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3003" w14:textId="67994AE3" w:rsidR="001C3739" w:rsidRDefault="0067575B" w:rsidP="00D22697">
      <w:pPr>
        <w:pStyle w:val="prilozhenieglava"/>
        <w:spacing w:before="0" w:after="0"/>
        <w:rPr>
          <w:caps w:val="0"/>
        </w:rPr>
      </w:pPr>
      <w:r>
        <w:rPr>
          <w:caps w:val="0"/>
        </w:rPr>
        <w:t xml:space="preserve"> </w:t>
      </w:r>
      <w:r w:rsidR="005E6FCC" w:rsidRPr="0006608F">
        <w:rPr>
          <w:caps w:val="0"/>
        </w:rPr>
        <w:t xml:space="preserve">Сообщение </w:t>
      </w:r>
      <w:r w:rsidR="001C3739" w:rsidRPr="001C3739">
        <w:rPr>
          <w:caps w:val="0"/>
        </w:rPr>
        <w:t>о существенном факте</w:t>
      </w:r>
    </w:p>
    <w:p w14:paraId="3DEA830A" w14:textId="77777777" w:rsidR="007D30C4" w:rsidRDefault="000B112E" w:rsidP="00D22697">
      <w:pPr>
        <w:pStyle w:val="prilozhenieglava"/>
        <w:spacing w:before="0" w:after="0"/>
        <w:rPr>
          <w:caps w:val="0"/>
        </w:rPr>
      </w:pPr>
      <w:r>
        <w:rPr>
          <w:caps w:val="0"/>
        </w:rPr>
        <w:t>«</w:t>
      </w:r>
      <w:r w:rsidR="00974AC6">
        <w:rPr>
          <w:caps w:val="0"/>
        </w:rPr>
        <w:t>О</w:t>
      </w:r>
      <w:r w:rsidR="00974AC6" w:rsidRPr="00974AC6">
        <w:rPr>
          <w:caps w:val="0"/>
        </w:rPr>
        <w:t xml:space="preserve"> принятии решения о приобретении эмитентом,</w:t>
      </w:r>
    </w:p>
    <w:p w14:paraId="0AFA665F" w14:textId="4B029A69" w:rsidR="00C111A5" w:rsidRPr="0006608F" w:rsidRDefault="00974AC6" w:rsidP="00D22697">
      <w:pPr>
        <w:pStyle w:val="prilozhenieglava"/>
        <w:spacing w:before="0" w:after="0"/>
        <w:rPr>
          <w:caps w:val="0"/>
        </w:rPr>
      </w:pPr>
      <w:r w:rsidRPr="00974AC6">
        <w:rPr>
          <w:caps w:val="0"/>
        </w:rPr>
        <w:t>являющимся акционерным обществом, размещенных им акций</w:t>
      </w:r>
      <w:r w:rsidR="000B112E">
        <w:rPr>
          <w:caps w:val="0"/>
        </w:rPr>
        <w:t>»</w:t>
      </w:r>
    </w:p>
    <w:p w14:paraId="4335F140" w14:textId="77777777" w:rsidR="00C111A5" w:rsidRPr="00267051" w:rsidRDefault="00C111A5" w:rsidP="008C48F3">
      <w:pPr>
        <w:pStyle w:val="prilozhenie"/>
        <w:rPr>
          <w:sz w:val="10"/>
          <w:szCs w:val="1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8"/>
        <w:gridCol w:w="5208"/>
      </w:tblGrid>
      <w:tr w:rsidR="008C48F3" w:rsidRPr="0006608F" w14:paraId="2DBD701B" w14:textId="77777777" w:rsidTr="00D0429E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FA92" w14:textId="77777777" w:rsidR="008C48F3" w:rsidRPr="0006608F" w:rsidRDefault="008C48F3" w:rsidP="001458D7">
            <w:pPr>
              <w:pStyle w:val="prilozhenie"/>
              <w:ind w:firstLine="0"/>
              <w:jc w:val="center"/>
            </w:pPr>
            <w:r w:rsidRPr="0006608F">
              <w:t>1. Общие сведения</w:t>
            </w:r>
          </w:p>
        </w:tc>
      </w:tr>
      <w:tr w:rsidR="000A0C71" w:rsidRPr="000A0C71" w14:paraId="6F1FCBB1" w14:textId="77777777" w:rsidTr="00D0429E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9712" w14:textId="4EB69D02" w:rsidR="000A0C71" w:rsidRPr="0006608F" w:rsidRDefault="000A0C71" w:rsidP="000A0C71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>1.1. Полное фирменное наименование эмитента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36A1" w14:textId="77777777" w:rsidR="000A0C71" w:rsidRPr="000A0C71" w:rsidRDefault="000A0C71" w:rsidP="000A0C71">
            <w:pPr>
              <w:ind w:left="85" w:right="85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A0C71">
              <w:rPr>
                <w:b/>
                <w:bCs/>
                <w:sz w:val="24"/>
                <w:szCs w:val="24"/>
                <w:lang w:eastAsia="ru-RU"/>
              </w:rPr>
              <w:t>Публичное акционерное общество</w:t>
            </w:r>
          </w:p>
          <w:p w14:paraId="07EB7623" w14:textId="75867E66" w:rsidR="000A0C71" w:rsidRPr="000A0C71" w:rsidRDefault="000A0C71" w:rsidP="000A0C71">
            <w:pPr>
              <w:pStyle w:val="prilozhenie"/>
              <w:ind w:firstLine="0"/>
              <w:jc w:val="center"/>
              <w:rPr>
                <w:b/>
                <w:bCs/>
                <w:lang w:eastAsia="ru-RU"/>
              </w:rPr>
            </w:pPr>
            <w:r w:rsidRPr="000A0C71">
              <w:rPr>
                <w:b/>
                <w:bCs/>
                <w:lang w:eastAsia="ru-RU"/>
              </w:rPr>
              <w:t>«Калужская сбытовая компания»</w:t>
            </w:r>
          </w:p>
        </w:tc>
      </w:tr>
      <w:tr w:rsidR="000A0C71" w:rsidRPr="000A0C71" w14:paraId="7AF88821" w14:textId="77777777" w:rsidTr="00D0429E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413C" w14:textId="5E90B8DD" w:rsidR="000A0C71" w:rsidRPr="0006608F" w:rsidRDefault="000A0C71" w:rsidP="000A0C71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 xml:space="preserve">1.2. </w:t>
            </w:r>
            <w:r w:rsidR="000218EB">
              <w:t>Адрес эмитента, указанный в едином государственном реестре юридических лиц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5F10" w14:textId="599D619A" w:rsidR="000A0C71" w:rsidRPr="000A0C71" w:rsidRDefault="000A0C71" w:rsidP="000A0C71">
            <w:pPr>
              <w:pStyle w:val="prilozhenie"/>
              <w:ind w:firstLine="0"/>
              <w:jc w:val="center"/>
              <w:rPr>
                <w:b/>
                <w:bCs/>
                <w:lang w:eastAsia="ru-RU"/>
              </w:rPr>
            </w:pPr>
            <w:r w:rsidRPr="000A0C71">
              <w:rPr>
                <w:b/>
                <w:bCs/>
                <w:lang w:eastAsia="ru-RU"/>
              </w:rPr>
              <w:t>Российская Федерация, г. Калуга, пер. Суворова, д. 8</w:t>
            </w:r>
          </w:p>
        </w:tc>
      </w:tr>
      <w:tr w:rsidR="000A0C71" w:rsidRPr="000A0C71" w14:paraId="48F2B25F" w14:textId="77777777" w:rsidTr="00D0429E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5758" w14:textId="67804400" w:rsidR="000A0C71" w:rsidRPr="0006608F" w:rsidRDefault="000A0C71" w:rsidP="000A0C71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 xml:space="preserve">1.3. </w:t>
            </w:r>
            <w:r w:rsidR="00902919">
              <w:t>Основной государственный регистрационный номер (ОГРН) эмитента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A077" w14:textId="1BDCDB35" w:rsidR="000A0C71" w:rsidRPr="000A0C71" w:rsidRDefault="000A0C71" w:rsidP="000A0C71">
            <w:pPr>
              <w:pStyle w:val="prilozhenie"/>
              <w:ind w:firstLine="0"/>
              <w:jc w:val="center"/>
              <w:rPr>
                <w:b/>
                <w:bCs/>
                <w:lang w:eastAsia="ru-RU"/>
              </w:rPr>
            </w:pPr>
            <w:r w:rsidRPr="000A0C71">
              <w:rPr>
                <w:b/>
                <w:bCs/>
                <w:lang w:eastAsia="ru-RU"/>
              </w:rPr>
              <w:t>1044004751746</w:t>
            </w:r>
          </w:p>
        </w:tc>
      </w:tr>
      <w:tr w:rsidR="000A0C71" w:rsidRPr="000A0C71" w14:paraId="095B594C" w14:textId="77777777" w:rsidTr="00D0429E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C8BF" w14:textId="53E7E8A4" w:rsidR="000A0C71" w:rsidRPr="0006608F" w:rsidRDefault="000A0C71" w:rsidP="000A0C71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 xml:space="preserve">1.4. </w:t>
            </w:r>
            <w:r w:rsidR="00902919">
              <w:t>Идентификационный номер налогоплательщика (ИНН) эмитента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FFE2" w14:textId="74964C0E" w:rsidR="000A0C71" w:rsidRPr="000A0C71" w:rsidRDefault="000A0C71" w:rsidP="000A0C71">
            <w:pPr>
              <w:pStyle w:val="prilozhenie"/>
              <w:ind w:firstLine="0"/>
              <w:jc w:val="center"/>
              <w:rPr>
                <w:b/>
                <w:bCs/>
                <w:lang w:eastAsia="ru-RU"/>
              </w:rPr>
            </w:pPr>
            <w:r w:rsidRPr="000A0C71">
              <w:rPr>
                <w:b/>
                <w:bCs/>
                <w:lang w:eastAsia="ru-RU"/>
              </w:rPr>
              <w:t>4029030252</w:t>
            </w:r>
          </w:p>
        </w:tc>
      </w:tr>
      <w:tr w:rsidR="000A0C71" w:rsidRPr="000A0C71" w14:paraId="5C1665D8" w14:textId="77777777" w:rsidTr="00D0429E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6412" w14:textId="5FA73DCE" w:rsidR="000A0C71" w:rsidRPr="0006608F" w:rsidRDefault="000A0C71" w:rsidP="000A0C71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>1.5. Уникальный код эмитента, присвоенный Банком России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C781" w14:textId="0C46204F" w:rsidR="000A0C71" w:rsidRPr="000A0C71" w:rsidRDefault="000A0C71" w:rsidP="000A0C71">
            <w:pPr>
              <w:pStyle w:val="prilozhenie"/>
              <w:ind w:firstLine="0"/>
              <w:jc w:val="center"/>
              <w:rPr>
                <w:b/>
                <w:bCs/>
                <w:lang w:eastAsia="ru-RU"/>
              </w:rPr>
            </w:pPr>
            <w:r w:rsidRPr="000A0C71">
              <w:rPr>
                <w:b/>
                <w:bCs/>
                <w:lang w:eastAsia="ru-RU"/>
              </w:rPr>
              <w:t>65057-D</w:t>
            </w:r>
          </w:p>
        </w:tc>
      </w:tr>
      <w:tr w:rsidR="000A0C71" w:rsidRPr="002E5593" w14:paraId="070F3663" w14:textId="77777777" w:rsidTr="00D0429E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0255" w14:textId="5FF2347A" w:rsidR="000A0C71" w:rsidRPr="0006608F" w:rsidRDefault="000A0C71" w:rsidP="000A0C71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>1.6. Адрес страницы в сети "Интернет", используемой эмитентом для раскрытия информации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2280" w14:textId="77777777" w:rsidR="000A0C71" w:rsidRPr="00D0429E" w:rsidRDefault="000A0C71" w:rsidP="000A0C71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429E">
              <w:rPr>
                <w:b/>
                <w:bCs/>
                <w:sz w:val="20"/>
                <w:szCs w:val="20"/>
                <w:lang w:eastAsia="ru-RU"/>
              </w:rPr>
              <w:t>https://kskkaluga.ru/</w:t>
            </w:r>
          </w:p>
          <w:p w14:paraId="65BC622D" w14:textId="393318B0" w:rsidR="000A0C71" w:rsidRPr="002E5593" w:rsidRDefault="000A0C71" w:rsidP="000A0C71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1091C">
              <w:rPr>
                <w:b/>
                <w:bCs/>
                <w:sz w:val="20"/>
                <w:szCs w:val="20"/>
                <w:lang w:val="en-US" w:eastAsia="ru-RU"/>
              </w:rPr>
              <w:t>http</w:t>
            </w:r>
            <w:r w:rsidRPr="002E5593">
              <w:rPr>
                <w:b/>
                <w:bCs/>
                <w:sz w:val="20"/>
                <w:szCs w:val="20"/>
                <w:lang w:eastAsia="ru-RU"/>
              </w:rPr>
              <w:t>://</w:t>
            </w:r>
            <w:r w:rsidRPr="00A1091C">
              <w:rPr>
                <w:b/>
                <w:bCs/>
                <w:sz w:val="20"/>
                <w:szCs w:val="20"/>
                <w:lang w:val="en-US" w:eastAsia="ru-RU"/>
              </w:rPr>
              <w:t>www</w:t>
            </w:r>
            <w:r w:rsidRPr="002E5593">
              <w:rPr>
                <w:b/>
                <w:bCs/>
                <w:sz w:val="20"/>
                <w:szCs w:val="20"/>
                <w:lang w:eastAsia="ru-RU"/>
              </w:rPr>
              <w:t>.</w:t>
            </w:r>
            <w:r w:rsidRPr="00A1091C">
              <w:rPr>
                <w:b/>
                <w:bCs/>
                <w:sz w:val="20"/>
                <w:szCs w:val="20"/>
                <w:lang w:val="en-US" w:eastAsia="ru-RU"/>
              </w:rPr>
              <w:t>e</w:t>
            </w:r>
            <w:r w:rsidRPr="002E5593">
              <w:rPr>
                <w:b/>
                <w:bCs/>
                <w:sz w:val="20"/>
                <w:szCs w:val="20"/>
                <w:lang w:eastAsia="ru-RU"/>
              </w:rPr>
              <w:t>-</w:t>
            </w:r>
            <w:r w:rsidRPr="00A1091C">
              <w:rPr>
                <w:b/>
                <w:bCs/>
                <w:sz w:val="20"/>
                <w:szCs w:val="20"/>
                <w:lang w:val="en-US" w:eastAsia="ru-RU"/>
              </w:rPr>
              <w:t>disclosure</w:t>
            </w:r>
            <w:r w:rsidRPr="002E5593">
              <w:rPr>
                <w:b/>
                <w:bCs/>
                <w:sz w:val="20"/>
                <w:szCs w:val="20"/>
                <w:lang w:eastAsia="ru-RU"/>
              </w:rPr>
              <w:t>.</w:t>
            </w:r>
            <w:r w:rsidRPr="00A1091C">
              <w:rPr>
                <w:b/>
                <w:bCs/>
                <w:sz w:val="20"/>
                <w:szCs w:val="20"/>
                <w:lang w:val="en-US" w:eastAsia="ru-RU"/>
              </w:rPr>
              <w:t>ru</w:t>
            </w:r>
            <w:r w:rsidRPr="002E5593">
              <w:rPr>
                <w:b/>
                <w:bCs/>
                <w:sz w:val="20"/>
                <w:szCs w:val="20"/>
                <w:lang w:eastAsia="ru-RU"/>
              </w:rPr>
              <w:t>/</w:t>
            </w:r>
            <w:r w:rsidRPr="00A1091C">
              <w:rPr>
                <w:b/>
                <w:bCs/>
                <w:sz w:val="20"/>
                <w:szCs w:val="20"/>
                <w:lang w:val="en-US" w:eastAsia="ru-RU"/>
              </w:rPr>
              <w:t>portal</w:t>
            </w:r>
            <w:r w:rsidRPr="002E5593">
              <w:rPr>
                <w:b/>
                <w:bCs/>
                <w:sz w:val="20"/>
                <w:szCs w:val="20"/>
                <w:lang w:eastAsia="ru-RU"/>
              </w:rPr>
              <w:t>/</w:t>
            </w:r>
            <w:r w:rsidRPr="00A1091C">
              <w:rPr>
                <w:b/>
                <w:bCs/>
                <w:sz w:val="20"/>
                <w:szCs w:val="20"/>
                <w:lang w:val="en-US" w:eastAsia="ru-RU"/>
              </w:rPr>
              <w:t>company</w:t>
            </w:r>
            <w:r w:rsidRPr="002E5593">
              <w:rPr>
                <w:b/>
                <w:bCs/>
                <w:sz w:val="20"/>
                <w:szCs w:val="20"/>
                <w:lang w:eastAsia="ru-RU"/>
              </w:rPr>
              <w:t>.</w:t>
            </w:r>
            <w:r w:rsidRPr="00A1091C">
              <w:rPr>
                <w:b/>
                <w:bCs/>
                <w:sz w:val="20"/>
                <w:szCs w:val="20"/>
                <w:lang w:val="en-US" w:eastAsia="ru-RU"/>
              </w:rPr>
              <w:t>aspx</w:t>
            </w:r>
            <w:r w:rsidRPr="002E5593">
              <w:rPr>
                <w:b/>
                <w:bCs/>
                <w:sz w:val="20"/>
                <w:szCs w:val="20"/>
                <w:lang w:eastAsia="ru-RU"/>
              </w:rPr>
              <w:t>?</w:t>
            </w:r>
            <w:r w:rsidRPr="00A1091C">
              <w:rPr>
                <w:b/>
                <w:bCs/>
                <w:sz w:val="20"/>
                <w:szCs w:val="20"/>
                <w:lang w:val="en-US" w:eastAsia="ru-RU"/>
              </w:rPr>
              <w:t>id</w:t>
            </w:r>
            <w:r w:rsidRPr="002E5593">
              <w:rPr>
                <w:b/>
                <w:bCs/>
                <w:sz w:val="20"/>
                <w:szCs w:val="20"/>
                <w:lang w:eastAsia="ru-RU"/>
              </w:rPr>
              <w:t>=5830</w:t>
            </w:r>
          </w:p>
        </w:tc>
      </w:tr>
      <w:tr w:rsidR="000A0C71" w:rsidRPr="000A0C71" w14:paraId="521F946B" w14:textId="77777777" w:rsidTr="00D0429E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25DD" w14:textId="70954B12" w:rsidR="000A0C71" w:rsidRPr="0006608F" w:rsidRDefault="000A0C71" w:rsidP="000A0C71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41F8" w14:textId="2BFC64F0" w:rsidR="000A0C71" w:rsidRPr="000A0C71" w:rsidRDefault="007D30C4" w:rsidP="000A0C71">
            <w:pPr>
              <w:pStyle w:val="prilozhenie"/>
              <w:ind w:firstLine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  <w:r w:rsidR="00A31111">
              <w:rPr>
                <w:b/>
                <w:bCs/>
                <w:lang w:eastAsia="ru-RU"/>
              </w:rPr>
              <w:t>4</w:t>
            </w:r>
            <w:r w:rsidR="000A0C71" w:rsidRPr="009F5840">
              <w:rPr>
                <w:b/>
                <w:bCs/>
                <w:lang w:eastAsia="ru-RU"/>
              </w:rPr>
              <w:t>.</w:t>
            </w:r>
            <w:r>
              <w:rPr>
                <w:b/>
                <w:bCs/>
                <w:lang w:eastAsia="ru-RU"/>
              </w:rPr>
              <w:t>01</w:t>
            </w:r>
            <w:r w:rsidR="000A0C71" w:rsidRPr="009F5840">
              <w:rPr>
                <w:b/>
                <w:bCs/>
                <w:lang w:eastAsia="ru-RU"/>
              </w:rPr>
              <w:t>.202</w:t>
            </w:r>
            <w:r>
              <w:rPr>
                <w:b/>
                <w:bCs/>
                <w:lang w:eastAsia="ru-RU"/>
              </w:rPr>
              <w:t>2</w:t>
            </w:r>
            <w:r w:rsidR="000A0C71" w:rsidRPr="009F5840">
              <w:rPr>
                <w:b/>
                <w:bCs/>
                <w:lang w:eastAsia="ru-RU"/>
              </w:rPr>
              <w:t xml:space="preserve"> г.</w:t>
            </w:r>
          </w:p>
        </w:tc>
      </w:tr>
    </w:tbl>
    <w:p w14:paraId="105A5C46" w14:textId="77777777" w:rsidR="008C48F3" w:rsidRPr="002E5593" w:rsidRDefault="008C48F3" w:rsidP="008C48F3">
      <w:pPr>
        <w:pStyle w:val="prilozhenie"/>
        <w:rPr>
          <w:sz w:val="14"/>
          <w:szCs w:val="1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8C48F3" w:rsidRPr="0006608F" w14:paraId="1793FFAF" w14:textId="77777777" w:rsidTr="00D0429E">
        <w:trPr>
          <w:trHeight w:val="269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B0C2" w14:textId="77777777" w:rsidR="008C48F3" w:rsidRPr="0006608F" w:rsidRDefault="008C48F3" w:rsidP="001458D7">
            <w:pPr>
              <w:pStyle w:val="prilozhenie"/>
              <w:ind w:firstLine="0"/>
              <w:jc w:val="center"/>
            </w:pPr>
            <w:r w:rsidRPr="0006608F">
              <w:t>2. Содержание сообщения</w:t>
            </w:r>
          </w:p>
        </w:tc>
      </w:tr>
      <w:tr w:rsidR="00D22697" w:rsidRPr="0006608F" w14:paraId="5502E7F7" w14:textId="77777777" w:rsidTr="00D0429E">
        <w:trPr>
          <w:trHeight w:val="240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F91C" w14:textId="2352A435" w:rsidR="007D30C4" w:rsidRPr="006C5FCE" w:rsidRDefault="00C65934" w:rsidP="004C43C7">
            <w:pPr>
              <w:pStyle w:val="af1"/>
              <w:widowControl w:val="0"/>
              <w:autoSpaceDE w:val="0"/>
              <w:autoSpaceDN w:val="0"/>
              <w:adjustRightInd w:val="0"/>
              <w:spacing w:after="120"/>
              <w:ind w:left="3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2.1.</w:t>
            </w:r>
            <w:r w:rsidR="007D30C4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 xml:space="preserve"> Д</w:t>
            </w:r>
            <w:r w:rsidR="007D30C4" w:rsidRPr="007D30C4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ата и место проведения собрания (заседания) уполномоченного органа управления эмитента, на котором принято решение о приобретении эмитентом размещенных им акций</w:t>
            </w:r>
            <w:r w:rsidR="007D30C4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 xml:space="preserve">: </w:t>
            </w:r>
            <w:r w:rsidR="006C5FCE" w:rsidRPr="006C5FCE">
              <w:rPr>
                <w:b/>
                <w:i/>
                <w:sz w:val="24"/>
                <w:szCs w:val="24"/>
              </w:rPr>
              <w:t>21 января 2022 года</w:t>
            </w:r>
            <w:r w:rsidR="006C5FCE">
              <w:rPr>
                <w:b/>
                <w:i/>
                <w:sz w:val="24"/>
                <w:szCs w:val="24"/>
              </w:rPr>
              <w:t xml:space="preserve"> на заочном заседании Совета директоров ПАО «Калужская сбытовая компания». </w:t>
            </w:r>
          </w:p>
          <w:p w14:paraId="130F9E03" w14:textId="482C54E6" w:rsidR="007D30C4" w:rsidRPr="007D30C4" w:rsidRDefault="007D30C4" w:rsidP="004C43C7">
            <w:pPr>
              <w:pStyle w:val="af1"/>
              <w:widowControl w:val="0"/>
              <w:autoSpaceDE w:val="0"/>
              <w:autoSpaceDN w:val="0"/>
              <w:adjustRightInd w:val="0"/>
              <w:spacing w:after="120"/>
              <w:ind w:left="30"/>
              <w:jc w:val="both"/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</w:pPr>
            <w:r w:rsidRPr="007D30C4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2</w:t>
            </w: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.2. Д</w:t>
            </w:r>
            <w:r w:rsidRPr="007D30C4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ата составления и номер протокола собрания (заседания) уполномоченного органа управления эмитента, на котором принято решение о приобретении эмитентом размещенных им акций</w:t>
            </w: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:</w:t>
            </w:r>
            <w:r w:rsidR="006C5FCE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 xml:space="preserve"> </w:t>
            </w:r>
            <w:r w:rsidR="006C5FCE" w:rsidRPr="006C5FCE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r w:rsidR="00A31111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  <w:r w:rsidR="006C5FCE" w:rsidRPr="006C5FCE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января 2022 г., протокол </w:t>
            </w:r>
            <w:r w:rsidR="006C5FCE" w:rsidRPr="00A31111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  <w:r w:rsidR="006C5FCE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 xml:space="preserve"> </w:t>
            </w:r>
            <w:r w:rsidR="00A31111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234.</w:t>
            </w:r>
            <w:r w:rsidR="006C5FCE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 xml:space="preserve"> </w:t>
            </w:r>
          </w:p>
          <w:p w14:paraId="592D8FB6" w14:textId="56AC5F22" w:rsidR="007D30C4" w:rsidRPr="007D30C4" w:rsidRDefault="007D30C4" w:rsidP="004C43C7">
            <w:pPr>
              <w:pStyle w:val="af1"/>
              <w:widowControl w:val="0"/>
              <w:autoSpaceDE w:val="0"/>
              <w:autoSpaceDN w:val="0"/>
              <w:adjustRightInd w:val="0"/>
              <w:spacing w:after="120"/>
              <w:ind w:left="30"/>
              <w:jc w:val="both"/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</w:pP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2.</w:t>
            </w:r>
            <w:r w:rsidRPr="007D30C4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3.</w:t>
            </w:r>
            <w:r w:rsidRPr="007D30C4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ab/>
            </w: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В</w:t>
            </w:r>
            <w:r w:rsidRPr="007D30C4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ид ценных бумаг (акции), категория (тип) и иные идентификационные признаки приобретаемых эмитентом акций, указанные в решении о выпуске акций</w:t>
            </w:r>
            <w:r w:rsidRPr="009D47BD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:</w:t>
            </w:r>
            <w:r w:rsidR="00124300" w:rsidRPr="009D47BD">
              <w:rPr>
                <w:b/>
                <w:i/>
                <w:sz w:val="24"/>
                <w:szCs w:val="24"/>
              </w:rPr>
              <w:t xml:space="preserve"> акции обыкновенные именные бездокументарные, ISIN код: RU000A0DKZK3.</w:t>
            </w:r>
          </w:p>
          <w:p w14:paraId="43EF22EB" w14:textId="2DCA74AB" w:rsidR="007D30C4" w:rsidRPr="007D30C4" w:rsidRDefault="007D30C4" w:rsidP="004C43C7">
            <w:pPr>
              <w:pStyle w:val="af1"/>
              <w:widowControl w:val="0"/>
              <w:autoSpaceDE w:val="0"/>
              <w:autoSpaceDN w:val="0"/>
              <w:adjustRightInd w:val="0"/>
              <w:spacing w:after="120"/>
              <w:ind w:left="30"/>
              <w:jc w:val="both"/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</w:pP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 xml:space="preserve">2. </w:t>
            </w:r>
            <w:r w:rsidRPr="007D30C4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4.</w:t>
            </w:r>
            <w:r w:rsidRPr="007D30C4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ab/>
            </w: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Р</w:t>
            </w:r>
            <w:r w:rsidRPr="007D30C4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егистрационный номер выпуска (дополнительного выпуска) акций, приобретаемых эмитентом, и дата его регистрации</w:t>
            </w: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:</w:t>
            </w:r>
            <w:r w:rsidR="00124300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 xml:space="preserve"> </w:t>
            </w:r>
            <w:r w:rsidR="009D47BD" w:rsidRPr="0026129C">
              <w:rPr>
                <w:b/>
                <w:i/>
                <w:sz w:val="24"/>
                <w:szCs w:val="24"/>
              </w:rPr>
              <w:t>1-01-65057-D</w:t>
            </w:r>
            <w:r w:rsidR="009D47BD">
              <w:rPr>
                <w:b/>
                <w:i/>
                <w:sz w:val="24"/>
                <w:szCs w:val="24"/>
              </w:rPr>
              <w:t xml:space="preserve"> от </w:t>
            </w:r>
            <w:r w:rsidR="009D47BD" w:rsidRPr="0026129C">
              <w:rPr>
                <w:b/>
                <w:i/>
                <w:sz w:val="24"/>
                <w:szCs w:val="24"/>
              </w:rPr>
              <w:t>18.05.2004 г.</w:t>
            </w:r>
          </w:p>
          <w:p w14:paraId="481B5721" w14:textId="3EF78458" w:rsidR="007D30C4" w:rsidRDefault="007D30C4" w:rsidP="004C43C7">
            <w:pPr>
              <w:pStyle w:val="af1"/>
              <w:widowControl w:val="0"/>
              <w:autoSpaceDE w:val="0"/>
              <w:autoSpaceDN w:val="0"/>
              <w:adjustRightInd w:val="0"/>
              <w:ind w:left="28"/>
              <w:jc w:val="both"/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</w:pP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2.</w:t>
            </w:r>
            <w:r w:rsidRPr="007D30C4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5.</w:t>
            </w:r>
            <w:r w:rsidRPr="007D30C4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ab/>
            </w: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К</w:t>
            </w:r>
            <w:r w:rsidRPr="007D30C4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оличество акций эмитента каждой категории (типа), которые приобретаются эмитентом</w:t>
            </w: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:</w:t>
            </w:r>
          </w:p>
          <w:p w14:paraId="389CEDA0" w14:textId="0E048299" w:rsidR="0020709E" w:rsidRPr="00A31111" w:rsidRDefault="00A31111" w:rsidP="004C43C7">
            <w:pPr>
              <w:pStyle w:val="af1"/>
              <w:widowControl w:val="0"/>
              <w:autoSpaceDE w:val="0"/>
              <w:autoSpaceDN w:val="0"/>
              <w:adjustRightInd w:val="0"/>
              <w:spacing w:after="120"/>
              <w:ind w:left="30"/>
              <w:jc w:val="both"/>
              <w:rPr>
                <w:b/>
                <w:i/>
                <w:sz w:val="24"/>
                <w:szCs w:val="24"/>
              </w:rPr>
            </w:pPr>
            <w:r w:rsidRPr="00A31111">
              <w:rPr>
                <w:b/>
                <w:i/>
                <w:sz w:val="24"/>
                <w:szCs w:val="24"/>
              </w:rPr>
              <w:t>1 162 342 (</w:t>
            </w:r>
            <w:r>
              <w:rPr>
                <w:b/>
                <w:i/>
                <w:sz w:val="24"/>
                <w:szCs w:val="24"/>
              </w:rPr>
              <w:t>О</w:t>
            </w:r>
            <w:r w:rsidRPr="00A31111">
              <w:rPr>
                <w:b/>
                <w:i/>
                <w:sz w:val="24"/>
                <w:szCs w:val="24"/>
              </w:rPr>
              <w:t xml:space="preserve">дин миллион сто шестьдесят две тысячи триста сорок две) </w:t>
            </w:r>
            <w:r w:rsidR="005E6B06">
              <w:rPr>
                <w:b/>
                <w:i/>
                <w:sz w:val="24"/>
                <w:szCs w:val="24"/>
              </w:rPr>
              <w:t>штуки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14:paraId="5BEA6AF2" w14:textId="0C68B017" w:rsidR="007D30C4" w:rsidRPr="007D30C4" w:rsidRDefault="007D30C4" w:rsidP="004C43C7">
            <w:pPr>
              <w:pStyle w:val="af1"/>
              <w:widowControl w:val="0"/>
              <w:autoSpaceDE w:val="0"/>
              <w:autoSpaceDN w:val="0"/>
              <w:adjustRightInd w:val="0"/>
              <w:spacing w:after="120"/>
              <w:ind w:left="30"/>
              <w:jc w:val="both"/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</w:pP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2.</w:t>
            </w:r>
            <w:r w:rsidRPr="007D30C4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6.</w:t>
            </w:r>
            <w:r w:rsidRPr="007D30C4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ab/>
            </w: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Ц</w:t>
            </w:r>
            <w:r w:rsidRPr="007D30C4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ена приобретения эмитентом размещенных им акций</w:t>
            </w: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:</w:t>
            </w:r>
            <w:r w:rsidR="002E0BE2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 xml:space="preserve"> </w:t>
            </w:r>
            <w:r w:rsidR="002E0BE2" w:rsidRPr="002E0BE2">
              <w:rPr>
                <w:b/>
                <w:i/>
                <w:sz w:val="24"/>
                <w:szCs w:val="24"/>
              </w:rPr>
              <w:t>13,24 руб. (</w:t>
            </w:r>
            <w:r w:rsidR="002E0BE2">
              <w:rPr>
                <w:b/>
                <w:i/>
                <w:sz w:val="24"/>
                <w:szCs w:val="24"/>
              </w:rPr>
              <w:t>Т</w:t>
            </w:r>
            <w:r w:rsidR="002E0BE2" w:rsidRPr="002E0BE2">
              <w:rPr>
                <w:b/>
                <w:i/>
                <w:sz w:val="24"/>
                <w:szCs w:val="24"/>
              </w:rPr>
              <w:t>ринадцать рублей 24 копейки)</w:t>
            </w:r>
            <w:r w:rsidR="002E0BE2">
              <w:rPr>
                <w:b/>
                <w:i/>
                <w:sz w:val="24"/>
                <w:szCs w:val="24"/>
              </w:rPr>
              <w:t xml:space="preserve"> за одну акцию.</w:t>
            </w:r>
          </w:p>
          <w:p w14:paraId="70288535" w14:textId="1FB9FEAA" w:rsidR="00F804AF" w:rsidRPr="00F804AF" w:rsidRDefault="007D30C4" w:rsidP="004C43C7">
            <w:pPr>
              <w:pStyle w:val="af1"/>
              <w:widowControl w:val="0"/>
              <w:autoSpaceDE w:val="0"/>
              <w:autoSpaceDN w:val="0"/>
              <w:adjustRightInd w:val="0"/>
              <w:spacing w:after="120"/>
              <w:ind w:left="3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2.</w:t>
            </w:r>
            <w:r w:rsidRPr="007D30C4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7.</w:t>
            </w:r>
            <w:r w:rsidRPr="007D30C4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ab/>
            </w: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Ф</w:t>
            </w:r>
            <w:r w:rsidRPr="007D30C4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орма и срок оплаты эмитентом приобретаемых акций</w:t>
            </w: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:</w:t>
            </w:r>
            <w:r w:rsidR="002E0BE2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 xml:space="preserve"> </w:t>
            </w:r>
            <w:r w:rsidR="004C43C7" w:rsidRPr="004C43C7">
              <w:rPr>
                <w:b/>
                <w:i/>
                <w:sz w:val="24"/>
                <w:szCs w:val="24"/>
              </w:rPr>
              <w:t xml:space="preserve">оплата </w:t>
            </w:r>
            <w:r w:rsidR="00F804AF" w:rsidRPr="00F804AF">
              <w:rPr>
                <w:rFonts w:ascii="TimesNewRomanPS-BoldItalicMT" w:hAnsi="TimesNewRomanPS-BoldItalicMT" w:cs="TimesNewRomanPS-BoldItalicMT"/>
                <w:b/>
                <w:i/>
                <w:sz w:val="24"/>
                <w:szCs w:val="24"/>
                <w:lang w:eastAsia="ru-RU"/>
              </w:rPr>
              <w:t>денежны</w:t>
            </w:r>
            <w:r w:rsidR="000C4A5F">
              <w:rPr>
                <w:rFonts w:ascii="TimesNewRomanPS-BoldItalicMT" w:hAnsi="TimesNewRomanPS-BoldItalicMT" w:cs="TimesNewRomanPS-BoldItalicMT"/>
                <w:b/>
                <w:i/>
                <w:sz w:val="24"/>
                <w:szCs w:val="24"/>
                <w:lang w:eastAsia="ru-RU"/>
              </w:rPr>
              <w:t>ми</w:t>
            </w:r>
            <w:r w:rsidR="00F804AF" w:rsidRPr="00F804AF">
              <w:rPr>
                <w:rFonts w:ascii="TimesNewRomanPS-BoldItalicMT" w:hAnsi="TimesNewRomanPS-BoldItalicMT" w:cs="TimesNewRomanPS-BoldItalicMT"/>
                <w:b/>
                <w:i/>
                <w:sz w:val="24"/>
                <w:szCs w:val="24"/>
                <w:lang w:eastAsia="ru-RU"/>
              </w:rPr>
              <w:t xml:space="preserve"> средства</w:t>
            </w:r>
            <w:r w:rsidR="000C4A5F">
              <w:rPr>
                <w:rFonts w:ascii="TimesNewRomanPS-BoldItalicMT" w:hAnsi="TimesNewRomanPS-BoldItalicMT" w:cs="TimesNewRomanPS-BoldItalicMT"/>
                <w:b/>
                <w:i/>
                <w:sz w:val="24"/>
                <w:szCs w:val="24"/>
                <w:lang w:eastAsia="ru-RU"/>
              </w:rPr>
              <w:t>ми</w:t>
            </w:r>
            <w:r w:rsidR="00F804AF" w:rsidRPr="00F804AF">
              <w:rPr>
                <w:rFonts w:ascii="TimesNewRomanPS-BoldItalicMT" w:hAnsi="TimesNewRomanPS-BoldItalicMT" w:cs="TimesNewRomanPS-BoldItalicMT"/>
                <w:b/>
                <w:i/>
                <w:sz w:val="24"/>
                <w:szCs w:val="24"/>
                <w:lang w:eastAsia="ru-RU"/>
              </w:rPr>
              <w:t xml:space="preserve"> в валюте Российской Федерации в безналичном порядке</w:t>
            </w:r>
            <w:r w:rsidR="000C4A5F">
              <w:rPr>
                <w:rFonts w:ascii="TimesNewRomanPS-BoldItalicMT" w:hAnsi="TimesNewRomanPS-BoldItalicMT" w:cs="TimesNewRomanPS-BoldItalicMT"/>
                <w:b/>
                <w:i/>
                <w:sz w:val="24"/>
                <w:szCs w:val="24"/>
                <w:lang w:eastAsia="ru-RU"/>
              </w:rPr>
              <w:t>,</w:t>
            </w:r>
            <w:r w:rsidR="00F804AF" w:rsidRPr="00F804AF">
              <w:rPr>
                <w:b/>
                <w:i/>
                <w:sz w:val="24"/>
                <w:szCs w:val="24"/>
              </w:rPr>
              <w:t xml:space="preserve"> будет осуществляться в период с 18 января 2022 года по 17 февраля 2022 года.</w:t>
            </w:r>
          </w:p>
          <w:p w14:paraId="1C168D51" w14:textId="1BFCE3B4" w:rsidR="007D30C4" w:rsidRPr="007D30C4" w:rsidRDefault="007D30C4" w:rsidP="004C43C7">
            <w:pPr>
              <w:pStyle w:val="af1"/>
              <w:widowControl w:val="0"/>
              <w:autoSpaceDE w:val="0"/>
              <w:autoSpaceDN w:val="0"/>
              <w:adjustRightInd w:val="0"/>
              <w:spacing w:after="120"/>
              <w:ind w:left="30"/>
              <w:jc w:val="both"/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</w:pP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2.</w:t>
            </w:r>
            <w:r w:rsidRPr="007D30C4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8.</w:t>
            </w:r>
            <w:r w:rsidRPr="007D30C4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ab/>
            </w: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О</w:t>
            </w:r>
            <w:r w:rsidRPr="007D30C4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снование для приобретения эмитентом размещенных им акций</w:t>
            </w: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:</w:t>
            </w:r>
            <w:r w:rsidR="002E0BE2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 xml:space="preserve"> </w:t>
            </w:r>
            <w:r w:rsidR="002E0BE2" w:rsidRPr="002E0BE2">
              <w:rPr>
                <w:b/>
                <w:i/>
                <w:sz w:val="24"/>
                <w:szCs w:val="24"/>
              </w:rPr>
              <w:t>решение внеочередного общего собрания акционеров ПАО «Калужская сбытовая компания» об одобрении крупных сделок (протокол № 41 от 02.12.2021 г).</w:t>
            </w:r>
          </w:p>
          <w:p w14:paraId="1A449B34" w14:textId="249159CD" w:rsidR="004117F5" w:rsidRPr="007B1F83" w:rsidRDefault="007D30C4" w:rsidP="004C43C7">
            <w:pPr>
              <w:pStyle w:val="Default"/>
              <w:spacing w:after="120"/>
              <w:jc w:val="both"/>
              <w:rPr>
                <w:rFonts w:eastAsia="Times New Roman"/>
                <w:b/>
                <w:bCs/>
                <w:i/>
                <w:iCs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NewRomanPS-BoldItalicMT" w:hAnsi="TimesNewRomanPS-BoldItalicMT" w:cs="TimesNewRomanPS-BoldItalicMT"/>
                <w:lang w:eastAsia="ru-RU"/>
              </w:rPr>
              <w:t>2.</w:t>
            </w:r>
            <w:r w:rsidRPr="007D30C4">
              <w:rPr>
                <w:rFonts w:ascii="TimesNewRomanPS-BoldItalicMT" w:hAnsi="TimesNewRomanPS-BoldItalicMT" w:cs="TimesNewRomanPS-BoldItalicMT"/>
                <w:lang w:eastAsia="ru-RU"/>
              </w:rPr>
              <w:t>9.</w:t>
            </w:r>
            <w:r w:rsidRPr="007D30C4">
              <w:rPr>
                <w:rFonts w:ascii="TimesNewRomanPS-BoldItalicMT" w:hAnsi="TimesNewRomanPS-BoldItalicMT" w:cs="TimesNewRomanPS-BoldItalicMT"/>
                <w:lang w:eastAsia="ru-RU"/>
              </w:rPr>
              <w:tab/>
            </w:r>
            <w:r>
              <w:rPr>
                <w:rFonts w:ascii="TimesNewRomanPS-BoldItalicMT" w:hAnsi="TimesNewRomanPS-BoldItalicMT" w:cs="TimesNewRomanPS-BoldItalicMT"/>
                <w:lang w:eastAsia="ru-RU"/>
              </w:rPr>
              <w:t>С</w:t>
            </w:r>
            <w:r w:rsidRPr="007D30C4">
              <w:rPr>
                <w:rFonts w:ascii="TimesNewRomanPS-BoldItalicMT" w:hAnsi="TimesNewRomanPS-BoldItalicMT" w:cs="TimesNewRomanPS-BoldItalicMT"/>
                <w:lang w:eastAsia="ru-RU"/>
              </w:rPr>
              <w:t>рок, в течение которого должны поступить заявления акционеров о продаже эмитенту принадлежащих им акций или отзыв указанных заявлений</w:t>
            </w:r>
            <w:r>
              <w:rPr>
                <w:rFonts w:ascii="TimesNewRomanPS-BoldItalicMT" w:hAnsi="TimesNewRomanPS-BoldItalicMT" w:cs="TimesNewRomanPS-BoldItalicMT"/>
                <w:lang w:eastAsia="ru-RU"/>
              </w:rPr>
              <w:t>:</w:t>
            </w:r>
            <w:r w:rsidR="007B1F83">
              <w:rPr>
                <w:rFonts w:ascii="TimesNewRomanPS-BoldItalicMT" w:hAnsi="TimesNewRomanPS-BoldItalicMT" w:cs="TimesNewRomanPS-BoldItalicMT"/>
                <w:lang w:eastAsia="ru-RU"/>
              </w:rPr>
              <w:t xml:space="preserve"> </w:t>
            </w:r>
            <w:r w:rsidR="007B1F83" w:rsidRPr="00F804AF">
              <w:rPr>
                <w:rFonts w:eastAsia="Times New Roman"/>
                <w:b/>
                <w:i/>
                <w:color w:val="auto"/>
              </w:rPr>
              <w:t xml:space="preserve">в период с </w:t>
            </w:r>
            <w:bookmarkStart w:id="0" w:name="_Hlk53658076"/>
            <w:r w:rsidR="007B1F83" w:rsidRPr="00F804AF">
              <w:rPr>
                <w:rFonts w:eastAsia="Times New Roman"/>
                <w:b/>
                <w:i/>
                <w:color w:val="auto"/>
              </w:rPr>
              <w:t>03 декабря 2021 года по 17 января 2022 года.</w:t>
            </w:r>
            <w:bookmarkEnd w:id="0"/>
          </w:p>
        </w:tc>
      </w:tr>
    </w:tbl>
    <w:p w14:paraId="6B89D2E8" w14:textId="77777777" w:rsidR="008C48F3" w:rsidRPr="002E5593" w:rsidRDefault="008C48F3" w:rsidP="008C48F3">
      <w:pPr>
        <w:pStyle w:val="prilozhenie"/>
        <w:rPr>
          <w:sz w:val="14"/>
          <w:szCs w:val="1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8C48F3" w:rsidRPr="0006608F" w14:paraId="6EF9E66A" w14:textId="77777777" w:rsidTr="00D0429E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08DE" w14:textId="77777777" w:rsidR="008C48F3" w:rsidRPr="0006608F" w:rsidRDefault="008C48F3" w:rsidP="001458D7">
            <w:pPr>
              <w:pStyle w:val="prilozhenie"/>
              <w:ind w:firstLine="0"/>
              <w:jc w:val="center"/>
            </w:pPr>
            <w:r w:rsidRPr="0006608F">
              <w:t>3. Подпись</w:t>
            </w:r>
          </w:p>
        </w:tc>
      </w:tr>
      <w:tr w:rsidR="008C48F3" w:rsidRPr="0006608F" w14:paraId="792353C9" w14:textId="77777777" w:rsidTr="00D0429E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7270" w14:textId="77777777" w:rsidR="0075081C" w:rsidRPr="0006608F" w:rsidRDefault="008C48F3" w:rsidP="001458D7">
            <w:pPr>
              <w:pStyle w:val="prilozhenie"/>
              <w:ind w:firstLine="0"/>
            </w:pPr>
            <w:r w:rsidRPr="0006608F">
              <w:t xml:space="preserve">3.1. </w:t>
            </w:r>
            <w:r w:rsidR="0075081C" w:rsidRPr="0006608F">
              <w:t>Генеральный директор</w:t>
            </w:r>
          </w:p>
          <w:p w14:paraId="7977E4F6" w14:textId="2422DE05" w:rsidR="008C48F3" w:rsidRPr="0006608F" w:rsidRDefault="00F63A95" w:rsidP="001458D7">
            <w:pPr>
              <w:pStyle w:val="prilozhenie"/>
              <w:ind w:firstLine="0"/>
            </w:pPr>
            <w:r>
              <w:t>П</w:t>
            </w:r>
            <w:r w:rsidR="0075081C" w:rsidRPr="0006608F">
              <w:t>АО «Калужская сбытовая компания»</w:t>
            </w:r>
            <w:r w:rsidR="00E45009" w:rsidRPr="0006608F">
              <w:t xml:space="preserve">   </w:t>
            </w:r>
            <w:r w:rsidR="008C48F3" w:rsidRPr="0006608F">
              <w:t xml:space="preserve">  </w:t>
            </w:r>
            <w:r w:rsidR="00920CDA" w:rsidRPr="0006608F">
              <w:t xml:space="preserve">         </w:t>
            </w:r>
            <w:r w:rsidR="008C48F3" w:rsidRPr="0006608F">
              <w:t xml:space="preserve"> ______________     </w:t>
            </w:r>
            <w:r w:rsidR="00112C87" w:rsidRPr="0006608F">
              <w:t xml:space="preserve">  </w:t>
            </w:r>
            <w:r w:rsidR="006E2470" w:rsidRPr="0006608F">
              <w:t xml:space="preserve"> </w:t>
            </w:r>
            <w:r w:rsidR="00112C87" w:rsidRPr="0006608F">
              <w:t xml:space="preserve"> </w:t>
            </w:r>
            <w:r w:rsidR="008C48F3" w:rsidRPr="0006608F">
              <w:t xml:space="preserve">    </w:t>
            </w:r>
            <w:r w:rsidR="003B6436">
              <w:t>Г.В. Новикова</w:t>
            </w:r>
          </w:p>
          <w:p w14:paraId="0797AD01" w14:textId="04CAEC64" w:rsidR="008C48F3" w:rsidRPr="00037649" w:rsidRDefault="0075081C" w:rsidP="001458D7">
            <w:pPr>
              <w:pStyle w:val="prilozhenie"/>
              <w:ind w:firstLine="0"/>
              <w:rPr>
                <w:sz w:val="20"/>
                <w:szCs w:val="20"/>
              </w:rPr>
            </w:pPr>
            <w:r w:rsidRPr="0006608F">
              <w:t xml:space="preserve">                                                           </w:t>
            </w:r>
            <w:r w:rsidR="005E2CB6" w:rsidRPr="0006608F">
              <w:t xml:space="preserve">          </w:t>
            </w:r>
            <w:r w:rsidR="009E3A5F" w:rsidRPr="0006608F">
              <w:t xml:space="preserve"> </w:t>
            </w:r>
            <w:r w:rsidR="005E2CB6" w:rsidRPr="0006608F">
              <w:t xml:space="preserve">  </w:t>
            </w:r>
            <w:r w:rsidR="00A0179E" w:rsidRPr="0006608F">
              <w:t xml:space="preserve"> </w:t>
            </w:r>
            <w:r w:rsidR="00EC3F2B" w:rsidRPr="0006608F">
              <w:t xml:space="preserve">  </w:t>
            </w:r>
            <w:r w:rsidR="00B155EB" w:rsidRPr="0006608F">
              <w:t xml:space="preserve">    </w:t>
            </w:r>
            <w:r w:rsidR="00EC3F2B" w:rsidRPr="0006608F">
              <w:t xml:space="preserve"> </w:t>
            </w:r>
            <w:r w:rsidR="00F43F4F">
              <w:t xml:space="preserve">     </w:t>
            </w:r>
            <w:r w:rsidR="00641824">
              <w:t xml:space="preserve"> </w:t>
            </w:r>
            <w:r w:rsidR="00EC3F2B" w:rsidRPr="0006608F">
              <w:t xml:space="preserve">   </w:t>
            </w:r>
            <w:r w:rsidR="00EC3F2B" w:rsidRPr="00037649">
              <w:rPr>
                <w:sz w:val="20"/>
                <w:szCs w:val="20"/>
              </w:rPr>
              <w:t>(</w:t>
            </w:r>
            <w:r w:rsidR="008C48F3" w:rsidRPr="00037649">
              <w:rPr>
                <w:sz w:val="20"/>
                <w:szCs w:val="20"/>
              </w:rPr>
              <w:t>подпись)</w:t>
            </w:r>
          </w:p>
          <w:p w14:paraId="45917ADD" w14:textId="2B26A774" w:rsidR="005E2CB6" w:rsidRPr="0006608F" w:rsidRDefault="00E45009" w:rsidP="00426982">
            <w:pPr>
              <w:pStyle w:val="prilozhenie"/>
              <w:spacing w:after="120"/>
              <w:ind w:firstLine="0"/>
            </w:pPr>
            <w:r w:rsidRPr="0006608F">
              <w:t>3.2.</w:t>
            </w:r>
            <w:r w:rsidR="008C48F3" w:rsidRPr="0006608F">
              <w:t xml:space="preserve"> «</w:t>
            </w:r>
            <w:r w:rsidR="009F5840">
              <w:t>2</w:t>
            </w:r>
            <w:r w:rsidR="00A31111">
              <w:t>4</w:t>
            </w:r>
            <w:r w:rsidR="008C48F3" w:rsidRPr="0006608F">
              <w:t xml:space="preserve">» </w:t>
            </w:r>
            <w:r w:rsidR="001C3739">
              <w:t>я</w:t>
            </w:r>
            <w:r w:rsidR="006C5FCE">
              <w:t>нваря</w:t>
            </w:r>
            <w:r w:rsidR="008C48F3" w:rsidRPr="0006608F">
              <w:t xml:space="preserve"> 20</w:t>
            </w:r>
            <w:r w:rsidR="007D0D9D">
              <w:t>2</w:t>
            </w:r>
            <w:r w:rsidR="006C5FCE">
              <w:t>2</w:t>
            </w:r>
            <w:r w:rsidR="008C48F3" w:rsidRPr="0006608F">
              <w:t xml:space="preserve"> г.</w:t>
            </w:r>
          </w:p>
        </w:tc>
      </w:tr>
    </w:tbl>
    <w:p w14:paraId="5B524E9D" w14:textId="77777777" w:rsidR="00C12278" w:rsidRPr="0006608F" w:rsidRDefault="00C12278" w:rsidP="002E5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  <w:lang w:eastAsia="ru-RU"/>
        </w:rPr>
      </w:pPr>
    </w:p>
    <w:sectPr w:rsidR="00C12278" w:rsidRPr="0006608F" w:rsidSect="00267051">
      <w:footerReference w:type="even" r:id="rId8"/>
      <w:footerReference w:type="default" r:id="rId9"/>
      <w:pgSz w:w="11906" w:h="16838"/>
      <w:pgMar w:top="284" w:right="386" w:bottom="142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803D7" w14:textId="77777777" w:rsidR="0030001D" w:rsidRDefault="0030001D">
      <w:r>
        <w:separator/>
      </w:r>
    </w:p>
  </w:endnote>
  <w:endnote w:type="continuationSeparator" w:id="0">
    <w:p w14:paraId="0822AB3F" w14:textId="77777777" w:rsidR="0030001D" w:rsidRDefault="0030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A210" w14:textId="77777777" w:rsidR="00920CDA" w:rsidRDefault="000E280E" w:rsidP="003F23D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20CDA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1F52198" w14:textId="77777777" w:rsidR="00920CDA" w:rsidRDefault="00920CDA" w:rsidP="007F2092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696D" w14:textId="77777777" w:rsidR="00920CDA" w:rsidRDefault="00920CDA" w:rsidP="007F209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7DD63" w14:textId="77777777" w:rsidR="0030001D" w:rsidRDefault="0030001D">
      <w:r>
        <w:separator/>
      </w:r>
    </w:p>
  </w:footnote>
  <w:footnote w:type="continuationSeparator" w:id="0">
    <w:p w14:paraId="75BDA971" w14:textId="77777777" w:rsidR="0030001D" w:rsidRDefault="00300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0AD1"/>
    <w:multiLevelType w:val="multilevel"/>
    <w:tmpl w:val="6526C4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602E1C"/>
    <w:multiLevelType w:val="multilevel"/>
    <w:tmpl w:val="B06CD5EE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23C1F"/>
    <w:multiLevelType w:val="multilevel"/>
    <w:tmpl w:val="56A09D8A"/>
    <w:lvl w:ilvl="0">
      <w:start w:val="1"/>
      <w:numFmt w:val="decimal"/>
      <w:lvlText w:val="%1."/>
      <w:lvlJc w:val="left"/>
      <w:pPr>
        <w:tabs>
          <w:tab w:val="num" w:pos="648"/>
        </w:tabs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B3A23"/>
    <w:multiLevelType w:val="hybridMultilevel"/>
    <w:tmpl w:val="41C0F440"/>
    <w:lvl w:ilvl="0" w:tplc="6178B4BC">
      <w:start w:val="1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D77C40"/>
    <w:multiLevelType w:val="hybridMultilevel"/>
    <w:tmpl w:val="EB361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4237AA"/>
    <w:multiLevelType w:val="multilevel"/>
    <w:tmpl w:val="3ACC17A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 w15:restartNumberingAfterBreak="0">
    <w:nsid w:val="11762222"/>
    <w:multiLevelType w:val="multilevel"/>
    <w:tmpl w:val="BFFCA836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DB7E3F"/>
    <w:multiLevelType w:val="hybridMultilevel"/>
    <w:tmpl w:val="F9561A60"/>
    <w:lvl w:ilvl="0" w:tplc="D1DA34C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062A68"/>
    <w:multiLevelType w:val="hybridMultilevel"/>
    <w:tmpl w:val="393AB7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53307CA"/>
    <w:multiLevelType w:val="multilevel"/>
    <w:tmpl w:val="C4F450BA"/>
    <w:styleLink w:val="1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i w:val="0"/>
      </w:rPr>
    </w:lvl>
  </w:abstractNum>
  <w:abstractNum w:abstractNumId="10" w15:restartNumberingAfterBreak="0">
    <w:nsid w:val="1A304F97"/>
    <w:multiLevelType w:val="hybridMultilevel"/>
    <w:tmpl w:val="144625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B0132A1"/>
    <w:multiLevelType w:val="multilevel"/>
    <w:tmpl w:val="6526C4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B8A3DEB"/>
    <w:multiLevelType w:val="singleLevel"/>
    <w:tmpl w:val="27DEEA6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1E3E6995"/>
    <w:multiLevelType w:val="multilevel"/>
    <w:tmpl w:val="728CD016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665E41"/>
    <w:multiLevelType w:val="multilevel"/>
    <w:tmpl w:val="81E0D332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7306A2"/>
    <w:multiLevelType w:val="multilevel"/>
    <w:tmpl w:val="2EF833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255A175C"/>
    <w:multiLevelType w:val="multilevel"/>
    <w:tmpl w:val="7254895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452602"/>
    <w:multiLevelType w:val="hybridMultilevel"/>
    <w:tmpl w:val="A43E62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120FC2"/>
    <w:multiLevelType w:val="multilevel"/>
    <w:tmpl w:val="329AC202"/>
    <w:lvl w:ilvl="0">
      <w:start w:val="1"/>
      <w:numFmt w:val="decimal"/>
      <w:lvlText w:val="%1."/>
      <w:lvlJc w:val="left"/>
      <w:pPr>
        <w:tabs>
          <w:tab w:val="num" w:pos="648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8576ED"/>
    <w:multiLevelType w:val="hybridMultilevel"/>
    <w:tmpl w:val="651EB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546178"/>
    <w:multiLevelType w:val="multilevel"/>
    <w:tmpl w:val="4D60DE5A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F77CB4"/>
    <w:multiLevelType w:val="hybridMultilevel"/>
    <w:tmpl w:val="D89200A0"/>
    <w:lvl w:ilvl="0" w:tplc="429EF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E761F6"/>
    <w:multiLevelType w:val="hybridMultilevel"/>
    <w:tmpl w:val="DC3EC9B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3D3C61"/>
    <w:multiLevelType w:val="hybridMultilevel"/>
    <w:tmpl w:val="D33C62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EE40AC"/>
    <w:multiLevelType w:val="multilevel"/>
    <w:tmpl w:val="84AAD65A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590AEC"/>
    <w:multiLevelType w:val="multilevel"/>
    <w:tmpl w:val="5240F030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C5286B"/>
    <w:multiLevelType w:val="hybridMultilevel"/>
    <w:tmpl w:val="A142D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CA4932"/>
    <w:multiLevelType w:val="multilevel"/>
    <w:tmpl w:val="9E78F66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B64FD0"/>
    <w:multiLevelType w:val="hybridMultilevel"/>
    <w:tmpl w:val="3ACC17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9" w15:restartNumberingAfterBreak="0">
    <w:nsid w:val="5AC34635"/>
    <w:multiLevelType w:val="hybridMultilevel"/>
    <w:tmpl w:val="6AD03F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CA32FD9"/>
    <w:multiLevelType w:val="multilevel"/>
    <w:tmpl w:val="AA4469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D096CAC"/>
    <w:multiLevelType w:val="multilevel"/>
    <w:tmpl w:val="C4F450B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i w:val="0"/>
      </w:rPr>
    </w:lvl>
  </w:abstractNum>
  <w:abstractNum w:abstractNumId="32" w15:restartNumberingAfterBreak="0">
    <w:nsid w:val="61C47349"/>
    <w:multiLevelType w:val="hybridMultilevel"/>
    <w:tmpl w:val="756E7BB6"/>
    <w:lvl w:ilvl="0" w:tplc="D1600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6BF405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5963F7"/>
    <w:multiLevelType w:val="multilevel"/>
    <w:tmpl w:val="E81AB0D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5B0538"/>
    <w:multiLevelType w:val="hybridMultilevel"/>
    <w:tmpl w:val="C8C81E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F0A1F4D"/>
    <w:multiLevelType w:val="multilevel"/>
    <w:tmpl w:val="F9561A60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CE7F1E"/>
    <w:multiLevelType w:val="multilevel"/>
    <w:tmpl w:val="7264F50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F42608"/>
    <w:multiLevelType w:val="multilevel"/>
    <w:tmpl w:val="A08CBB9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8C73C0"/>
    <w:multiLevelType w:val="multilevel"/>
    <w:tmpl w:val="B15206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18"/>
  </w:num>
  <w:num w:numId="5">
    <w:abstractNumId w:val="2"/>
  </w:num>
  <w:num w:numId="6">
    <w:abstractNumId w:val="14"/>
  </w:num>
  <w:num w:numId="7">
    <w:abstractNumId w:val="20"/>
  </w:num>
  <w:num w:numId="8">
    <w:abstractNumId w:val="33"/>
  </w:num>
  <w:num w:numId="9">
    <w:abstractNumId w:val="16"/>
  </w:num>
  <w:num w:numId="10">
    <w:abstractNumId w:val="1"/>
  </w:num>
  <w:num w:numId="11">
    <w:abstractNumId w:val="25"/>
  </w:num>
  <w:num w:numId="12">
    <w:abstractNumId w:val="13"/>
  </w:num>
  <w:num w:numId="13">
    <w:abstractNumId w:val="27"/>
  </w:num>
  <w:num w:numId="14">
    <w:abstractNumId w:val="37"/>
  </w:num>
  <w:num w:numId="15">
    <w:abstractNumId w:val="24"/>
  </w:num>
  <w:num w:numId="16">
    <w:abstractNumId w:val="36"/>
  </w:num>
  <w:num w:numId="17">
    <w:abstractNumId w:val="35"/>
  </w:num>
  <w:num w:numId="18">
    <w:abstractNumId w:val="4"/>
  </w:num>
  <w:num w:numId="19">
    <w:abstractNumId w:val="17"/>
  </w:num>
  <w:num w:numId="20">
    <w:abstractNumId w:val="23"/>
  </w:num>
  <w:num w:numId="21">
    <w:abstractNumId w:val="10"/>
  </w:num>
  <w:num w:numId="22">
    <w:abstractNumId w:val="26"/>
  </w:num>
  <w:num w:numId="23">
    <w:abstractNumId w:val="28"/>
  </w:num>
  <w:num w:numId="24">
    <w:abstractNumId w:val="5"/>
  </w:num>
  <w:num w:numId="25">
    <w:abstractNumId w:val="19"/>
  </w:num>
  <w:num w:numId="26">
    <w:abstractNumId w:val="8"/>
  </w:num>
  <w:num w:numId="27">
    <w:abstractNumId w:val="3"/>
  </w:num>
  <w:num w:numId="28">
    <w:abstractNumId w:val="21"/>
  </w:num>
  <w:num w:numId="29">
    <w:abstractNumId w:val="32"/>
  </w:num>
  <w:num w:numId="30">
    <w:abstractNumId w:val="22"/>
  </w:num>
  <w:num w:numId="31">
    <w:abstractNumId w:val="15"/>
  </w:num>
  <w:num w:numId="32">
    <w:abstractNumId w:val="29"/>
  </w:num>
  <w:num w:numId="33">
    <w:abstractNumId w:val="0"/>
  </w:num>
  <w:num w:numId="34">
    <w:abstractNumId w:val="31"/>
  </w:num>
  <w:num w:numId="35">
    <w:abstractNumId w:val="9"/>
  </w:num>
  <w:num w:numId="36">
    <w:abstractNumId w:val="11"/>
  </w:num>
  <w:num w:numId="37">
    <w:abstractNumId w:val="34"/>
  </w:num>
  <w:num w:numId="38">
    <w:abstractNumId w:val="38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F3"/>
    <w:rsid w:val="00002429"/>
    <w:rsid w:val="000169AC"/>
    <w:rsid w:val="000218EB"/>
    <w:rsid w:val="0002238B"/>
    <w:rsid w:val="00025460"/>
    <w:rsid w:val="00030A29"/>
    <w:rsid w:val="00037649"/>
    <w:rsid w:val="00037E86"/>
    <w:rsid w:val="00063C1A"/>
    <w:rsid w:val="0006608F"/>
    <w:rsid w:val="000731F2"/>
    <w:rsid w:val="000A0C71"/>
    <w:rsid w:val="000B112E"/>
    <w:rsid w:val="000B30D9"/>
    <w:rsid w:val="000C4A5F"/>
    <w:rsid w:val="000E0F61"/>
    <w:rsid w:val="000E280E"/>
    <w:rsid w:val="00112C87"/>
    <w:rsid w:val="00113179"/>
    <w:rsid w:val="00124300"/>
    <w:rsid w:val="00130D08"/>
    <w:rsid w:val="001343EF"/>
    <w:rsid w:val="00135439"/>
    <w:rsid w:val="00141688"/>
    <w:rsid w:val="00144599"/>
    <w:rsid w:val="001458D7"/>
    <w:rsid w:val="001566F2"/>
    <w:rsid w:val="00156937"/>
    <w:rsid w:val="001641CF"/>
    <w:rsid w:val="00170E01"/>
    <w:rsid w:val="001A0E65"/>
    <w:rsid w:val="001A4522"/>
    <w:rsid w:val="001A6C4A"/>
    <w:rsid w:val="001C3739"/>
    <w:rsid w:val="001D5EFA"/>
    <w:rsid w:val="0020709E"/>
    <w:rsid w:val="00211475"/>
    <w:rsid w:val="002310EF"/>
    <w:rsid w:val="00265AED"/>
    <w:rsid w:val="00267051"/>
    <w:rsid w:val="00280B8F"/>
    <w:rsid w:val="002A2AE0"/>
    <w:rsid w:val="002D6C90"/>
    <w:rsid w:val="002E0BE2"/>
    <w:rsid w:val="002E5593"/>
    <w:rsid w:val="002E67EA"/>
    <w:rsid w:val="002F3D10"/>
    <w:rsid w:val="002F54B6"/>
    <w:rsid w:val="0030001D"/>
    <w:rsid w:val="00302DD6"/>
    <w:rsid w:val="00317AC1"/>
    <w:rsid w:val="003239FB"/>
    <w:rsid w:val="003367DD"/>
    <w:rsid w:val="00345D3A"/>
    <w:rsid w:val="00377B95"/>
    <w:rsid w:val="00377CC0"/>
    <w:rsid w:val="0038159C"/>
    <w:rsid w:val="0039070C"/>
    <w:rsid w:val="00392D4E"/>
    <w:rsid w:val="003B0324"/>
    <w:rsid w:val="003B6436"/>
    <w:rsid w:val="003C120A"/>
    <w:rsid w:val="003C5C56"/>
    <w:rsid w:val="003E2655"/>
    <w:rsid w:val="003E63A7"/>
    <w:rsid w:val="003F02D2"/>
    <w:rsid w:val="003F06F4"/>
    <w:rsid w:val="003F23DF"/>
    <w:rsid w:val="003F37A2"/>
    <w:rsid w:val="003F434D"/>
    <w:rsid w:val="003F5F25"/>
    <w:rsid w:val="004003D1"/>
    <w:rsid w:val="004075F3"/>
    <w:rsid w:val="004117F5"/>
    <w:rsid w:val="00415663"/>
    <w:rsid w:val="00426982"/>
    <w:rsid w:val="0042761F"/>
    <w:rsid w:val="00445371"/>
    <w:rsid w:val="004460BA"/>
    <w:rsid w:val="00454542"/>
    <w:rsid w:val="00460FA0"/>
    <w:rsid w:val="00461B71"/>
    <w:rsid w:val="00462163"/>
    <w:rsid w:val="0046621E"/>
    <w:rsid w:val="00471F79"/>
    <w:rsid w:val="00477834"/>
    <w:rsid w:val="004C1C31"/>
    <w:rsid w:val="004C43C7"/>
    <w:rsid w:val="004C570A"/>
    <w:rsid w:val="004D29AE"/>
    <w:rsid w:val="004D41F5"/>
    <w:rsid w:val="004D48E8"/>
    <w:rsid w:val="004D68F3"/>
    <w:rsid w:val="004F6DFD"/>
    <w:rsid w:val="005025E6"/>
    <w:rsid w:val="00515C40"/>
    <w:rsid w:val="005224D1"/>
    <w:rsid w:val="005440C0"/>
    <w:rsid w:val="00576B2C"/>
    <w:rsid w:val="00584830"/>
    <w:rsid w:val="00584E29"/>
    <w:rsid w:val="0058591B"/>
    <w:rsid w:val="005952B6"/>
    <w:rsid w:val="005C1542"/>
    <w:rsid w:val="005C1FC6"/>
    <w:rsid w:val="005C7508"/>
    <w:rsid w:val="005E0EA0"/>
    <w:rsid w:val="005E1C12"/>
    <w:rsid w:val="005E2CB6"/>
    <w:rsid w:val="005E6B06"/>
    <w:rsid w:val="005E6FCC"/>
    <w:rsid w:val="005F247B"/>
    <w:rsid w:val="005F7D06"/>
    <w:rsid w:val="006030D3"/>
    <w:rsid w:val="0061352F"/>
    <w:rsid w:val="006155BA"/>
    <w:rsid w:val="00617B6B"/>
    <w:rsid w:val="00641824"/>
    <w:rsid w:val="0065432C"/>
    <w:rsid w:val="0065564B"/>
    <w:rsid w:val="0067399E"/>
    <w:rsid w:val="0067575B"/>
    <w:rsid w:val="006866A8"/>
    <w:rsid w:val="0069231F"/>
    <w:rsid w:val="006A437A"/>
    <w:rsid w:val="006A77B2"/>
    <w:rsid w:val="006A7E6F"/>
    <w:rsid w:val="006C24CC"/>
    <w:rsid w:val="006C5FCE"/>
    <w:rsid w:val="006D2616"/>
    <w:rsid w:val="006E2470"/>
    <w:rsid w:val="006F71EA"/>
    <w:rsid w:val="00705E2F"/>
    <w:rsid w:val="0071326E"/>
    <w:rsid w:val="00726404"/>
    <w:rsid w:val="0072711F"/>
    <w:rsid w:val="0075081C"/>
    <w:rsid w:val="00752598"/>
    <w:rsid w:val="00753E70"/>
    <w:rsid w:val="00757472"/>
    <w:rsid w:val="007605D1"/>
    <w:rsid w:val="0077498A"/>
    <w:rsid w:val="00776796"/>
    <w:rsid w:val="007A7B81"/>
    <w:rsid w:val="007B1F83"/>
    <w:rsid w:val="007B6B50"/>
    <w:rsid w:val="007D0D9D"/>
    <w:rsid w:val="007D30C4"/>
    <w:rsid w:val="007D5463"/>
    <w:rsid w:val="007D6F0F"/>
    <w:rsid w:val="007D7071"/>
    <w:rsid w:val="007F2092"/>
    <w:rsid w:val="007F2409"/>
    <w:rsid w:val="00800C9D"/>
    <w:rsid w:val="00801631"/>
    <w:rsid w:val="00816F4F"/>
    <w:rsid w:val="0082231B"/>
    <w:rsid w:val="00822583"/>
    <w:rsid w:val="00823769"/>
    <w:rsid w:val="00841CE1"/>
    <w:rsid w:val="00875FEB"/>
    <w:rsid w:val="00886588"/>
    <w:rsid w:val="008973FA"/>
    <w:rsid w:val="008A1852"/>
    <w:rsid w:val="008A1EE9"/>
    <w:rsid w:val="008B43D5"/>
    <w:rsid w:val="008B5956"/>
    <w:rsid w:val="008C0934"/>
    <w:rsid w:val="008C48F3"/>
    <w:rsid w:val="008D3D2F"/>
    <w:rsid w:val="008E2E03"/>
    <w:rsid w:val="008E7265"/>
    <w:rsid w:val="008F3FE1"/>
    <w:rsid w:val="008F616E"/>
    <w:rsid w:val="008F630B"/>
    <w:rsid w:val="00902919"/>
    <w:rsid w:val="00913329"/>
    <w:rsid w:val="009170EE"/>
    <w:rsid w:val="00920CDA"/>
    <w:rsid w:val="00922B4A"/>
    <w:rsid w:val="00924A9E"/>
    <w:rsid w:val="009324BD"/>
    <w:rsid w:val="0093581A"/>
    <w:rsid w:val="00936727"/>
    <w:rsid w:val="00940AA2"/>
    <w:rsid w:val="0094449B"/>
    <w:rsid w:val="00965347"/>
    <w:rsid w:val="00972FD2"/>
    <w:rsid w:val="00974AC6"/>
    <w:rsid w:val="009C36D9"/>
    <w:rsid w:val="009D40A7"/>
    <w:rsid w:val="009D47BD"/>
    <w:rsid w:val="009E3A5F"/>
    <w:rsid w:val="009F46A9"/>
    <w:rsid w:val="009F5840"/>
    <w:rsid w:val="00A0179E"/>
    <w:rsid w:val="00A1091C"/>
    <w:rsid w:val="00A11974"/>
    <w:rsid w:val="00A23CFC"/>
    <w:rsid w:val="00A26197"/>
    <w:rsid w:val="00A31111"/>
    <w:rsid w:val="00A354AE"/>
    <w:rsid w:val="00A677F8"/>
    <w:rsid w:val="00A7717E"/>
    <w:rsid w:val="00A93F4F"/>
    <w:rsid w:val="00AB1DE6"/>
    <w:rsid w:val="00AC3C75"/>
    <w:rsid w:val="00AE2C07"/>
    <w:rsid w:val="00AE34C5"/>
    <w:rsid w:val="00AE4981"/>
    <w:rsid w:val="00AF0CB9"/>
    <w:rsid w:val="00B00102"/>
    <w:rsid w:val="00B112FA"/>
    <w:rsid w:val="00B155EB"/>
    <w:rsid w:val="00B366B6"/>
    <w:rsid w:val="00B84D7C"/>
    <w:rsid w:val="00B94D11"/>
    <w:rsid w:val="00B96B94"/>
    <w:rsid w:val="00BB2B74"/>
    <w:rsid w:val="00BD4B1A"/>
    <w:rsid w:val="00BD55FF"/>
    <w:rsid w:val="00BF24F4"/>
    <w:rsid w:val="00BF483E"/>
    <w:rsid w:val="00BF4911"/>
    <w:rsid w:val="00BF576A"/>
    <w:rsid w:val="00BF711C"/>
    <w:rsid w:val="00C068D0"/>
    <w:rsid w:val="00C07538"/>
    <w:rsid w:val="00C111A5"/>
    <w:rsid w:val="00C12278"/>
    <w:rsid w:val="00C261FF"/>
    <w:rsid w:val="00C3051F"/>
    <w:rsid w:val="00C411E2"/>
    <w:rsid w:val="00C46422"/>
    <w:rsid w:val="00C65934"/>
    <w:rsid w:val="00C6721E"/>
    <w:rsid w:val="00C67281"/>
    <w:rsid w:val="00C8377B"/>
    <w:rsid w:val="00CC4F96"/>
    <w:rsid w:val="00CE1C9E"/>
    <w:rsid w:val="00D020E5"/>
    <w:rsid w:val="00D0429E"/>
    <w:rsid w:val="00D175DE"/>
    <w:rsid w:val="00D22697"/>
    <w:rsid w:val="00D310A7"/>
    <w:rsid w:val="00D34B3B"/>
    <w:rsid w:val="00D40E36"/>
    <w:rsid w:val="00D41164"/>
    <w:rsid w:val="00D474B6"/>
    <w:rsid w:val="00D533B8"/>
    <w:rsid w:val="00D5768A"/>
    <w:rsid w:val="00D82F9D"/>
    <w:rsid w:val="00D91342"/>
    <w:rsid w:val="00DB0332"/>
    <w:rsid w:val="00DC640F"/>
    <w:rsid w:val="00DC7109"/>
    <w:rsid w:val="00DD1A38"/>
    <w:rsid w:val="00DD51BA"/>
    <w:rsid w:val="00E020A8"/>
    <w:rsid w:val="00E02832"/>
    <w:rsid w:val="00E04CD4"/>
    <w:rsid w:val="00E07B0D"/>
    <w:rsid w:val="00E1778A"/>
    <w:rsid w:val="00E21DF3"/>
    <w:rsid w:val="00E325C8"/>
    <w:rsid w:val="00E33671"/>
    <w:rsid w:val="00E42197"/>
    <w:rsid w:val="00E45009"/>
    <w:rsid w:val="00E5684C"/>
    <w:rsid w:val="00E5703A"/>
    <w:rsid w:val="00E66B40"/>
    <w:rsid w:val="00E754AE"/>
    <w:rsid w:val="00E839E2"/>
    <w:rsid w:val="00E86DD2"/>
    <w:rsid w:val="00EA350E"/>
    <w:rsid w:val="00EA75E9"/>
    <w:rsid w:val="00EB66FA"/>
    <w:rsid w:val="00EC3F2B"/>
    <w:rsid w:val="00ED0FD9"/>
    <w:rsid w:val="00ED2AFB"/>
    <w:rsid w:val="00EF4256"/>
    <w:rsid w:val="00F011BF"/>
    <w:rsid w:val="00F05521"/>
    <w:rsid w:val="00F13312"/>
    <w:rsid w:val="00F1495C"/>
    <w:rsid w:val="00F21766"/>
    <w:rsid w:val="00F226F6"/>
    <w:rsid w:val="00F25D6F"/>
    <w:rsid w:val="00F323E9"/>
    <w:rsid w:val="00F43F4F"/>
    <w:rsid w:val="00F47596"/>
    <w:rsid w:val="00F55950"/>
    <w:rsid w:val="00F609C5"/>
    <w:rsid w:val="00F63A95"/>
    <w:rsid w:val="00F725B5"/>
    <w:rsid w:val="00F804AF"/>
    <w:rsid w:val="00F81F8E"/>
    <w:rsid w:val="00FE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21161A"/>
  <w15:docId w15:val="{6D937F38-9D12-4BF2-8A71-5797C778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48F3"/>
    <w:rPr>
      <w:lang w:eastAsia="en-US"/>
    </w:rPr>
  </w:style>
  <w:style w:type="paragraph" w:styleId="10">
    <w:name w:val="heading 1"/>
    <w:basedOn w:val="a"/>
    <w:next w:val="a"/>
    <w:qFormat/>
    <w:rsid w:val="00C305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305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qFormat/>
    <w:rsid w:val="00C3051F"/>
    <w:pPr>
      <w:spacing w:before="240" w:after="60"/>
      <w:outlineLvl w:val="7"/>
    </w:pPr>
    <w:rPr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8C48F3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8C48F3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ConsNormal">
    <w:name w:val="ConsNormal"/>
    <w:rsid w:val="00801631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30">
    <w:name w:val="Body Text 3"/>
    <w:basedOn w:val="a"/>
    <w:rsid w:val="00752598"/>
    <w:pPr>
      <w:tabs>
        <w:tab w:val="left" w:pos="2977"/>
      </w:tabs>
    </w:pPr>
    <w:rPr>
      <w:b/>
      <w:bCs/>
      <w:sz w:val="28"/>
      <w:szCs w:val="28"/>
      <w:lang w:eastAsia="ru-RU"/>
    </w:rPr>
  </w:style>
  <w:style w:type="paragraph" w:customStyle="1" w:styleId="Prikaz">
    <w:name w:val="Prikaz"/>
    <w:basedOn w:val="a"/>
    <w:rsid w:val="005224D1"/>
    <w:pPr>
      <w:ind w:firstLine="709"/>
      <w:jc w:val="both"/>
    </w:pPr>
    <w:rPr>
      <w:sz w:val="28"/>
      <w:szCs w:val="28"/>
    </w:rPr>
  </w:style>
  <w:style w:type="character" w:styleId="a3">
    <w:name w:val="Hyperlink"/>
    <w:rsid w:val="00AE4981"/>
    <w:rPr>
      <w:b w:val="0"/>
      <w:bCs w:val="0"/>
      <w:color w:val="0F6198"/>
      <w:u w:val="single"/>
    </w:rPr>
  </w:style>
  <w:style w:type="character" w:styleId="a4">
    <w:name w:val="Emphasis"/>
    <w:qFormat/>
    <w:rsid w:val="00AE4981"/>
    <w:rPr>
      <w:i/>
      <w:iCs/>
    </w:rPr>
  </w:style>
  <w:style w:type="paragraph" w:styleId="a5">
    <w:name w:val="Body Text"/>
    <w:aliases w:val="body text,Основной текст Знак,Iniiaiie oaeno Ciae,A=&gt;2=&gt;9 B5:AB,A=&gt;2=&gt;9 B5:AB =0:,B5:AB B01"/>
    <w:basedOn w:val="a"/>
    <w:rsid w:val="00D22697"/>
    <w:pPr>
      <w:jc w:val="center"/>
    </w:pPr>
    <w:rPr>
      <w:b/>
      <w:sz w:val="28"/>
      <w:lang w:eastAsia="ru-RU"/>
    </w:rPr>
  </w:style>
  <w:style w:type="paragraph" w:styleId="2">
    <w:name w:val="Body Text Indent 2"/>
    <w:basedOn w:val="a"/>
    <w:rsid w:val="00D22697"/>
    <w:pPr>
      <w:ind w:firstLine="720"/>
      <w:jc w:val="both"/>
    </w:pPr>
    <w:rPr>
      <w:b/>
      <w:sz w:val="24"/>
      <w:lang w:eastAsia="ru-RU"/>
    </w:rPr>
  </w:style>
  <w:style w:type="paragraph" w:styleId="a6">
    <w:name w:val="envelope address"/>
    <w:basedOn w:val="a5"/>
    <w:rsid w:val="00D22697"/>
    <w:pPr>
      <w:keepLines/>
      <w:jc w:val="left"/>
    </w:pPr>
    <w:rPr>
      <w:b w:val="0"/>
      <w:sz w:val="24"/>
    </w:rPr>
  </w:style>
  <w:style w:type="paragraph" w:customStyle="1" w:styleId="a7">
    <w:name w:val="Знак"/>
    <w:basedOn w:val="a"/>
    <w:rsid w:val="00AE2C07"/>
    <w:pPr>
      <w:spacing w:after="160" w:line="240" w:lineRule="exact"/>
    </w:pPr>
    <w:rPr>
      <w:rFonts w:ascii="Verdana" w:hAnsi="Verdana" w:cs="Verdana"/>
      <w:lang w:val="en-US"/>
    </w:rPr>
  </w:style>
  <w:style w:type="paragraph" w:styleId="a8">
    <w:name w:val="Normal (Web)"/>
    <w:basedOn w:val="a"/>
    <w:rsid w:val="00AE2C07"/>
    <w:pPr>
      <w:spacing w:before="140" w:after="140"/>
    </w:pPr>
    <w:rPr>
      <w:sz w:val="24"/>
      <w:szCs w:val="24"/>
      <w:lang w:eastAsia="ru-RU"/>
    </w:rPr>
  </w:style>
  <w:style w:type="paragraph" w:styleId="31">
    <w:name w:val="Body Text Indent 3"/>
    <w:basedOn w:val="a"/>
    <w:rsid w:val="00AE2C07"/>
    <w:pPr>
      <w:spacing w:after="120"/>
      <w:ind w:left="283"/>
    </w:pPr>
    <w:rPr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7F209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F2092"/>
  </w:style>
  <w:style w:type="paragraph" w:styleId="ac">
    <w:name w:val="header"/>
    <w:basedOn w:val="a"/>
    <w:rsid w:val="005E2CB6"/>
    <w:pPr>
      <w:tabs>
        <w:tab w:val="center" w:pos="4677"/>
        <w:tab w:val="right" w:pos="9355"/>
      </w:tabs>
    </w:pPr>
  </w:style>
  <w:style w:type="paragraph" w:customStyle="1" w:styleId="20">
    <w:name w:val="Стиль2"/>
    <w:basedOn w:val="10"/>
    <w:next w:val="a"/>
    <w:autoRedefine/>
    <w:rsid w:val="00C3051F"/>
    <w:pPr>
      <w:keepNext w:val="0"/>
      <w:spacing w:before="0" w:after="0"/>
      <w:jc w:val="center"/>
      <w:outlineLvl w:val="9"/>
    </w:pPr>
    <w:rPr>
      <w:rFonts w:ascii="Times New Roman" w:hAnsi="Times New Roman" w:cs="Times New Roman"/>
      <w:b w:val="0"/>
      <w:bCs w:val="0"/>
      <w:kern w:val="0"/>
      <w:sz w:val="24"/>
      <w:szCs w:val="24"/>
      <w:lang w:eastAsia="ru-RU"/>
    </w:rPr>
  </w:style>
  <w:style w:type="paragraph" w:styleId="ad">
    <w:name w:val="Title"/>
    <w:basedOn w:val="a"/>
    <w:qFormat/>
    <w:rsid w:val="0002238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e">
    <w:name w:val="Balloon Text"/>
    <w:basedOn w:val="a"/>
    <w:link w:val="af"/>
    <w:rsid w:val="002F54B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2F54B6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12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link w:val="HTML"/>
    <w:uiPriority w:val="99"/>
    <w:rsid w:val="00C12278"/>
    <w:rPr>
      <w:rFonts w:ascii="Courier New" w:hAnsi="Courier New" w:cs="Courier New"/>
    </w:rPr>
  </w:style>
  <w:style w:type="character" w:customStyle="1" w:styleId="hl">
    <w:name w:val="hl"/>
    <w:basedOn w:val="a0"/>
    <w:rsid w:val="00BF4911"/>
  </w:style>
  <w:style w:type="character" w:styleId="af0">
    <w:name w:val="Unresolved Mention"/>
    <w:uiPriority w:val="99"/>
    <w:semiHidden/>
    <w:unhideWhenUsed/>
    <w:rsid w:val="008A1852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924A9E"/>
    <w:pPr>
      <w:ind w:left="708"/>
    </w:pPr>
  </w:style>
  <w:style w:type="numbering" w:customStyle="1" w:styleId="1">
    <w:name w:val="Текущий список1"/>
    <w:uiPriority w:val="99"/>
    <w:rsid w:val="00E21DF3"/>
    <w:pPr>
      <w:numPr>
        <w:numId w:val="35"/>
      </w:numPr>
    </w:pPr>
  </w:style>
  <w:style w:type="character" w:customStyle="1" w:styleId="aa">
    <w:name w:val="Нижний колонтитул Знак"/>
    <w:basedOn w:val="a0"/>
    <w:link w:val="a9"/>
    <w:uiPriority w:val="99"/>
    <w:rsid w:val="004117F5"/>
    <w:rPr>
      <w:lang w:eastAsia="en-US"/>
    </w:rPr>
  </w:style>
  <w:style w:type="paragraph" w:customStyle="1" w:styleId="Default">
    <w:name w:val="Default"/>
    <w:rsid w:val="007B1F8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0222B-FEF8-4EB7-8E60-EF51803E1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сведениях,</vt:lpstr>
    </vt:vector>
  </TitlesOfParts>
  <Company>KSK</Company>
  <LinksUpToDate>false</LinksUpToDate>
  <CharactersWithSpaces>2895</CharactersWithSpaces>
  <SharedDoc>false</SharedDoc>
  <HLinks>
    <vt:vector size="6" baseType="variant">
      <vt:variant>
        <vt:i4>7471227</vt:i4>
      </vt:variant>
      <vt:variant>
        <vt:i4>0</vt:i4>
      </vt:variant>
      <vt:variant>
        <vt:i4>0</vt:i4>
      </vt:variant>
      <vt:variant>
        <vt:i4>5</vt:i4>
      </vt:variant>
      <vt:variant>
        <vt:lpwstr>http://www.ksc.kaluga.ru/?content=dir&amp;id=63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сведениях,</dc:title>
  <dc:creator>Cel1700-CORPS</dc:creator>
  <cp:lastModifiedBy>Захарова Наталья Сергеевна</cp:lastModifiedBy>
  <cp:revision>12</cp:revision>
  <cp:lastPrinted>2022-01-24T10:19:00Z</cp:lastPrinted>
  <dcterms:created xsi:type="dcterms:W3CDTF">2022-01-20T08:14:00Z</dcterms:created>
  <dcterms:modified xsi:type="dcterms:W3CDTF">2022-01-24T10:19:00Z</dcterms:modified>
</cp:coreProperties>
</file>