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B" w:rsidRPr="001C02A1" w:rsidRDefault="006300E5" w:rsidP="00350A1E">
      <w:pPr>
        <w:spacing w:before="360" w:line="240" w:lineRule="auto"/>
        <w:outlineLvl w:val="0"/>
        <w:rPr>
          <w:b/>
          <w:sz w:val="24"/>
          <w:szCs w:val="24"/>
        </w:rPr>
      </w:pPr>
      <w:r w:rsidRPr="00AD7507">
        <w:rPr>
          <w:b/>
          <w:sz w:val="24"/>
          <w:szCs w:val="24"/>
        </w:rPr>
        <w:t xml:space="preserve">                                                     </w:t>
      </w:r>
      <w:r w:rsidR="0019587B" w:rsidRPr="00AD7507">
        <w:rPr>
          <w:b/>
          <w:sz w:val="24"/>
          <w:szCs w:val="24"/>
        </w:rPr>
        <w:t>ИЗВЕЩЕНИЕ</w:t>
      </w:r>
      <w:r w:rsidR="00ED6C69" w:rsidRPr="00AD7507">
        <w:rPr>
          <w:b/>
          <w:sz w:val="24"/>
          <w:szCs w:val="24"/>
        </w:rPr>
        <w:t xml:space="preserve"> </w:t>
      </w:r>
      <w:r w:rsidR="00E2690D" w:rsidRPr="00E2690D">
        <w:rPr>
          <w:b/>
          <w:bCs/>
          <w:sz w:val="24"/>
          <w:szCs w:val="24"/>
          <w:shd w:val="clear" w:color="auto" w:fill="FFFFFF"/>
        </w:rPr>
        <w:t>32211936057</w:t>
      </w:r>
    </w:p>
    <w:p w:rsidR="0019587B" w:rsidRPr="00AD7507" w:rsidRDefault="0019587B" w:rsidP="0019587B">
      <w:pPr>
        <w:spacing w:line="240" w:lineRule="auto"/>
        <w:jc w:val="center"/>
        <w:rPr>
          <w:b/>
          <w:sz w:val="24"/>
          <w:szCs w:val="24"/>
        </w:rPr>
      </w:pPr>
      <w:r w:rsidRPr="00AD7507">
        <w:rPr>
          <w:b/>
          <w:sz w:val="24"/>
          <w:szCs w:val="24"/>
        </w:rPr>
        <w:t>о проведении</w:t>
      </w:r>
      <w:r w:rsidR="00253D11" w:rsidRPr="00AD7507">
        <w:rPr>
          <w:b/>
          <w:sz w:val="24"/>
          <w:szCs w:val="24"/>
        </w:rPr>
        <w:t xml:space="preserve"> </w:t>
      </w:r>
      <w:r w:rsidRPr="00AD7507">
        <w:rPr>
          <w:b/>
          <w:sz w:val="24"/>
          <w:szCs w:val="24"/>
        </w:rPr>
        <w:t>запроса предложений</w:t>
      </w:r>
      <w:r w:rsidR="0017448E" w:rsidRPr="00AD7507">
        <w:rPr>
          <w:b/>
          <w:sz w:val="24"/>
          <w:szCs w:val="24"/>
        </w:rPr>
        <w:t xml:space="preserve"> </w:t>
      </w:r>
      <w:r w:rsidR="00477F29" w:rsidRPr="00AD7507">
        <w:rPr>
          <w:b/>
          <w:sz w:val="24"/>
          <w:szCs w:val="24"/>
        </w:rPr>
        <w:t>в электронной форме</w:t>
      </w:r>
    </w:p>
    <w:tbl>
      <w:tblPr>
        <w:tblW w:w="0" w:type="auto"/>
        <w:tblLook w:val="04A0"/>
      </w:tblPr>
      <w:tblGrid>
        <w:gridCol w:w="3435"/>
        <w:gridCol w:w="3410"/>
        <w:gridCol w:w="3434"/>
      </w:tblGrid>
      <w:tr w:rsidR="0019587B" w:rsidRPr="00AD7507" w:rsidTr="00350A1E">
        <w:tc>
          <w:tcPr>
            <w:tcW w:w="3435" w:type="dxa"/>
            <w:shd w:val="clear" w:color="auto" w:fill="auto"/>
            <w:vAlign w:val="center"/>
          </w:tcPr>
          <w:p w:rsidR="0019587B" w:rsidRPr="00AD7507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:rsidR="0019587B" w:rsidRPr="00AD7507" w:rsidRDefault="002627C2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7507">
              <w:rPr>
                <w:sz w:val="24"/>
                <w:szCs w:val="24"/>
              </w:rPr>
              <w:t xml:space="preserve">           </w:t>
            </w:r>
            <w:r w:rsidR="006300E5" w:rsidRPr="00AD7507">
              <w:rPr>
                <w:sz w:val="24"/>
                <w:szCs w:val="24"/>
              </w:rPr>
              <w:t xml:space="preserve">  </w:t>
            </w:r>
            <w:r w:rsidR="004A4BAE" w:rsidRPr="00AD750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19587B" w:rsidRPr="00AD7507" w:rsidRDefault="00B358C8" w:rsidP="00032147">
            <w:pPr>
              <w:spacing w:line="240" w:lineRule="auto"/>
              <w:ind w:left="1807" w:firstLine="0"/>
              <w:rPr>
                <w:sz w:val="24"/>
                <w:szCs w:val="24"/>
              </w:rPr>
            </w:pPr>
            <w:r w:rsidRPr="00AD7507">
              <w:rPr>
                <w:sz w:val="24"/>
                <w:szCs w:val="24"/>
              </w:rPr>
              <w:t xml:space="preserve">                                      </w:t>
            </w:r>
            <w:r w:rsidR="004A4BAE" w:rsidRPr="00AD7507">
              <w:rPr>
                <w:sz w:val="24"/>
                <w:szCs w:val="24"/>
              </w:rPr>
              <w:t xml:space="preserve">    </w:t>
            </w:r>
            <w:r w:rsidR="00032147" w:rsidRPr="00AD7507">
              <w:rPr>
                <w:sz w:val="24"/>
                <w:szCs w:val="24"/>
              </w:rPr>
              <w:t xml:space="preserve">              </w:t>
            </w:r>
            <w:r w:rsidR="00D75B0E">
              <w:rPr>
                <w:sz w:val="24"/>
                <w:szCs w:val="24"/>
              </w:rPr>
              <w:t>08</w:t>
            </w:r>
            <w:r w:rsidR="00032147" w:rsidRPr="00AD7507">
              <w:rPr>
                <w:sz w:val="24"/>
                <w:szCs w:val="24"/>
              </w:rPr>
              <w:t>.1</w:t>
            </w:r>
            <w:r w:rsidR="00D75B0E">
              <w:rPr>
                <w:sz w:val="24"/>
                <w:szCs w:val="24"/>
              </w:rPr>
              <w:t>2</w:t>
            </w:r>
            <w:r w:rsidR="00032147" w:rsidRPr="00AD7507">
              <w:rPr>
                <w:sz w:val="24"/>
                <w:szCs w:val="24"/>
              </w:rPr>
              <w:t>.2022</w:t>
            </w:r>
            <w:r w:rsidR="004A4BAE" w:rsidRPr="00AD7507">
              <w:rPr>
                <w:sz w:val="24"/>
                <w:szCs w:val="24"/>
              </w:rPr>
              <w:t xml:space="preserve"> г.</w:t>
            </w:r>
          </w:p>
        </w:tc>
      </w:tr>
    </w:tbl>
    <w:p w:rsidR="0019587B" w:rsidRPr="00AD7507" w:rsidRDefault="0019587B" w:rsidP="0019587B">
      <w:pPr>
        <w:spacing w:line="240" w:lineRule="auto"/>
        <w:jc w:val="center"/>
        <w:rPr>
          <w:sz w:val="24"/>
          <w:szCs w:val="24"/>
        </w:rPr>
      </w:pPr>
    </w:p>
    <w:p w:rsidR="0019587B" w:rsidRPr="00AD7507" w:rsidRDefault="00722D5F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 xml:space="preserve">1.  </w:t>
      </w:r>
      <w:r w:rsidR="0019587B" w:rsidRPr="00AD7507">
        <w:t xml:space="preserve">Способ закупки: </w:t>
      </w:r>
      <w:r w:rsidR="002627C2" w:rsidRPr="00AD7507">
        <w:t>З</w:t>
      </w:r>
      <w:r w:rsidR="0019587B" w:rsidRPr="00AD7507">
        <w:t>апрос предложений</w:t>
      </w:r>
      <w:r w:rsidR="002627C2" w:rsidRPr="00AD7507">
        <w:t xml:space="preserve"> в электронной форме</w:t>
      </w:r>
      <w:r w:rsidR="00CA1E26" w:rsidRPr="00AD7507">
        <w:t>.</w:t>
      </w:r>
    </w:p>
    <w:p w:rsidR="0019587B" w:rsidRPr="00AD7507" w:rsidRDefault="00722D5F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 xml:space="preserve">2.  </w:t>
      </w:r>
      <w:r w:rsidR="0019587B" w:rsidRPr="00AD7507">
        <w:t>Наименование Заказчика:</w:t>
      </w:r>
      <w:r w:rsidR="006A5DA8" w:rsidRPr="00AD7507">
        <w:rPr>
          <w:bCs/>
        </w:rPr>
        <w:t xml:space="preserve"> П</w:t>
      </w:r>
      <w:r w:rsidR="0019587B" w:rsidRPr="00AD7507">
        <w:rPr>
          <w:bCs/>
        </w:rPr>
        <w:t>АО «Калужская сбытовая компания»</w:t>
      </w:r>
      <w:r w:rsidR="0032333D" w:rsidRPr="00AD7507">
        <w:rPr>
          <w:bCs/>
        </w:rPr>
        <w:t>.</w:t>
      </w:r>
    </w:p>
    <w:p w:rsidR="0019587B" w:rsidRPr="00AD7507" w:rsidRDefault="0019587B" w:rsidP="003E7DF7">
      <w:pPr>
        <w:pStyle w:val="ab"/>
        <w:tabs>
          <w:tab w:val="left" w:pos="1134"/>
        </w:tabs>
        <w:spacing w:before="0" w:line="240" w:lineRule="auto"/>
        <w:ind w:left="142" w:firstLine="425"/>
        <w:rPr>
          <w:sz w:val="24"/>
        </w:rPr>
      </w:pPr>
      <w:r w:rsidRPr="00AD7507">
        <w:rPr>
          <w:sz w:val="24"/>
        </w:rPr>
        <w:t xml:space="preserve">Место нахождения: </w:t>
      </w:r>
      <w:r w:rsidRPr="00AD7507">
        <w:rPr>
          <w:bCs/>
          <w:sz w:val="24"/>
        </w:rPr>
        <w:t>248001, г. Калуга, пер. Суворова, д. 8</w:t>
      </w:r>
    </w:p>
    <w:p w:rsidR="00F759D3" w:rsidRPr="00AD7507" w:rsidRDefault="0019587B" w:rsidP="003E7DF7">
      <w:pPr>
        <w:pStyle w:val="ab"/>
        <w:tabs>
          <w:tab w:val="left" w:pos="1134"/>
        </w:tabs>
        <w:spacing w:before="0" w:line="240" w:lineRule="auto"/>
        <w:ind w:left="142" w:firstLine="425"/>
        <w:rPr>
          <w:bCs/>
          <w:sz w:val="24"/>
        </w:rPr>
      </w:pPr>
      <w:r w:rsidRPr="00AD7507">
        <w:rPr>
          <w:sz w:val="24"/>
        </w:rPr>
        <w:t xml:space="preserve">Почтовый адрес: </w:t>
      </w:r>
      <w:r w:rsidRPr="00AD7507">
        <w:rPr>
          <w:bCs/>
          <w:sz w:val="24"/>
        </w:rPr>
        <w:t>248001, г. Калуга, пер. Суворова, д. 8</w:t>
      </w:r>
    </w:p>
    <w:p w:rsidR="00F759D3" w:rsidRPr="00AD7507" w:rsidRDefault="0019587B" w:rsidP="003E7DF7">
      <w:pPr>
        <w:pStyle w:val="ab"/>
        <w:tabs>
          <w:tab w:val="left" w:pos="1134"/>
        </w:tabs>
        <w:spacing w:before="0" w:line="240" w:lineRule="auto"/>
        <w:ind w:left="142" w:firstLine="425"/>
        <w:rPr>
          <w:iCs/>
          <w:sz w:val="24"/>
        </w:rPr>
      </w:pPr>
      <w:r w:rsidRPr="00AD7507">
        <w:rPr>
          <w:sz w:val="24"/>
        </w:rPr>
        <w:t>Контактный телефон: 8(4842)</w:t>
      </w:r>
      <w:r w:rsidR="002627C2" w:rsidRPr="00AD7507">
        <w:rPr>
          <w:sz w:val="24"/>
        </w:rPr>
        <w:t>701-854</w:t>
      </w:r>
    </w:p>
    <w:p w:rsidR="00A22497" w:rsidRPr="007C5806" w:rsidRDefault="0019587B" w:rsidP="003E7DF7">
      <w:pPr>
        <w:pStyle w:val="ab"/>
        <w:tabs>
          <w:tab w:val="left" w:pos="1134"/>
        </w:tabs>
        <w:spacing w:before="0" w:line="240" w:lineRule="auto"/>
        <w:ind w:left="142" w:firstLine="425"/>
        <w:rPr>
          <w:rStyle w:val="a7"/>
          <w:color w:val="auto"/>
          <w:sz w:val="24"/>
          <w:u w:val="none"/>
        </w:rPr>
      </w:pPr>
      <w:r w:rsidRPr="00AD7507">
        <w:rPr>
          <w:sz w:val="24"/>
        </w:rPr>
        <w:t>Адрес электронной почты</w:t>
      </w:r>
      <w:r w:rsidR="006A5DA8" w:rsidRPr="00AD7507">
        <w:rPr>
          <w:sz w:val="24"/>
        </w:rPr>
        <w:t>:</w:t>
      </w:r>
      <w:r w:rsidR="00314DF2" w:rsidRPr="00AD7507">
        <w:rPr>
          <w:sz w:val="24"/>
        </w:rPr>
        <w:t xml:space="preserve"> </w:t>
      </w:r>
      <w:r w:rsidR="00A04085" w:rsidRPr="007C5806">
        <w:rPr>
          <w:rStyle w:val="a7"/>
          <w:color w:val="auto"/>
          <w:sz w:val="24"/>
          <w:u w:val="none"/>
        </w:rPr>
        <w:t>eep@ksk.kaluga.ru</w:t>
      </w:r>
    </w:p>
    <w:p w:rsidR="0019587B" w:rsidRPr="00AD7507" w:rsidRDefault="00722D5F" w:rsidP="003E7DF7">
      <w:pPr>
        <w:autoSpaceDE w:val="0"/>
        <w:autoSpaceDN w:val="0"/>
        <w:adjustRightInd w:val="0"/>
        <w:spacing w:before="60" w:line="240" w:lineRule="auto"/>
        <w:ind w:left="142" w:firstLine="425"/>
        <w:rPr>
          <w:sz w:val="24"/>
          <w:szCs w:val="24"/>
        </w:rPr>
      </w:pPr>
      <w:r w:rsidRPr="00AD7507">
        <w:rPr>
          <w:snapToGrid/>
          <w:sz w:val="24"/>
          <w:szCs w:val="24"/>
        </w:rPr>
        <w:t xml:space="preserve">3. </w:t>
      </w:r>
      <w:r w:rsidR="006300E5" w:rsidRPr="00AD7507">
        <w:rPr>
          <w:sz w:val="24"/>
          <w:szCs w:val="24"/>
        </w:rPr>
        <w:t>Предмет запроса предложений</w:t>
      </w:r>
      <w:r w:rsidR="004222AA" w:rsidRPr="00AD7507">
        <w:rPr>
          <w:sz w:val="24"/>
          <w:szCs w:val="24"/>
        </w:rPr>
        <w:t xml:space="preserve">: </w:t>
      </w:r>
      <w:bookmarkStart w:id="0" w:name="OLE_LINK5"/>
      <w:bookmarkStart w:id="1" w:name="OLE_LINK6"/>
      <w:r w:rsidR="006A35B7" w:rsidRPr="00AD7507">
        <w:rPr>
          <w:sz w:val="24"/>
          <w:szCs w:val="24"/>
        </w:rPr>
        <w:t>оказание услуг</w:t>
      </w:r>
      <w:r w:rsidR="006300E5" w:rsidRPr="00AD7507">
        <w:rPr>
          <w:sz w:val="24"/>
          <w:szCs w:val="24"/>
        </w:rPr>
        <w:t xml:space="preserve"> добровольного медицинского страхования сотрудников</w:t>
      </w:r>
      <w:bookmarkEnd w:id="0"/>
      <w:bookmarkEnd w:id="1"/>
      <w:r w:rsidR="00A2564C" w:rsidRPr="00AD7507">
        <w:rPr>
          <w:sz w:val="24"/>
          <w:szCs w:val="24"/>
        </w:rPr>
        <w:t>.</w:t>
      </w:r>
    </w:p>
    <w:p w:rsidR="00D75B0E" w:rsidRDefault="00B358C8" w:rsidP="00D75B0E">
      <w:pPr>
        <w:tabs>
          <w:tab w:val="num" w:pos="284"/>
        </w:tabs>
        <w:autoSpaceDE w:val="0"/>
        <w:autoSpaceDN w:val="0"/>
        <w:adjustRightInd w:val="0"/>
        <w:spacing w:line="240" w:lineRule="auto"/>
        <w:ind w:right="-2"/>
        <w:rPr>
          <w:bCs/>
          <w:color w:val="000000"/>
          <w:sz w:val="24"/>
          <w:szCs w:val="24"/>
        </w:rPr>
      </w:pPr>
      <w:r w:rsidRPr="00AD7507">
        <w:rPr>
          <w:sz w:val="24"/>
          <w:szCs w:val="24"/>
        </w:rPr>
        <w:t>4</w:t>
      </w:r>
      <w:r w:rsidR="00722D5F" w:rsidRPr="00AD7507">
        <w:rPr>
          <w:sz w:val="24"/>
          <w:szCs w:val="24"/>
        </w:rPr>
        <w:t xml:space="preserve">. </w:t>
      </w:r>
      <w:r w:rsidR="0019587B" w:rsidRPr="00AD7507">
        <w:rPr>
          <w:sz w:val="24"/>
          <w:szCs w:val="24"/>
        </w:rPr>
        <w:t xml:space="preserve">Объем </w:t>
      </w:r>
      <w:r w:rsidR="00A2564C" w:rsidRPr="00AD7507">
        <w:rPr>
          <w:sz w:val="24"/>
          <w:szCs w:val="24"/>
        </w:rPr>
        <w:t xml:space="preserve">предоставляемых услуг: </w:t>
      </w:r>
      <w:r w:rsidR="00D75B0E">
        <w:rPr>
          <w:sz w:val="24"/>
          <w:szCs w:val="24"/>
        </w:rPr>
        <w:t>с</w:t>
      </w:r>
      <w:r w:rsidR="00D75B0E" w:rsidRPr="00D75B0E">
        <w:rPr>
          <w:sz w:val="24"/>
          <w:szCs w:val="24"/>
        </w:rPr>
        <w:t>умма страхования, приходящаяся на одно застрахованное лицо – 300 000 (триста тысяч) рублей.</w:t>
      </w:r>
      <w:r w:rsidR="00D75B0E">
        <w:rPr>
          <w:sz w:val="24"/>
          <w:szCs w:val="24"/>
        </w:rPr>
        <w:t xml:space="preserve"> </w:t>
      </w:r>
      <w:r w:rsidR="00D75B0E" w:rsidRPr="002062EA">
        <w:rPr>
          <w:bCs/>
          <w:color w:val="000000"/>
          <w:sz w:val="24"/>
          <w:szCs w:val="24"/>
        </w:rPr>
        <w:t xml:space="preserve">Общая численность Застрахованных </w:t>
      </w:r>
      <w:r w:rsidR="00D75B0E" w:rsidRPr="00AF0EC9">
        <w:rPr>
          <w:bCs/>
          <w:color w:val="000000"/>
          <w:sz w:val="24"/>
          <w:szCs w:val="24"/>
        </w:rPr>
        <w:t>лиц составляет</w:t>
      </w:r>
      <w:r w:rsidR="00D75B0E" w:rsidRPr="00D75B0E">
        <w:rPr>
          <w:bCs/>
          <w:color w:val="000000" w:themeColor="text1"/>
          <w:sz w:val="24"/>
          <w:szCs w:val="24"/>
        </w:rPr>
        <w:t>: 456 человек</w:t>
      </w:r>
      <w:r w:rsidR="00D75B0E">
        <w:rPr>
          <w:bCs/>
          <w:color w:val="000000"/>
          <w:sz w:val="24"/>
          <w:szCs w:val="24"/>
        </w:rPr>
        <w:t>.</w:t>
      </w:r>
    </w:p>
    <w:p w:rsidR="00253D11" w:rsidRPr="00AD7507" w:rsidRDefault="00253D11" w:rsidP="003E7DF7">
      <w:pPr>
        <w:spacing w:before="60" w:line="240" w:lineRule="auto"/>
        <w:ind w:left="142" w:firstLine="425"/>
        <w:rPr>
          <w:sz w:val="24"/>
          <w:szCs w:val="24"/>
        </w:rPr>
      </w:pPr>
      <w:r w:rsidRPr="00AD7507">
        <w:rPr>
          <w:sz w:val="24"/>
          <w:szCs w:val="24"/>
        </w:rPr>
        <w:t xml:space="preserve">Подробное описание в разделе </w:t>
      </w:r>
      <w:r w:rsidR="00B358C8" w:rsidRPr="00AD7507">
        <w:rPr>
          <w:sz w:val="24"/>
          <w:szCs w:val="24"/>
        </w:rPr>
        <w:t>2</w:t>
      </w:r>
      <w:r w:rsidR="0019587B" w:rsidRPr="00AD7507">
        <w:rPr>
          <w:sz w:val="24"/>
          <w:szCs w:val="24"/>
        </w:rPr>
        <w:t xml:space="preserve"> «Техническ</w:t>
      </w:r>
      <w:r w:rsidR="00CB36BE" w:rsidRPr="00AD7507">
        <w:rPr>
          <w:sz w:val="24"/>
          <w:szCs w:val="24"/>
        </w:rPr>
        <w:t>ое</w:t>
      </w:r>
      <w:r w:rsidR="0019587B" w:rsidRPr="00AD7507">
        <w:rPr>
          <w:sz w:val="24"/>
          <w:szCs w:val="24"/>
        </w:rPr>
        <w:t xml:space="preserve"> </w:t>
      </w:r>
      <w:r w:rsidR="00CB36BE" w:rsidRPr="00AD7507">
        <w:rPr>
          <w:sz w:val="24"/>
          <w:szCs w:val="24"/>
        </w:rPr>
        <w:t>задание</w:t>
      </w:r>
      <w:r w:rsidR="00080141" w:rsidRPr="00AD7507">
        <w:rPr>
          <w:sz w:val="24"/>
          <w:szCs w:val="24"/>
        </w:rPr>
        <w:t>»</w:t>
      </w:r>
      <w:r w:rsidR="00CB36BE" w:rsidRPr="00AD7507">
        <w:rPr>
          <w:sz w:val="24"/>
          <w:szCs w:val="24"/>
        </w:rPr>
        <w:t xml:space="preserve"> </w:t>
      </w:r>
      <w:r w:rsidR="0019587B" w:rsidRPr="00AD7507">
        <w:rPr>
          <w:sz w:val="24"/>
          <w:szCs w:val="24"/>
        </w:rPr>
        <w:t>Закупочной документации.</w:t>
      </w:r>
    </w:p>
    <w:p w:rsidR="0019587B" w:rsidRPr="00AD7507" w:rsidRDefault="00B358C8" w:rsidP="003E7DF7">
      <w:pPr>
        <w:spacing w:before="60" w:line="240" w:lineRule="auto"/>
        <w:ind w:left="142" w:firstLine="425"/>
        <w:rPr>
          <w:sz w:val="24"/>
          <w:szCs w:val="24"/>
        </w:rPr>
      </w:pPr>
      <w:r w:rsidRPr="00AD7507">
        <w:rPr>
          <w:sz w:val="24"/>
          <w:szCs w:val="24"/>
        </w:rPr>
        <w:t>5</w:t>
      </w:r>
      <w:r w:rsidR="00722D5F" w:rsidRPr="00AD7507">
        <w:rPr>
          <w:sz w:val="24"/>
          <w:szCs w:val="24"/>
        </w:rPr>
        <w:t xml:space="preserve">.  </w:t>
      </w:r>
      <w:r w:rsidR="00253D11" w:rsidRPr="00AD7507">
        <w:rPr>
          <w:sz w:val="24"/>
          <w:szCs w:val="24"/>
        </w:rPr>
        <w:t>П</w:t>
      </w:r>
      <w:r w:rsidR="0019587B" w:rsidRPr="00AD7507">
        <w:rPr>
          <w:sz w:val="24"/>
          <w:szCs w:val="24"/>
        </w:rPr>
        <w:t xml:space="preserve">одробное описание и требования к </w:t>
      </w:r>
      <w:r w:rsidR="00F2139D" w:rsidRPr="00AD7507">
        <w:rPr>
          <w:sz w:val="24"/>
          <w:szCs w:val="24"/>
        </w:rPr>
        <w:t xml:space="preserve">проведению </w:t>
      </w:r>
      <w:r w:rsidR="00845FF9" w:rsidRPr="00AD7507">
        <w:rPr>
          <w:sz w:val="24"/>
          <w:szCs w:val="24"/>
        </w:rPr>
        <w:t>процедуры</w:t>
      </w:r>
      <w:r w:rsidR="0019587B" w:rsidRPr="00AD7507">
        <w:rPr>
          <w:sz w:val="24"/>
          <w:szCs w:val="24"/>
        </w:rPr>
        <w:t xml:space="preserve">, а также условия договора содержатся в Закупочной документации, которая является неотъемлемой частью </w:t>
      </w:r>
      <w:r w:rsidR="003E7DF7" w:rsidRPr="00AD7507">
        <w:rPr>
          <w:sz w:val="24"/>
          <w:szCs w:val="24"/>
        </w:rPr>
        <w:t xml:space="preserve">настоящего </w:t>
      </w:r>
      <w:r w:rsidR="00CB36BE" w:rsidRPr="00AD7507">
        <w:rPr>
          <w:sz w:val="24"/>
          <w:szCs w:val="24"/>
        </w:rPr>
        <w:t>Извеще</w:t>
      </w:r>
      <w:r w:rsidR="0019587B" w:rsidRPr="00AD7507">
        <w:rPr>
          <w:sz w:val="24"/>
          <w:szCs w:val="24"/>
        </w:rPr>
        <w:t>ния</w:t>
      </w:r>
      <w:r w:rsidR="003E7DF7" w:rsidRPr="00AD7507">
        <w:rPr>
          <w:sz w:val="24"/>
          <w:szCs w:val="24"/>
        </w:rPr>
        <w:t>.</w:t>
      </w:r>
    </w:p>
    <w:p w:rsidR="0019587B" w:rsidRPr="00AD7507" w:rsidRDefault="00B358C8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6</w:t>
      </w:r>
      <w:r w:rsidR="00722D5F" w:rsidRPr="00AD7507">
        <w:t xml:space="preserve">.  </w:t>
      </w:r>
      <w:r w:rsidR="0019587B" w:rsidRPr="00AD7507">
        <w:t xml:space="preserve">Место </w:t>
      </w:r>
      <w:r w:rsidR="00A2564C" w:rsidRPr="00AD7507">
        <w:t>оказания услуг</w:t>
      </w:r>
      <w:r w:rsidR="00722D5F" w:rsidRPr="00AD7507">
        <w:t xml:space="preserve">: </w:t>
      </w:r>
      <w:r w:rsidR="00032147" w:rsidRPr="00AD7507">
        <w:t>в соответствии с п. 2.4 Закупочной документации</w:t>
      </w:r>
      <w:r w:rsidR="00104FE1" w:rsidRPr="00AD7507">
        <w:t>.</w:t>
      </w:r>
    </w:p>
    <w:p w:rsidR="00B358C8" w:rsidRPr="00AD7507" w:rsidRDefault="00B358C8" w:rsidP="003E7DF7">
      <w:pPr>
        <w:pStyle w:val="ac"/>
        <w:spacing w:before="60"/>
        <w:ind w:left="142" w:firstLine="425"/>
        <w:contextualSpacing w:val="0"/>
        <w:jc w:val="both"/>
        <w:outlineLvl w:val="0"/>
        <w:rPr>
          <w:bCs/>
        </w:rPr>
      </w:pPr>
      <w:r w:rsidRPr="00AD7507">
        <w:t>7</w:t>
      </w:r>
      <w:r w:rsidR="00722D5F" w:rsidRPr="00AD7507">
        <w:t xml:space="preserve">.  </w:t>
      </w:r>
      <w:r w:rsidR="00032147" w:rsidRPr="00AD7507">
        <w:t>Н</w:t>
      </w:r>
      <w:r w:rsidR="0019587B" w:rsidRPr="00AD7507">
        <w:t>ачальн</w:t>
      </w:r>
      <w:r w:rsidR="00032147" w:rsidRPr="00AD7507">
        <w:t>ая</w:t>
      </w:r>
      <w:r w:rsidR="0019587B" w:rsidRPr="00AD7507">
        <w:t xml:space="preserve"> (</w:t>
      </w:r>
      <w:r w:rsidR="00032147" w:rsidRPr="00AD7507">
        <w:t>максимальная</w:t>
      </w:r>
      <w:r w:rsidR="0019587B" w:rsidRPr="00AD7507">
        <w:t>) цен</w:t>
      </w:r>
      <w:r w:rsidR="00032147" w:rsidRPr="00AD7507">
        <w:t>а</w:t>
      </w:r>
      <w:r w:rsidR="0019587B" w:rsidRPr="00AD7507">
        <w:t xml:space="preserve"> договора</w:t>
      </w:r>
      <w:r w:rsidR="00032147" w:rsidRPr="00AD7507">
        <w:t xml:space="preserve"> рассчитана методом сопоставимых рыночных цен (анализ рынка) и составляет</w:t>
      </w:r>
      <w:r w:rsidR="0019587B" w:rsidRPr="00AD7507">
        <w:t xml:space="preserve"> </w:t>
      </w:r>
      <w:r w:rsidR="00D75B0E" w:rsidRPr="00D75B0E">
        <w:rPr>
          <w:bCs/>
        </w:rPr>
        <w:t>2 462 400 (два миллиона четыреста шестьдесят две тысячи четыреста) рублей 00 копеек</w:t>
      </w:r>
      <w:r w:rsidR="00D75B0E">
        <w:rPr>
          <w:bCs/>
        </w:rPr>
        <w:t xml:space="preserve"> (без НДС)</w:t>
      </w:r>
      <w:r w:rsidR="00032147" w:rsidRPr="00AD7507">
        <w:rPr>
          <w:bCs/>
        </w:rPr>
        <w:t>.</w:t>
      </w:r>
    </w:p>
    <w:p w:rsidR="00032147" w:rsidRPr="00AD7507" w:rsidRDefault="00032147" w:rsidP="003E7DF7">
      <w:pPr>
        <w:pStyle w:val="ac"/>
        <w:spacing w:before="60"/>
        <w:ind w:left="142" w:firstLine="425"/>
        <w:contextualSpacing w:val="0"/>
        <w:outlineLvl w:val="0"/>
        <w:rPr>
          <w:bCs/>
        </w:rPr>
      </w:pPr>
      <w:r w:rsidRPr="00AD7507">
        <w:rPr>
          <w:bCs/>
        </w:rPr>
        <w:t>8.  Обеспечение заявки на участие в закупке: не требуется.</w:t>
      </w:r>
    </w:p>
    <w:p w:rsidR="00032147" w:rsidRPr="00AD7507" w:rsidRDefault="00032147" w:rsidP="003E7DF7">
      <w:pPr>
        <w:pStyle w:val="ac"/>
        <w:ind w:left="142" w:firstLine="425"/>
        <w:contextualSpacing w:val="0"/>
        <w:jc w:val="both"/>
        <w:outlineLvl w:val="0"/>
        <w:rPr>
          <w:bCs/>
        </w:rPr>
      </w:pPr>
      <w:r w:rsidRPr="00AD7507">
        <w:rPr>
          <w:bCs/>
        </w:rPr>
        <w:t xml:space="preserve">     Обеспечение исполнения договора: не требуется.</w:t>
      </w:r>
    </w:p>
    <w:p w:rsidR="00722D5F" w:rsidRPr="00AD7507" w:rsidRDefault="00032147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9</w:t>
      </w:r>
      <w:r w:rsidR="00722D5F" w:rsidRPr="00AD7507">
        <w:t xml:space="preserve">.  </w:t>
      </w:r>
      <w:r w:rsidR="0019587B" w:rsidRPr="00AD7507">
        <w:t>Закупочная документация наход</w:t>
      </w:r>
      <w:r w:rsidR="00D61DBF" w:rsidRPr="00AD7507">
        <w:t>и</w:t>
      </w:r>
      <w:r w:rsidR="00104FE1" w:rsidRPr="00AD7507">
        <w:t xml:space="preserve">тся в открытом доступе </w:t>
      </w:r>
      <w:r w:rsidRPr="00AD7507">
        <w:t xml:space="preserve">официальном </w:t>
      </w:r>
      <w:r w:rsidR="00B358C8" w:rsidRPr="00AD7507">
        <w:t>сайте Единой информационной системы в сфере закупок https://zakupki.gov.ru, на официальном сайте Заказчика https://kskkaluga.ru и на электронной торговой площадке Газпромбанка (ЭТП ГПБ) https://etpgpb.ru</w:t>
      </w:r>
      <w:r w:rsidR="00A20EFF" w:rsidRPr="00AD7507">
        <w:rPr>
          <w:color w:val="000000" w:themeColor="text1"/>
          <w:u w:val="single"/>
        </w:rPr>
        <w:t>,</w:t>
      </w:r>
      <w:r w:rsidR="00A20EFF" w:rsidRPr="00AD7507">
        <w:t xml:space="preserve"> </w:t>
      </w:r>
      <w:r w:rsidR="0019587B" w:rsidRPr="00AD7507">
        <w:t xml:space="preserve">начиная с даты размещения настоящего </w:t>
      </w:r>
      <w:r w:rsidR="00C65B12" w:rsidRPr="00AD7507">
        <w:t>извещения</w:t>
      </w:r>
      <w:r w:rsidR="00722D5F" w:rsidRPr="00AD7507">
        <w:t xml:space="preserve">. </w:t>
      </w:r>
    </w:p>
    <w:p w:rsidR="0019587B" w:rsidRPr="00AD7507" w:rsidRDefault="003E7DF7" w:rsidP="003E7DF7">
      <w:pPr>
        <w:pStyle w:val="ab"/>
        <w:spacing w:line="240" w:lineRule="auto"/>
        <w:ind w:left="142" w:firstLine="425"/>
        <w:rPr>
          <w:sz w:val="24"/>
        </w:rPr>
      </w:pPr>
      <w:r w:rsidRPr="00AD7507">
        <w:rPr>
          <w:sz w:val="24"/>
        </w:rPr>
        <w:t>10</w:t>
      </w:r>
      <w:r w:rsidR="00722D5F" w:rsidRPr="00AD7507">
        <w:rPr>
          <w:sz w:val="24"/>
        </w:rPr>
        <w:t xml:space="preserve">.  </w:t>
      </w:r>
      <w:r w:rsidR="0019587B" w:rsidRPr="00AD7507">
        <w:rPr>
          <w:sz w:val="24"/>
        </w:rPr>
        <w:t xml:space="preserve">Место подачи </w:t>
      </w:r>
      <w:bookmarkStart w:id="2" w:name="_Hlk119315813"/>
      <w:r w:rsidR="0019587B" w:rsidRPr="00AD7507">
        <w:rPr>
          <w:sz w:val="24"/>
        </w:rPr>
        <w:t>и срок окончания подачи заявок на участие в закупке</w:t>
      </w:r>
      <w:bookmarkStart w:id="3" w:name="_Hlk119315789"/>
      <w:r w:rsidR="0019587B" w:rsidRPr="00AD7507">
        <w:rPr>
          <w:sz w:val="24"/>
        </w:rPr>
        <w:t xml:space="preserve">: </w:t>
      </w:r>
      <w:bookmarkEnd w:id="2"/>
      <w:r w:rsidR="0019587B" w:rsidRPr="00AD7507">
        <w:rPr>
          <w:sz w:val="24"/>
        </w:rPr>
        <w:t xml:space="preserve">заявки на участие в закупке </w:t>
      </w:r>
      <w:r w:rsidRPr="00AD7507">
        <w:rPr>
          <w:sz w:val="24"/>
        </w:rPr>
        <w:t>принимаются с даты размещения в ЕИС настоящего извещения</w:t>
      </w:r>
      <w:r w:rsidR="0019587B" w:rsidRPr="00AD7507">
        <w:rPr>
          <w:sz w:val="24"/>
        </w:rPr>
        <w:t xml:space="preserve"> до </w:t>
      </w:r>
      <w:r w:rsidR="00CD0182">
        <w:rPr>
          <w:sz w:val="24"/>
        </w:rPr>
        <w:t>09</w:t>
      </w:r>
      <w:r w:rsidR="004A4BAE" w:rsidRPr="00AD7507">
        <w:rPr>
          <w:sz w:val="24"/>
        </w:rPr>
        <w:t xml:space="preserve"> ч. 00 мин.</w:t>
      </w:r>
      <w:r w:rsidR="0019587B" w:rsidRPr="00AD7507">
        <w:rPr>
          <w:sz w:val="24"/>
        </w:rPr>
        <w:t xml:space="preserve"> (по московскому времени) </w:t>
      </w:r>
      <w:r w:rsidR="00D75B0E">
        <w:rPr>
          <w:sz w:val="24"/>
        </w:rPr>
        <w:t>16.12</w:t>
      </w:r>
      <w:r w:rsidRPr="00AD7507">
        <w:rPr>
          <w:sz w:val="24"/>
        </w:rPr>
        <w:t>.2022</w:t>
      </w:r>
      <w:r w:rsidR="004A4BAE" w:rsidRPr="00AD7507">
        <w:rPr>
          <w:sz w:val="24"/>
        </w:rPr>
        <w:t xml:space="preserve"> г.</w:t>
      </w:r>
      <w:r w:rsidR="0019587B" w:rsidRPr="00AD7507">
        <w:rPr>
          <w:sz w:val="24"/>
        </w:rPr>
        <w:t xml:space="preserve"> </w:t>
      </w:r>
      <w:r w:rsidR="00104FE1" w:rsidRPr="00AD7507">
        <w:rPr>
          <w:sz w:val="24"/>
        </w:rPr>
        <w:t>на ЭТП ГПБ.</w:t>
      </w:r>
    </w:p>
    <w:bookmarkEnd w:id="3"/>
    <w:p w:rsidR="002627C2" w:rsidRPr="00AD7507" w:rsidRDefault="00D56FA6" w:rsidP="003E7DF7">
      <w:pPr>
        <w:pStyle w:val="ac"/>
        <w:spacing w:before="60"/>
        <w:ind w:left="0" w:firstLine="567"/>
        <w:contextualSpacing w:val="0"/>
        <w:jc w:val="both"/>
        <w:outlineLvl w:val="0"/>
      </w:pPr>
      <w:r w:rsidRPr="00AD7507">
        <w:t>1</w:t>
      </w:r>
      <w:r w:rsidR="003E7DF7" w:rsidRPr="00AD7507">
        <w:t>1</w:t>
      </w:r>
      <w:r w:rsidR="00722D5F" w:rsidRPr="00AD7507">
        <w:t xml:space="preserve">.  </w:t>
      </w:r>
      <w:bookmarkStart w:id="4" w:name="_Hlk119315930"/>
      <w:r w:rsidR="00B358C8" w:rsidRPr="00AD7507">
        <w:t>Заказчик</w:t>
      </w:r>
      <w:r w:rsidR="002627C2" w:rsidRPr="00AD7507">
        <w:t xml:space="preserve"> проведет рассмотрение заявок Участников    </w:t>
      </w:r>
      <w:r w:rsidR="00D75B0E">
        <w:t>19</w:t>
      </w:r>
      <w:r w:rsidR="004A4BAE" w:rsidRPr="00AD7507">
        <w:t>.1</w:t>
      </w:r>
      <w:r w:rsidR="003420E3">
        <w:t>2</w:t>
      </w:r>
      <w:r w:rsidR="004A4BAE" w:rsidRPr="00AD7507">
        <w:t>.202</w:t>
      </w:r>
      <w:r w:rsidR="003E7DF7" w:rsidRPr="00AD7507">
        <w:t>2</w:t>
      </w:r>
      <w:r w:rsidR="004A4BAE" w:rsidRPr="00AD7507">
        <w:t xml:space="preserve"> г.</w:t>
      </w:r>
      <w:r w:rsidR="002627C2" w:rsidRPr="00AD7507">
        <w:t xml:space="preserve"> </w:t>
      </w:r>
      <w:bookmarkEnd w:id="4"/>
      <w:r w:rsidR="002627C2" w:rsidRPr="00AD7507">
        <w:t xml:space="preserve">по адресу: </w:t>
      </w:r>
      <w:r w:rsidR="002627C2" w:rsidRPr="00AD7507">
        <w:rPr>
          <w:bCs/>
        </w:rPr>
        <w:t>248001, г. Калуга, пер. Суворова, д. 8.</w:t>
      </w:r>
    </w:p>
    <w:p w:rsidR="002627C2" w:rsidRPr="00AD7507" w:rsidRDefault="00D56FA6" w:rsidP="003E7DF7">
      <w:pPr>
        <w:pStyle w:val="ac"/>
        <w:spacing w:before="60"/>
        <w:ind w:left="0" w:firstLine="567"/>
        <w:contextualSpacing w:val="0"/>
        <w:jc w:val="both"/>
        <w:outlineLvl w:val="0"/>
      </w:pPr>
      <w:r w:rsidRPr="00AD7507">
        <w:t>1</w:t>
      </w:r>
      <w:r w:rsidR="003E7DF7" w:rsidRPr="00AD7507">
        <w:t>2</w:t>
      </w:r>
      <w:r w:rsidR="00722D5F" w:rsidRPr="00AD7507">
        <w:t xml:space="preserve">.  </w:t>
      </w:r>
      <w:bookmarkStart w:id="5" w:name="_Hlk119315945"/>
      <w:r w:rsidR="003E7DF7" w:rsidRPr="00AD7507">
        <w:t>П</w:t>
      </w:r>
      <w:r w:rsidR="002627C2" w:rsidRPr="00AD7507">
        <w:t>о</w:t>
      </w:r>
      <w:r w:rsidR="003E7DF7" w:rsidRPr="00AD7507">
        <w:t>дведение</w:t>
      </w:r>
      <w:r w:rsidR="002627C2" w:rsidRPr="00AD7507">
        <w:t xml:space="preserve"> итогов запроса предложений состоится не позднее </w:t>
      </w:r>
      <w:r w:rsidR="00D75B0E">
        <w:t>21</w:t>
      </w:r>
      <w:r w:rsidR="003E7DF7" w:rsidRPr="00AD7507">
        <w:t>.12.2022</w:t>
      </w:r>
      <w:r w:rsidR="004A4BAE" w:rsidRPr="00AD7507">
        <w:t xml:space="preserve"> г.</w:t>
      </w:r>
      <w:r w:rsidR="002627C2" w:rsidRPr="00AD7507">
        <w:t xml:space="preserve"> </w:t>
      </w:r>
      <w:r w:rsidR="00B358C8" w:rsidRPr="00AD7507">
        <w:t>Заказчик</w:t>
      </w:r>
      <w:r w:rsidR="002627C2" w:rsidRPr="00AD7507">
        <w:t xml:space="preserve"> вправе, при необходимости, изменить данный срок.</w:t>
      </w:r>
    </w:p>
    <w:bookmarkEnd w:id="5"/>
    <w:p w:rsidR="002627C2" w:rsidRPr="00AD7507" w:rsidRDefault="00D56FA6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1</w:t>
      </w:r>
      <w:r w:rsidR="003E7DF7" w:rsidRPr="00AD7507">
        <w:t>3</w:t>
      </w:r>
      <w:r w:rsidR="00722D5F" w:rsidRPr="00AD7507">
        <w:t xml:space="preserve">.  </w:t>
      </w:r>
      <w:r w:rsidR="00B358C8" w:rsidRPr="00AD7507">
        <w:t>Заказчик</w:t>
      </w:r>
      <w:r w:rsidR="002627C2" w:rsidRPr="00AD7507">
        <w:t xml:space="preserve"> вправе отменить проведение закупочной процедуры</w:t>
      </w:r>
      <w:r w:rsidR="00104FE1" w:rsidRPr="00AD7507">
        <w:t xml:space="preserve"> до</w:t>
      </w:r>
      <w:r w:rsidR="002627C2" w:rsidRPr="00AD7507">
        <w:t xml:space="preserve"> наступления даты и времени окончания срока подачи заявок на участие в запросе предложений </w:t>
      </w:r>
    </w:p>
    <w:p w:rsidR="00722D5F" w:rsidRPr="00AD7507" w:rsidRDefault="00D56FA6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1</w:t>
      </w:r>
      <w:r w:rsidR="003E7DF7" w:rsidRPr="00AD7507">
        <w:t>4</w:t>
      </w:r>
      <w:r w:rsidR="00722D5F" w:rsidRPr="00AD7507">
        <w:t xml:space="preserve">.  Договор между Заказчиком и Победителем подписывается не ранее чем через десять дней и не позднее чем через двадцать дней с даты размещения в </w:t>
      </w:r>
      <w:r w:rsidRPr="00AD7507">
        <w:t>Е</w:t>
      </w:r>
      <w:r w:rsidR="00722D5F" w:rsidRPr="00AD7507">
        <w:t xml:space="preserve">диной информационной системе итогового протокола, составленного по результатам </w:t>
      </w:r>
      <w:r w:rsidR="00B358C8" w:rsidRPr="00AD7507">
        <w:t>з</w:t>
      </w:r>
      <w:r w:rsidR="00722D5F" w:rsidRPr="00AD7507">
        <w:t>апроса предложений.</w:t>
      </w:r>
    </w:p>
    <w:p w:rsidR="0019587B" w:rsidRPr="00AD7507" w:rsidRDefault="00D56FA6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1</w:t>
      </w:r>
      <w:r w:rsidR="003E7DF7" w:rsidRPr="00AD7507">
        <w:t>5</w:t>
      </w:r>
      <w:r w:rsidR="00722D5F" w:rsidRPr="00AD7507">
        <w:t xml:space="preserve">.  </w:t>
      </w:r>
      <w:r w:rsidR="0019587B" w:rsidRPr="00AD7507">
        <w:t xml:space="preserve">Подробные условия запроса предложений, а также условия заключения договора по результатам запроса предложения содержатся в Закупочной документации, которая является неотъемлемой частью </w:t>
      </w:r>
      <w:r w:rsidR="009874F1" w:rsidRPr="00AD7507">
        <w:t>извещен</w:t>
      </w:r>
      <w:r w:rsidR="0019587B" w:rsidRPr="00AD7507">
        <w:t>ия о проведении запроса предложений.</w:t>
      </w:r>
    </w:p>
    <w:p w:rsidR="0019587B" w:rsidRPr="00AD7507" w:rsidRDefault="00D56FA6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1</w:t>
      </w:r>
      <w:r w:rsidR="003E7DF7" w:rsidRPr="00AD7507">
        <w:t>6</w:t>
      </w:r>
      <w:r w:rsidR="00722D5F" w:rsidRPr="00AD7507">
        <w:t xml:space="preserve">.  </w:t>
      </w:r>
      <w:r w:rsidR="0019587B" w:rsidRPr="00AD7507">
        <w:t>Победителем запроса предложений признается лицо, которое предложило лучшие условия исполнения договора в соответствии с критериями и порядком оценки и сопоставления заявок, которые установлены в Закупочной документации.</w:t>
      </w:r>
    </w:p>
    <w:p w:rsidR="0019587B" w:rsidRPr="00AD7507" w:rsidRDefault="00D56FA6" w:rsidP="003E7DF7">
      <w:pPr>
        <w:pStyle w:val="ac"/>
        <w:spacing w:before="60"/>
        <w:ind w:left="142" w:firstLine="425"/>
        <w:contextualSpacing w:val="0"/>
        <w:jc w:val="both"/>
        <w:outlineLvl w:val="0"/>
      </w:pPr>
      <w:r w:rsidRPr="00AD7507">
        <w:t>1</w:t>
      </w:r>
      <w:r w:rsidR="003E7DF7" w:rsidRPr="00AD7507">
        <w:t>7</w:t>
      </w:r>
      <w:r w:rsidR="00722D5F" w:rsidRPr="00AD7507">
        <w:t xml:space="preserve">.  </w:t>
      </w:r>
      <w:r w:rsidR="0019587B" w:rsidRPr="00AD7507">
        <w:t xml:space="preserve">Настоящий запрос предложений не является офертой или публичной офертой Заказчика. </w:t>
      </w:r>
    </w:p>
    <w:p w:rsidR="00AD7507" w:rsidRDefault="00AD7507" w:rsidP="00BB292F">
      <w:pPr>
        <w:spacing w:line="240" w:lineRule="auto"/>
        <w:jc w:val="left"/>
        <w:outlineLvl w:val="0"/>
        <w:rPr>
          <w:sz w:val="24"/>
          <w:szCs w:val="24"/>
        </w:rPr>
      </w:pPr>
    </w:p>
    <w:p w:rsidR="00BB292F" w:rsidRPr="00AD7507" w:rsidRDefault="00B358C8" w:rsidP="00BB292F">
      <w:pPr>
        <w:spacing w:line="240" w:lineRule="auto"/>
        <w:jc w:val="left"/>
        <w:outlineLvl w:val="0"/>
        <w:rPr>
          <w:sz w:val="24"/>
          <w:szCs w:val="24"/>
        </w:rPr>
      </w:pPr>
      <w:r w:rsidRPr="00AD7507">
        <w:rPr>
          <w:sz w:val="24"/>
          <w:szCs w:val="24"/>
        </w:rPr>
        <w:t>Председатель</w:t>
      </w:r>
      <w:r w:rsidR="00A557D3" w:rsidRPr="00AD7507">
        <w:rPr>
          <w:sz w:val="24"/>
          <w:szCs w:val="24"/>
        </w:rPr>
        <w:t xml:space="preserve"> </w:t>
      </w:r>
      <w:r w:rsidR="00BB292F" w:rsidRPr="00AD7507">
        <w:rPr>
          <w:sz w:val="24"/>
          <w:szCs w:val="24"/>
        </w:rPr>
        <w:t>закупочной комиссии по направлению</w:t>
      </w:r>
    </w:p>
    <w:p w:rsidR="0019587B" w:rsidRPr="00AD7507" w:rsidRDefault="001E0224" w:rsidP="00D56FA6">
      <w:pPr>
        <w:spacing w:line="240" w:lineRule="auto"/>
        <w:jc w:val="left"/>
        <w:outlineLvl w:val="0"/>
        <w:rPr>
          <w:sz w:val="24"/>
          <w:szCs w:val="24"/>
        </w:rPr>
      </w:pPr>
      <w:r w:rsidRPr="00AD7507">
        <w:rPr>
          <w:sz w:val="24"/>
          <w:szCs w:val="24"/>
        </w:rPr>
        <w:t>«</w:t>
      </w:r>
      <w:proofErr w:type="spellStart"/>
      <w:r w:rsidR="00D56FA6" w:rsidRPr="00AD7507">
        <w:rPr>
          <w:sz w:val="24"/>
          <w:szCs w:val="24"/>
        </w:rPr>
        <w:t>энергосбытовая</w:t>
      </w:r>
      <w:proofErr w:type="spellEnd"/>
      <w:r w:rsidR="00D56FA6" w:rsidRPr="00AD7507">
        <w:rPr>
          <w:sz w:val="24"/>
          <w:szCs w:val="24"/>
        </w:rPr>
        <w:t xml:space="preserve"> деятельность</w:t>
      </w:r>
      <w:r w:rsidRPr="00AD7507">
        <w:rPr>
          <w:sz w:val="24"/>
          <w:szCs w:val="24"/>
        </w:rPr>
        <w:t>»</w:t>
      </w:r>
      <w:r w:rsidR="00A557D3" w:rsidRPr="00AD7507">
        <w:rPr>
          <w:sz w:val="24"/>
          <w:szCs w:val="24"/>
        </w:rPr>
        <w:t xml:space="preserve">  </w:t>
      </w:r>
      <w:r w:rsidR="00D56FA6" w:rsidRPr="00AD7507">
        <w:rPr>
          <w:sz w:val="24"/>
          <w:szCs w:val="24"/>
        </w:rPr>
        <w:t xml:space="preserve">                                                                          </w:t>
      </w:r>
      <w:r w:rsidR="00370A13" w:rsidRPr="00AD7507">
        <w:rPr>
          <w:sz w:val="24"/>
          <w:szCs w:val="24"/>
        </w:rPr>
        <w:t>С.Г. Салтыков</w:t>
      </w:r>
    </w:p>
    <w:sectPr w:rsidR="0019587B" w:rsidRPr="00AD7507" w:rsidSect="00350A1E">
      <w:pgSz w:w="11906" w:h="16838" w:code="9"/>
      <w:pgMar w:top="284" w:right="709" w:bottom="28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BC" w:rsidRDefault="004752BC" w:rsidP="0019587B">
      <w:pPr>
        <w:spacing w:line="240" w:lineRule="auto"/>
      </w:pPr>
      <w:r>
        <w:separator/>
      </w:r>
    </w:p>
  </w:endnote>
  <w:endnote w:type="continuationSeparator" w:id="0">
    <w:p w:rsidR="004752BC" w:rsidRDefault="004752BC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BC" w:rsidRDefault="004752BC" w:rsidP="0019587B">
      <w:pPr>
        <w:spacing w:line="240" w:lineRule="auto"/>
      </w:pPr>
      <w:r>
        <w:separator/>
      </w:r>
    </w:p>
  </w:footnote>
  <w:footnote w:type="continuationSeparator" w:id="0">
    <w:p w:rsidR="004752BC" w:rsidRDefault="004752BC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56F36C3A"/>
    <w:multiLevelType w:val="multilevel"/>
    <w:tmpl w:val="D5440A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3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87B"/>
    <w:rsid w:val="00024C34"/>
    <w:rsid w:val="00030833"/>
    <w:rsid w:val="0003149B"/>
    <w:rsid w:val="00032147"/>
    <w:rsid w:val="00033975"/>
    <w:rsid w:val="00074385"/>
    <w:rsid w:val="00080141"/>
    <w:rsid w:val="000945A1"/>
    <w:rsid w:val="000A23FB"/>
    <w:rsid w:val="000A3829"/>
    <w:rsid w:val="000C0640"/>
    <w:rsid w:val="00104FE1"/>
    <w:rsid w:val="001072E6"/>
    <w:rsid w:val="001334B2"/>
    <w:rsid w:val="0017448E"/>
    <w:rsid w:val="0019587B"/>
    <w:rsid w:val="001A668D"/>
    <w:rsid w:val="001B347D"/>
    <w:rsid w:val="001C02A1"/>
    <w:rsid w:val="001C1C39"/>
    <w:rsid w:val="001D7968"/>
    <w:rsid w:val="001E0224"/>
    <w:rsid w:val="001F4FF7"/>
    <w:rsid w:val="00200F8A"/>
    <w:rsid w:val="002453AC"/>
    <w:rsid w:val="00245E4F"/>
    <w:rsid w:val="00253D11"/>
    <w:rsid w:val="002627C2"/>
    <w:rsid w:val="0027165E"/>
    <w:rsid w:val="0027405E"/>
    <w:rsid w:val="002822C2"/>
    <w:rsid w:val="00287E57"/>
    <w:rsid w:val="002951F4"/>
    <w:rsid w:val="002A1531"/>
    <w:rsid w:val="002C6F69"/>
    <w:rsid w:val="002E2A56"/>
    <w:rsid w:val="002F116D"/>
    <w:rsid w:val="002F3BFD"/>
    <w:rsid w:val="00314DF2"/>
    <w:rsid w:val="00320671"/>
    <w:rsid w:val="0032333D"/>
    <w:rsid w:val="003317C5"/>
    <w:rsid w:val="00336A73"/>
    <w:rsid w:val="003417EB"/>
    <w:rsid w:val="003420E3"/>
    <w:rsid w:val="003447DB"/>
    <w:rsid w:val="00350A1E"/>
    <w:rsid w:val="00365D10"/>
    <w:rsid w:val="00370A13"/>
    <w:rsid w:val="00375BCC"/>
    <w:rsid w:val="00393D09"/>
    <w:rsid w:val="003953EB"/>
    <w:rsid w:val="00396104"/>
    <w:rsid w:val="003C4C5F"/>
    <w:rsid w:val="003E7DF7"/>
    <w:rsid w:val="003F47C2"/>
    <w:rsid w:val="00417093"/>
    <w:rsid w:val="004178EB"/>
    <w:rsid w:val="004222AA"/>
    <w:rsid w:val="00425C82"/>
    <w:rsid w:val="0045039B"/>
    <w:rsid w:val="004752BC"/>
    <w:rsid w:val="00477F29"/>
    <w:rsid w:val="00496A92"/>
    <w:rsid w:val="004A4BAE"/>
    <w:rsid w:val="004A5AB0"/>
    <w:rsid w:val="004C6480"/>
    <w:rsid w:val="004E3D21"/>
    <w:rsid w:val="00521109"/>
    <w:rsid w:val="005438CC"/>
    <w:rsid w:val="00562F53"/>
    <w:rsid w:val="00563EAE"/>
    <w:rsid w:val="00573B76"/>
    <w:rsid w:val="00577BA7"/>
    <w:rsid w:val="00582FB8"/>
    <w:rsid w:val="0058575D"/>
    <w:rsid w:val="005A152A"/>
    <w:rsid w:val="005B20F2"/>
    <w:rsid w:val="005C379C"/>
    <w:rsid w:val="005D41C2"/>
    <w:rsid w:val="005E730A"/>
    <w:rsid w:val="005F1450"/>
    <w:rsid w:val="006149C3"/>
    <w:rsid w:val="006253F4"/>
    <w:rsid w:val="006275BE"/>
    <w:rsid w:val="006300E5"/>
    <w:rsid w:val="00633F8C"/>
    <w:rsid w:val="00640C0C"/>
    <w:rsid w:val="0066598C"/>
    <w:rsid w:val="00687161"/>
    <w:rsid w:val="006A35B7"/>
    <w:rsid w:val="006A5DA8"/>
    <w:rsid w:val="006C366E"/>
    <w:rsid w:val="006D6985"/>
    <w:rsid w:val="006E2C66"/>
    <w:rsid w:val="00705232"/>
    <w:rsid w:val="00722D5F"/>
    <w:rsid w:val="007623F1"/>
    <w:rsid w:val="00773E08"/>
    <w:rsid w:val="00781AF2"/>
    <w:rsid w:val="007A29C4"/>
    <w:rsid w:val="007C5806"/>
    <w:rsid w:val="007E0FEE"/>
    <w:rsid w:val="008219FD"/>
    <w:rsid w:val="0082380E"/>
    <w:rsid w:val="00826578"/>
    <w:rsid w:val="00826A53"/>
    <w:rsid w:val="0084185A"/>
    <w:rsid w:val="00845112"/>
    <w:rsid w:val="00845FF9"/>
    <w:rsid w:val="00852ED1"/>
    <w:rsid w:val="008545A9"/>
    <w:rsid w:val="008613E4"/>
    <w:rsid w:val="00877021"/>
    <w:rsid w:val="00881A4B"/>
    <w:rsid w:val="008C3014"/>
    <w:rsid w:val="008C66ED"/>
    <w:rsid w:val="008C671C"/>
    <w:rsid w:val="008D7129"/>
    <w:rsid w:val="008D7D59"/>
    <w:rsid w:val="008F44FB"/>
    <w:rsid w:val="009058B1"/>
    <w:rsid w:val="00925450"/>
    <w:rsid w:val="00925B1D"/>
    <w:rsid w:val="00925F75"/>
    <w:rsid w:val="00926F8E"/>
    <w:rsid w:val="0093347E"/>
    <w:rsid w:val="009343A4"/>
    <w:rsid w:val="00941C6C"/>
    <w:rsid w:val="009874F1"/>
    <w:rsid w:val="009932A3"/>
    <w:rsid w:val="009934F0"/>
    <w:rsid w:val="009C5A76"/>
    <w:rsid w:val="009E0A86"/>
    <w:rsid w:val="00A04085"/>
    <w:rsid w:val="00A07E38"/>
    <w:rsid w:val="00A15973"/>
    <w:rsid w:val="00A20EFF"/>
    <w:rsid w:val="00A22497"/>
    <w:rsid w:val="00A2564C"/>
    <w:rsid w:val="00A377D3"/>
    <w:rsid w:val="00A557D3"/>
    <w:rsid w:val="00A57605"/>
    <w:rsid w:val="00AC68AE"/>
    <w:rsid w:val="00AD27AE"/>
    <w:rsid w:val="00AD502E"/>
    <w:rsid w:val="00AD7507"/>
    <w:rsid w:val="00AE3A87"/>
    <w:rsid w:val="00B00832"/>
    <w:rsid w:val="00B23372"/>
    <w:rsid w:val="00B35704"/>
    <w:rsid w:val="00B358C8"/>
    <w:rsid w:val="00B43F11"/>
    <w:rsid w:val="00B717F4"/>
    <w:rsid w:val="00B82291"/>
    <w:rsid w:val="00B86141"/>
    <w:rsid w:val="00B87256"/>
    <w:rsid w:val="00B930B3"/>
    <w:rsid w:val="00B958C7"/>
    <w:rsid w:val="00BB0033"/>
    <w:rsid w:val="00BB292F"/>
    <w:rsid w:val="00BD55FC"/>
    <w:rsid w:val="00C0000E"/>
    <w:rsid w:val="00C00729"/>
    <w:rsid w:val="00C104D7"/>
    <w:rsid w:val="00C15DE9"/>
    <w:rsid w:val="00C40E6A"/>
    <w:rsid w:val="00C441F6"/>
    <w:rsid w:val="00C56A9C"/>
    <w:rsid w:val="00C6423E"/>
    <w:rsid w:val="00C65B12"/>
    <w:rsid w:val="00C720EE"/>
    <w:rsid w:val="00C74F09"/>
    <w:rsid w:val="00CA1D64"/>
    <w:rsid w:val="00CA1E26"/>
    <w:rsid w:val="00CB36BE"/>
    <w:rsid w:val="00CB7DE0"/>
    <w:rsid w:val="00CC03B2"/>
    <w:rsid w:val="00CC255D"/>
    <w:rsid w:val="00CD0182"/>
    <w:rsid w:val="00CD061B"/>
    <w:rsid w:val="00CD703D"/>
    <w:rsid w:val="00CE67C9"/>
    <w:rsid w:val="00D13EF8"/>
    <w:rsid w:val="00D40A86"/>
    <w:rsid w:val="00D4744E"/>
    <w:rsid w:val="00D56FA6"/>
    <w:rsid w:val="00D61DBF"/>
    <w:rsid w:val="00D641BE"/>
    <w:rsid w:val="00D75B0E"/>
    <w:rsid w:val="00D81394"/>
    <w:rsid w:val="00D90EBE"/>
    <w:rsid w:val="00D91E08"/>
    <w:rsid w:val="00D9234E"/>
    <w:rsid w:val="00DC082A"/>
    <w:rsid w:val="00DD3D23"/>
    <w:rsid w:val="00DF2151"/>
    <w:rsid w:val="00E2690D"/>
    <w:rsid w:val="00E30B35"/>
    <w:rsid w:val="00E339B6"/>
    <w:rsid w:val="00E33F15"/>
    <w:rsid w:val="00E36040"/>
    <w:rsid w:val="00E433C4"/>
    <w:rsid w:val="00EA6E7A"/>
    <w:rsid w:val="00EC1B86"/>
    <w:rsid w:val="00ED6C69"/>
    <w:rsid w:val="00EE0C5F"/>
    <w:rsid w:val="00F13D2B"/>
    <w:rsid w:val="00F2139D"/>
    <w:rsid w:val="00F23C1C"/>
    <w:rsid w:val="00F24190"/>
    <w:rsid w:val="00F54181"/>
    <w:rsid w:val="00F60BA2"/>
    <w:rsid w:val="00F7032A"/>
    <w:rsid w:val="00F759D3"/>
    <w:rsid w:val="00F8123C"/>
    <w:rsid w:val="00F877F4"/>
    <w:rsid w:val="00F97B5B"/>
    <w:rsid w:val="00FB5F3F"/>
    <w:rsid w:val="00FD6690"/>
    <w:rsid w:val="00FF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5D41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D41C2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D41C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41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D41C2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D41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41C2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A3327-32F1-438B-B6AB-A5E31E96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IlinaVV</dc:creator>
  <cp:keywords/>
  <dc:description/>
  <cp:lastModifiedBy>Старт</cp:lastModifiedBy>
  <cp:revision>110</cp:revision>
  <cp:lastPrinted>2022-11-17T07:34:00Z</cp:lastPrinted>
  <dcterms:created xsi:type="dcterms:W3CDTF">2012-11-22T09:44:00Z</dcterms:created>
  <dcterms:modified xsi:type="dcterms:W3CDTF">2022-12-20T13:59:00Z</dcterms:modified>
</cp:coreProperties>
</file>