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D86EC8" w:rsidRPr="00F577E6" w14:paraId="66412E49" w14:textId="77777777" w:rsidTr="00932BB3">
        <w:trPr>
          <w:trHeight w:val="321"/>
        </w:trPr>
        <w:tc>
          <w:tcPr>
            <w:tcW w:w="4772" w:type="dxa"/>
          </w:tcPr>
          <w:p w14:paraId="307727DE" w14:textId="77777777" w:rsidR="00D86EC8" w:rsidRPr="00D74F93" w:rsidRDefault="00D86EC8" w:rsidP="00932BB3">
            <w:pPr>
              <w:spacing w:line="240" w:lineRule="auto"/>
              <w:ind w:firstLine="0"/>
              <w:jc w:val="center"/>
              <w:rPr>
                <w:b/>
                <w:sz w:val="24"/>
                <w:szCs w:val="24"/>
              </w:rPr>
            </w:pPr>
            <w:r w:rsidRPr="00D74F93">
              <w:rPr>
                <w:b/>
                <w:sz w:val="24"/>
                <w:szCs w:val="24"/>
              </w:rPr>
              <w:t>«УТВЕРЖДАЮ»</w:t>
            </w:r>
          </w:p>
        </w:tc>
      </w:tr>
      <w:tr w:rsidR="00D86EC8" w:rsidRPr="00F577E6" w14:paraId="5D46BE78" w14:textId="77777777" w:rsidTr="00932BB3">
        <w:trPr>
          <w:trHeight w:val="948"/>
        </w:trPr>
        <w:tc>
          <w:tcPr>
            <w:tcW w:w="4772" w:type="dxa"/>
          </w:tcPr>
          <w:p w14:paraId="6D99A106" w14:textId="77777777" w:rsidR="00D86EC8" w:rsidRPr="00D74F93" w:rsidRDefault="00D86EC8" w:rsidP="00932BB3">
            <w:pPr>
              <w:spacing w:line="240" w:lineRule="auto"/>
              <w:ind w:firstLine="0"/>
              <w:rPr>
                <w:sz w:val="24"/>
                <w:szCs w:val="24"/>
              </w:rPr>
            </w:pPr>
          </w:p>
          <w:p w14:paraId="39C362B5" w14:textId="77777777" w:rsidR="00D86EC8" w:rsidRPr="00D74F93" w:rsidRDefault="00D86EC8" w:rsidP="00932BB3">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17AE9997" w14:textId="77777777" w:rsidR="00D86EC8" w:rsidRPr="00D74F93" w:rsidRDefault="00D86EC8" w:rsidP="00932BB3">
            <w:pPr>
              <w:spacing w:line="240" w:lineRule="auto"/>
              <w:ind w:firstLine="0"/>
              <w:rPr>
                <w:sz w:val="24"/>
                <w:szCs w:val="24"/>
              </w:rPr>
            </w:pPr>
          </w:p>
          <w:p w14:paraId="2046F58C" w14:textId="77777777" w:rsidR="00D86EC8" w:rsidRPr="00D74F93" w:rsidRDefault="00D86EC8" w:rsidP="00932BB3">
            <w:pPr>
              <w:ind w:firstLine="0"/>
              <w:rPr>
                <w:sz w:val="24"/>
                <w:szCs w:val="24"/>
              </w:rPr>
            </w:pPr>
            <w:r w:rsidRPr="00D74F93">
              <w:rPr>
                <w:sz w:val="24"/>
                <w:szCs w:val="24"/>
              </w:rPr>
              <w:t>___________________ С.Г. Салтыков</w:t>
            </w:r>
          </w:p>
        </w:tc>
      </w:tr>
      <w:tr w:rsidR="00D86EC8" w:rsidRPr="00F577E6" w14:paraId="065A9C7B" w14:textId="77777777" w:rsidTr="00932BB3">
        <w:trPr>
          <w:trHeight w:val="1119"/>
        </w:trPr>
        <w:tc>
          <w:tcPr>
            <w:tcW w:w="4772" w:type="dxa"/>
          </w:tcPr>
          <w:p w14:paraId="7E05EDC9" w14:textId="77777777" w:rsidR="00D86EC8" w:rsidRDefault="00D86EC8" w:rsidP="00932BB3">
            <w:pPr>
              <w:spacing w:line="240" w:lineRule="auto"/>
              <w:ind w:firstLine="0"/>
              <w:rPr>
                <w:sz w:val="24"/>
                <w:szCs w:val="24"/>
              </w:rPr>
            </w:pPr>
            <w:r>
              <w:rPr>
                <w:sz w:val="24"/>
                <w:szCs w:val="24"/>
              </w:rPr>
              <w:t>«Согласовано»</w:t>
            </w:r>
          </w:p>
          <w:p w14:paraId="44804350" w14:textId="77777777" w:rsidR="00D86EC8" w:rsidRDefault="00D86EC8" w:rsidP="00932BB3">
            <w:pPr>
              <w:spacing w:line="240" w:lineRule="auto"/>
              <w:ind w:firstLine="0"/>
              <w:rPr>
                <w:sz w:val="24"/>
                <w:szCs w:val="24"/>
              </w:rPr>
            </w:pPr>
            <w:r>
              <w:rPr>
                <w:sz w:val="24"/>
                <w:szCs w:val="24"/>
              </w:rPr>
              <w:t>___________________Т.В. Абрамова</w:t>
            </w:r>
          </w:p>
          <w:p w14:paraId="07A32151" w14:textId="77777777" w:rsidR="00D86EC8" w:rsidRDefault="00D86EC8" w:rsidP="00932BB3">
            <w:pPr>
              <w:spacing w:line="240" w:lineRule="auto"/>
              <w:ind w:firstLine="0"/>
              <w:rPr>
                <w:sz w:val="24"/>
                <w:szCs w:val="24"/>
              </w:rPr>
            </w:pPr>
          </w:p>
          <w:p w14:paraId="1841DE52" w14:textId="2539AA08" w:rsidR="00D86EC8" w:rsidRPr="00B9672A" w:rsidRDefault="00D86EC8" w:rsidP="00932BB3">
            <w:pPr>
              <w:spacing w:line="240" w:lineRule="auto"/>
              <w:ind w:firstLine="0"/>
              <w:rPr>
                <w:sz w:val="24"/>
                <w:szCs w:val="24"/>
              </w:rPr>
            </w:pPr>
            <w:r>
              <w:rPr>
                <w:sz w:val="24"/>
                <w:szCs w:val="24"/>
              </w:rPr>
              <w:t>___________________</w:t>
            </w:r>
            <w:r w:rsidR="00600707">
              <w:rPr>
                <w:sz w:val="24"/>
                <w:szCs w:val="24"/>
              </w:rPr>
              <w:t>В.В. Пушкарев</w:t>
            </w:r>
          </w:p>
          <w:p w14:paraId="31FAA49D" w14:textId="77777777" w:rsidR="00D86EC8" w:rsidRDefault="00D86EC8" w:rsidP="00932BB3">
            <w:pPr>
              <w:spacing w:line="240" w:lineRule="auto"/>
              <w:ind w:firstLine="0"/>
              <w:rPr>
                <w:sz w:val="24"/>
                <w:szCs w:val="24"/>
              </w:rPr>
            </w:pPr>
          </w:p>
          <w:p w14:paraId="7789F70B" w14:textId="303CCD06" w:rsidR="00D86EC8" w:rsidRDefault="00D86EC8" w:rsidP="00932BB3">
            <w:pPr>
              <w:spacing w:line="240" w:lineRule="auto"/>
              <w:ind w:firstLine="0"/>
              <w:rPr>
                <w:sz w:val="24"/>
                <w:szCs w:val="24"/>
              </w:rPr>
            </w:pPr>
            <w:r>
              <w:rPr>
                <w:sz w:val="24"/>
                <w:szCs w:val="24"/>
              </w:rPr>
              <w:t xml:space="preserve">___________________ </w:t>
            </w:r>
            <w:r w:rsidR="002F5BDC">
              <w:rPr>
                <w:sz w:val="24"/>
                <w:szCs w:val="24"/>
              </w:rPr>
              <w:t xml:space="preserve">С.А. </w:t>
            </w:r>
            <w:proofErr w:type="spellStart"/>
            <w:r w:rsidR="002F5BDC">
              <w:rPr>
                <w:sz w:val="24"/>
                <w:szCs w:val="24"/>
              </w:rPr>
              <w:t>Перевезенцев</w:t>
            </w:r>
            <w:proofErr w:type="spellEnd"/>
          </w:p>
          <w:p w14:paraId="27922A09" w14:textId="7C55991A" w:rsidR="00600707" w:rsidRDefault="00600707" w:rsidP="00932BB3">
            <w:pPr>
              <w:spacing w:line="240" w:lineRule="auto"/>
              <w:ind w:firstLine="0"/>
              <w:rPr>
                <w:sz w:val="24"/>
                <w:szCs w:val="24"/>
              </w:rPr>
            </w:pPr>
          </w:p>
          <w:p w14:paraId="02D7634D" w14:textId="44EA92D8" w:rsidR="00D86EC8" w:rsidRDefault="00600707" w:rsidP="00932BB3">
            <w:pPr>
              <w:spacing w:line="240" w:lineRule="auto"/>
              <w:ind w:firstLine="0"/>
              <w:rPr>
                <w:sz w:val="24"/>
                <w:szCs w:val="24"/>
              </w:rPr>
            </w:pPr>
            <w:r>
              <w:rPr>
                <w:sz w:val="24"/>
                <w:szCs w:val="24"/>
              </w:rPr>
              <w:t>___________________А.М. Челноков</w:t>
            </w:r>
          </w:p>
          <w:p w14:paraId="76104AD9" w14:textId="77777777" w:rsidR="00600707" w:rsidRDefault="00600707" w:rsidP="00932BB3">
            <w:pPr>
              <w:spacing w:line="240" w:lineRule="auto"/>
              <w:ind w:firstLine="0"/>
              <w:rPr>
                <w:sz w:val="24"/>
                <w:szCs w:val="24"/>
              </w:rPr>
            </w:pPr>
          </w:p>
          <w:p w14:paraId="1C092FA8" w14:textId="77777777" w:rsidR="00D86EC8" w:rsidRDefault="00D86EC8" w:rsidP="00932BB3">
            <w:pPr>
              <w:spacing w:line="240" w:lineRule="auto"/>
              <w:ind w:firstLine="0"/>
              <w:rPr>
                <w:sz w:val="24"/>
                <w:szCs w:val="24"/>
              </w:rPr>
            </w:pPr>
            <w:r>
              <w:rPr>
                <w:sz w:val="24"/>
                <w:szCs w:val="24"/>
              </w:rPr>
              <w:t>___________________В.</w:t>
            </w:r>
            <w:r w:rsidR="002F5BDC">
              <w:rPr>
                <w:sz w:val="24"/>
                <w:szCs w:val="24"/>
              </w:rPr>
              <w:t>Д. Ураева</w:t>
            </w:r>
          </w:p>
          <w:p w14:paraId="2775F9BB" w14:textId="77777777" w:rsidR="00D86EC8" w:rsidRDefault="00D86EC8" w:rsidP="00932BB3">
            <w:pPr>
              <w:spacing w:line="240" w:lineRule="auto"/>
              <w:ind w:firstLine="0"/>
              <w:rPr>
                <w:sz w:val="24"/>
                <w:szCs w:val="24"/>
              </w:rPr>
            </w:pPr>
          </w:p>
          <w:p w14:paraId="73FA402A" w14:textId="77777777" w:rsidR="00D86EC8" w:rsidRDefault="00D86EC8" w:rsidP="00932BB3">
            <w:pPr>
              <w:spacing w:line="240" w:lineRule="auto"/>
              <w:ind w:firstLine="0"/>
              <w:rPr>
                <w:sz w:val="24"/>
                <w:szCs w:val="24"/>
              </w:rPr>
            </w:pPr>
            <w:r>
              <w:rPr>
                <w:sz w:val="24"/>
                <w:szCs w:val="24"/>
              </w:rPr>
              <w:t>___________________В.</w:t>
            </w:r>
            <w:r w:rsidR="002F5BDC">
              <w:rPr>
                <w:sz w:val="24"/>
                <w:szCs w:val="24"/>
              </w:rPr>
              <w:t>В. Ковалев</w:t>
            </w:r>
          </w:p>
          <w:p w14:paraId="627C852A" w14:textId="77777777" w:rsidR="00D86EC8" w:rsidRDefault="00D86EC8" w:rsidP="00932BB3">
            <w:pPr>
              <w:spacing w:line="240" w:lineRule="auto"/>
              <w:ind w:firstLine="0"/>
              <w:rPr>
                <w:sz w:val="24"/>
                <w:szCs w:val="24"/>
              </w:rPr>
            </w:pPr>
          </w:p>
          <w:p w14:paraId="5E0D8A7A" w14:textId="77777777" w:rsidR="00D86EC8" w:rsidRDefault="00D86EC8" w:rsidP="00932BB3">
            <w:pPr>
              <w:spacing w:line="240" w:lineRule="auto"/>
              <w:ind w:firstLine="0"/>
              <w:rPr>
                <w:sz w:val="24"/>
                <w:szCs w:val="24"/>
              </w:rPr>
            </w:pPr>
            <w:r>
              <w:rPr>
                <w:sz w:val="24"/>
                <w:szCs w:val="24"/>
              </w:rPr>
              <w:t>___________________Е.П. Григорьев</w:t>
            </w:r>
          </w:p>
          <w:p w14:paraId="48864B94" w14:textId="77777777" w:rsidR="00D86EC8" w:rsidRDefault="00D86EC8" w:rsidP="00932BB3">
            <w:pPr>
              <w:spacing w:line="240" w:lineRule="auto"/>
              <w:ind w:firstLine="0"/>
              <w:rPr>
                <w:sz w:val="24"/>
                <w:szCs w:val="24"/>
              </w:rPr>
            </w:pPr>
          </w:p>
          <w:p w14:paraId="630E3DC3" w14:textId="77777777" w:rsidR="00D86EC8" w:rsidRDefault="00D86EC8" w:rsidP="00932BB3">
            <w:pPr>
              <w:spacing w:line="240" w:lineRule="auto"/>
              <w:ind w:firstLine="0"/>
              <w:rPr>
                <w:sz w:val="24"/>
                <w:szCs w:val="24"/>
              </w:rPr>
            </w:pPr>
            <w:r>
              <w:rPr>
                <w:sz w:val="24"/>
                <w:szCs w:val="24"/>
              </w:rPr>
              <w:t>___________________</w:t>
            </w:r>
            <w:r w:rsidR="002F5BDC">
              <w:rPr>
                <w:sz w:val="24"/>
                <w:szCs w:val="24"/>
              </w:rPr>
              <w:t xml:space="preserve">Д.В. </w:t>
            </w:r>
            <w:proofErr w:type="spellStart"/>
            <w:r w:rsidR="002F5BDC">
              <w:rPr>
                <w:sz w:val="24"/>
                <w:szCs w:val="24"/>
              </w:rPr>
              <w:t>Трохачев</w:t>
            </w:r>
            <w:proofErr w:type="spellEnd"/>
          </w:p>
          <w:p w14:paraId="3464493E" w14:textId="77777777" w:rsidR="00D86EC8" w:rsidRPr="00D74F93" w:rsidRDefault="00D86EC8" w:rsidP="00932BB3">
            <w:pPr>
              <w:spacing w:line="240" w:lineRule="auto"/>
              <w:ind w:firstLine="0"/>
              <w:rPr>
                <w:sz w:val="24"/>
                <w:szCs w:val="24"/>
              </w:rPr>
            </w:pPr>
          </w:p>
        </w:tc>
      </w:tr>
      <w:tr w:rsidR="00D86EC8" w:rsidRPr="00F577E6" w14:paraId="58210AB3" w14:textId="77777777" w:rsidTr="00932BB3">
        <w:trPr>
          <w:trHeight w:val="400"/>
        </w:trPr>
        <w:tc>
          <w:tcPr>
            <w:tcW w:w="4772" w:type="dxa"/>
          </w:tcPr>
          <w:p w14:paraId="5D31BCB3" w14:textId="28789A82" w:rsidR="00D86EC8" w:rsidRPr="00D74F93" w:rsidRDefault="00B9672A" w:rsidP="00B94D58">
            <w:pPr>
              <w:spacing w:line="240" w:lineRule="auto"/>
              <w:ind w:firstLine="0"/>
              <w:jc w:val="left"/>
              <w:rPr>
                <w:sz w:val="24"/>
                <w:szCs w:val="24"/>
              </w:rPr>
            </w:pPr>
            <w:r>
              <w:rPr>
                <w:sz w:val="24"/>
                <w:szCs w:val="24"/>
              </w:rPr>
              <w:t xml:space="preserve">  </w:t>
            </w:r>
            <w:r w:rsidR="00925945">
              <w:rPr>
                <w:sz w:val="24"/>
                <w:szCs w:val="24"/>
              </w:rPr>
              <w:t>06.12.</w:t>
            </w:r>
            <w:r w:rsidR="0088709C">
              <w:rPr>
                <w:sz w:val="24"/>
                <w:szCs w:val="24"/>
              </w:rPr>
              <w:t>20</w:t>
            </w:r>
            <w:r w:rsidR="004C4802">
              <w:rPr>
                <w:sz w:val="24"/>
                <w:szCs w:val="24"/>
              </w:rPr>
              <w:t>2</w:t>
            </w:r>
            <w:r w:rsidR="00600707">
              <w:rPr>
                <w:sz w:val="24"/>
                <w:szCs w:val="24"/>
                <w:lang w:val="en-US"/>
              </w:rPr>
              <w:t>1</w:t>
            </w:r>
            <w:r w:rsidR="00D86EC8" w:rsidRPr="00DF605A">
              <w:rPr>
                <w:sz w:val="24"/>
                <w:szCs w:val="24"/>
              </w:rPr>
              <w:t xml:space="preserve"> г.</w:t>
            </w:r>
          </w:p>
        </w:tc>
      </w:tr>
    </w:tbl>
    <w:p w14:paraId="06A44F8B" w14:textId="77777777" w:rsidR="001A0584" w:rsidRPr="00AB787F" w:rsidRDefault="001A0584" w:rsidP="00D11D63">
      <w:pPr>
        <w:spacing w:line="240" w:lineRule="auto"/>
        <w:rPr>
          <w:sz w:val="24"/>
          <w:szCs w:val="24"/>
        </w:rPr>
      </w:pPr>
    </w:p>
    <w:p w14:paraId="688C4B27" w14:textId="77777777" w:rsidR="001A0584" w:rsidRPr="00AB787F" w:rsidRDefault="001A0584" w:rsidP="00D11D63">
      <w:pPr>
        <w:spacing w:line="240" w:lineRule="auto"/>
        <w:rPr>
          <w:sz w:val="24"/>
          <w:szCs w:val="24"/>
        </w:rPr>
      </w:pPr>
    </w:p>
    <w:p w14:paraId="692C1831" w14:textId="77777777" w:rsidR="001A0584" w:rsidRPr="00AB787F" w:rsidRDefault="001A0584" w:rsidP="00D11D63">
      <w:pPr>
        <w:spacing w:line="240" w:lineRule="auto"/>
        <w:rPr>
          <w:sz w:val="24"/>
          <w:szCs w:val="24"/>
        </w:rPr>
      </w:pPr>
    </w:p>
    <w:p w14:paraId="5BA907C2" w14:textId="77777777" w:rsidR="0088709C" w:rsidRDefault="0088709C" w:rsidP="0088709C">
      <w:pPr>
        <w:ind w:left="567" w:firstLine="0"/>
        <w:jc w:val="center"/>
        <w:rPr>
          <w:b/>
          <w:sz w:val="24"/>
          <w:szCs w:val="24"/>
        </w:rPr>
      </w:pPr>
      <w:r>
        <w:rPr>
          <w:b/>
          <w:sz w:val="24"/>
          <w:szCs w:val="24"/>
        </w:rPr>
        <w:t>ДОКУМЕНТАЦИЯ</w:t>
      </w:r>
    </w:p>
    <w:p w14:paraId="7E9B9642" w14:textId="77777777" w:rsidR="0088709C" w:rsidRPr="007E69B1" w:rsidRDefault="0088709C" w:rsidP="0088709C">
      <w:pPr>
        <w:ind w:left="567" w:firstLine="0"/>
        <w:jc w:val="center"/>
        <w:rPr>
          <w:b/>
          <w:sz w:val="24"/>
          <w:szCs w:val="24"/>
        </w:rPr>
      </w:pPr>
      <w:r>
        <w:rPr>
          <w:b/>
          <w:sz w:val="24"/>
          <w:szCs w:val="24"/>
        </w:rPr>
        <w:t>Запрос предложений в электронной форме</w:t>
      </w:r>
    </w:p>
    <w:p w14:paraId="31E05AB0" w14:textId="77777777" w:rsidR="0088709C" w:rsidRPr="00D86EC8" w:rsidRDefault="0088709C" w:rsidP="0088709C">
      <w:pPr>
        <w:jc w:val="center"/>
        <w:rPr>
          <w:b/>
          <w:sz w:val="24"/>
        </w:rPr>
      </w:pPr>
      <w:bookmarkStart w:id="0" w:name="OLE_LINK5"/>
      <w:bookmarkStart w:id="1" w:name="OLE_LINK6"/>
      <w:r>
        <w:rPr>
          <w:b/>
          <w:sz w:val="24"/>
          <w:szCs w:val="24"/>
        </w:rPr>
        <w:t xml:space="preserve">Оказание услуг </w:t>
      </w:r>
      <w:r>
        <w:rPr>
          <w:b/>
          <w:sz w:val="24"/>
        </w:rPr>
        <w:t xml:space="preserve">добровольного медицинского страхования сотрудников </w:t>
      </w:r>
      <w:bookmarkEnd w:id="0"/>
      <w:bookmarkEnd w:id="1"/>
    </w:p>
    <w:p w14:paraId="0703DD65" w14:textId="43F8E803" w:rsidR="001A0584" w:rsidRPr="00AB787F" w:rsidRDefault="00925945" w:rsidP="00925945">
      <w:pPr>
        <w:spacing w:line="240" w:lineRule="auto"/>
        <w:jc w:val="center"/>
        <w:rPr>
          <w:sz w:val="24"/>
          <w:szCs w:val="24"/>
        </w:rPr>
      </w:pPr>
      <w:r>
        <w:rPr>
          <w:sz w:val="24"/>
          <w:szCs w:val="24"/>
        </w:rPr>
        <w:t>(Для группы «Рабочие и служащие</w:t>
      </w:r>
      <w:r w:rsidR="009706A0">
        <w:rPr>
          <w:sz w:val="24"/>
          <w:szCs w:val="24"/>
        </w:rPr>
        <w:t>»</w:t>
      </w:r>
      <w:r>
        <w:rPr>
          <w:sz w:val="24"/>
          <w:szCs w:val="24"/>
        </w:rPr>
        <w:t>)</w:t>
      </w:r>
    </w:p>
    <w:p w14:paraId="3A511BCC" w14:textId="77777777" w:rsidR="001A0584" w:rsidRPr="00AB787F" w:rsidRDefault="001A0584" w:rsidP="00D11D63">
      <w:pPr>
        <w:spacing w:line="240" w:lineRule="auto"/>
        <w:rPr>
          <w:sz w:val="24"/>
          <w:szCs w:val="24"/>
        </w:rPr>
      </w:pPr>
    </w:p>
    <w:p w14:paraId="54A42C1D" w14:textId="77777777" w:rsidR="001A0584" w:rsidRPr="00AB787F" w:rsidRDefault="001A0584" w:rsidP="00D11D63">
      <w:pPr>
        <w:spacing w:line="240" w:lineRule="auto"/>
        <w:rPr>
          <w:sz w:val="24"/>
          <w:szCs w:val="24"/>
        </w:rPr>
      </w:pPr>
    </w:p>
    <w:p w14:paraId="393D278E" w14:textId="77777777" w:rsidR="001A0584" w:rsidRPr="00AB787F" w:rsidRDefault="001A0584" w:rsidP="00D11D63">
      <w:pPr>
        <w:spacing w:line="240" w:lineRule="auto"/>
        <w:rPr>
          <w:sz w:val="24"/>
          <w:szCs w:val="24"/>
        </w:rPr>
      </w:pPr>
    </w:p>
    <w:p w14:paraId="7A235650" w14:textId="77777777" w:rsidR="00AB787F" w:rsidRPr="00AB787F" w:rsidRDefault="00AB787F" w:rsidP="00D11D63">
      <w:pPr>
        <w:spacing w:line="240" w:lineRule="auto"/>
        <w:ind w:firstLine="0"/>
        <w:jc w:val="center"/>
        <w:rPr>
          <w:sz w:val="24"/>
          <w:szCs w:val="24"/>
        </w:rPr>
      </w:pPr>
    </w:p>
    <w:p w14:paraId="38B33233" w14:textId="77777777" w:rsidR="00AB787F" w:rsidRPr="00AB787F" w:rsidRDefault="00AB787F" w:rsidP="00D11D63">
      <w:pPr>
        <w:spacing w:line="240" w:lineRule="auto"/>
        <w:ind w:firstLine="0"/>
        <w:jc w:val="center"/>
        <w:rPr>
          <w:sz w:val="24"/>
          <w:szCs w:val="24"/>
        </w:rPr>
      </w:pPr>
    </w:p>
    <w:p w14:paraId="4D99A12C" w14:textId="77777777" w:rsidR="00AB787F" w:rsidRPr="00AB787F" w:rsidRDefault="00AB787F" w:rsidP="00D11D63">
      <w:pPr>
        <w:spacing w:line="240" w:lineRule="auto"/>
        <w:ind w:firstLine="0"/>
        <w:jc w:val="center"/>
        <w:rPr>
          <w:sz w:val="24"/>
          <w:szCs w:val="24"/>
        </w:rPr>
      </w:pPr>
    </w:p>
    <w:p w14:paraId="19C8FC3D" w14:textId="77777777" w:rsidR="00AB787F" w:rsidRDefault="00AB787F" w:rsidP="00D11D63">
      <w:pPr>
        <w:spacing w:line="240" w:lineRule="auto"/>
        <w:ind w:firstLine="0"/>
        <w:jc w:val="center"/>
        <w:rPr>
          <w:sz w:val="24"/>
          <w:szCs w:val="24"/>
        </w:rPr>
      </w:pPr>
    </w:p>
    <w:p w14:paraId="4E816F2D" w14:textId="77777777" w:rsidR="00BD3C3E" w:rsidRDefault="00BD3C3E" w:rsidP="00D11D63">
      <w:pPr>
        <w:spacing w:line="240" w:lineRule="auto"/>
        <w:ind w:firstLine="0"/>
        <w:jc w:val="center"/>
        <w:rPr>
          <w:sz w:val="24"/>
          <w:szCs w:val="24"/>
        </w:rPr>
      </w:pPr>
    </w:p>
    <w:p w14:paraId="5692E1F8" w14:textId="77777777" w:rsidR="0099215F" w:rsidRDefault="0099215F" w:rsidP="00D11D63">
      <w:pPr>
        <w:spacing w:line="240" w:lineRule="auto"/>
        <w:ind w:firstLine="0"/>
        <w:jc w:val="center"/>
        <w:rPr>
          <w:sz w:val="24"/>
          <w:szCs w:val="24"/>
        </w:rPr>
      </w:pPr>
    </w:p>
    <w:p w14:paraId="5BF3D204" w14:textId="77777777" w:rsidR="009B2C4A" w:rsidRDefault="009B2C4A" w:rsidP="00D11D63">
      <w:pPr>
        <w:spacing w:line="240" w:lineRule="auto"/>
        <w:ind w:firstLine="0"/>
        <w:jc w:val="center"/>
        <w:rPr>
          <w:sz w:val="24"/>
          <w:szCs w:val="24"/>
        </w:rPr>
      </w:pPr>
    </w:p>
    <w:p w14:paraId="33CCC503" w14:textId="77777777" w:rsidR="009B2C4A" w:rsidRDefault="009B2C4A" w:rsidP="00D11D63">
      <w:pPr>
        <w:spacing w:line="240" w:lineRule="auto"/>
        <w:ind w:firstLine="0"/>
        <w:jc w:val="center"/>
        <w:rPr>
          <w:sz w:val="24"/>
          <w:szCs w:val="24"/>
        </w:rPr>
      </w:pPr>
    </w:p>
    <w:p w14:paraId="51AECA99" w14:textId="77777777" w:rsidR="009B2C4A" w:rsidRDefault="009B2C4A" w:rsidP="00D11D63">
      <w:pPr>
        <w:spacing w:line="240" w:lineRule="auto"/>
        <w:ind w:firstLine="0"/>
        <w:jc w:val="center"/>
        <w:rPr>
          <w:sz w:val="24"/>
          <w:szCs w:val="24"/>
        </w:rPr>
      </w:pPr>
    </w:p>
    <w:p w14:paraId="399F2680" w14:textId="77777777" w:rsidR="00AB787F" w:rsidRPr="00AB787F" w:rsidRDefault="00AB787F" w:rsidP="00D11D63">
      <w:pPr>
        <w:spacing w:line="240" w:lineRule="auto"/>
        <w:ind w:firstLine="0"/>
        <w:jc w:val="center"/>
        <w:rPr>
          <w:sz w:val="24"/>
          <w:szCs w:val="24"/>
        </w:rPr>
      </w:pPr>
    </w:p>
    <w:p w14:paraId="35EEC47B" w14:textId="77777777" w:rsidR="002F5BDC" w:rsidRDefault="002F5BDC" w:rsidP="00D11D63">
      <w:pPr>
        <w:spacing w:line="240" w:lineRule="auto"/>
        <w:ind w:firstLine="0"/>
        <w:jc w:val="center"/>
        <w:rPr>
          <w:sz w:val="24"/>
          <w:szCs w:val="24"/>
        </w:rPr>
      </w:pPr>
    </w:p>
    <w:p w14:paraId="23F46CA4" w14:textId="77777777" w:rsidR="002F5BDC" w:rsidRDefault="002F5BDC" w:rsidP="00D11D63">
      <w:pPr>
        <w:spacing w:line="240" w:lineRule="auto"/>
        <w:ind w:firstLine="0"/>
        <w:jc w:val="center"/>
        <w:rPr>
          <w:sz w:val="24"/>
          <w:szCs w:val="24"/>
        </w:rPr>
      </w:pPr>
    </w:p>
    <w:p w14:paraId="72F8A4C5" w14:textId="77777777" w:rsidR="002F5BDC" w:rsidRDefault="002F5BDC" w:rsidP="00D11D63">
      <w:pPr>
        <w:spacing w:line="240" w:lineRule="auto"/>
        <w:ind w:firstLine="0"/>
        <w:jc w:val="center"/>
        <w:rPr>
          <w:sz w:val="24"/>
          <w:szCs w:val="24"/>
        </w:rPr>
      </w:pPr>
    </w:p>
    <w:p w14:paraId="47D60790" w14:textId="77777777" w:rsidR="00CC7279" w:rsidRPr="001D4F0E" w:rsidRDefault="00CC7279" w:rsidP="00D11D63">
      <w:pPr>
        <w:spacing w:line="240" w:lineRule="auto"/>
        <w:ind w:firstLine="0"/>
        <w:jc w:val="center"/>
        <w:rPr>
          <w:b/>
          <w:sz w:val="24"/>
          <w:szCs w:val="24"/>
        </w:rPr>
      </w:pPr>
    </w:p>
    <w:p w14:paraId="78ECEBA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3419B61F" w14:textId="1F924392" w:rsidR="00845697" w:rsidRPr="001D4F0E" w:rsidRDefault="002843E8" w:rsidP="00D11D63">
      <w:pPr>
        <w:spacing w:line="240" w:lineRule="auto"/>
        <w:ind w:firstLine="0"/>
        <w:jc w:val="center"/>
        <w:rPr>
          <w:b/>
          <w:sz w:val="24"/>
          <w:szCs w:val="24"/>
        </w:rPr>
      </w:pPr>
      <w:r w:rsidRPr="001D4F0E">
        <w:rPr>
          <w:b/>
          <w:sz w:val="24"/>
          <w:szCs w:val="24"/>
        </w:rPr>
        <w:t>20</w:t>
      </w:r>
      <w:r w:rsidR="004C4802">
        <w:rPr>
          <w:b/>
          <w:sz w:val="24"/>
          <w:szCs w:val="24"/>
        </w:rPr>
        <w:t>2</w:t>
      </w:r>
      <w:r w:rsidR="00645B47">
        <w:rPr>
          <w:b/>
          <w:sz w:val="24"/>
          <w:szCs w:val="24"/>
        </w:rPr>
        <w:t>1</w:t>
      </w:r>
      <w:r w:rsidR="000E7DE9" w:rsidRPr="001D4F0E">
        <w:rPr>
          <w:b/>
          <w:sz w:val="24"/>
          <w:szCs w:val="24"/>
        </w:rPr>
        <w:t xml:space="preserve"> год</w:t>
      </w:r>
    </w:p>
    <w:p w14:paraId="596C8353" w14:textId="77777777" w:rsidR="007D3863" w:rsidRPr="0065101A" w:rsidRDefault="007D3863">
      <w:pPr>
        <w:pStyle w:val="affff0"/>
        <w:rPr>
          <w:rFonts w:ascii="Times New Roman" w:hAnsi="Times New Roman"/>
          <w:color w:val="000000"/>
          <w:sz w:val="24"/>
          <w:szCs w:val="24"/>
        </w:rPr>
      </w:pPr>
      <w:r w:rsidRPr="00ED48B7">
        <w:rPr>
          <w:rFonts w:ascii="Times New Roman" w:hAnsi="Times New Roman"/>
          <w:color w:val="000000"/>
          <w:sz w:val="24"/>
          <w:szCs w:val="24"/>
        </w:rPr>
        <w:lastRenderedPageBreak/>
        <w:t>СОДЕРЖАНИЕ</w:t>
      </w:r>
    </w:p>
    <w:p w14:paraId="32F6EC9B" w14:textId="77777777" w:rsidR="00BB1ABF" w:rsidRPr="001C1624" w:rsidRDefault="0008723A" w:rsidP="006700BA">
      <w:pPr>
        <w:pStyle w:val="12"/>
        <w:rPr>
          <w:rFonts w:ascii="Calibri" w:hAnsi="Calibri"/>
          <w:snapToGrid/>
          <w:color w:val="auto"/>
          <w:sz w:val="22"/>
          <w:szCs w:val="22"/>
        </w:rPr>
      </w:pPr>
      <w:r w:rsidRPr="006D77B5">
        <w:fldChar w:fldCharType="begin"/>
      </w:r>
      <w:r w:rsidR="0036717D" w:rsidRPr="006D77B5">
        <w:instrText xml:space="preserve"> TOC \o "1-3" \h \z \u </w:instrText>
      </w:r>
      <w:r w:rsidRPr="006D77B5">
        <w:fldChar w:fldCharType="separate"/>
      </w:r>
      <w:hyperlink w:anchor="_Toc360535502" w:history="1">
        <w:r w:rsidR="00BB1ABF" w:rsidRPr="001C1624">
          <w:rPr>
            <w:rStyle w:val="ac"/>
          </w:rPr>
          <w:t>1.</w:t>
        </w:r>
        <w:r w:rsidR="00BB1ABF" w:rsidRPr="001C1624">
          <w:rPr>
            <w:rFonts w:ascii="Calibri" w:hAnsi="Calibri"/>
            <w:snapToGrid/>
            <w:color w:val="auto"/>
            <w:sz w:val="22"/>
            <w:szCs w:val="22"/>
          </w:rPr>
          <w:tab/>
        </w:r>
        <w:r w:rsidR="00BB1ABF" w:rsidRPr="001C1624">
          <w:rPr>
            <w:rStyle w:val="ac"/>
          </w:rPr>
          <w:t>ОБЩИЕ ПОЛОЖЕНИЯ</w:t>
        </w:r>
        <w:r w:rsidR="00941E63">
          <w:rPr>
            <w:webHidden/>
          </w:rPr>
          <w:t>………………………………………………………………………</w:t>
        </w:r>
        <w:r w:rsidR="00922379">
          <w:rPr>
            <w:webHidden/>
          </w:rPr>
          <w:t>……</w:t>
        </w:r>
        <w:r w:rsidR="001C1624" w:rsidRPr="001C1624">
          <w:rPr>
            <w:webHidden/>
          </w:rPr>
          <w:t>.</w:t>
        </w:r>
        <w:r w:rsidR="00364CFB">
          <w:rPr>
            <w:webHidden/>
          </w:rPr>
          <w:t>.</w:t>
        </w:r>
        <w:r w:rsidR="00ED48B7">
          <w:rPr>
            <w:webHidden/>
          </w:rPr>
          <w:t>3</w:t>
        </w:r>
      </w:hyperlink>
    </w:p>
    <w:p w14:paraId="45DFCDE6" w14:textId="4ADA14A5" w:rsidR="0003388A" w:rsidRDefault="001C1624" w:rsidP="006700BA">
      <w:pPr>
        <w:pStyle w:val="12"/>
        <w:rPr>
          <w:rStyle w:val="ac"/>
          <w:color w:val="000000"/>
          <w:u w:val="none"/>
        </w:rPr>
      </w:pPr>
      <w:r w:rsidRPr="001C1624">
        <w:rPr>
          <w:rStyle w:val="ac"/>
          <w:color w:val="000000"/>
          <w:u w:val="none"/>
        </w:rPr>
        <w:t>2. Техническое зад</w:t>
      </w:r>
      <w:r w:rsidR="00941E63">
        <w:rPr>
          <w:rStyle w:val="ac"/>
          <w:color w:val="000000"/>
          <w:u w:val="none"/>
        </w:rPr>
        <w:t>ание………………………………………………………………</w:t>
      </w:r>
      <w:r w:rsidR="00922379">
        <w:rPr>
          <w:rStyle w:val="ac"/>
          <w:color w:val="000000"/>
          <w:u w:val="none"/>
        </w:rPr>
        <w:t>.</w:t>
      </w:r>
      <w:r w:rsidR="00941E63">
        <w:rPr>
          <w:rStyle w:val="ac"/>
          <w:color w:val="000000"/>
          <w:u w:val="none"/>
        </w:rPr>
        <w:t>……</w:t>
      </w:r>
      <w:r w:rsidR="00922379">
        <w:rPr>
          <w:rStyle w:val="ac"/>
          <w:color w:val="000000"/>
          <w:u w:val="none"/>
        </w:rPr>
        <w:t>….</w:t>
      </w:r>
      <w:r w:rsidR="00941E63">
        <w:rPr>
          <w:rStyle w:val="ac"/>
          <w:color w:val="000000"/>
          <w:u w:val="none"/>
        </w:rPr>
        <w:t>…</w:t>
      </w:r>
      <w:r w:rsidRPr="001C1624">
        <w:rPr>
          <w:rStyle w:val="ac"/>
          <w:color w:val="000000"/>
          <w:u w:val="none"/>
        </w:rPr>
        <w:t>.</w:t>
      </w:r>
      <w:r w:rsidR="00B9672A">
        <w:rPr>
          <w:rStyle w:val="ac"/>
          <w:color w:val="000000"/>
          <w:u w:val="none"/>
        </w:rPr>
        <w:t>.</w:t>
      </w:r>
      <w:r w:rsidR="00ED48B7">
        <w:rPr>
          <w:rStyle w:val="ac"/>
          <w:color w:val="000000"/>
          <w:u w:val="none"/>
        </w:rPr>
        <w:t>5</w:t>
      </w:r>
    </w:p>
    <w:p w14:paraId="35EAD75B" w14:textId="5002600A" w:rsidR="008B6C07" w:rsidRPr="00941E63" w:rsidRDefault="006700BA" w:rsidP="006700BA">
      <w:pPr>
        <w:tabs>
          <w:tab w:val="left" w:pos="10490"/>
        </w:tabs>
        <w:spacing w:before="120" w:after="120"/>
        <w:ind w:firstLine="0"/>
        <w:rPr>
          <w:rStyle w:val="ac"/>
          <w:b/>
          <w:noProof/>
          <w:color w:val="000000"/>
          <w:sz w:val="24"/>
          <w:szCs w:val="24"/>
          <w:u w:val="none"/>
        </w:rPr>
      </w:pPr>
      <w:r>
        <w:rPr>
          <w:rStyle w:val="ac"/>
          <w:b/>
          <w:noProof/>
          <w:color w:val="000000"/>
          <w:sz w:val="24"/>
          <w:szCs w:val="24"/>
          <w:u w:val="none"/>
        </w:rPr>
        <w:t xml:space="preserve">3. </w:t>
      </w:r>
      <w:r w:rsidR="008B6C07" w:rsidRPr="008B6C07">
        <w:rPr>
          <w:rStyle w:val="ac"/>
          <w:b/>
          <w:noProof/>
          <w:color w:val="000000"/>
          <w:sz w:val="24"/>
          <w:szCs w:val="24"/>
          <w:u w:val="none"/>
        </w:rPr>
        <w:t>ПРОЕКТ ДОГОВОРА………</w:t>
      </w:r>
      <w:r w:rsidR="008B6C07">
        <w:rPr>
          <w:rStyle w:val="ac"/>
          <w:b/>
          <w:noProof/>
          <w:color w:val="000000"/>
          <w:sz w:val="24"/>
          <w:szCs w:val="24"/>
          <w:u w:val="none"/>
        </w:rPr>
        <w:t>……..</w:t>
      </w:r>
      <w:r w:rsidR="008B6C07" w:rsidRPr="008B6C07">
        <w:rPr>
          <w:rStyle w:val="ac"/>
          <w:b/>
          <w:noProof/>
          <w:color w:val="000000"/>
          <w:sz w:val="24"/>
          <w:szCs w:val="24"/>
          <w:u w:val="none"/>
        </w:rPr>
        <w:t>…………………………………………………………………</w:t>
      </w:r>
      <w:r w:rsidR="00922379">
        <w:rPr>
          <w:rStyle w:val="ac"/>
          <w:b/>
          <w:noProof/>
          <w:color w:val="000000"/>
          <w:sz w:val="24"/>
          <w:szCs w:val="24"/>
          <w:u w:val="none"/>
        </w:rPr>
        <w:t>..</w:t>
      </w:r>
      <w:r w:rsidR="00B9672A">
        <w:rPr>
          <w:rStyle w:val="ac"/>
          <w:b/>
          <w:noProof/>
          <w:color w:val="000000"/>
          <w:sz w:val="24"/>
          <w:szCs w:val="24"/>
          <w:u w:val="none"/>
        </w:rPr>
        <w:t>.</w:t>
      </w:r>
      <w:r w:rsidR="008B6C07" w:rsidRPr="008B6C07">
        <w:rPr>
          <w:rStyle w:val="ac"/>
          <w:b/>
          <w:noProof/>
          <w:color w:val="000000"/>
          <w:sz w:val="24"/>
          <w:szCs w:val="24"/>
          <w:u w:val="none"/>
        </w:rPr>
        <w:t>.</w:t>
      </w:r>
      <w:r w:rsidR="00D95EE1">
        <w:rPr>
          <w:rStyle w:val="ac"/>
          <w:b/>
          <w:noProof/>
          <w:color w:val="000000"/>
          <w:sz w:val="24"/>
          <w:szCs w:val="24"/>
          <w:u w:val="none"/>
        </w:rPr>
        <w:t>.9</w:t>
      </w:r>
    </w:p>
    <w:p w14:paraId="0D549FFE" w14:textId="77D50510" w:rsidR="00CD4739" w:rsidRDefault="00CD4739" w:rsidP="00364CFB">
      <w:pPr>
        <w:tabs>
          <w:tab w:val="left" w:pos="10490"/>
        </w:tabs>
        <w:spacing w:before="120" w:after="120"/>
        <w:ind w:firstLine="0"/>
        <w:rPr>
          <w:rStyle w:val="ac"/>
          <w:b/>
          <w:noProof/>
          <w:color w:val="000000"/>
          <w:sz w:val="24"/>
          <w:szCs w:val="24"/>
          <w:u w:val="none"/>
        </w:rPr>
      </w:pPr>
      <w:r>
        <w:rPr>
          <w:rStyle w:val="ac"/>
          <w:b/>
          <w:noProof/>
          <w:color w:val="000000"/>
          <w:sz w:val="24"/>
          <w:szCs w:val="24"/>
          <w:u w:val="none"/>
        </w:rPr>
        <w:t xml:space="preserve">4. ОБЩИЙ ПОРЯДОК ПРОВЕДЕНИЯ </w:t>
      </w:r>
      <w:r w:rsidR="00EF51C6">
        <w:rPr>
          <w:rStyle w:val="ac"/>
          <w:b/>
          <w:noProof/>
          <w:color w:val="000000"/>
          <w:sz w:val="24"/>
          <w:szCs w:val="24"/>
          <w:u w:val="none"/>
        </w:rPr>
        <w:t>ЗАПРОСА ПРЕДЛОЖЕНИЙ…..</w:t>
      </w:r>
      <w:r>
        <w:rPr>
          <w:rStyle w:val="ac"/>
          <w:b/>
          <w:noProof/>
          <w:color w:val="000000"/>
          <w:sz w:val="24"/>
          <w:szCs w:val="24"/>
          <w:u w:val="none"/>
        </w:rPr>
        <w:t>……………………….</w:t>
      </w:r>
      <w:r w:rsidR="00364CFB">
        <w:rPr>
          <w:rStyle w:val="ac"/>
          <w:b/>
          <w:noProof/>
          <w:color w:val="000000"/>
          <w:sz w:val="24"/>
          <w:szCs w:val="24"/>
          <w:u w:val="none"/>
        </w:rPr>
        <w:t>..</w:t>
      </w:r>
      <w:r w:rsidR="00D95EE1">
        <w:rPr>
          <w:rStyle w:val="ac"/>
          <w:b/>
          <w:noProof/>
          <w:color w:val="000000"/>
          <w:sz w:val="24"/>
          <w:szCs w:val="24"/>
          <w:u w:val="none"/>
        </w:rPr>
        <w:t>20</w:t>
      </w:r>
    </w:p>
    <w:p w14:paraId="028A9643" w14:textId="7FA6493F" w:rsidR="00BB1ABF" w:rsidRDefault="008916E7" w:rsidP="006700BA">
      <w:pPr>
        <w:pStyle w:val="12"/>
        <w:rPr>
          <w:rFonts w:ascii="Calibri" w:hAnsi="Calibri"/>
          <w:snapToGrid/>
          <w:color w:val="auto"/>
          <w:sz w:val="22"/>
          <w:szCs w:val="22"/>
        </w:rPr>
      </w:pPr>
      <w:hyperlink w:anchor="_Toc360535538" w:history="1">
        <w:r w:rsidR="00BB1ABF" w:rsidRPr="00D77237">
          <w:rPr>
            <w:rStyle w:val="ac"/>
          </w:rPr>
          <w:t>5.</w:t>
        </w:r>
        <w:r w:rsidR="00885FC6">
          <w:rPr>
            <w:rFonts w:ascii="Calibri" w:hAnsi="Calibri"/>
            <w:snapToGrid/>
            <w:color w:val="auto"/>
            <w:sz w:val="22"/>
            <w:szCs w:val="22"/>
          </w:rPr>
          <w:t xml:space="preserve">    </w:t>
        </w:r>
        <w:r w:rsidR="00BB1ABF" w:rsidRPr="00D77237">
          <w:rPr>
            <w:rStyle w:val="ac"/>
          </w:rPr>
          <w:t>ОБРАЗЦЫ ОСНОВНЫХ ФОРМ ДОКУМЕНТОВ, ВКЛЮЧАЕМЫХ В ПРЕДЛОЖЕНИЕ</w:t>
        </w:r>
        <w:r w:rsidR="00ED48B7">
          <w:rPr>
            <w:webHidden/>
          </w:rPr>
          <w:t>.</w:t>
        </w:r>
        <w:r w:rsidR="00B9672A">
          <w:rPr>
            <w:webHidden/>
          </w:rPr>
          <w:t>.</w:t>
        </w:r>
      </w:hyperlink>
      <w:r w:rsidR="00D95EE1">
        <w:t>30</w:t>
      </w:r>
    </w:p>
    <w:p w14:paraId="19B34AA7" w14:textId="77777777" w:rsidR="00BB1ABF" w:rsidRPr="00A625BB" w:rsidRDefault="00BB1ABF" w:rsidP="00364CFB">
      <w:pPr>
        <w:pStyle w:val="22"/>
        <w:rPr>
          <w:rFonts w:ascii="Calibri" w:hAnsi="Calibri"/>
          <w:snapToGrid/>
          <w:sz w:val="22"/>
          <w:szCs w:val="22"/>
        </w:rPr>
      </w:pPr>
    </w:p>
    <w:p w14:paraId="0E43B8FF" w14:textId="77777777" w:rsidR="00BB1ABF" w:rsidRPr="00A625BB" w:rsidRDefault="00BB1ABF" w:rsidP="00364CFB">
      <w:pPr>
        <w:pStyle w:val="33"/>
        <w:rPr>
          <w:rFonts w:ascii="Calibri" w:hAnsi="Calibri"/>
          <w:snapToGrid/>
          <w:sz w:val="22"/>
          <w:szCs w:val="22"/>
        </w:rPr>
      </w:pPr>
    </w:p>
    <w:p w14:paraId="571CCE53" w14:textId="77777777" w:rsidR="00BB1ABF" w:rsidRPr="00F91C02" w:rsidRDefault="00BB1ABF" w:rsidP="00364CFB">
      <w:pPr>
        <w:pStyle w:val="33"/>
        <w:rPr>
          <w:rFonts w:ascii="Calibri" w:hAnsi="Calibri"/>
          <w:snapToGrid/>
          <w:sz w:val="22"/>
          <w:szCs w:val="22"/>
          <w:lang w:val="en-US"/>
        </w:rPr>
      </w:pPr>
    </w:p>
    <w:p w14:paraId="07242F21" w14:textId="77777777" w:rsidR="00BB1ABF" w:rsidRPr="00743EEB" w:rsidRDefault="00BB1ABF" w:rsidP="00364CFB">
      <w:pPr>
        <w:pStyle w:val="22"/>
        <w:rPr>
          <w:rFonts w:ascii="Calibri" w:hAnsi="Calibri"/>
          <w:snapToGrid/>
          <w:sz w:val="22"/>
          <w:szCs w:val="22"/>
        </w:rPr>
      </w:pPr>
    </w:p>
    <w:p w14:paraId="1230CAD3" w14:textId="77777777" w:rsidR="00BB1ABF" w:rsidRPr="00743EEB" w:rsidRDefault="00BB1ABF" w:rsidP="00364CFB">
      <w:pPr>
        <w:pStyle w:val="33"/>
        <w:rPr>
          <w:rFonts w:ascii="Calibri" w:hAnsi="Calibri"/>
          <w:snapToGrid/>
          <w:sz w:val="22"/>
          <w:szCs w:val="22"/>
        </w:rPr>
      </w:pPr>
    </w:p>
    <w:p w14:paraId="74E1BF37" w14:textId="77777777" w:rsidR="00BB1ABF" w:rsidRPr="00743EEB" w:rsidRDefault="00BB1ABF" w:rsidP="00364CFB">
      <w:pPr>
        <w:pStyle w:val="33"/>
        <w:rPr>
          <w:rStyle w:val="ac"/>
          <w:lang w:val="en-US"/>
        </w:rPr>
      </w:pPr>
    </w:p>
    <w:p w14:paraId="13719486" w14:textId="77777777" w:rsidR="00A625BB" w:rsidRPr="00743EEB" w:rsidRDefault="004E3168" w:rsidP="00364CFB">
      <w:pPr>
        <w:tabs>
          <w:tab w:val="left" w:pos="284"/>
        </w:tabs>
        <w:spacing w:before="120"/>
        <w:ind w:firstLine="0"/>
        <w:rPr>
          <w:noProof/>
          <w:sz w:val="24"/>
          <w:szCs w:val="24"/>
        </w:rPr>
      </w:pPr>
      <w:r>
        <w:rPr>
          <w:noProof/>
          <w:sz w:val="24"/>
          <w:szCs w:val="24"/>
        </w:rPr>
        <w:t xml:space="preserve">    </w:t>
      </w:r>
    </w:p>
    <w:p w14:paraId="075B8FC1" w14:textId="77777777" w:rsidR="00BB1ABF" w:rsidRPr="00743EEB" w:rsidRDefault="00BB1ABF" w:rsidP="00364CFB">
      <w:pPr>
        <w:pStyle w:val="33"/>
        <w:rPr>
          <w:rFonts w:ascii="Calibri" w:hAnsi="Calibri"/>
          <w:snapToGrid/>
          <w:sz w:val="22"/>
          <w:szCs w:val="22"/>
        </w:rPr>
      </w:pPr>
    </w:p>
    <w:p w14:paraId="5EA6A5FE" w14:textId="77777777" w:rsidR="00BB1ABF" w:rsidRPr="00743EEB" w:rsidRDefault="00BB1ABF" w:rsidP="00364CFB">
      <w:pPr>
        <w:pStyle w:val="33"/>
        <w:rPr>
          <w:rFonts w:ascii="Calibri" w:hAnsi="Calibri"/>
          <w:snapToGrid/>
          <w:sz w:val="22"/>
          <w:szCs w:val="22"/>
        </w:rPr>
      </w:pPr>
    </w:p>
    <w:p w14:paraId="3A3AFB08" w14:textId="77777777" w:rsidR="00BB1ABF" w:rsidRPr="00743EEB" w:rsidRDefault="00BB1ABF" w:rsidP="00364CFB">
      <w:pPr>
        <w:pStyle w:val="22"/>
        <w:rPr>
          <w:rFonts w:ascii="Calibri" w:hAnsi="Calibri"/>
          <w:snapToGrid/>
          <w:sz w:val="22"/>
          <w:szCs w:val="22"/>
        </w:rPr>
      </w:pPr>
    </w:p>
    <w:p w14:paraId="03BD421E" w14:textId="77777777" w:rsidR="00BB1ABF" w:rsidRPr="00743EEB" w:rsidRDefault="00BB1ABF" w:rsidP="00364CFB">
      <w:pPr>
        <w:pStyle w:val="33"/>
        <w:rPr>
          <w:rFonts w:ascii="Calibri" w:hAnsi="Calibri"/>
          <w:snapToGrid/>
          <w:sz w:val="22"/>
          <w:szCs w:val="22"/>
        </w:rPr>
      </w:pPr>
    </w:p>
    <w:p w14:paraId="0E9E3512" w14:textId="77777777" w:rsidR="00BB1ABF" w:rsidRPr="00743EEB" w:rsidRDefault="00BB1ABF" w:rsidP="00364CFB">
      <w:pPr>
        <w:pStyle w:val="33"/>
        <w:rPr>
          <w:rFonts w:ascii="Calibri" w:hAnsi="Calibri"/>
          <w:snapToGrid/>
          <w:sz w:val="22"/>
          <w:szCs w:val="22"/>
        </w:rPr>
      </w:pPr>
    </w:p>
    <w:p w14:paraId="6666A18B" w14:textId="77777777" w:rsidR="00BB1ABF" w:rsidRPr="00743EEB" w:rsidRDefault="00BB1ABF" w:rsidP="00364CFB">
      <w:pPr>
        <w:pStyle w:val="33"/>
        <w:rPr>
          <w:rFonts w:ascii="Calibri" w:hAnsi="Calibri"/>
          <w:snapToGrid/>
          <w:sz w:val="22"/>
          <w:szCs w:val="22"/>
        </w:rPr>
      </w:pPr>
    </w:p>
    <w:p w14:paraId="0A503F92" w14:textId="77777777" w:rsidR="00BB1ABF" w:rsidRPr="00743EEB" w:rsidRDefault="00BB1ABF" w:rsidP="00364CFB">
      <w:pPr>
        <w:pStyle w:val="33"/>
        <w:rPr>
          <w:rFonts w:ascii="Calibri" w:hAnsi="Calibri"/>
          <w:snapToGrid/>
          <w:sz w:val="22"/>
          <w:szCs w:val="22"/>
        </w:rPr>
      </w:pPr>
    </w:p>
    <w:p w14:paraId="43A370FF" w14:textId="77777777" w:rsidR="00BB1ABF" w:rsidRPr="00743EEB" w:rsidRDefault="00BB1ABF" w:rsidP="00364CFB">
      <w:pPr>
        <w:pStyle w:val="33"/>
        <w:rPr>
          <w:rFonts w:ascii="Calibri" w:hAnsi="Calibri"/>
          <w:snapToGrid/>
          <w:sz w:val="22"/>
          <w:szCs w:val="22"/>
        </w:rPr>
      </w:pPr>
    </w:p>
    <w:p w14:paraId="7032BFE0" w14:textId="77777777" w:rsidR="00BB1ABF" w:rsidRPr="00743EEB" w:rsidRDefault="00BB1ABF" w:rsidP="00364CFB">
      <w:pPr>
        <w:pStyle w:val="22"/>
        <w:rPr>
          <w:rFonts w:ascii="Calibri" w:hAnsi="Calibri"/>
          <w:snapToGrid/>
          <w:sz w:val="22"/>
          <w:szCs w:val="22"/>
        </w:rPr>
      </w:pPr>
    </w:p>
    <w:p w14:paraId="65F7DB06" w14:textId="77777777" w:rsidR="00BB1ABF" w:rsidRPr="00743EEB" w:rsidRDefault="00BB1ABF" w:rsidP="00364CFB">
      <w:pPr>
        <w:pStyle w:val="33"/>
        <w:rPr>
          <w:rFonts w:ascii="Calibri" w:hAnsi="Calibri"/>
          <w:snapToGrid/>
          <w:sz w:val="22"/>
          <w:szCs w:val="22"/>
        </w:rPr>
      </w:pPr>
    </w:p>
    <w:p w14:paraId="709A6FAF" w14:textId="77777777" w:rsidR="00BB1ABF" w:rsidRPr="00743EEB" w:rsidRDefault="00BB1ABF" w:rsidP="00364CFB">
      <w:pPr>
        <w:pStyle w:val="22"/>
        <w:rPr>
          <w:rFonts w:ascii="Calibri" w:hAnsi="Calibri"/>
          <w:snapToGrid/>
          <w:sz w:val="22"/>
          <w:szCs w:val="22"/>
        </w:rPr>
      </w:pPr>
    </w:p>
    <w:p w14:paraId="6FBB8C19" w14:textId="77777777" w:rsidR="00BB1ABF" w:rsidRPr="00A625BB" w:rsidRDefault="00BB1ABF" w:rsidP="00364CFB">
      <w:pPr>
        <w:pStyle w:val="33"/>
        <w:rPr>
          <w:rFonts w:ascii="Calibri" w:hAnsi="Calibri"/>
          <w:snapToGrid/>
          <w:sz w:val="22"/>
          <w:szCs w:val="22"/>
        </w:rPr>
      </w:pPr>
    </w:p>
    <w:p w14:paraId="08FAA148" w14:textId="77777777" w:rsidR="00513BFF" w:rsidRDefault="0008723A" w:rsidP="004E3168">
      <w:pPr>
        <w:tabs>
          <w:tab w:val="left" w:pos="10632"/>
        </w:tabs>
        <w:ind w:firstLine="0"/>
        <w:rPr>
          <w:sz w:val="24"/>
          <w:szCs w:val="24"/>
        </w:rPr>
      </w:pPr>
      <w:r w:rsidRPr="006D77B5">
        <w:rPr>
          <w:bCs/>
          <w:caps/>
          <w:noProof/>
          <w:color w:val="000000"/>
          <w:sz w:val="24"/>
          <w:szCs w:val="24"/>
        </w:rPr>
        <w:fldChar w:fldCharType="end"/>
      </w:r>
    </w:p>
    <w:p w14:paraId="120A06EC" w14:textId="77777777" w:rsidR="00513BFF" w:rsidRDefault="00513BFF" w:rsidP="00513BFF">
      <w:pPr>
        <w:rPr>
          <w:sz w:val="24"/>
          <w:szCs w:val="24"/>
        </w:rPr>
      </w:pPr>
    </w:p>
    <w:p w14:paraId="25B85551" w14:textId="77777777" w:rsidR="007D3863" w:rsidRPr="00280284" w:rsidRDefault="00513BFF" w:rsidP="00513BFF">
      <w:pPr>
        <w:tabs>
          <w:tab w:val="left" w:pos="3245"/>
        </w:tabs>
        <w:rPr>
          <w:sz w:val="24"/>
          <w:szCs w:val="24"/>
        </w:rPr>
      </w:pPr>
      <w:r>
        <w:rPr>
          <w:sz w:val="24"/>
          <w:szCs w:val="24"/>
        </w:rPr>
        <w:tab/>
      </w:r>
    </w:p>
    <w:p w14:paraId="2BADC624" w14:textId="77777777" w:rsidR="00990359" w:rsidRPr="00280284" w:rsidRDefault="00990359" w:rsidP="00513BFF">
      <w:pPr>
        <w:tabs>
          <w:tab w:val="left" w:pos="3245"/>
        </w:tabs>
        <w:rPr>
          <w:sz w:val="24"/>
          <w:szCs w:val="24"/>
        </w:rPr>
      </w:pPr>
    </w:p>
    <w:p w14:paraId="44971205" w14:textId="77777777" w:rsidR="001A0584" w:rsidRPr="00D04A7C" w:rsidRDefault="00EA6D79" w:rsidP="00350841">
      <w:pPr>
        <w:pStyle w:val="1"/>
        <w:tabs>
          <w:tab w:val="left" w:pos="2268"/>
        </w:tabs>
        <w:spacing w:before="120" w:after="0"/>
        <w:ind w:left="284" w:firstLine="1134"/>
        <w:jc w:val="both"/>
        <w:rPr>
          <w:rFonts w:ascii="Times New Roman" w:hAnsi="Times New Roman"/>
          <w:sz w:val="28"/>
          <w:szCs w:val="28"/>
        </w:rPr>
      </w:pPr>
      <w:bookmarkStart w:id="2" w:name="_Toc346097991"/>
      <w:bookmarkStart w:id="3" w:name="_Toc360535502"/>
      <w:r>
        <w:rPr>
          <w:rFonts w:ascii="Times New Roman" w:hAnsi="Times New Roman"/>
          <w:noProof/>
          <w:sz w:val="28"/>
          <w:szCs w:val="28"/>
        </w:rPr>
        <w:lastRenderedPageBreak/>
        <w:t>ОБЩИЕ ПОЛОЖЕНИЯ</w:t>
      </w:r>
      <w:bookmarkEnd w:id="2"/>
      <w:bookmarkEnd w:id="3"/>
    </w:p>
    <w:p w14:paraId="7BDE94EB" w14:textId="2CA4A700" w:rsidR="006968F4" w:rsidRPr="006968F4" w:rsidRDefault="001A0584" w:rsidP="006968F4">
      <w:pPr>
        <w:pStyle w:val="2"/>
        <w:numPr>
          <w:ilvl w:val="1"/>
          <w:numId w:val="11"/>
        </w:numPr>
        <w:spacing w:before="120" w:after="0"/>
        <w:ind w:left="284" w:firstLine="1134"/>
        <w:jc w:val="both"/>
        <w:rPr>
          <w:sz w:val="24"/>
          <w:szCs w:val="24"/>
        </w:rPr>
      </w:pPr>
      <w:bookmarkStart w:id="4" w:name="_Toc55285335"/>
      <w:bookmarkStart w:id="5" w:name="_Toc55305369"/>
      <w:bookmarkStart w:id="6" w:name="_Toc57314615"/>
      <w:bookmarkStart w:id="7" w:name="_Toc69728941"/>
      <w:bookmarkStart w:id="8" w:name="_Toc346097992"/>
      <w:bookmarkStart w:id="9" w:name="_Toc360535503"/>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14:paraId="4246D1A3" w14:textId="7BB5E444" w:rsidR="000E7DE9" w:rsidRPr="00427F15" w:rsidRDefault="006968F4" w:rsidP="0094550C">
      <w:pPr>
        <w:pStyle w:val="aff9"/>
        <w:numPr>
          <w:ilvl w:val="2"/>
          <w:numId w:val="8"/>
        </w:numPr>
        <w:tabs>
          <w:tab w:val="clear" w:pos="1713"/>
        </w:tabs>
        <w:spacing w:before="120"/>
        <w:ind w:left="284" w:firstLine="709"/>
        <w:rPr>
          <w:bCs w:val="0"/>
          <w:sz w:val="24"/>
          <w:szCs w:val="24"/>
        </w:rPr>
      </w:pPr>
      <w:r>
        <w:rPr>
          <w:bCs w:val="0"/>
          <w:sz w:val="24"/>
          <w:szCs w:val="24"/>
        </w:rPr>
        <w:t>Заказчик</w:t>
      </w:r>
      <w:r w:rsidR="00E320BD">
        <w:rPr>
          <w:bCs w:val="0"/>
          <w:sz w:val="24"/>
          <w:szCs w:val="24"/>
        </w:rPr>
        <w:t xml:space="preserve"> </w:t>
      </w:r>
      <w:r w:rsidR="00D86EC8">
        <w:rPr>
          <w:bCs w:val="0"/>
          <w:sz w:val="24"/>
          <w:szCs w:val="24"/>
        </w:rPr>
        <w:t>– П</w:t>
      </w:r>
      <w:r w:rsidR="000E7DE9" w:rsidRPr="00743745">
        <w:rPr>
          <w:bCs w:val="0"/>
          <w:sz w:val="24"/>
          <w:szCs w:val="24"/>
        </w:rPr>
        <w:t>А</w:t>
      </w:r>
      <w:r w:rsidR="00651561">
        <w:rPr>
          <w:bCs w:val="0"/>
          <w:sz w:val="24"/>
          <w:szCs w:val="24"/>
        </w:rPr>
        <w:t>О «Калужская сбытовая компания»</w:t>
      </w:r>
      <w:r w:rsidR="004D0B3B">
        <w:rPr>
          <w:bCs w:val="0"/>
          <w:sz w:val="24"/>
          <w:szCs w:val="24"/>
        </w:rPr>
        <w:t>, юр. адрес: 248001, г. Калуга, пер. Суворова, д.8; почтовый адрес: 248001,</w:t>
      </w:r>
      <w:r w:rsidR="00F655F6">
        <w:rPr>
          <w:bCs w:val="0"/>
          <w:sz w:val="24"/>
          <w:szCs w:val="24"/>
        </w:rPr>
        <w:t xml:space="preserve"> г. Калуга, пер. Суворова, д.8</w:t>
      </w:r>
      <w:r>
        <w:rPr>
          <w:bCs w:val="0"/>
          <w:sz w:val="24"/>
          <w:szCs w:val="24"/>
        </w:rPr>
        <w:t>;</w:t>
      </w:r>
      <w:r w:rsidR="004D0B3B">
        <w:rPr>
          <w:bCs w:val="0"/>
          <w:sz w:val="24"/>
          <w:szCs w:val="24"/>
        </w:rPr>
        <w:t xml:space="preserve"> </w:t>
      </w:r>
      <w:r w:rsidR="000E7DE9" w:rsidRPr="00743745">
        <w:rPr>
          <w:bCs w:val="0"/>
          <w:sz w:val="24"/>
          <w:szCs w:val="24"/>
        </w:rPr>
        <w:t xml:space="preserve"> </w:t>
      </w:r>
      <w:r>
        <w:rPr>
          <w:bCs w:val="0"/>
          <w:sz w:val="24"/>
          <w:szCs w:val="24"/>
        </w:rPr>
        <w:t>И</w:t>
      </w:r>
      <w:r w:rsidR="000E7DE9" w:rsidRPr="00743745">
        <w:rPr>
          <w:bCs w:val="0"/>
          <w:sz w:val="24"/>
          <w:szCs w:val="24"/>
        </w:rPr>
        <w:t>звещением о проведении запроса предложений</w:t>
      </w:r>
      <w:r w:rsidR="00E320BD">
        <w:rPr>
          <w:bCs w:val="0"/>
          <w:sz w:val="24"/>
          <w:szCs w:val="24"/>
        </w:rPr>
        <w:t xml:space="preserve"> в электронной форме</w:t>
      </w:r>
      <w:r w:rsidR="000E7DE9" w:rsidRPr="00743745">
        <w:rPr>
          <w:bCs w:val="0"/>
          <w:sz w:val="24"/>
          <w:szCs w:val="24"/>
        </w:rPr>
        <w:t xml:space="preserve">, </w:t>
      </w:r>
      <w:r w:rsidR="000E7DE9" w:rsidRPr="00925945">
        <w:rPr>
          <w:bCs w:val="0"/>
          <w:sz w:val="24"/>
          <w:szCs w:val="24"/>
        </w:rPr>
        <w:t>опубликованным</w:t>
      </w:r>
      <w:r w:rsidR="0094550C" w:rsidRPr="00925945">
        <w:rPr>
          <w:bCs w:val="0"/>
          <w:sz w:val="24"/>
          <w:szCs w:val="24"/>
        </w:rPr>
        <w:t xml:space="preserve"> </w:t>
      </w:r>
      <w:r w:rsidR="00925945" w:rsidRPr="00925945">
        <w:rPr>
          <w:bCs w:val="0"/>
          <w:sz w:val="24"/>
          <w:szCs w:val="24"/>
        </w:rPr>
        <w:t>06.12.</w:t>
      </w:r>
      <w:r w:rsidR="00C970B6" w:rsidRPr="00925945">
        <w:rPr>
          <w:bCs w:val="0"/>
          <w:sz w:val="24"/>
          <w:szCs w:val="24"/>
        </w:rPr>
        <w:t>20</w:t>
      </w:r>
      <w:r w:rsidR="004C4802" w:rsidRPr="00925945">
        <w:rPr>
          <w:bCs w:val="0"/>
          <w:sz w:val="24"/>
          <w:szCs w:val="24"/>
        </w:rPr>
        <w:t>2</w:t>
      </w:r>
      <w:r w:rsidR="0094550C" w:rsidRPr="00925945">
        <w:rPr>
          <w:bCs w:val="0"/>
          <w:sz w:val="24"/>
          <w:szCs w:val="24"/>
        </w:rPr>
        <w:t xml:space="preserve">1 </w:t>
      </w:r>
      <w:r w:rsidR="000E7DE9" w:rsidRPr="00925945">
        <w:rPr>
          <w:bCs w:val="0"/>
          <w:sz w:val="24"/>
          <w:szCs w:val="24"/>
        </w:rPr>
        <w:t>г.</w:t>
      </w:r>
      <w:r w:rsidR="00743745" w:rsidRPr="00925945">
        <w:rPr>
          <w:bCs w:val="0"/>
          <w:sz w:val="24"/>
          <w:szCs w:val="24"/>
        </w:rPr>
        <w:t xml:space="preserve"> </w:t>
      </w:r>
      <w:r w:rsidR="0094550C" w:rsidRPr="00925945">
        <w:rPr>
          <w:bCs w:val="0"/>
          <w:sz w:val="24"/>
          <w:szCs w:val="24"/>
        </w:rPr>
        <w:t>на</w:t>
      </w:r>
      <w:r w:rsidR="0094550C" w:rsidRPr="0094550C">
        <w:rPr>
          <w:bCs w:val="0"/>
          <w:sz w:val="24"/>
          <w:szCs w:val="24"/>
        </w:rPr>
        <w:t xml:space="preserve"> сайте Единой информационной системы в сфере закупок https://zakupki.gov.ru, на официальном сайте Заказчика  https://kskkaluga.ru и на электронной торговой площадке Газпромбанка (ЭТП ГПБ) https://etpgpb.ru</w:t>
      </w:r>
      <w:r w:rsidR="000E7DE9" w:rsidRPr="00427F15">
        <w:rPr>
          <w:bCs w:val="0"/>
          <w:sz w:val="24"/>
          <w:szCs w:val="24"/>
        </w:rPr>
        <w:t xml:space="preserve">, приглашает </w:t>
      </w:r>
      <w:r w:rsidR="00F655F6" w:rsidRPr="00427F15">
        <w:rPr>
          <w:color w:val="000000"/>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 индивидуальный предприниматель или несколько физических лиц - несколько индивидуальных предпринимателей, выступающих на стороне одного участника закупки, которые соответствуют требованиям Положения о порядке проведения регламентированных закупок товаров (работ, услуг) для нужд ПАО «Калужская сбытовая компания», </w:t>
      </w:r>
      <w:r w:rsidR="0063164F" w:rsidRPr="00427F15">
        <w:rPr>
          <w:bCs w:val="0"/>
          <w:sz w:val="24"/>
          <w:szCs w:val="24"/>
        </w:rPr>
        <w:t>к участию в</w:t>
      </w:r>
      <w:r w:rsidR="00F655F6" w:rsidRPr="00427F15">
        <w:rPr>
          <w:bCs w:val="0"/>
          <w:sz w:val="24"/>
          <w:szCs w:val="24"/>
        </w:rPr>
        <w:t xml:space="preserve">  запросе предложений</w:t>
      </w:r>
      <w:r w:rsidR="0094550C">
        <w:rPr>
          <w:bCs w:val="0"/>
          <w:sz w:val="24"/>
          <w:szCs w:val="24"/>
        </w:rPr>
        <w:t xml:space="preserve"> в электронной форме</w:t>
      </w:r>
      <w:r w:rsidR="000E7DE9" w:rsidRPr="00427F15">
        <w:rPr>
          <w:bCs w:val="0"/>
          <w:sz w:val="24"/>
          <w:szCs w:val="24"/>
        </w:rPr>
        <w:t>.</w:t>
      </w:r>
    </w:p>
    <w:p w14:paraId="422A41D3" w14:textId="20CB00C2" w:rsidR="000E7DE9" w:rsidRPr="005A43E1" w:rsidRDefault="000E7DE9" w:rsidP="0094550C">
      <w:pPr>
        <w:numPr>
          <w:ilvl w:val="2"/>
          <w:numId w:val="8"/>
        </w:numPr>
        <w:tabs>
          <w:tab w:val="clear" w:pos="1713"/>
          <w:tab w:val="num" w:pos="1080"/>
          <w:tab w:val="num" w:pos="1701"/>
        </w:tabs>
        <w:spacing w:before="120" w:line="240" w:lineRule="auto"/>
        <w:ind w:left="284" w:firstLine="709"/>
        <w:rPr>
          <w:sz w:val="24"/>
          <w:szCs w:val="24"/>
        </w:rPr>
      </w:pPr>
      <w:r w:rsidRPr="00D04A7C">
        <w:rPr>
          <w:sz w:val="24"/>
          <w:szCs w:val="24"/>
        </w:rPr>
        <w:t>Предмет</w:t>
      </w:r>
      <w:r w:rsidR="009D0853">
        <w:rPr>
          <w:sz w:val="24"/>
          <w:szCs w:val="24"/>
        </w:rPr>
        <w:t xml:space="preserve"> </w:t>
      </w:r>
      <w:r w:rsidR="00F655F6">
        <w:rPr>
          <w:sz w:val="24"/>
          <w:szCs w:val="24"/>
        </w:rPr>
        <w:t>договора</w:t>
      </w:r>
      <w:r w:rsidRPr="00D04A7C">
        <w:rPr>
          <w:iCs/>
          <w:sz w:val="24"/>
          <w:szCs w:val="24"/>
        </w:rPr>
        <w:t xml:space="preserve"> –</w:t>
      </w:r>
      <w:r w:rsidR="00E27224">
        <w:rPr>
          <w:iCs/>
          <w:sz w:val="24"/>
          <w:szCs w:val="24"/>
        </w:rPr>
        <w:t xml:space="preserve"> </w:t>
      </w:r>
      <w:r w:rsidR="00E5707A" w:rsidRPr="005A43E1">
        <w:rPr>
          <w:bCs/>
          <w:sz w:val="24"/>
          <w:szCs w:val="24"/>
        </w:rPr>
        <w:t>оказани</w:t>
      </w:r>
      <w:r w:rsidR="004562B9" w:rsidRPr="005A43E1">
        <w:rPr>
          <w:bCs/>
          <w:sz w:val="24"/>
          <w:szCs w:val="24"/>
        </w:rPr>
        <w:t>е</w:t>
      </w:r>
      <w:r w:rsidR="00E5707A" w:rsidRPr="005A43E1">
        <w:rPr>
          <w:bCs/>
          <w:sz w:val="24"/>
          <w:szCs w:val="24"/>
        </w:rPr>
        <w:t xml:space="preserve"> услуг добровольного медицинского страхования сотрудников </w:t>
      </w:r>
      <w:r w:rsidR="00932BB3">
        <w:rPr>
          <w:bCs/>
          <w:sz w:val="24"/>
          <w:szCs w:val="24"/>
        </w:rPr>
        <w:t>П</w:t>
      </w:r>
      <w:r w:rsidR="00E5707A" w:rsidRPr="005A43E1">
        <w:rPr>
          <w:bCs/>
          <w:sz w:val="24"/>
          <w:szCs w:val="24"/>
        </w:rPr>
        <w:t>АО «Калужская сбытовая компания»</w:t>
      </w:r>
      <w:r w:rsidR="00BD3260" w:rsidRPr="005A43E1">
        <w:rPr>
          <w:bCs/>
          <w:sz w:val="24"/>
          <w:szCs w:val="24"/>
        </w:rPr>
        <w:t>.</w:t>
      </w:r>
    </w:p>
    <w:p w14:paraId="5F2CEFA0" w14:textId="77777777" w:rsidR="0094550C" w:rsidRDefault="00971697" w:rsidP="00D6735C">
      <w:pPr>
        <w:numPr>
          <w:ilvl w:val="2"/>
          <w:numId w:val="8"/>
        </w:numPr>
        <w:tabs>
          <w:tab w:val="num" w:pos="1080"/>
          <w:tab w:val="left" w:pos="1134"/>
        </w:tabs>
        <w:autoSpaceDE w:val="0"/>
        <w:autoSpaceDN w:val="0"/>
        <w:adjustRightInd w:val="0"/>
        <w:spacing w:before="120" w:line="240" w:lineRule="auto"/>
        <w:ind w:left="284" w:firstLine="851"/>
        <w:rPr>
          <w:sz w:val="24"/>
          <w:szCs w:val="24"/>
        </w:rPr>
      </w:pPr>
      <w:r w:rsidRPr="0094550C">
        <w:rPr>
          <w:sz w:val="24"/>
          <w:szCs w:val="24"/>
        </w:rPr>
        <w:t xml:space="preserve"> </w:t>
      </w:r>
      <w:r w:rsidR="000E7DE9" w:rsidRPr="0094550C">
        <w:rPr>
          <w:sz w:val="24"/>
          <w:szCs w:val="24"/>
        </w:rPr>
        <w:t xml:space="preserve">Подробные требования к </w:t>
      </w:r>
      <w:r w:rsidR="00E5707A" w:rsidRPr="0094550C">
        <w:rPr>
          <w:sz w:val="24"/>
          <w:szCs w:val="24"/>
        </w:rPr>
        <w:t>оказываемым услугам</w:t>
      </w:r>
      <w:r w:rsidR="000E7DE9" w:rsidRPr="0094550C">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Предложений, приведены в Разделе 4. Формы документов, которые необходимо подготовить и подать в составе Предложения, приведены в Разделе 5.</w:t>
      </w:r>
    </w:p>
    <w:p w14:paraId="39AB8427" w14:textId="41045B3C" w:rsidR="00041BF7" w:rsidRPr="0094550C" w:rsidRDefault="000E7DE9" w:rsidP="00D6735C">
      <w:pPr>
        <w:numPr>
          <w:ilvl w:val="2"/>
          <w:numId w:val="8"/>
        </w:numPr>
        <w:tabs>
          <w:tab w:val="num" w:pos="1080"/>
          <w:tab w:val="left" w:pos="1134"/>
        </w:tabs>
        <w:autoSpaceDE w:val="0"/>
        <w:autoSpaceDN w:val="0"/>
        <w:adjustRightInd w:val="0"/>
        <w:spacing w:before="120" w:line="240" w:lineRule="auto"/>
        <w:ind w:left="284" w:firstLine="851"/>
        <w:rPr>
          <w:sz w:val="24"/>
          <w:szCs w:val="24"/>
        </w:rPr>
      </w:pPr>
      <w:r w:rsidRPr="0094550C">
        <w:rPr>
          <w:iCs/>
          <w:sz w:val="24"/>
          <w:szCs w:val="24"/>
        </w:rPr>
        <w:t xml:space="preserve">Для справок обращаться: </w:t>
      </w:r>
      <w:r w:rsidR="002F5BDC" w:rsidRPr="0094550C">
        <w:rPr>
          <w:iCs/>
          <w:sz w:val="24"/>
          <w:szCs w:val="24"/>
        </w:rPr>
        <w:t>Семенова</w:t>
      </w:r>
      <w:r w:rsidR="00651561" w:rsidRPr="0094550C">
        <w:rPr>
          <w:iCs/>
          <w:sz w:val="24"/>
          <w:szCs w:val="24"/>
        </w:rPr>
        <w:t xml:space="preserve"> Екатерина Евгеньевна</w:t>
      </w:r>
      <w:r w:rsidR="00651561" w:rsidRPr="0094550C">
        <w:rPr>
          <w:sz w:val="24"/>
          <w:szCs w:val="24"/>
        </w:rPr>
        <w:t xml:space="preserve"> </w:t>
      </w:r>
      <w:r w:rsidR="00E27224" w:rsidRPr="0094550C">
        <w:rPr>
          <w:sz w:val="24"/>
          <w:szCs w:val="24"/>
        </w:rPr>
        <w:t>–</w:t>
      </w:r>
      <w:r w:rsidRPr="0094550C">
        <w:rPr>
          <w:sz w:val="24"/>
          <w:szCs w:val="24"/>
        </w:rPr>
        <w:t xml:space="preserve"> </w:t>
      </w:r>
      <w:r w:rsidR="00E27224" w:rsidRPr="0094550C">
        <w:rPr>
          <w:sz w:val="24"/>
          <w:szCs w:val="24"/>
        </w:rPr>
        <w:t>секретарь закупочной комиссии по направлению «энергосбытовая деятельность»</w:t>
      </w:r>
      <w:r w:rsidR="00651561" w:rsidRPr="0094550C">
        <w:rPr>
          <w:sz w:val="24"/>
          <w:szCs w:val="24"/>
        </w:rPr>
        <w:t>.</w:t>
      </w:r>
      <w:r w:rsidRPr="0094550C">
        <w:rPr>
          <w:sz w:val="24"/>
          <w:szCs w:val="24"/>
        </w:rPr>
        <w:t xml:space="preserve"> </w:t>
      </w:r>
    </w:p>
    <w:p w14:paraId="03F99108" w14:textId="77777777" w:rsidR="000E7DE9" w:rsidRPr="004F3FB4" w:rsidRDefault="000E7DE9" w:rsidP="00D1673F">
      <w:pPr>
        <w:autoSpaceDE w:val="0"/>
        <w:autoSpaceDN w:val="0"/>
        <w:adjustRightInd w:val="0"/>
        <w:spacing w:before="120" w:line="240" w:lineRule="auto"/>
        <w:ind w:left="284" w:firstLine="851"/>
        <w:rPr>
          <w:color w:val="000000"/>
          <w:sz w:val="24"/>
          <w:szCs w:val="24"/>
        </w:rPr>
      </w:pPr>
      <w:r w:rsidRPr="004F3FB4">
        <w:rPr>
          <w:sz w:val="24"/>
          <w:szCs w:val="24"/>
        </w:rPr>
        <w:t>тел.: (</w:t>
      </w:r>
      <w:r>
        <w:rPr>
          <w:sz w:val="24"/>
          <w:szCs w:val="24"/>
        </w:rPr>
        <w:t>4842</w:t>
      </w:r>
      <w:r w:rsidRPr="004F3FB4">
        <w:rPr>
          <w:sz w:val="24"/>
          <w:szCs w:val="24"/>
        </w:rPr>
        <w:t>)</w:t>
      </w:r>
      <w:r w:rsidR="00932BB3">
        <w:rPr>
          <w:sz w:val="24"/>
          <w:szCs w:val="24"/>
        </w:rPr>
        <w:t>701-</w:t>
      </w:r>
      <w:proofErr w:type="gramStart"/>
      <w:r w:rsidR="00932BB3">
        <w:rPr>
          <w:sz w:val="24"/>
          <w:szCs w:val="24"/>
        </w:rPr>
        <w:t>854</w:t>
      </w:r>
      <w:r>
        <w:rPr>
          <w:sz w:val="24"/>
          <w:szCs w:val="24"/>
        </w:rPr>
        <w:t xml:space="preserve">, </w:t>
      </w:r>
      <w:r w:rsidRPr="004F3FB4">
        <w:rPr>
          <w:sz w:val="24"/>
          <w:szCs w:val="24"/>
        </w:rPr>
        <w:t xml:space="preserve"> </w:t>
      </w:r>
      <w:proofErr w:type="spellStart"/>
      <w:r w:rsidR="00651561">
        <w:rPr>
          <w:color w:val="000000"/>
          <w:sz w:val="24"/>
          <w:szCs w:val="24"/>
          <w:lang w:val="en-US"/>
        </w:rPr>
        <w:t>eep</w:t>
      </w:r>
      <w:proofErr w:type="spellEnd"/>
      <w:r>
        <w:rPr>
          <w:color w:val="000000"/>
          <w:sz w:val="24"/>
          <w:szCs w:val="24"/>
        </w:rPr>
        <w:t>@ksk.kaluga.ru</w:t>
      </w:r>
      <w:proofErr w:type="gramEnd"/>
      <w:r>
        <w:rPr>
          <w:color w:val="000000"/>
          <w:sz w:val="24"/>
          <w:szCs w:val="24"/>
        </w:rPr>
        <w:t>.</w:t>
      </w:r>
    </w:p>
    <w:p w14:paraId="183D909D" w14:textId="77777777" w:rsidR="000E7DE9" w:rsidRPr="007E69B1" w:rsidRDefault="000E7DE9" w:rsidP="00303014">
      <w:pPr>
        <w:pStyle w:val="aff6"/>
        <w:numPr>
          <w:ilvl w:val="2"/>
          <w:numId w:val="8"/>
        </w:numPr>
        <w:tabs>
          <w:tab w:val="left" w:pos="993"/>
          <w:tab w:val="num" w:pos="1985"/>
        </w:tabs>
        <w:autoSpaceDE w:val="0"/>
        <w:autoSpaceDN w:val="0"/>
        <w:adjustRightInd w:val="0"/>
        <w:spacing w:before="120" w:after="0" w:line="240" w:lineRule="auto"/>
        <w:ind w:left="284" w:firstLine="851"/>
        <w:rPr>
          <w:i/>
          <w:sz w:val="24"/>
          <w:szCs w:val="24"/>
        </w:rPr>
      </w:pPr>
      <w:r>
        <w:rPr>
          <w:sz w:val="24"/>
          <w:szCs w:val="24"/>
        </w:rPr>
        <w:t>В</w:t>
      </w:r>
      <w:r w:rsidRPr="007E69B1">
        <w:rPr>
          <w:sz w:val="24"/>
          <w:szCs w:val="24"/>
        </w:rPr>
        <w:t xml:space="preserve"> условия запроса предложений, в Техническое задание </w:t>
      </w:r>
      <w:r w:rsidR="00142E68" w:rsidRPr="007E69B1">
        <w:rPr>
          <w:sz w:val="24"/>
          <w:szCs w:val="24"/>
        </w:rPr>
        <w:t>(Раздел 2)</w:t>
      </w:r>
      <w:r w:rsidRPr="007E69B1">
        <w:rPr>
          <w:sz w:val="24"/>
          <w:szCs w:val="24"/>
        </w:rPr>
        <w:t xml:space="preserve">, в проект Договора </w:t>
      </w:r>
      <w:r w:rsidR="00142E68">
        <w:rPr>
          <w:sz w:val="24"/>
          <w:szCs w:val="24"/>
        </w:rPr>
        <w:t>(Раздел 2</w:t>
      </w:r>
      <w:r w:rsidR="00142E68" w:rsidRPr="007E69B1">
        <w:rPr>
          <w:sz w:val="24"/>
          <w:szCs w:val="24"/>
        </w:rPr>
        <w:t>)</w:t>
      </w:r>
      <w:r w:rsidRPr="007E69B1">
        <w:rPr>
          <w:sz w:val="24"/>
          <w:szCs w:val="24"/>
        </w:rPr>
        <w:t>, в требования к Участникам</w:t>
      </w:r>
      <w:r w:rsidR="003B7A1B">
        <w:rPr>
          <w:sz w:val="24"/>
          <w:szCs w:val="24"/>
        </w:rPr>
        <w:t xml:space="preserve"> </w:t>
      </w:r>
      <w:r w:rsidR="003B7A1B" w:rsidRPr="00E72A6D">
        <w:rPr>
          <w:sz w:val="24"/>
          <w:szCs w:val="24"/>
        </w:rPr>
        <w:t>запроса предложений</w:t>
      </w:r>
      <w:r w:rsidRPr="007E69B1">
        <w:rPr>
          <w:sz w:val="24"/>
          <w:szCs w:val="24"/>
        </w:rPr>
        <w:t xml:space="preserve">, могут быть внесены изменения, в том числе существенные. </w:t>
      </w:r>
    </w:p>
    <w:p w14:paraId="0CE18D10" w14:textId="77777777" w:rsidR="004B68FD" w:rsidRDefault="000E7DE9" w:rsidP="00303014">
      <w:pPr>
        <w:numPr>
          <w:ilvl w:val="2"/>
          <w:numId w:val="8"/>
        </w:numPr>
        <w:tabs>
          <w:tab w:val="num" w:pos="1134"/>
          <w:tab w:val="num" w:pos="1985"/>
          <w:tab w:val="num" w:pos="2160"/>
        </w:tabs>
        <w:spacing w:before="120" w:line="240" w:lineRule="auto"/>
        <w:ind w:left="284" w:firstLine="851"/>
        <w:rPr>
          <w:sz w:val="24"/>
          <w:szCs w:val="24"/>
        </w:rPr>
      </w:pPr>
      <w:r w:rsidRPr="005503C2">
        <w:rPr>
          <w:sz w:val="24"/>
          <w:szCs w:val="24"/>
        </w:rPr>
        <w:t>Участники запроса предложений должны п</w:t>
      </w:r>
      <w:r w:rsidR="002062EA">
        <w:rPr>
          <w:sz w:val="24"/>
          <w:szCs w:val="24"/>
        </w:rPr>
        <w:t xml:space="preserve">одать Предложения в </w:t>
      </w:r>
      <w:r w:rsidR="004D0B3B">
        <w:rPr>
          <w:sz w:val="24"/>
          <w:szCs w:val="24"/>
        </w:rPr>
        <w:t>электронном</w:t>
      </w:r>
      <w:r w:rsidR="002062EA">
        <w:rPr>
          <w:sz w:val="24"/>
          <w:szCs w:val="24"/>
        </w:rPr>
        <w:t xml:space="preserve"> </w:t>
      </w:r>
      <w:r w:rsidRPr="005503C2">
        <w:rPr>
          <w:sz w:val="24"/>
          <w:szCs w:val="24"/>
        </w:rPr>
        <w:t>виде</w:t>
      </w:r>
      <w:r w:rsidR="00E27224">
        <w:rPr>
          <w:sz w:val="24"/>
          <w:szCs w:val="24"/>
        </w:rPr>
        <w:t xml:space="preserve"> на ЭТП ГПБ</w:t>
      </w:r>
      <w:r w:rsidRPr="005503C2">
        <w:rPr>
          <w:sz w:val="24"/>
          <w:szCs w:val="24"/>
        </w:rPr>
        <w:t xml:space="preserve">. </w:t>
      </w:r>
    </w:p>
    <w:p w14:paraId="43ED50DD" w14:textId="77777777" w:rsidR="004B68FD" w:rsidRPr="00EA6D79" w:rsidRDefault="004B68FD" w:rsidP="00303014">
      <w:pPr>
        <w:pStyle w:val="aff6"/>
        <w:numPr>
          <w:ilvl w:val="1"/>
          <w:numId w:val="8"/>
        </w:numPr>
        <w:tabs>
          <w:tab w:val="left" w:pos="1260"/>
        </w:tabs>
        <w:autoSpaceDE w:val="0"/>
        <w:autoSpaceDN w:val="0"/>
        <w:adjustRightInd w:val="0"/>
        <w:spacing w:before="120" w:after="0" w:line="240" w:lineRule="auto"/>
        <w:ind w:left="284" w:firstLine="851"/>
        <w:outlineLvl w:val="1"/>
        <w:rPr>
          <w:b/>
          <w:bCs/>
          <w:i/>
          <w:iCs/>
          <w:sz w:val="24"/>
          <w:szCs w:val="24"/>
        </w:rPr>
      </w:pPr>
      <w:bookmarkStart w:id="10" w:name="_Toc200440589"/>
      <w:bookmarkStart w:id="11" w:name="_Toc200441642"/>
      <w:bookmarkStart w:id="12" w:name="_Toc200441793"/>
      <w:bookmarkStart w:id="13" w:name="_Toc200597878"/>
      <w:bookmarkStart w:id="14" w:name="_Toc202243064"/>
      <w:bookmarkStart w:id="15" w:name="_Toc202247451"/>
      <w:bookmarkStart w:id="16" w:name="_Toc345570144"/>
      <w:bookmarkStart w:id="17" w:name="_Toc360535504"/>
      <w:bookmarkStart w:id="18" w:name="_Ref55280331"/>
      <w:bookmarkStart w:id="19" w:name="_Toc55285358"/>
      <w:bookmarkStart w:id="20" w:name="_Toc55305375"/>
      <w:bookmarkStart w:id="21" w:name="_Toc57314622"/>
      <w:bookmarkStart w:id="22" w:name="_Toc69728947"/>
      <w:bookmarkStart w:id="23" w:name="ЗАКАЗ"/>
      <w:r w:rsidRPr="007E69B1">
        <w:rPr>
          <w:b/>
          <w:iCs/>
          <w:sz w:val="24"/>
          <w:szCs w:val="24"/>
        </w:rPr>
        <w:t>Правовой статус документов</w:t>
      </w:r>
      <w:bookmarkEnd w:id="10"/>
      <w:bookmarkEnd w:id="11"/>
      <w:bookmarkEnd w:id="12"/>
      <w:bookmarkEnd w:id="13"/>
      <w:bookmarkEnd w:id="14"/>
      <w:bookmarkEnd w:id="15"/>
      <w:bookmarkEnd w:id="16"/>
      <w:bookmarkEnd w:id="17"/>
    </w:p>
    <w:p w14:paraId="02441504" w14:textId="77777777" w:rsidR="006B60C2" w:rsidRPr="003625B7" w:rsidRDefault="006B60C2" w:rsidP="00303014">
      <w:pPr>
        <w:pStyle w:val="Times12"/>
        <w:numPr>
          <w:ilvl w:val="2"/>
          <w:numId w:val="8"/>
        </w:numPr>
        <w:tabs>
          <w:tab w:val="left" w:pos="1440"/>
          <w:tab w:val="num" w:pos="1985"/>
        </w:tabs>
        <w:spacing w:before="120"/>
        <w:ind w:left="284" w:firstLine="851"/>
        <w:rPr>
          <w:szCs w:val="24"/>
        </w:rPr>
      </w:pPr>
      <w:bookmarkStart w:id="24" w:name="_Toc55285339"/>
      <w:bookmarkStart w:id="25" w:name="_Toc55305373"/>
      <w:bookmarkStart w:id="26" w:name="_Toc57314619"/>
      <w:bookmarkStart w:id="27" w:name="_Toc69728944"/>
      <w:bookmarkStart w:id="28" w:name="_Toc66354324"/>
      <w:r w:rsidRPr="003625B7">
        <w:rPr>
          <w:szCs w:val="24"/>
        </w:rPr>
        <w:t xml:space="preserve">Запрос предложений проводится в соответствии </w:t>
      </w:r>
      <w:r w:rsidRPr="003625B7">
        <w:t xml:space="preserve">с «Положением о порядке проведения регламентированных закупок </w:t>
      </w:r>
      <w:r w:rsidR="00932BB3" w:rsidRPr="003625B7">
        <w:t>товаров, работ, услуг для нужд П</w:t>
      </w:r>
      <w:r w:rsidRPr="003625B7">
        <w:t xml:space="preserve">АО «Калужская сбытовая компания», утвержденным решением Совета Директоров </w:t>
      </w:r>
      <w:r w:rsidR="003625B7" w:rsidRPr="003625B7">
        <w:rPr>
          <w:iCs/>
        </w:rPr>
        <w:t>П</w:t>
      </w:r>
      <w:r w:rsidRPr="003625B7">
        <w:rPr>
          <w:iCs/>
        </w:rPr>
        <w:t>А</w:t>
      </w:r>
      <w:r w:rsidR="00E27224">
        <w:rPr>
          <w:iCs/>
        </w:rPr>
        <w:t>О «Калужская сбытовая компания».</w:t>
      </w:r>
    </w:p>
    <w:p w14:paraId="08E6EF0E" w14:textId="77777777" w:rsidR="004B68FD" w:rsidRPr="006B60C2" w:rsidRDefault="004B68FD" w:rsidP="00303014">
      <w:pPr>
        <w:pStyle w:val="aff6"/>
        <w:numPr>
          <w:ilvl w:val="2"/>
          <w:numId w:val="8"/>
        </w:numPr>
        <w:tabs>
          <w:tab w:val="left" w:pos="1440"/>
          <w:tab w:val="num" w:pos="1985"/>
        </w:tabs>
        <w:autoSpaceDE w:val="0"/>
        <w:autoSpaceDN w:val="0"/>
        <w:adjustRightInd w:val="0"/>
        <w:spacing w:before="120" w:after="0" w:line="240" w:lineRule="auto"/>
        <w:ind w:left="284" w:firstLine="851"/>
        <w:rPr>
          <w:i/>
          <w:sz w:val="24"/>
          <w:szCs w:val="24"/>
        </w:rPr>
      </w:pPr>
      <w:r w:rsidRPr="003625B7">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w:t>
      </w:r>
      <w:r w:rsidR="00F665BE" w:rsidRPr="00E72A6D">
        <w:rPr>
          <w:sz w:val="24"/>
          <w:szCs w:val="24"/>
        </w:rPr>
        <w:t>проводимая</w:t>
      </w:r>
      <w:r w:rsidRPr="003625B7">
        <w:rPr>
          <w:sz w:val="24"/>
          <w:szCs w:val="24"/>
        </w:rPr>
        <w:t xml:space="preserve"> процедура Запроса предложений не накладывает на Заказчика соответствующего объема гражданско-правовых обязательств</w:t>
      </w:r>
      <w:r w:rsidRPr="003625B7">
        <w:rPr>
          <w:i/>
          <w:sz w:val="24"/>
          <w:szCs w:val="24"/>
        </w:rPr>
        <w:t>.</w:t>
      </w:r>
    </w:p>
    <w:p w14:paraId="1E6DB333" w14:textId="77777777" w:rsidR="006B60C2" w:rsidRPr="007E69B1" w:rsidRDefault="006B60C2" w:rsidP="00303014">
      <w:pPr>
        <w:pStyle w:val="aff6"/>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9" w:name="_Ref86827161"/>
    </w:p>
    <w:p w14:paraId="71805E18" w14:textId="77777777" w:rsidR="006B60C2" w:rsidRPr="007E69B1" w:rsidRDefault="006B60C2" w:rsidP="00303014">
      <w:pPr>
        <w:pStyle w:val="aff6"/>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9"/>
    </w:p>
    <w:p w14:paraId="64A6A09C" w14:textId="2FAAB5CC" w:rsidR="006B60C2" w:rsidRPr="007E69B1" w:rsidRDefault="006B60C2" w:rsidP="00303014">
      <w:pPr>
        <w:pStyle w:val="25"/>
        <w:widowControl/>
        <w:numPr>
          <w:ilvl w:val="0"/>
          <w:numId w:val="10"/>
        </w:numPr>
        <w:tabs>
          <w:tab w:val="left" w:pos="1560"/>
        </w:tabs>
        <w:spacing w:before="120"/>
        <w:ind w:left="284" w:firstLine="851"/>
        <w:rPr>
          <w:szCs w:val="24"/>
        </w:rPr>
      </w:pPr>
      <w:r w:rsidRPr="007E69B1">
        <w:rPr>
          <w:szCs w:val="24"/>
        </w:rPr>
        <w:lastRenderedPageBreak/>
        <w:t xml:space="preserve">Протокол преддоговорных переговоров между </w:t>
      </w:r>
      <w:r w:rsidR="0094550C">
        <w:rPr>
          <w:szCs w:val="24"/>
        </w:rPr>
        <w:t>Заказчиком</w:t>
      </w:r>
      <w:r w:rsidRPr="007E69B1">
        <w:rPr>
          <w:szCs w:val="24"/>
        </w:rPr>
        <w:t xml:space="preserve"> и Победителем (по условиям, не оговоренным ни в настоящей </w:t>
      </w:r>
      <w:r w:rsidR="00E27224">
        <w:rPr>
          <w:szCs w:val="24"/>
        </w:rPr>
        <w:t>Д</w:t>
      </w:r>
      <w:r w:rsidRPr="007E69B1">
        <w:rPr>
          <w:szCs w:val="24"/>
        </w:rPr>
        <w:t>окументации, ни в Предложении Победителя запроса предложений);</w:t>
      </w:r>
    </w:p>
    <w:p w14:paraId="676C79D4" w14:textId="77777777" w:rsidR="006B60C2" w:rsidRPr="007E69B1" w:rsidRDefault="006B60C2" w:rsidP="00303014">
      <w:pPr>
        <w:pStyle w:val="25"/>
        <w:widowControl/>
        <w:numPr>
          <w:ilvl w:val="0"/>
          <w:numId w:val="10"/>
        </w:numPr>
        <w:spacing w:before="120"/>
        <w:ind w:left="284" w:firstLine="851"/>
        <w:rPr>
          <w:szCs w:val="24"/>
        </w:rPr>
      </w:pPr>
      <w:r>
        <w:rPr>
          <w:szCs w:val="24"/>
        </w:rPr>
        <w:t>Извещ</w:t>
      </w:r>
      <w:r w:rsidRPr="007E69B1">
        <w:rPr>
          <w:szCs w:val="24"/>
        </w:rPr>
        <w:t>ение о проведении Запроса предложений и настоящая Документация со всеми дополнениями и разъяснениями;</w:t>
      </w:r>
    </w:p>
    <w:p w14:paraId="478AAF34" w14:textId="77777777" w:rsidR="006B60C2" w:rsidRPr="007E69B1" w:rsidRDefault="006B60C2" w:rsidP="00303014">
      <w:pPr>
        <w:pStyle w:val="25"/>
        <w:widowControl/>
        <w:numPr>
          <w:ilvl w:val="0"/>
          <w:numId w:val="10"/>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2E703B07" w14:textId="3541D8C6" w:rsidR="006B60C2" w:rsidRPr="007E69B1" w:rsidRDefault="006B60C2" w:rsidP="006B60C2">
      <w:pPr>
        <w:pStyle w:val="Times12"/>
        <w:spacing w:before="120"/>
        <w:ind w:left="284" w:firstLine="851"/>
        <w:rPr>
          <w:szCs w:val="24"/>
        </w:rPr>
      </w:pPr>
      <w:r w:rsidRPr="007E69B1">
        <w:rPr>
          <w:szCs w:val="24"/>
        </w:rPr>
        <w:t xml:space="preserve">Иные документы </w:t>
      </w:r>
      <w:r w:rsidR="0094550C">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14:paraId="22954CEB" w14:textId="77777777" w:rsidR="006B60C2" w:rsidRPr="007E69B1" w:rsidRDefault="006B60C2" w:rsidP="00303014">
      <w:pPr>
        <w:pStyle w:val="aff6"/>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Запроса предложений и настоящей </w:t>
      </w:r>
      <w:r w:rsidR="00E27224">
        <w:rPr>
          <w:sz w:val="24"/>
          <w:szCs w:val="24"/>
        </w:rPr>
        <w:t>Д</w:t>
      </w:r>
      <w:r w:rsidRPr="007E69B1">
        <w:rPr>
          <w:sz w:val="24"/>
          <w:szCs w:val="24"/>
        </w:rPr>
        <w:t>окументацией, стороны руководствуются Гражданским кодексом Российской Федерации.</w:t>
      </w:r>
    </w:p>
    <w:p w14:paraId="54B490E3" w14:textId="77777777" w:rsidR="006B60C2" w:rsidRPr="007E69B1" w:rsidRDefault="006B60C2" w:rsidP="00303014">
      <w:pPr>
        <w:pStyle w:val="aff6"/>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w:t>
      </w:r>
      <w:r w:rsidR="00E27224">
        <w:rPr>
          <w:sz w:val="24"/>
          <w:szCs w:val="24"/>
        </w:rPr>
        <w:t>Д</w:t>
      </w:r>
      <w:r w:rsidRPr="007E69B1">
        <w:rPr>
          <w:sz w:val="24"/>
          <w:szCs w:val="24"/>
        </w:rPr>
        <w:t>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2E27332D" w14:textId="77777777" w:rsidR="004B68FD" w:rsidRDefault="008801C9" w:rsidP="00303014">
      <w:pPr>
        <w:pStyle w:val="aff6"/>
        <w:numPr>
          <w:ilvl w:val="1"/>
          <w:numId w:val="8"/>
        </w:numPr>
        <w:tabs>
          <w:tab w:val="left" w:pos="1260"/>
        </w:tabs>
        <w:autoSpaceDE w:val="0"/>
        <w:autoSpaceDN w:val="0"/>
        <w:adjustRightInd w:val="0"/>
        <w:spacing w:before="120" w:after="0" w:line="240" w:lineRule="auto"/>
        <w:ind w:firstLine="348"/>
        <w:outlineLvl w:val="1"/>
        <w:rPr>
          <w:b/>
          <w:bCs/>
          <w:i/>
          <w:iCs/>
          <w:sz w:val="24"/>
          <w:szCs w:val="24"/>
        </w:rPr>
      </w:pPr>
      <w:bookmarkStart w:id="30" w:name="_Toc55285340"/>
      <w:bookmarkStart w:id="31" w:name="_Toc55305374"/>
      <w:bookmarkStart w:id="32" w:name="_Toc57314620"/>
      <w:bookmarkStart w:id="33" w:name="_Toc69728945"/>
      <w:bookmarkStart w:id="34" w:name="_Toc98251656"/>
      <w:bookmarkStart w:id="35" w:name="_Toc200440591"/>
      <w:bookmarkStart w:id="36" w:name="_Toc200441644"/>
      <w:bookmarkStart w:id="37" w:name="_Toc200441795"/>
      <w:bookmarkStart w:id="38" w:name="_Toc200597879"/>
      <w:bookmarkStart w:id="39" w:name="_Toc202243065"/>
      <w:bookmarkStart w:id="40" w:name="_Toc202247452"/>
      <w:bookmarkStart w:id="41" w:name="_Toc345570145"/>
      <w:bookmarkEnd w:id="24"/>
      <w:bookmarkEnd w:id="25"/>
      <w:bookmarkEnd w:id="26"/>
      <w:bookmarkEnd w:id="27"/>
      <w:bookmarkEnd w:id="28"/>
      <w:r w:rsidRPr="00BB1ABF">
        <w:rPr>
          <w:b/>
          <w:iCs/>
          <w:sz w:val="24"/>
          <w:szCs w:val="24"/>
        </w:rPr>
        <w:t xml:space="preserve"> </w:t>
      </w:r>
      <w:bookmarkStart w:id="42" w:name="_Toc360535505"/>
      <w:r w:rsidR="004B68FD" w:rsidRPr="007E69B1">
        <w:rPr>
          <w:b/>
          <w:iCs/>
          <w:sz w:val="24"/>
          <w:szCs w:val="24"/>
        </w:rPr>
        <w:t>Обжалование</w:t>
      </w:r>
      <w:bookmarkEnd w:id="30"/>
      <w:bookmarkEnd w:id="31"/>
      <w:bookmarkEnd w:id="32"/>
      <w:bookmarkEnd w:id="33"/>
      <w:bookmarkEnd w:id="34"/>
      <w:bookmarkEnd w:id="35"/>
      <w:bookmarkEnd w:id="36"/>
      <w:bookmarkEnd w:id="37"/>
      <w:bookmarkEnd w:id="38"/>
      <w:bookmarkEnd w:id="39"/>
      <w:bookmarkEnd w:id="40"/>
      <w:bookmarkEnd w:id="41"/>
      <w:bookmarkEnd w:id="42"/>
    </w:p>
    <w:p w14:paraId="30E30F9A" w14:textId="27B13F79" w:rsidR="004B68FD" w:rsidRPr="004B68FD" w:rsidRDefault="000B6092" w:rsidP="00D1673F">
      <w:pPr>
        <w:tabs>
          <w:tab w:val="num" w:pos="851"/>
        </w:tabs>
        <w:spacing w:before="120" w:line="240" w:lineRule="auto"/>
        <w:ind w:left="284" w:firstLine="851"/>
        <w:outlineLvl w:val="0"/>
        <w:rPr>
          <w:sz w:val="24"/>
          <w:szCs w:val="24"/>
        </w:rPr>
      </w:pPr>
      <w:bookmarkStart w:id="43" w:name="_Toc341950262"/>
      <w:bookmarkStart w:id="44" w:name="_Toc345570146"/>
      <w:bookmarkStart w:id="45" w:name="_Toc346098351"/>
      <w:bookmarkStart w:id="46" w:name="_Toc348353789"/>
      <w:bookmarkStart w:id="47" w:name="_Toc360535506"/>
      <w:bookmarkStart w:id="48" w:name="_Toc55285338"/>
      <w:bookmarkStart w:id="49" w:name="_Toc55305372"/>
      <w:bookmarkStart w:id="50" w:name="_Toc57314621"/>
      <w:bookmarkStart w:id="51" w:name="_Toc69728946"/>
      <w:bookmarkStart w:id="52" w:name="_Toc98251657"/>
      <w:r>
        <w:rPr>
          <w:sz w:val="24"/>
          <w:szCs w:val="24"/>
        </w:rPr>
        <w:t>1.3.1.</w:t>
      </w:r>
      <w:r w:rsidRPr="000B6092">
        <w:rPr>
          <w:sz w:val="24"/>
          <w:szCs w:val="24"/>
        </w:rPr>
        <w:t xml:space="preserve"> </w:t>
      </w:r>
      <w:r w:rsidR="0094550C">
        <w:rPr>
          <w:sz w:val="24"/>
          <w:szCs w:val="24"/>
        </w:rPr>
        <w:t>Заказчик</w:t>
      </w:r>
      <w:r w:rsidR="00E27224">
        <w:rPr>
          <w:sz w:val="24"/>
          <w:szCs w:val="24"/>
        </w:rPr>
        <w:t xml:space="preserve"> </w:t>
      </w:r>
      <w:r w:rsidR="004B68FD" w:rsidRPr="004B68FD">
        <w:rPr>
          <w:sz w:val="24"/>
          <w:szCs w:val="24"/>
        </w:rPr>
        <w:t xml:space="preserve">вправе </w:t>
      </w:r>
      <w:r w:rsidR="00E27224">
        <w:rPr>
          <w:sz w:val="24"/>
          <w:szCs w:val="24"/>
        </w:rPr>
        <w:t>отменить запрос предложений до наступления даты и времени окончания подачи заявок на участие в запросе предложений</w:t>
      </w:r>
      <w:r w:rsidR="004B68FD" w:rsidRPr="004B68FD">
        <w:rPr>
          <w:sz w:val="24"/>
          <w:szCs w:val="24"/>
        </w:rPr>
        <w:t>.</w:t>
      </w:r>
      <w:bookmarkEnd w:id="43"/>
      <w:bookmarkEnd w:id="44"/>
      <w:bookmarkEnd w:id="45"/>
      <w:bookmarkEnd w:id="46"/>
      <w:bookmarkEnd w:id="47"/>
    </w:p>
    <w:p w14:paraId="11DA6103" w14:textId="77777777" w:rsidR="004B68FD" w:rsidRPr="004B68FD" w:rsidRDefault="000B6092" w:rsidP="00D1673F">
      <w:pPr>
        <w:tabs>
          <w:tab w:val="num" w:pos="851"/>
        </w:tabs>
        <w:spacing w:before="120" w:line="240" w:lineRule="auto"/>
        <w:ind w:left="284" w:firstLine="851"/>
        <w:outlineLvl w:val="0"/>
        <w:rPr>
          <w:sz w:val="24"/>
          <w:szCs w:val="24"/>
        </w:rPr>
      </w:pPr>
      <w:bookmarkStart w:id="53" w:name="_Toc341950263"/>
      <w:bookmarkStart w:id="54" w:name="_Toc345570147"/>
      <w:bookmarkStart w:id="55" w:name="_Toc346098352"/>
      <w:bookmarkStart w:id="56" w:name="_Toc348353790"/>
      <w:bookmarkStart w:id="57" w:name="_Toc360535507"/>
      <w:r>
        <w:rPr>
          <w:sz w:val="24"/>
          <w:szCs w:val="24"/>
        </w:rPr>
        <w:t>1.3.2.</w:t>
      </w:r>
      <w:r w:rsidRPr="000B6092">
        <w:rPr>
          <w:sz w:val="24"/>
          <w:szCs w:val="24"/>
        </w:rPr>
        <w:t xml:space="preserve"> </w:t>
      </w:r>
      <w:r w:rsidR="004B68FD" w:rsidRPr="004B68FD">
        <w:rPr>
          <w:sz w:val="24"/>
          <w:szCs w:val="24"/>
        </w:rPr>
        <w:t>Настоящий запрос предложений не является офертой или публичной офертой Заказчика. Проведение закупки способом запроса предложений не накладывает на Заказчика или Организатора такой закупки обязательств, в случае отказа от закупки (и заключения договора).</w:t>
      </w:r>
      <w:bookmarkEnd w:id="53"/>
      <w:bookmarkEnd w:id="54"/>
      <w:bookmarkEnd w:id="55"/>
      <w:bookmarkEnd w:id="56"/>
      <w:bookmarkEnd w:id="57"/>
    </w:p>
    <w:p w14:paraId="01C8704F" w14:textId="5F6602D3" w:rsidR="004B68FD" w:rsidRPr="007E69B1" w:rsidRDefault="004B68FD" w:rsidP="00D1673F">
      <w:pPr>
        <w:pStyle w:val="31"/>
        <w:numPr>
          <w:ilvl w:val="0"/>
          <w:numId w:val="0"/>
        </w:numPr>
        <w:tabs>
          <w:tab w:val="left" w:pos="1134"/>
          <w:tab w:val="left" w:pos="1701"/>
        </w:tabs>
        <w:spacing w:before="120" w:line="240" w:lineRule="auto"/>
        <w:ind w:left="284" w:firstLine="851"/>
        <w:rPr>
          <w:sz w:val="24"/>
          <w:szCs w:val="24"/>
        </w:rPr>
      </w:pPr>
      <w:r>
        <w:rPr>
          <w:sz w:val="24"/>
          <w:szCs w:val="24"/>
        </w:rPr>
        <w:t>1.3.3.</w:t>
      </w:r>
      <w:r w:rsidR="000B6092" w:rsidRPr="000B6092">
        <w:rPr>
          <w:sz w:val="24"/>
          <w:szCs w:val="24"/>
        </w:rPr>
        <w:t xml:space="preserve"> </w:t>
      </w:r>
      <w:r w:rsidRPr="007E69B1">
        <w:rPr>
          <w:sz w:val="24"/>
          <w:szCs w:val="24"/>
        </w:rPr>
        <w:t>Люб</w:t>
      </w:r>
      <w:r w:rsidR="00B95901">
        <w:rPr>
          <w:sz w:val="24"/>
          <w:szCs w:val="24"/>
        </w:rPr>
        <w:t>ой участник, который заявляет</w:t>
      </w:r>
      <w:r w:rsidRPr="007E69B1">
        <w:rPr>
          <w:sz w:val="24"/>
          <w:szCs w:val="24"/>
        </w:rPr>
        <w:t xml:space="preserve"> </w:t>
      </w:r>
      <w:r>
        <w:rPr>
          <w:sz w:val="24"/>
          <w:szCs w:val="24"/>
        </w:rPr>
        <w:t>о</w:t>
      </w:r>
      <w:r w:rsidRPr="007E69B1">
        <w:rPr>
          <w:sz w:val="24"/>
          <w:szCs w:val="24"/>
        </w:rPr>
        <w:t xml:space="preserve"> нарушени</w:t>
      </w:r>
      <w:r>
        <w:rPr>
          <w:sz w:val="24"/>
          <w:szCs w:val="24"/>
        </w:rPr>
        <w:t>и</w:t>
      </w:r>
      <w:r w:rsidRPr="007E69B1">
        <w:rPr>
          <w:sz w:val="24"/>
          <w:szCs w:val="24"/>
        </w:rPr>
        <w:t xml:space="preserve"> своих прав </w:t>
      </w:r>
      <w:r w:rsidR="0094550C">
        <w:rPr>
          <w:sz w:val="24"/>
          <w:szCs w:val="24"/>
        </w:rPr>
        <w:t>Заказчиком</w:t>
      </w:r>
      <w:r w:rsidR="006B60C2">
        <w:rPr>
          <w:sz w:val="24"/>
          <w:szCs w:val="24"/>
        </w:rPr>
        <w:t xml:space="preserve">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01892D5E" w14:textId="35150607" w:rsidR="004B68FD" w:rsidRPr="007E69B1" w:rsidRDefault="004B68FD" w:rsidP="00D1673F">
      <w:pPr>
        <w:pStyle w:val="31"/>
        <w:numPr>
          <w:ilvl w:val="0"/>
          <w:numId w:val="0"/>
        </w:numPr>
        <w:spacing w:before="120" w:line="240" w:lineRule="auto"/>
        <w:ind w:left="284" w:firstLine="851"/>
        <w:rPr>
          <w:sz w:val="24"/>
          <w:szCs w:val="24"/>
        </w:rPr>
      </w:pPr>
      <w:r w:rsidRPr="007E69B1">
        <w:rPr>
          <w:sz w:val="24"/>
          <w:szCs w:val="24"/>
        </w:rPr>
        <w:t>1.3.</w:t>
      </w:r>
      <w:r>
        <w:rPr>
          <w:sz w:val="24"/>
          <w:szCs w:val="24"/>
        </w:rPr>
        <w:t>4</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94550C">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069E1824" w14:textId="1B53EDCE" w:rsidR="006274C8" w:rsidRPr="007E69B1" w:rsidRDefault="004B68FD" w:rsidP="00C477F0">
      <w:pPr>
        <w:pStyle w:val="31"/>
        <w:numPr>
          <w:ilvl w:val="0"/>
          <w:numId w:val="0"/>
        </w:numPr>
        <w:spacing w:before="120" w:line="240" w:lineRule="auto"/>
        <w:ind w:left="284" w:firstLine="851"/>
        <w:rPr>
          <w:sz w:val="24"/>
          <w:szCs w:val="24"/>
        </w:rPr>
      </w:pPr>
      <w:r w:rsidRPr="007E69B1">
        <w:rPr>
          <w:sz w:val="24"/>
          <w:szCs w:val="24"/>
        </w:rPr>
        <w:t>1.3.</w:t>
      </w:r>
      <w:r>
        <w:rPr>
          <w:sz w:val="24"/>
          <w:szCs w:val="24"/>
        </w:rPr>
        <w:t>5</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94550C">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4</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A10CEE5" w14:textId="77777777" w:rsidR="004B68FD" w:rsidRPr="007E69B1" w:rsidRDefault="00B262FE" w:rsidP="00303014">
      <w:pPr>
        <w:pStyle w:val="aff6"/>
        <w:numPr>
          <w:ilvl w:val="1"/>
          <w:numId w:val="8"/>
        </w:numPr>
        <w:tabs>
          <w:tab w:val="left" w:pos="1260"/>
        </w:tabs>
        <w:autoSpaceDE w:val="0"/>
        <w:autoSpaceDN w:val="0"/>
        <w:adjustRightInd w:val="0"/>
        <w:spacing w:before="120" w:after="0" w:line="240" w:lineRule="auto"/>
        <w:ind w:firstLine="348"/>
        <w:outlineLvl w:val="1"/>
        <w:rPr>
          <w:b/>
          <w:bCs/>
          <w:i/>
          <w:sz w:val="24"/>
          <w:szCs w:val="24"/>
        </w:rPr>
      </w:pPr>
      <w:bookmarkStart w:id="58" w:name="_Toc200440592"/>
      <w:bookmarkStart w:id="59" w:name="_Toc200441645"/>
      <w:bookmarkStart w:id="60" w:name="_Toc200441796"/>
      <w:bookmarkStart w:id="61" w:name="_Toc200597880"/>
      <w:bookmarkStart w:id="62" w:name="_Toc202243066"/>
      <w:bookmarkStart w:id="63" w:name="_Toc202247453"/>
      <w:bookmarkStart w:id="64" w:name="_Toc345570148"/>
      <w:r w:rsidRPr="0011090E">
        <w:rPr>
          <w:b/>
          <w:iCs/>
          <w:sz w:val="24"/>
          <w:szCs w:val="24"/>
        </w:rPr>
        <w:t xml:space="preserve"> </w:t>
      </w:r>
      <w:bookmarkStart w:id="65" w:name="_Toc360535508"/>
      <w:r w:rsidR="004B68FD" w:rsidRPr="007E69B1">
        <w:rPr>
          <w:b/>
          <w:iCs/>
          <w:sz w:val="24"/>
          <w:szCs w:val="24"/>
        </w:rPr>
        <w:t>Прочие</w:t>
      </w:r>
      <w:r w:rsidR="004B68FD" w:rsidRPr="007E69B1">
        <w:rPr>
          <w:b/>
          <w:sz w:val="24"/>
          <w:szCs w:val="24"/>
        </w:rPr>
        <w:t xml:space="preserve"> </w:t>
      </w:r>
      <w:bookmarkEnd w:id="48"/>
      <w:bookmarkEnd w:id="49"/>
      <w:r w:rsidR="004B68FD" w:rsidRPr="007E69B1">
        <w:rPr>
          <w:b/>
          <w:sz w:val="24"/>
          <w:szCs w:val="24"/>
        </w:rPr>
        <w:t>положения</w:t>
      </w:r>
      <w:bookmarkEnd w:id="50"/>
      <w:bookmarkEnd w:id="51"/>
      <w:bookmarkEnd w:id="52"/>
      <w:bookmarkEnd w:id="58"/>
      <w:bookmarkEnd w:id="59"/>
      <w:bookmarkEnd w:id="60"/>
      <w:bookmarkEnd w:id="61"/>
      <w:bookmarkEnd w:id="62"/>
      <w:bookmarkEnd w:id="63"/>
      <w:bookmarkEnd w:id="64"/>
      <w:bookmarkEnd w:id="65"/>
    </w:p>
    <w:p w14:paraId="71DE329D" w14:textId="3B9FBF8F" w:rsidR="004B68FD" w:rsidRPr="007E69B1" w:rsidRDefault="004B68FD" w:rsidP="00303014">
      <w:pPr>
        <w:numPr>
          <w:ilvl w:val="2"/>
          <w:numId w:val="8"/>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94550C">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74489403" w14:textId="52FAA014" w:rsidR="004B68FD" w:rsidRPr="007E69B1" w:rsidRDefault="004B68FD" w:rsidP="00303014">
      <w:pPr>
        <w:numPr>
          <w:ilvl w:val="2"/>
          <w:numId w:val="8"/>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w:t>
      </w:r>
      <w:r w:rsidR="007C3100">
        <w:rPr>
          <w:sz w:val="24"/>
          <w:szCs w:val="24"/>
        </w:rPr>
        <w:t>Д</w:t>
      </w:r>
      <w:r w:rsidRPr="007E69B1">
        <w:rPr>
          <w:sz w:val="24"/>
          <w:szCs w:val="24"/>
        </w:rPr>
        <w:t xml:space="preserve">окументации. Никакие претензии </w:t>
      </w:r>
      <w:r w:rsidR="0094550C">
        <w:rPr>
          <w:sz w:val="24"/>
          <w:szCs w:val="24"/>
        </w:rPr>
        <w:t>Заказчику</w:t>
      </w:r>
      <w:r w:rsidRPr="007E69B1">
        <w:rPr>
          <w:sz w:val="24"/>
          <w:szCs w:val="24"/>
        </w:rPr>
        <w:t xml:space="preserve"> не будут приниматься на том основании, что Участник </w:t>
      </w:r>
      <w:r w:rsidRPr="00B948A1">
        <w:rPr>
          <w:sz w:val="24"/>
          <w:szCs w:val="24"/>
        </w:rPr>
        <w:t>не понимал какие-либо вопросы</w:t>
      </w:r>
      <w:r w:rsidRPr="007E69B1">
        <w:rPr>
          <w:sz w:val="24"/>
          <w:szCs w:val="24"/>
        </w:rPr>
        <w:t xml:space="preserve">. Неполное представление информации, запрашиваемой в </w:t>
      </w:r>
      <w:r w:rsidR="007C3100">
        <w:rPr>
          <w:sz w:val="24"/>
          <w:szCs w:val="24"/>
        </w:rPr>
        <w:t>Д</w:t>
      </w:r>
      <w:r w:rsidRPr="007E69B1">
        <w:rPr>
          <w:sz w:val="24"/>
          <w:szCs w:val="24"/>
        </w:rPr>
        <w:t xml:space="preserve">окументации, или же подача Предложения, не </w:t>
      </w:r>
      <w:r w:rsidRPr="007E69B1">
        <w:rPr>
          <w:sz w:val="24"/>
          <w:szCs w:val="24"/>
        </w:rPr>
        <w:lastRenderedPageBreak/>
        <w:t xml:space="preserve">отвечающего требованиям </w:t>
      </w:r>
      <w:r w:rsidR="007C3100">
        <w:rPr>
          <w:sz w:val="24"/>
          <w:szCs w:val="24"/>
        </w:rPr>
        <w:t>Д</w:t>
      </w:r>
      <w:r w:rsidRPr="007E69B1">
        <w:rPr>
          <w:sz w:val="24"/>
          <w:szCs w:val="24"/>
        </w:rPr>
        <w:t>окументации, представляют собой риск для Участника и может привести к отклонению его Предложения.</w:t>
      </w:r>
    </w:p>
    <w:p w14:paraId="1F633559" w14:textId="55DCC82B" w:rsidR="004B68FD" w:rsidRPr="007E69B1" w:rsidRDefault="0094550C" w:rsidP="00303014">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w:t>
      </w:r>
      <w:r w:rsidR="007C3100">
        <w:rPr>
          <w:sz w:val="24"/>
          <w:szCs w:val="24"/>
        </w:rPr>
        <w:t>Д</w:t>
      </w:r>
      <w:r w:rsidR="004B68FD" w:rsidRPr="007E69B1">
        <w:rPr>
          <w:sz w:val="24"/>
          <w:szCs w:val="24"/>
        </w:rPr>
        <w:t>окументацией.</w:t>
      </w:r>
    </w:p>
    <w:p w14:paraId="3C024D5B" w14:textId="53E1D30D" w:rsidR="004B68FD" w:rsidRPr="007E69B1" w:rsidRDefault="0094550C" w:rsidP="00303014">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14:paraId="3F5E7479" w14:textId="5AF34018" w:rsidR="004B68FD" w:rsidRPr="007E69B1" w:rsidRDefault="0094550C" w:rsidP="00303014">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16F009C0" w14:textId="3A970B0A" w:rsidR="0094550C" w:rsidRDefault="0094550C" w:rsidP="0094550C">
      <w:pPr>
        <w:pStyle w:val="11"/>
        <w:numPr>
          <w:ilvl w:val="0"/>
          <w:numId w:val="0"/>
        </w:numPr>
        <w:jc w:val="both"/>
      </w:pPr>
    </w:p>
    <w:p w14:paraId="216BEB50" w14:textId="60CE07CF" w:rsidR="0094550C" w:rsidRPr="0094550C" w:rsidRDefault="0094550C" w:rsidP="0094550C">
      <w:pPr>
        <w:pStyle w:val="11"/>
        <w:rPr>
          <w:sz w:val="28"/>
          <w:szCs w:val="28"/>
        </w:rPr>
      </w:pPr>
      <w:r w:rsidRPr="0094550C">
        <w:rPr>
          <w:sz w:val="28"/>
          <w:szCs w:val="28"/>
        </w:rPr>
        <w:t>ТЕХНИЧЕСКОЕ ЗАДАНИЕ</w:t>
      </w:r>
    </w:p>
    <w:p w14:paraId="1FB21D76" w14:textId="77777777" w:rsidR="00C24EE9" w:rsidRDefault="00C24EE9" w:rsidP="0094550C">
      <w:pPr>
        <w:pStyle w:val="11"/>
        <w:numPr>
          <w:ilvl w:val="0"/>
          <w:numId w:val="0"/>
        </w:numPr>
        <w:shd w:val="clear" w:color="auto" w:fill="FFFFFF" w:themeFill="background1"/>
        <w:ind w:left="360"/>
      </w:pPr>
    </w:p>
    <w:p w14:paraId="0F210BB7" w14:textId="77777777" w:rsidR="002062EA" w:rsidRPr="002062EA" w:rsidRDefault="001C1624" w:rsidP="0094550C">
      <w:pPr>
        <w:numPr>
          <w:ilvl w:val="1"/>
          <w:numId w:val="8"/>
        </w:numPr>
        <w:shd w:val="clear" w:color="auto" w:fill="FFFFFF" w:themeFill="background1"/>
        <w:tabs>
          <w:tab w:val="clear" w:pos="786"/>
        </w:tabs>
        <w:autoSpaceDE w:val="0"/>
        <w:autoSpaceDN w:val="0"/>
        <w:adjustRightInd w:val="0"/>
        <w:spacing w:after="120" w:line="240" w:lineRule="auto"/>
        <w:ind w:left="284" w:firstLine="851"/>
        <w:rPr>
          <w:b/>
          <w:bCs/>
          <w:color w:val="000000"/>
          <w:sz w:val="24"/>
          <w:szCs w:val="24"/>
        </w:rPr>
      </w:pPr>
      <w:r>
        <w:rPr>
          <w:b/>
          <w:bCs/>
          <w:color w:val="000000"/>
          <w:sz w:val="24"/>
          <w:szCs w:val="24"/>
        </w:rPr>
        <w:t xml:space="preserve"> </w:t>
      </w:r>
      <w:r w:rsidR="002062EA" w:rsidRPr="002062EA">
        <w:rPr>
          <w:b/>
          <w:bCs/>
          <w:color w:val="000000"/>
          <w:sz w:val="24"/>
          <w:szCs w:val="24"/>
        </w:rPr>
        <w:t xml:space="preserve">Объекты страхования </w:t>
      </w:r>
    </w:p>
    <w:p w14:paraId="01CB28C7" w14:textId="77777777" w:rsidR="002062EA" w:rsidRPr="002062EA" w:rsidRDefault="002062EA" w:rsidP="008E0D2A">
      <w:pPr>
        <w:autoSpaceDE w:val="0"/>
        <w:autoSpaceDN w:val="0"/>
        <w:adjustRightInd w:val="0"/>
        <w:spacing w:after="120" w:line="240" w:lineRule="auto"/>
        <w:ind w:left="284" w:firstLine="850"/>
        <w:rPr>
          <w:sz w:val="24"/>
          <w:szCs w:val="24"/>
        </w:rPr>
      </w:pPr>
      <w:r w:rsidRPr="002062EA">
        <w:rPr>
          <w:sz w:val="24"/>
          <w:szCs w:val="24"/>
        </w:rPr>
        <w:t>Объектом добровольного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оказанием ему медицинских услуг в объеме, предусмотренном Программой добровольного медицинского страхования, в порядке и на условиях, указанных в договоре страхования.</w:t>
      </w:r>
    </w:p>
    <w:p w14:paraId="69E7FDBB" w14:textId="77777777" w:rsidR="002062EA" w:rsidRPr="002062EA" w:rsidRDefault="002062EA" w:rsidP="00303014">
      <w:pPr>
        <w:numPr>
          <w:ilvl w:val="1"/>
          <w:numId w:val="8"/>
        </w:numPr>
        <w:tabs>
          <w:tab w:val="clear" w:pos="786"/>
          <w:tab w:val="num" w:pos="284"/>
        </w:tabs>
        <w:autoSpaceDE w:val="0"/>
        <w:autoSpaceDN w:val="0"/>
        <w:adjustRightInd w:val="0"/>
        <w:spacing w:before="120" w:after="120" w:line="240" w:lineRule="auto"/>
        <w:ind w:right="-2" w:firstLine="348"/>
        <w:rPr>
          <w:b/>
          <w:color w:val="000000"/>
          <w:sz w:val="24"/>
          <w:szCs w:val="24"/>
        </w:rPr>
      </w:pPr>
      <w:r w:rsidRPr="002062EA">
        <w:rPr>
          <w:b/>
          <w:color w:val="000000"/>
          <w:sz w:val="24"/>
          <w:szCs w:val="24"/>
        </w:rPr>
        <w:t xml:space="preserve"> Застрахованные лица и срок страхования</w:t>
      </w:r>
    </w:p>
    <w:p w14:paraId="03FDEBEC" w14:textId="77777777" w:rsidR="002062EA" w:rsidRPr="002062EA" w:rsidRDefault="002062EA" w:rsidP="008E0D2A">
      <w:pPr>
        <w:tabs>
          <w:tab w:val="num" w:pos="284"/>
        </w:tabs>
        <w:autoSpaceDE w:val="0"/>
        <w:autoSpaceDN w:val="0"/>
        <w:adjustRightInd w:val="0"/>
        <w:spacing w:line="240" w:lineRule="auto"/>
        <w:ind w:right="-2" w:firstLine="1134"/>
        <w:rPr>
          <w:bCs/>
          <w:color w:val="000000"/>
          <w:sz w:val="24"/>
          <w:szCs w:val="24"/>
        </w:rPr>
      </w:pPr>
      <w:r w:rsidRPr="002062EA">
        <w:rPr>
          <w:bCs/>
          <w:color w:val="000000"/>
          <w:sz w:val="24"/>
          <w:szCs w:val="24"/>
        </w:rPr>
        <w:t>Застрахован</w:t>
      </w:r>
      <w:r w:rsidR="007B1B10">
        <w:rPr>
          <w:bCs/>
          <w:color w:val="000000"/>
          <w:sz w:val="24"/>
          <w:szCs w:val="24"/>
        </w:rPr>
        <w:t>ными лицами являются работники П</w:t>
      </w:r>
      <w:r w:rsidRPr="002062EA">
        <w:rPr>
          <w:bCs/>
          <w:color w:val="000000"/>
          <w:sz w:val="24"/>
          <w:szCs w:val="24"/>
        </w:rPr>
        <w:t>АО «</w:t>
      </w:r>
      <w:r>
        <w:rPr>
          <w:bCs/>
          <w:color w:val="000000"/>
          <w:sz w:val="24"/>
          <w:szCs w:val="24"/>
        </w:rPr>
        <w:t>Калужская сбытовая компания</w:t>
      </w:r>
      <w:r w:rsidRPr="002062EA">
        <w:rPr>
          <w:bCs/>
          <w:color w:val="000000"/>
          <w:sz w:val="24"/>
          <w:szCs w:val="24"/>
        </w:rPr>
        <w:t>»</w:t>
      </w:r>
      <w:r>
        <w:rPr>
          <w:bCs/>
          <w:color w:val="000000"/>
          <w:sz w:val="24"/>
          <w:szCs w:val="24"/>
        </w:rPr>
        <w:t>.</w:t>
      </w:r>
    </w:p>
    <w:p w14:paraId="233BA0A8" w14:textId="37EF60A3" w:rsidR="00AF0EC9" w:rsidRPr="00A67646" w:rsidRDefault="002062EA" w:rsidP="007A3125">
      <w:pPr>
        <w:tabs>
          <w:tab w:val="num" w:pos="284"/>
        </w:tabs>
        <w:autoSpaceDE w:val="0"/>
        <w:autoSpaceDN w:val="0"/>
        <w:adjustRightInd w:val="0"/>
        <w:spacing w:line="240" w:lineRule="auto"/>
        <w:ind w:right="-2" w:firstLine="1134"/>
        <w:rPr>
          <w:bCs/>
          <w:color w:val="000000"/>
          <w:sz w:val="24"/>
          <w:szCs w:val="24"/>
        </w:rPr>
      </w:pPr>
      <w:r w:rsidRPr="002062EA">
        <w:rPr>
          <w:bCs/>
          <w:color w:val="000000"/>
          <w:sz w:val="24"/>
          <w:szCs w:val="24"/>
        </w:rPr>
        <w:t xml:space="preserve">Общая численность Застрахованных </w:t>
      </w:r>
      <w:r w:rsidRPr="00AF0EC9">
        <w:rPr>
          <w:bCs/>
          <w:color w:val="000000"/>
          <w:sz w:val="24"/>
          <w:szCs w:val="24"/>
        </w:rPr>
        <w:t xml:space="preserve">лиц </w:t>
      </w:r>
      <w:r w:rsidR="00AF0EC9" w:rsidRPr="00AF0EC9">
        <w:rPr>
          <w:bCs/>
          <w:color w:val="000000"/>
          <w:sz w:val="24"/>
          <w:szCs w:val="24"/>
        </w:rPr>
        <w:t>составляет</w:t>
      </w:r>
      <w:r w:rsidR="00AF0EC9" w:rsidRPr="007A3125">
        <w:rPr>
          <w:bCs/>
          <w:color w:val="000000"/>
        </w:rPr>
        <w:t xml:space="preserve"> – </w:t>
      </w:r>
      <w:r w:rsidR="00C23F54" w:rsidRPr="00A67646">
        <w:rPr>
          <w:bCs/>
          <w:color w:val="000000"/>
          <w:sz w:val="24"/>
          <w:szCs w:val="24"/>
        </w:rPr>
        <w:t>3</w:t>
      </w:r>
      <w:r w:rsidR="002E02D8" w:rsidRPr="00A67646">
        <w:rPr>
          <w:bCs/>
          <w:color w:val="000000"/>
          <w:sz w:val="24"/>
          <w:szCs w:val="24"/>
        </w:rPr>
        <w:t>6</w:t>
      </w:r>
      <w:r w:rsidR="00C8165E" w:rsidRPr="00A67646">
        <w:rPr>
          <w:bCs/>
          <w:color w:val="000000"/>
          <w:sz w:val="24"/>
          <w:szCs w:val="24"/>
        </w:rPr>
        <w:t>2</w:t>
      </w:r>
      <w:r w:rsidR="00AF0EC9" w:rsidRPr="00A67646">
        <w:rPr>
          <w:bCs/>
          <w:color w:val="000000"/>
          <w:sz w:val="24"/>
          <w:szCs w:val="24"/>
        </w:rPr>
        <w:t xml:space="preserve"> человек</w:t>
      </w:r>
      <w:r w:rsidR="00C8165E" w:rsidRPr="00A67646">
        <w:rPr>
          <w:bCs/>
          <w:color w:val="000000"/>
          <w:sz w:val="24"/>
          <w:szCs w:val="24"/>
        </w:rPr>
        <w:t>а</w:t>
      </w:r>
      <w:r w:rsidR="00AF0EC9" w:rsidRPr="00A67646">
        <w:rPr>
          <w:bCs/>
          <w:color w:val="000000"/>
          <w:sz w:val="24"/>
          <w:szCs w:val="24"/>
        </w:rPr>
        <w:t>.</w:t>
      </w:r>
    </w:p>
    <w:p w14:paraId="418F15B6" w14:textId="77777777" w:rsidR="002062EA" w:rsidRPr="00A67646" w:rsidRDefault="002062EA" w:rsidP="007A3125">
      <w:pPr>
        <w:shd w:val="clear" w:color="auto" w:fill="FFFFFF" w:themeFill="background1"/>
        <w:tabs>
          <w:tab w:val="num" w:pos="284"/>
        </w:tabs>
        <w:autoSpaceDE w:val="0"/>
        <w:autoSpaceDN w:val="0"/>
        <w:adjustRightInd w:val="0"/>
        <w:spacing w:line="240" w:lineRule="auto"/>
        <w:ind w:left="284" w:right="-2" w:firstLine="850"/>
        <w:rPr>
          <w:bCs/>
          <w:color w:val="000000"/>
          <w:sz w:val="24"/>
          <w:szCs w:val="24"/>
        </w:rPr>
      </w:pPr>
      <w:r w:rsidRPr="00A67646">
        <w:rPr>
          <w:bCs/>
          <w:color w:val="000000"/>
          <w:sz w:val="24"/>
          <w:szCs w:val="24"/>
        </w:rPr>
        <w:t>Количество застрахованных лиц может быть изменено Страхователем в сторону уменьшения или увеличения при заключении договора ДМС, а также в течение всего срока страхования.</w:t>
      </w:r>
    </w:p>
    <w:p w14:paraId="2940C84D" w14:textId="577AC5FD" w:rsidR="002062EA" w:rsidRPr="00A67646" w:rsidRDefault="002062EA" w:rsidP="007A3125">
      <w:pPr>
        <w:shd w:val="clear" w:color="auto" w:fill="FFFFFF" w:themeFill="background1"/>
        <w:tabs>
          <w:tab w:val="num" w:pos="284"/>
        </w:tabs>
        <w:autoSpaceDE w:val="0"/>
        <w:autoSpaceDN w:val="0"/>
        <w:adjustRightInd w:val="0"/>
        <w:spacing w:after="120" w:line="240" w:lineRule="auto"/>
        <w:ind w:right="-2" w:firstLine="1134"/>
        <w:rPr>
          <w:bCs/>
          <w:color w:val="000000"/>
          <w:sz w:val="24"/>
          <w:szCs w:val="24"/>
        </w:rPr>
      </w:pPr>
      <w:r w:rsidRPr="00A67646">
        <w:rPr>
          <w:bCs/>
          <w:color w:val="000000"/>
          <w:sz w:val="24"/>
          <w:szCs w:val="24"/>
        </w:rPr>
        <w:t>Разбивка общей численности Застрахованных лиц приведена в таблице:</w:t>
      </w:r>
    </w:p>
    <w:tbl>
      <w:tblPr>
        <w:tblW w:w="7088" w:type="dxa"/>
        <w:tblInd w:w="1129" w:type="dxa"/>
        <w:tblLook w:val="04A0" w:firstRow="1" w:lastRow="0" w:firstColumn="1" w:lastColumn="0" w:noHBand="0" w:noVBand="1"/>
      </w:tblPr>
      <w:tblGrid>
        <w:gridCol w:w="4395"/>
        <w:gridCol w:w="2693"/>
      </w:tblGrid>
      <w:tr w:rsidR="008C4219" w:rsidRPr="00A67646" w14:paraId="2D4716A2" w14:textId="77777777" w:rsidTr="007A3125">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165B1" w14:textId="77777777" w:rsidR="008C4219" w:rsidRPr="00A67646" w:rsidRDefault="008C4219" w:rsidP="007A3125">
            <w:pPr>
              <w:shd w:val="clear" w:color="auto" w:fill="FFFFFF" w:themeFill="background1"/>
              <w:spacing w:line="240" w:lineRule="auto"/>
              <w:ind w:firstLine="0"/>
              <w:jc w:val="left"/>
              <w:rPr>
                <w:snapToGrid/>
                <w:color w:val="000000"/>
                <w:sz w:val="22"/>
                <w:szCs w:val="22"/>
              </w:rPr>
            </w:pPr>
            <w:r w:rsidRPr="00A67646">
              <w:rPr>
                <w:snapToGrid/>
                <w:color w:val="000000"/>
                <w:sz w:val="22"/>
                <w:szCs w:val="22"/>
              </w:rPr>
              <w:t>Управление</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6BB5F63" w14:textId="7D3282B1" w:rsidR="008C4219" w:rsidRPr="00A67646" w:rsidRDefault="008C4219" w:rsidP="007A3125">
            <w:pPr>
              <w:shd w:val="clear" w:color="auto" w:fill="FFFFFF" w:themeFill="background1"/>
              <w:spacing w:line="240" w:lineRule="auto"/>
              <w:ind w:firstLine="0"/>
              <w:jc w:val="center"/>
              <w:rPr>
                <w:snapToGrid/>
                <w:color w:val="000000"/>
                <w:sz w:val="22"/>
                <w:szCs w:val="22"/>
              </w:rPr>
            </w:pPr>
            <w:r w:rsidRPr="00A67646">
              <w:rPr>
                <w:snapToGrid/>
                <w:color w:val="000000"/>
                <w:sz w:val="22"/>
                <w:szCs w:val="22"/>
              </w:rPr>
              <w:t>62</w:t>
            </w:r>
          </w:p>
        </w:tc>
      </w:tr>
      <w:tr w:rsidR="008C4219" w:rsidRPr="00A67646" w14:paraId="116700E6" w14:textId="77777777" w:rsidTr="007A3125">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C0B23" w14:textId="77777777" w:rsidR="008C4219" w:rsidRPr="00A67646" w:rsidRDefault="008C4219" w:rsidP="007A3125">
            <w:pPr>
              <w:shd w:val="clear" w:color="auto" w:fill="FFFFFF" w:themeFill="background1"/>
              <w:spacing w:line="240" w:lineRule="auto"/>
              <w:ind w:firstLine="0"/>
              <w:jc w:val="left"/>
              <w:rPr>
                <w:snapToGrid/>
                <w:color w:val="000000"/>
                <w:sz w:val="22"/>
                <w:szCs w:val="22"/>
              </w:rPr>
            </w:pPr>
            <w:r w:rsidRPr="00A67646">
              <w:rPr>
                <w:snapToGrid/>
                <w:color w:val="000000"/>
                <w:sz w:val="22"/>
                <w:szCs w:val="22"/>
              </w:rPr>
              <w:t>Калужское городское отделение</w:t>
            </w:r>
          </w:p>
        </w:tc>
        <w:tc>
          <w:tcPr>
            <w:tcW w:w="2693" w:type="dxa"/>
            <w:tcBorders>
              <w:top w:val="nil"/>
              <w:left w:val="nil"/>
              <w:bottom w:val="single" w:sz="4" w:space="0" w:color="auto"/>
              <w:right w:val="single" w:sz="4" w:space="0" w:color="auto"/>
            </w:tcBorders>
            <w:shd w:val="clear" w:color="auto" w:fill="auto"/>
            <w:noWrap/>
            <w:vAlign w:val="center"/>
            <w:hideMark/>
          </w:tcPr>
          <w:p w14:paraId="11695823" w14:textId="4B6B4B2A" w:rsidR="008C4219" w:rsidRPr="00A67646" w:rsidRDefault="008C4219" w:rsidP="007A3125">
            <w:pPr>
              <w:shd w:val="clear" w:color="auto" w:fill="FFFFFF" w:themeFill="background1"/>
              <w:spacing w:line="240" w:lineRule="auto"/>
              <w:ind w:firstLine="0"/>
              <w:jc w:val="center"/>
              <w:rPr>
                <w:snapToGrid/>
                <w:color w:val="000000"/>
                <w:sz w:val="22"/>
                <w:szCs w:val="22"/>
              </w:rPr>
            </w:pPr>
            <w:r w:rsidRPr="00A67646">
              <w:rPr>
                <w:snapToGrid/>
                <w:color w:val="000000"/>
                <w:sz w:val="22"/>
                <w:szCs w:val="22"/>
              </w:rPr>
              <w:t>61</w:t>
            </w:r>
          </w:p>
        </w:tc>
      </w:tr>
      <w:tr w:rsidR="008C4219" w:rsidRPr="00A67646" w14:paraId="5CF5F105" w14:textId="77777777" w:rsidTr="007A3125">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A244A" w14:textId="77777777" w:rsidR="008C4219" w:rsidRPr="00A67646" w:rsidRDefault="008C4219" w:rsidP="007A3125">
            <w:pPr>
              <w:shd w:val="clear" w:color="auto" w:fill="FFFFFF" w:themeFill="background1"/>
              <w:spacing w:line="240" w:lineRule="auto"/>
              <w:ind w:firstLine="0"/>
              <w:jc w:val="left"/>
              <w:rPr>
                <w:snapToGrid/>
                <w:color w:val="000000"/>
                <w:sz w:val="22"/>
                <w:szCs w:val="22"/>
              </w:rPr>
            </w:pPr>
            <w:r w:rsidRPr="00A67646">
              <w:rPr>
                <w:snapToGrid/>
                <w:color w:val="000000"/>
                <w:sz w:val="22"/>
                <w:szCs w:val="22"/>
              </w:rPr>
              <w:t>Калужское отделение</w:t>
            </w:r>
          </w:p>
        </w:tc>
        <w:tc>
          <w:tcPr>
            <w:tcW w:w="2693" w:type="dxa"/>
            <w:tcBorders>
              <w:top w:val="nil"/>
              <w:left w:val="nil"/>
              <w:bottom w:val="single" w:sz="4" w:space="0" w:color="auto"/>
              <w:right w:val="single" w:sz="4" w:space="0" w:color="auto"/>
            </w:tcBorders>
            <w:shd w:val="clear" w:color="auto" w:fill="auto"/>
            <w:noWrap/>
            <w:vAlign w:val="center"/>
            <w:hideMark/>
          </w:tcPr>
          <w:p w14:paraId="0C922083" w14:textId="0DBBA088" w:rsidR="008C4219" w:rsidRPr="00A67646" w:rsidRDefault="008C4219" w:rsidP="007A3125">
            <w:pPr>
              <w:shd w:val="clear" w:color="auto" w:fill="FFFFFF" w:themeFill="background1"/>
              <w:spacing w:line="240" w:lineRule="auto"/>
              <w:ind w:firstLine="0"/>
              <w:jc w:val="center"/>
              <w:rPr>
                <w:snapToGrid/>
                <w:color w:val="000000"/>
                <w:sz w:val="22"/>
                <w:szCs w:val="22"/>
              </w:rPr>
            </w:pPr>
            <w:r w:rsidRPr="00A67646">
              <w:rPr>
                <w:snapToGrid/>
                <w:color w:val="000000"/>
                <w:sz w:val="22"/>
                <w:szCs w:val="22"/>
              </w:rPr>
              <w:t>74</w:t>
            </w:r>
          </w:p>
        </w:tc>
      </w:tr>
      <w:tr w:rsidR="008C4219" w:rsidRPr="00A67646" w14:paraId="2A0434CC" w14:textId="77777777" w:rsidTr="007A3125">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C25D4" w14:textId="77777777" w:rsidR="008C4219" w:rsidRPr="00A67646" w:rsidRDefault="008C4219" w:rsidP="007A3125">
            <w:pPr>
              <w:shd w:val="clear" w:color="auto" w:fill="FFFFFF" w:themeFill="background1"/>
              <w:spacing w:line="240" w:lineRule="auto"/>
              <w:ind w:firstLine="0"/>
              <w:jc w:val="left"/>
              <w:rPr>
                <w:snapToGrid/>
                <w:color w:val="000000"/>
                <w:sz w:val="22"/>
                <w:szCs w:val="22"/>
              </w:rPr>
            </w:pPr>
            <w:r w:rsidRPr="00A67646">
              <w:rPr>
                <w:snapToGrid/>
                <w:color w:val="000000"/>
                <w:sz w:val="22"/>
                <w:szCs w:val="22"/>
              </w:rPr>
              <w:t>Кировское отделение</w:t>
            </w:r>
          </w:p>
        </w:tc>
        <w:tc>
          <w:tcPr>
            <w:tcW w:w="2693" w:type="dxa"/>
            <w:tcBorders>
              <w:top w:val="nil"/>
              <w:left w:val="nil"/>
              <w:bottom w:val="single" w:sz="4" w:space="0" w:color="auto"/>
              <w:right w:val="single" w:sz="4" w:space="0" w:color="auto"/>
            </w:tcBorders>
            <w:shd w:val="clear" w:color="auto" w:fill="auto"/>
            <w:noWrap/>
            <w:vAlign w:val="center"/>
            <w:hideMark/>
          </w:tcPr>
          <w:p w14:paraId="576DCAA6" w14:textId="41E29347" w:rsidR="008C4219" w:rsidRPr="00A67646" w:rsidRDefault="008C4219" w:rsidP="007A3125">
            <w:pPr>
              <w:shd w:val="clear" w:color="auto" w:fill="FFFFFF" w:themeFill="background1"/>
              <w:spacing w:line="240" w:lineRule="auto"/>
              <w:ind w:firstLine="0"/>
              <w:jc w:val="center"/>
              <w:rPr>
                <w:snapToGrid/>
                <w:color w:val="000000"/>
                <w:sz w:val="22"/>
                <w:szCs w:val="22"/>
              </w:rPr>
            </w:pPr>
            <w:r w:rsidRPr="00A67646">
              <w:rPr>
                <w:snapToGrid/>
                <w:color w:val="000000"/>
                <w:sz w:val="22"/>
                <w:szCs w:val="22"/>
              </w:rPr>
              <w:t>71</w:t>
            </w:r>
          </w:p>
        </w:tc>
      </w:tr>
      <w:tr w:rsidR="008C4219" w:rsidRPr="00A67646" w14:paraId="35F3FF43" w14:textId="77777777" w:rsidTr="007A3125">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A3E90" w14:textId="77777777" w:rsidR="008C4219" w:rsidRPr="00A67646" w:rsidRDefault="008C4219" w:rsidP="007A3125">
            <w:pPr>
              <w:shd w:val="clear" w:color="auto" w:fill="FFFFFF" w:themeFill="background1"/>
              <w:spacing w:line="240" w:lineRule="auto"/>
              <w:ind w:firstLine="0"/>
              <w:jc w:val="left"/>
              <w:rPr>
                <w:snapToGrid/>
                <w:color w:val="000000"/>
                <w:sz w:val="22"/>
                <w:szCs w:val="22"/>
              </w:rPr>
            </w:pPr>
            <w:proofErr w:type="spellStart"/>
            <w:r w:rsidRPr="00A67646">
              <w:rPr>
                <w:snapToGrid/>
                <w:color w:val="000000"/>
                <w:sz w:val="22"/>
                <w:szCs w:val="22"/>
              </w:rPr>
              <w:t>Обнинское</w:t>
            </w:r>
            <w:proofErr w:type="spellEnd"/>
            <w:r w:rsidRPr="00A67646">
              <w:rPr>
                <w:snapToGrid/>
                <w:color w:val="000000"/>
                <w:sz w:val="22"/>
                <w:szCs w:val="22"/>
              </w:rPr>
              <w:t xml:space="preserve"> отделение</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8DCB40C" w14:textId="593A8281" w:rsidR="008C4219" w:rsidRPr="00A67646" w:rsidRDefault="008C4219" w:rsidP="007A3125">
            <w:pPr>
              <w:shd w:val="clear" w:color="auto" w:fill="FFFFFF" w:themeFill="background1"/>
              <w:spacing w:line="240" w:lineRule="auto"/>
              <w:ind w:firstLine="0"/>
              <w:jc w:val="center"/>
              <w:rPr>
                <w:snapToGrid/>
                <w:color w:val="000000"/>
                <w:sz w:val="22"/>
                <w:szCs w:val="22"/>
              </w:rPr>
            </w:pPr>
            <w:r w:rsidRPr="00A67646">
              <w:rPr>
                <w:snapToGrid/>
                <w:color w:val="000000"/>
                <w:sz w:val="22"/>
                <w:szCs w:val="22"/>
              </w:rPr>
              <w:t>94</w:t>
            </w:r>
          </w:p>
        </w:tc>
      </w:tr>
      <w:tr w:rsidR="008C4219" w:rsidRPr="00A67646" w14:paraId="0D651BEC" w14:textId="77777777" w:rsidTr="007A3125">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46B14" w14:textId="77777777" w:rsidR="008C4219" w:rsidRPr="00A67646" w:rsidRDefault="008C4219" w:rsidP="007A3125">
            <w:pPr>
              <w:shd w:val="clear" w:color="auto" w:fill="FFFFFF" w:themeFill="background1"/>
              <w:spacing w:line="240" w:lineRule="auto"/>
              <w:ind w:firstLine="0"/>
              <w:jc w:val="left"/>
              <w:rPr>
                <w:b/>
                <w:snapToGrid/>
                <w:color w:val="000000"/>
                <w:sz w:val="22"/>
                <w:szCs w:val="22"/>
              </w:rPr>
            </w:pPr>
            <w:r w:rsidRPr="00A67646">
              <w:rPr>
                <w:b/>
                <w:snapToGrid/>
                <w:color w:val="000000"/>
                <w:sz w:val="22"/>
                <w:szCs w:val="22"/>
                <w:lang w:val="en-US"/>
              </w:rPr>
              <w:t>ИТОГО: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CD33355" w14:textId="1CDC2812" w:rsidR="008C4219" w:rsidRPr="00A67646" w:rsidRDefault="008C4219" w:rsidP="007A3125">
            <w:pPr>
              <w:shd w:val="clear" w:color="auto" w:fill="FFFFFF" w:themeFill="background1"/>
              <w:spacing w:line="240" w:lineRule="auto"/>
              <w:ind w:firstLine="0"/>
              <w:jc w:val="center"/>
              <w:rPr>
                <w:b/>
                <w:snapToGrid/>
                <w:color w:val="000000"/>
                <w:sz w:val="22"/>
                <w:szCs w:val="22"/>
              </w:rPr>
            </w:pPr>
            <w:r w:rsidRPr="00A67646">
              <w:rPr>
                <w:b/>
                <w:snapToGrid/>
                <w:color w:val="000000"/>
                <w:sz w:val="22"/>
                <w:szCs w:val="22"/>
              </w:rPr>
              <w:t>36</w:t>
            </w:r>
            <w:r w:rsidR="003F7061" w:rsidRPr="00A67646">
              <w:rPr>
                <w:b/>
                <w:snapToGrid/>
                <w:color w:val="000000"/>
                <w:sz w:val="22"/>
                <w:szCs w:val="22"/>
              </w:rPr>
              <w:t>2</w:t>
            </w:r>
          </w:p>
        </w:tc>
      </w:tr>
    </w:tbl>
    <w:p w14:paraId="7AECF09E" w14:textId="77777777" w:rsidR="002E05D1" w:rsidRDefault="002E05D1" w:rsidP="007A3125">
      <w:pPr>
        <w:shd w:val="clear" w:color="auto" w:fill="FFFFFF" w:themeFill="background1"/>
        <w:tabs>
          <w:tab w:val="left" w:pos="2835"/>
        </w:tabs>
        <w:autoSpaceDE w:val="0"/>
        <w:autoSpaceDN w:val="0"/>
        <w:adjustRightInd w:val="0"/>
        <w:spacing w:before="120" w:line="240" w:lineRule="auto"/>
        <w:ind w:left="284" w:firstLine="850"/>
        <w:rPr>
          <w:color w:val="000000"/>
          <w:sz w:val="24"/>
          <w:szCs w:val="24"/>
        </w:rPr>
      </w:pPr>
      <w:r w:rsidRPr="00A67646">
        <w:rPr>
          <w:color w:val="000000"/>
          <w:sz w:val="24"/>
          <w:szCs w:val="24"/>
        </w:rPr>
        <w:t>Сотрудники компании территориально находятся в</w:t>
      </w:r>
      <w:r w:rsidRPr="007A3125">
        <w:rPr>
          <w:color w:val="000000"/>
          <w:sz w:val="24"/>
          <w:szCs w:val="24"/>
        </w:rPr>
        <w:t xml:space="preserve"> следующих</w:t>
      </w:r>
      <w:r w:rsidRPr="0037420E">
        <w:rPr>
          <w:color w:val="000000"/>
          <w:sz w:val="24"/>
          <w:szCs w:val="24"/>
        </w:rPr>
        <w:t xml:space="preserve"> населенных пунктах: г. Калуга, </w:t>
      </w:r>
      <w:r w:rsidR="009C76E7" w:rsidRPr="0037420E">
        <w:rPr>
          <w:color w:val="000000"/>
          <w:sz w:val="24"/>
          <w:szCs w:val="24"/>
        </w:rPr>
        <w:t xml:space="preserve">п. </w:t>
      </w:r>
      <w:r w:rsidRPr="0037420E">
        <w:rPr>
          <w:color w:val="000000"/>
          <w:sz w:val="24"/>
          <w:szCs w:val="24"/>
        </w:rPr>
        <w:t>Бабынино,</w:t>
      </w:r>
      <w:r w:rsidR="009C76E7" w:rsidRPr="0037420E">
        <w:rPr>
          <w:color w:val="000000"/>
          <w:sz w:val="24"/>
          <w:szCs w:val="24"/>
        </w:rPr>
        <w:t xml:space="preserve"> г. </w:t>
      </w:r>
      <w:r w:rsidRPr="0037420E">
        <w:rPr>
          <w:color w:val="000000"/>
          <w:sz w:val="24"/>
          <w:szCs w:val="24"/>
        </w:rPr>
        <w:t xml:space="preserve"> Козельск,</w:t>
      </w:r>
      <w:r w:rsidR="009C76E7" w:rsidRPr="0037420E">
        <w:rPr>
          <w:color w:val="000000"/>
          <w:sz w:val="24"/>
          <w:szCs w:val="24"/>
        </w:rPr>
        <w:t xml:space="preserve"> г.</w:t>
      </w:r>
      <w:r w:rsidRPr="0037420E">
        <w:rPr>
          <w:color w:val="000000"/>
          <w:sz w:val="24"/>
          <w:szCs w:val="24"/>
        </w:rPr>
        <w:t xml:space="preserve"> Кондрово, </w:t>
      </w:r>
      <w:r w:rsidR="009C76E7" w:rsidRPr="0037420E">
        <w:rPr>
          <w:color w:val="000000"/>
          <w:sz w:val="24"/>
          <w:szCs w:val="24"/>
        </w:rPr>
        <w:t xml:space="preserve">п. </w:t>
      </w:r>
      <w:r w:rsidRPr="0037420E">
        <w:rPr>
          <w:color w:val="000000"/>
          <w:sz w:val="24"/>
          <w:szCs w:val="24"/>
        </w:rPr>
        <w:t xml:space="preserve">Перемышль, </w:t>
      </w:r>
      <w:r w:rsidR="009C76E7" w:rsidRPr="0037420E">
        <w:rPr>
          <w:color w:val="000000"/>
          <w:sz w:val="24"/>
          <w:szCs w:val="24"/>
        </w:rPr>
        <w:t xml:space="preserve">с. </w:t>
      </w:r>
      <w:r w:rsidRPr="0037420E">
        <w:rPr>
          <w:color w:val="000000"/>
          <w:sz w:val="24"/>
          <w:szCs w:val="24"/>
        </w:rPr>
        <w:t xml:space="preserve">Ульяново, </w:t>
      </w:r>
      <w:r w:rsidR="009C76E7" w:rsidRPr="0037420E">
        <w:rPr>
          <w:color w:val="000000"/>
          <w:sz w:val="24"/>
          <w:szCs w:val="24"/>
        </w:rPr>
        <w:t xml:space="preserve">п. </w:t>
      </w:r>
      <w:r w:rsidRPr="0037420E">
        <w:rPr>
          <w:color w:val="000000"/>
          <w:sz w:val="24"/>
          <w:szCs w:val="24"/>
        </w:rPr>
        <w:t>Ферзиково,</w:t>
      </w:r>
      <w:r w:rsidR="009C76E7" w:rsidRPr="0037420E">
        <w:rPr>
          <w:color w:val="000000"/>
          <w:sz w:val="24"/>
          <w:szCs w:val="24"/>
        </w:rPr>
        <w:t xml:space="preserve"> г.</w:t>
      </w:r>
      <w:r w:rsidRPr="0037420E">
        <w:rPr>
          <w:color w:val="000000"/>
          <w:sz w:val="24"/>
          <w:szCs w:val="24"/>
        </w:rPr>
        <w:t xml:space="preserve"> Киров,</w:t>
      </w:r>
      <w:r w:rsidR="00C6084A" w:rsidRPr="0037420E">
        <w:rPr>
          <w:color w:val="000000"/>
          <w:sz w:val="24"/>
          <w:szCs w:val="24"/>
        </w:rPr>
        <w:t xml:space="preserve"> п.</w:t>
      </w:r>
      <w:r w:rsidRPr="0037420E">
        <w:rPr>
          <w:color w:val="000000"/>
          <w:sz w:val="24"/>
          <w:szCs w:val="24"/>
        </w:rPr>
        <w:t xml:space="preserve"> Барятино,</w:t>
      </w:r>
      <w:r w:rsidR="00C6084A" w:rsidRPr="0037420E">
        <w:rPr>
          <w:color w:val="000000"/>
          <w:sz w:val="24"/>
          <w:szCs w:val="24"/>
        </w:rPr>
        <w:t xml:space="preserve"> п.</w:t>
      </w:r>
      <w:r w:rsidRPr="0037420E">
        <w:rPr>
          <w:color w:val="000000"/>
          <w:sz w:val="24"/>
          <w:szCs w:val="24"/>
        </w:rPr>
        <w:t xml:space="preserve"> Думиничи, </w:t>
      </w:r>
      <w:r w:rsidR="00C6084A" w:rsidRPr="0037420E">
        <w:rPr>
          <w:color w:val="000000"/>
          <w:sz w:val="24"/>
          <w:szCs w:val="24"/>
        </w:rPr>
        <w:t xml:space="preserve">г. </w:t>
      </w:r>
      <w:r w:rsidRPr="0037420E">
        <w:rPr>
          <w:color w:val="000000"/>
          <w:sz w:val="24"/>
          <w:szCs w:val="24"/>
        </w:rPr>
        <w:t xml:space="preserve">Жиздра, </w:t>
      </w:r>
      <w:r w:rsidR="00C6084A" w:rsidRPr="0037420E">
        <w:rPr>
          <w:color w:val="000000"/>
          <w:sz w:val="24"/>
          <w:szCs w:val="24"/>
        </w:rPr>
        <w:t xml:space="preserve">г. </w:t>
      </w:r>
      <w:r w:rsidRPr="0037420E">
        <w:rPr>
          <w:color w:val="000000"/>
          <w:sz w:val="24"/>
          <w:szCs w:val="24"/>
        </w:rPr>
        <w:t xml:space="preserve">Куйбышев, </w:t>
      </w:r>
      <w:r w:rsidR="00C6084A" w:rsidRPr="0037420E">
        <w:rPr>
          <w:color w:val="000000"/>
          <w:sz w:val="24"/>
          <w:szCs w:val="24"/>
        </w:rPr>
        <w:t xml:space="preserve">г. </w:t>
      </w:r>
      <w:r w:rsidRPr="0037420E">
        <w:rPr>
          <w:color w:val="000000"/>
          <w:sz w:val="24"/>
          <w:szCs w:val="24"/>
        </w:rPr>
        <w:t>Людиново,</w:t>
      </w:r>
      <w:r w:rsidR="00C6084A" w:rsidRPr="0037420E">
        <w:rPr>
          <w:color w:val="000000"/>
          <w:sz w:val="24"/>
          <w:szCs w:val="24"/>
        </w:rPr>
        <w:t xml:space="preserve"> г. Мещо</w:t>
      </w:r>
      <w:r w:rsidRPr="0037420E">
        <w:rPr>
          <w:color w:val="000000"/>
          <w:sz w:val="24"/>
          <w:szCs w:val="24"/>
        </w:rPr>
        <w:t>вск,</w:t>
      </w:r>
      <w:r w:rsidR="00C6084A" w:rsidRPr="0037420E">
        <w:rPr>
          <w:color w:val="000000"/>
          <w:sz w:val="24"/>
          <w:szCs w:val="24"/>
        </w:rPr>
        <w:t xml:space="preserve"> г.</w:t>
      </w:r>
      <w:r w:rsidRPr="0037420E">
        <w:rPr>
          <w:color w:val="000000"/>
          <w:sz w:val="24"/>
          <w:szCs w:val="24"/>
        </w:rPr>
        <w:t xml:space="preserve"> Мосальск, </w:t>
      </w:r>
      <w:r w:rsidR="00C6084A" w:rsidRPr="0037420E">
        <w:rPr>
          <w:color w:val="000000"/>
          <w:sz w:val="24"/>
          <w:szCs w:val="24"/>
        </w:rPr>
        <w:t xml:space="preserve">г. </w:t>
      </w:r>
      <w:r w:rsidRPr="0037420E">
        <w:rPr>
          <w:color w:val="000000"/>
          <w:sz w:val="24"/>
          <w:szCs w:val="24"/>
        </w:rPr>
        <w:t xml:space="preserve">Спас-Деменск, </w:t>
      </w:r>
      <w:r w:rsidR="00C6084A" w:rsidRPr="0037420E">
        <w:rPr>
          <w:color w:val="000000"/>
          <w:sz w:val="24"/>
          <w:szCs w:val="24"/>
        </w:rPr>
        <w:t xml:space="preserve">г. </w:t>
      </w:r>
      <w:r w:rsidRPr="0037420E">
        <w:rPr>
          <w:color w:val="000000"/>
          <w:sz w:val="24"/>
          <w:szCs w:val="24"/>
        </w:rPr>
        <w:t xml:space="preserve">Сухиничи, </w:t>
      </w:r>
      <w:r w:rsidR="00805B9A" w:rsidRPr="0037420E">
        <w:rPr>
          <w:color w:val="000000"/>
          <w:sz w:val="24"/>
          <w:szCs w:val="24"/>
        </w:rPr>
        <w:t xml:space="preserve">с. </w:t>
      </w:r>
      <w:r w:rsidRPr="0037420E">
        <w:rPr>
          <w:color w:val="000000"/>
          <w:sz w:val="24"/>
          <w:szCs w:val="24"/>
        </w:rPr>
        <w:t>Хвастовичи,</w:t>
      </w:r>
      <w:r w:rsidR="00805B9A" w:rsidRPr="0037420E">
        <w:rPr>
          <w:color w:val="000000"/>
          <w:sz w:val="24"/>
          <w:szCs w:val="24"/>
        </w:rPr>
        <w:t xml:space="preserve"> г.</w:t>
      </w:r>
      <w:r w:rsidRPr="0037420E">
        <w:rPr>
          <w:color w:val="000000"/>
          <w:sz w:val="24"/>
          <w:szCs w:val="24"/>
        </w:rPr>
        <w:t xml:space="preserve"> Обнинск, </w:t>
      </w:r>
      <w:r w:rsidR="00805B9A" w:rsidRPr="0037420E">
        <w:rPr>
          <w:color w:val="000000"/>
          <w:sz w:val="24"/>
          <w:szCs w:val="24"/>
        </w:rPr>
        <w:t xml:space="preserve">г. </w:t>
      </w:r>
      <w:r w:rsidRPr="0037420E">
        <w:rPr>
          <w:color w:val="000000"/>
          <w:sz w:val="24"/>
          <w:szCs w:val="24"/>
        </w:rPr>
        <w:t>Малоярославец,</w:t>
      </w:r>
      <w:r w:rsidR="00805B9A" w:rsidRPr="0037420E">
        <w:rPr>
          <w:color w:val="000000"/>
          <w:sz w:val="24"/>
          <w:szCs w:val="24"/>
        </w:rPr>
        <w:t xml:space="preserve"> г.</w:t>
      </w:r>
      <w:r w:rsidRPr="0037420E">
        <w:rPr>
          <w:color w:val="000000"/>
          <w:sz w:val="24"/>
          <w:szCs w:val="24"/>
        </w:rPr>
        <w:t xml:space="preserve"> Боровск, </w:t>
      </w:r>
      <w:r w:rsidR="00805B9A" w:rsidRPr="0037420E">
        <w:rPr>
          <w:color w:val="000000"/>
          <w:sz w:val="24"/>
          <w:szCs w:val="24"/>
        </w:rPr>
        <w:t xml:space="preserve">г. </w:t>
      </w:r>
      <w:r w:rsidRPr="0037420E">
        <w:rPr>
          <w:color w:val="000000"/>
          <w:sz w:val="24"/>
          <w:szCs w:val="24"/>
        </w:rPr>
        <w:t xml:space="preserve">Жуков, </w:t>
      </w:r>
      <w:r w:rsidR="00805B9A" w:rsidRPr="0037420E">
        <w:rPr>
          <w:color w:val="000000"/>
          <w:sz w:val="24"/>
          <w:szCs w:val="24"/>
        </w:rPr>
        <w:t xml:space="preserve">г. </w:t>
      </w:r>
      <w:r w:rsidRPr="0037420E">
        <w:rPr>
          <w:color w:val="000000"/>
          <w:sz w:val="24"/>
          <w:szCs w:val="24"/>
        </w:rPr>
        <w:t xml:space="preserve">Юхнов, </w:t>
      </w:r>
      <w:r w:rsidR="00805B9A" w:rsidRPr="0037420E">
        <w:rPr>
          <w:color w:val="000000"/>
          <w:sz w:val="24"/>
          <w:szCs w:val="24"/>
        </w:rPr>
        <w:t xml:space="preserve">г. </w:t>
      </w:r>
      <w:r w:rsidRPr="0037420E">
        <w:rPr>
          <w:color w:val="000000"/>
          <w:sz w:val="24"/>
          <w:szCs w:val="24"/>
        </w:rPr>
        <w:t xml:space="preserve">Медынь, </w:t>
      </w:r>
      <w:r w:rsidR="00805B9A" w:rsidRPr="0037420E">
        <w:rPr>
          <w:color w:val="000000"/>
          <w:sz w:val="24"/>
          <w:szCs w:val="24"/>
        </w:rPr>
        <w:t xml:space="preserve">г. </w:t>
      </w:r>
      <w:r w:rsidRPr="0037420E">
        <w:rPr>
          <w:color w:val="000000"/>
          <w:sz w:val="24"/>
          <w:szCs w:val="24"/>
        </w:rPr>
        <w:t xml:space="preserve">Таруса, </w:t>
      </w:r>
      <w:r w:rsidR="00805B9A" w:rsidRPr="0037420E">
        <w:rPr>
          <w:color w:val="000000"/>
          <w:sz w:val="24"/>
          <w:szCs w:val="24"/>
        </w:rPr>
        <w:t xml:space="preserve">пос. </w:t>
      </w:r>
      <w:proofErr w:type="spellStart"/>
      <w:r w:rsidR="0018199B" w:rsidRPr="0037420E">
        <w:rPr>
          <w:color w:val="000000"/>
          <w:sz w:val="24"/>
          <w:szCs w:val="24"/>
        </w:rPr>
        <w:t>Износки</w:t>
      </w:r>
      <w:proofErr w:type="spellEnd"/>
      <w:r w:rsidR="00D670BF" w:rsidRPr="0037420E">
        <w:rPr>
          <w:color w:val="000000"/>
          <w:sz w:val="24"/>
          <w:szCs w:val="24"/>
        </w:rPr>
        <w:t>.</w:t>
      </w:r>
      <w:r w:rsidR="00723D8D">
        <w:rPr>
          <w:color w:val="000000"/>
          <w:sz w:val="24"/>
          <w:szCs w:val="24"/>
        </w:rPr>
        <w:t>, п. Товар</w:t>
      </w:r>
      <w:r w:rsidR="00C23F54">
        <w:rPr>
          <w:color w:val="000000"/>
          <w:sz w:val="24"/>
          <w:szCs w:val="24"/>
        </w:rPr>
        <w:t>ково, п Льва-Толстого, г. Сосен</w:t>
      </w:r>
      <w:r w:rsidR="00723D8D">
        <w:rPr>
          <w:color w:val="000000"/>
          <w:sz w:val="24"/>
          <w:szCs w:val="24"/>
        </w:rPr>
        <w:t>ский.</w:t>
      </w:r>
    </w:p>
    <w:p w14:paraId="6ED7CCF7" w14:textId="77777777" w:rsidR="0092232F" w:rsidRDefault="002062EA" w:rsidP="008E0D2A">
      <w:pPr>
        <w:tabs>
          <w:tab w:val="left" w:pos="2835"/>
        </w:tabs>
        <w:autoSpaceDE w:val="0"/>
        <w:autoSpaceDN w:val="0"/>
        <w:adjustRightInd w:val="0"/>
        <w:spacing w:before="120" w:line="240" w:lineRule="auto"/>
        <w:ind w:left="284" w:firstLine="850"/>
        <w:rPr>
          <w:color w:val="000000"/>
          <w:sz w:val="24"/>
          <w:szCs w:val="24"/>
        </w:rPr>
      </w:pPr>
      <w:r w:rsidRPr="002062EA">
        <w:rPr>
          <w:color w:val="000000"/>
          <w:sz w:val="24"/>
          <w:szCs w:val="24"/>
        </w:rPr>
        <w:t>Страхование производится на срок 365 дней (1 год).</w:t>
      </w:r>
      <w:r w:rsidR="0092232F">
        <w:rPr>
          <w:color w:val="000000"/>
          <w:sz w:val="24"/>
          <w:szCs w:val="24"/>
        </w:rPr>
        <w:t xml:space="preserve"> </w:t>
      </w:r>
    </w:p>
    <w:p w14:paraId="67DF0B66" w14:textId="77777777" w:rsidR="002062EA" w:rsidRPr="0011514C" w:rsidRDefault="0092232F" w:rsidP="008E0D2A">
      <w:pPr>
        <w:tabs>
          <w:tab w:val="left" w:pos="2835"/>
        </w:tabs>
        <w:autoSpaceDE w:val="0"/>
        <w:autoSpaceDN w:val="0"/>
        <w:adjustRightInd w:val="0"/>
        <w:spacing w:before="120" w:line="240" w:lineRule="auto"/>
        <w:ind w:left="284" w:firstLine="850"/>
        <w:rPr>
          <w:color w:val="000000"/>
          <w:sz w:val="24"/>
          <w:szCs w:val="24"/>
        </w:rPr>
      </w:pPr>
      <w:r w:rsidRPr="0011514C">
        <w:rPr>
          <w:sz w:val="24"/>
          <w:szCs w:val="24"/>
        </w:rPr>
        <w:t>Максимальный срок выдачи страховых полисов Заказчику - 10 дней, минимальный</w:t>
      </w:r>
      <w:r w:rsidR="00E2681A" w:rsidRPr="00E2681A">
        <w:rPr>
          <w:sz w:val="24"/>
          <w:szCs w:val="24"/>
        </w:rPr>
        <w:t xml:space="preserve"> </w:t>
      </w:r>
      <w:r w:rsidRPr="0011514C">
        <w:rPr>
          <w:sz w:val="24"/>
          <w:szCs w:val="24"/>
        </w:rPr>
        <w:t>- 2 дня.</w:t>
      </w:r>
    </w:p>
    <w:p w14:paraId="72C54901" w14:textId="77777777" w:rsidR="002062EA" w:rsidRPr="002062EA" w:rsidRDefault="004073FD" w:rsidP="008E0D2A">
      <w:pPr>
        <w:autoSpaceDE w:val="0"/>
        <w:autoSpaceDN w:val="0"/>
        <w:adjustRightInd w:val="0"/>
        <w:spacing w:before="120" w:after="120" w:line="240" w:lineRule="auto"/>
        <w:ind w:left="284" w:right="-2" w:firstLine="850"/>
        <w:rPr>
          <w:b/>
          <w:color w:val="000000"/>
          <w:sz w:val="24"/>
          <w:szCs w:val="24"/>
        </w:rPr>
      </w:pPr>
      <w:r>
        <w:rPr>
          <w:b/>
          <w:color w:val="000000"/>
          <w:sz w:val="24"/>
          <w:szCs w:val="24"/>
        </w:rPr>
        <w:t xml:space="preserve">2.3. </w:t>
      </w:r>
      <w:r w:rsidR="002062EA" w:rsidRPr="002062EA">
        <w:rPr>
          <w:b/>
          <w:color w:val="000000"/>
          <w:sz w:val="24"/>
          <w:szCs w:val="24"/>
        </w:rPr>
        <w:t>Страховые случаи</w:t>
      </w:r>
    </w:p>
    <w:p w14:paraId="158E9C5C" w14:textId="77777777" w:rsidR="00104286" w:rsidRDefault="002062EA" w:rsidP="008E0D2A">
      <w:pPr>
        <w:autoSpaceDE w:val="0"/>
        <w:autoSpaceDN w:val="0"/>
        <w:adjustRightInd w:val="0"/>
        <w:spacing w:line="240" w:lineRule="auto"/>
        <w:ind w:left="284" w:right="-2" w:firstLine="850"/>
        <w:rPr>
          <w:bCs/>
          <w:color w:val="000000"/>
          <w:sz w:val="24"/>
          <w:szCs w:val="24"/>
        </w:rPr>
      </w:pPr>
      <w:r w:rsidRPr="002062EA">
        <w:rPr>
          <w:bCs/>
          <w:color w:val="000000"/>
          <w:sz w:val="24"/>
          <w:szCs w:val="24"/>
        </w:rPr>
        <w:t xml:space="preserve"> Страховым случаем является</w:t>
      </w:r>
      <w:r w:rsidR="00104286">
        <w:rPr>
          <w:bCs/>
          <w:color w:val="000000"/>
          <w:sz w:val="24"/>
          <w:szCs w:val="24"/>
        </w:rPr>
        <w:t xml:space="preserve">: </w:t>
      </w:r>
      <w:r w:rsidRPr="002062EA">
        <w:rPr>
          <w:bCs/>
          <w:color w:val="000000"/>
          <w:sz w:val="24"/>
          <w:szCs w:val="24"/>
        </w:rPr>
        <w:t xml:space="preserve"> </w:t>
      </w:r>
    </w:p>
    <w:p w14:paraId="1B11259A" w14:textId="77777777" w:rsidR="002062EA"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lastRenderedPageBreak/>
        <w:t xml:space="preserve">- </w:t>
      </w:r>
      <w:r w:rsidR="002062EA" w:rsidRPr="002062EA">
        <w:rPr>
          <w:bCs/>
          <w:color w:val="000000"/>
          <w:sz w:val="24"/>
          <w:szCs w:val="24"/>
        </w:rPr>
        <w:t>обращение Застрахованного лица в течение срока действия Договора страхования в медицинское учреждение, указанное в Программе добровольного медицинского страхования, для оказания медицинских услуг в соответствии с Программой добровольного медицинского страхования, предус</w:t>
      </w:r>
      <w:r w:rsidR="00104286">
        <w:rPr>
          <w:bCs/>
          <w:color w:val="000000"/>
          <w:sz w:val="24"/>
          <w:szCs w:val="24"/>
        </w:rPr>
        <w:t>мотренной Договором страхования;</w:t>
      </w:r>
    </w:p>
    <w:p w14:paraId="7BDC56EA" w14:textId="77777777" w:rsidR="00104286"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xml:space="preserve">- </w:t>
      </w:r>
      <w:r w:rsidR="00104286">
        <w:rPr>
          <w:bCs/>
          <w:color w:val="000000"/>
          <w:sz w:val="24"/>
          <w:szCs w:val="24"/>
        </w:rPr>
        <w:t>обращение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если это обращение согласовано и/или организовано Страховщиком;</w:t>
      </w:r>
    </w:p>
    <w:p w14:paraId="4EFF4445" w14:textId="77777777" w:rsidR="00104286"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обращение застрахованного лица за получением медицинской помощи в любой филиал Страховщика, осуществляющий добровольное медицинское страхование и имеющий возможность организации неотложной медицинской помощи Застрахованным лицам, в объеме, предусмотренном договором страховании.</w:t>
      </w:r>
    </w:p>
    <w:p w14:paraId="31EAEF3F" w14:textId="77777777" w:rsidR="008E0D2A" w:rsidRDefault="008E0D2A" w:rsidP="008E0D2A">
      <w:pPr>
        <w:autoSpaceDE w:val="0"/>
        <w:autoSpaceDN w:val="0"/>
        <w:adjustRightInd w:val="0"/>
        <w:spacing w:line="240" w:lineRule="auto"/>
        <w:ind w:left="284" w:right="-2" w:firstLine="850"/>
        <w:rPr>
          <w:bCs/>
          <w:color w:val="000000"/>
          <w:sz w:val="24"/>
          <w:szCs w:val="24"/>
        </w:rPr>
      </w:pPr>
    </w:p>
    <w:p w14:paraId="1CE9181C" w14:textId="77777777" w:rsidR="00147E1F" w:rsidRDefault="00305746" w:rsidP="008E0D2A">
      <w:pPr>
        <w:pStyle w:val="Iniiaiieoaeno2"/>
        <w:keepNext/>
        <w:widowControl w:val="0"/>
        <w:spacing w:after="120"/>
        <w:ind w:left="426" w:firstLine="850"/>
        <w:rPr>
          <w:b/>
          <w:bCs/>
          <w:szCs w:val="24"/>
        </w:rPr>
      </w:pPr>
      <w:r>
        <w:rPr>
          <w:b/>
          <w:bCs/>
          <w:szCs w:val="24"/>
        </w:rPr>
        <w:t>2.4</w:t>
      </w:r>
      <w:r w:rsidRPr="00305746">
        <w:rPr>
          <w:b/>
          <w:bCs/>
          <w:szCs w:val="24"/>
        </w:rPr>
        <w:t xml:space="preserve">. </w:t>
      </w:r>
      <w:r w:rsidR="00147E1F" w:rsidRPr="00305746">
        <w:rPr>
          <w:b/>
          <w:bCs/>
          <w:szCs w:val="24"/>
        </w:rPr>
        <w:t>Объем медицинских услуг:</w:t>
      </w:r>
    </w:p>
    <w:p w14:paraId="63A2F8C8" w14:textId="77777777" w:rsidR="00124E15" w:rsidRPr="00AB6FB7" w:rsidRDefault="00124E15" w:rsidP="00575808">
      <w:pPr>
        <w:pStyle w:val="aff9"/>
        <w:ind w:left="284" w:firstLine="850"/>
        <w:rPr>
          <w:sz w:val="24"/>
          <w:szCs w:val="24"/>
        </w:rPr>
      </w:pPr>
    </w:p>
    <w:p w14:paraId="7E2EEBD7" w14:textId="363E762A" w:rsidR="00124E15" w:rsidRPr="008E406C" w:rsidRDefault="00124E15" w:rsidP="00575808">
      <w:pPr>
        <w:pStyle w:val="aff9"/>
        <w:tabs>
          <w:tab w:val="left" w:pos="284"/>
          <w:tab w:val="left" w:pos="709"/>
        </w:tabs>
        <w:ind w:left="284" w:firstLine="850"/>
        <w:rPr>
          <w:sz w:val="24"/>
          <w:szCs w:val="24"/>
          <w:u w:val="single"/>
        </w:rPr>
      </w:pPr>
      <w:r w:rsidRPr="00AB6FB7">
        <w:rPr>
          <w:sz w:val="24"/>
          <w:szCs w:val="24"/>
        </w:rPr>
        <w:t>2.4.</w:t>
      </w:r>
      <w:r w:rsidR="008C4219">
        <w:rPr>
          <w:sz w:val="24"/>
          <w:szCs w:val="24"/>
        </w:rPr>
        <w:t>1</w:t>
      </w:r>
      <w:r w:rsidRPr="00AB6FB7">
        <w:rPr>
          <w:sz w:val="24"/>
          <w:szCs w:val="24"/>
        </w:rPr>
        <w:t xml:space="preserve">. </w:t>
      </w:r>
      <w:r w:rsidRPr="00AB6FB7">
        <w:rPr>
          <w:sz w:val="24"/>
          <w:szCs w:val="24"/>
          <w:u w:val="single"/>
        </w:rPr>
        <w:t>Для рабочих и служащих</w:t>
      </w:r>
      <w:r w:rsidR="007A3125">
        <w:rPr>
          <w:sz w:val="24"/>
          <w:szCs w:val="24"/>
          <w:u w:val="single"/>
        </w:rPr>
        <w:t>:</w:t>
      </w:r>
    </w:p>
    <w:p w14:paraId="691A997A" w14:textId="77777777" w:rsidR="00124E15" w:rsidRPr="008E406C" w:rsidRDefault="00124E15" w:rsidP="00575808">
      <w:pPr>
        <w:pStyle w:val="aff9"/>
        <w:tabs>
          <w:tab w:val="left" w:pos="284"/>
          <w:tab w:val="left" w:pos="709"/>
        </w:tabs>
        <w:ind w:left="284" w:firstLine="850"/>
        <w:rPr>
          <w:sz w:val="24"/>
          <w:szCs w:val="24"/>
        </w:rPr>
      </w:pPr>
      <w:r w:rsidRPr="008E406C">
        <w:rPr>
          <w:sz w:val="24"/>
          <w:szCs w:val="24"/>
        </w:rPr>
        <w:t>- амбулаторно-поликлиническое обслуживание в составе: приемы врачей различных специальностей, оказание медицинской помощи на дому, проведение лечебных и диагностических процедур, инструментальные и лабораторные методы исследования, физиотерапевтические процедуры;</w:t>
      </w:r>
    </w:p>
    <w:p w14:paraId="3C7EDF9F" w14:textId="77777777" w:rsidR="00124E15" w:rsidRPr="008E406C" w:rsidRDefault="00124E15" w:rsidP="00575808">
      <w:pPr>
        <w:pStyle w:val="aff9"/>
        <w:tabs>
          <w:tab w:val="left" w:pos="284"/>
          <w:tab w:val="left" w:pos="709"/>
        </w:tabs>
        <w:ind w:left="284" w:firstLine="850"/>
        <w:rPr>
          <w:sz w:val="24"/>
          <w:szCs w:val="24"/>
        </w:rPr>
      </w:pPr>
      <w:r w:rsidRPr="008E406C">
        <w:rPr>
          <w:sz w:val="24"/>
          <w:szCs w:val="24"/>
        </w:rPr>
        <w:t>- вызов врача на дом;</w:t>
      </w:r>
    </w:p>
    <w:p w14:paraId="6A55ABBA" w14:textId="6FDF2C10" w:rsidR="00124E15" w:rsidRPr="008E406C" w:rsidRDefault="00124E15" w:rsidP="00575808">
      <w:pPr>
        <w:pStyle w:val="aff9"/>
        <w:tabs>
          <w:tab w:val="left" w:pos="284"/>
          <w:tab w:val="left" w:pos="709"/>
        </w:tabs>
        <w:ind w:left="284" w:firstLine="850"/>
        <w:rPr>
          <w:sz w:val="24"/>
          <w:szCs w:val="24"/>
        </w:rPr>
      </w:pPr>
      <w:r w:rsidRPr="008E406C">
        <w:rPr>
          <w:sz w:val="24"/>
          <w:szCs w:val="24"/>
        </w:rPr>
        <w:t>- стационарное обследование и лечение (плановые и экстренные госпитализации) на базе региональных лечебных учреждений;</w:t>
      </w:r>
    </w:p>
    <w:p w14:paraId="73A9FE05" w14:textId="77777777" w:rsidR="00124E15" w:rsidRPr="008E406C" w:rsidRDefault="00124E15" w:rsidP="00575808">
      <w:pPr>
        <w:pStyle w:val="aff9"/>
        <w:tabs>
          <w:tab w:val="left" w:pos="284"/>
          <w:tab w:val="left" w:pos="709"/>
        </w:tabs>
        <w:ind w:left="284" w:firstLine="850"/>
        <w:rPr>
          <w:sz w:val="24"/>
          <w:szCs w:val="24"/>
        </w:rPr>
      </w:pPr>
      <w:r w:rsidRPr="008E406C">
        <w:rPr>
          <w:sz w:val="24"/>
          <w:szCs w:val="24"/>
        </w:rPr>
        <w:t>- услуги скорой медицинской помощи;</w:t>
      </w:r>
    </w:p>
    <w:p w14:paraId="5B8304E5" w14:textId="77777777" w:rsidR="00124E15" w:rsidRPr="008E406C" w:rsidRDefault="00124E15" w:rsidP="00575808">
      <w:pPr>
        <w:pStyle w:val="aff9"/>
        <w:tabs>
          <w:tab w:val="left" w:pos="284"/>
          <w:tab w:val="left" w:pos="709"/>
        </w:tabs>
        <w:ind w:left="284" w:firstLine="850"/>
        <w:rPr>
          <w:sz w:val="24"/>
          <w:szCs w:val="24"/>
        </w:rPr>
      </w:pPr>
      <w:r w:rsidRPr="004B4CDC">
        <w:rPr>
          <w:sz w:val="24"/>
          <w:szCs w:val="24"/>
        </w:rPr>
        <w:t>- дополнительные предложения медицинских услуг без доплаты по договору</w:t>
      </w:r>
      <w:r w:rsidR="004B4CDC" w:rsidRPr="004B4CDC">
        <w:rPr>
          <w:sz w:val="24"/>
          <w:szCs w:val="24"/>
        </w:rPr>
        <w:t>.</w:t>
      </w:r>
    </w:p>
    <w:p w14:paraId="4C5FA16D" w14:textId="77777777" w:rsidR="00124E15" w:rsidRPr="008E406C" w:rsidRDefault="00124E15" w:rsidP="004B4CDC">
      <w:pPr>
        <w:pStyle w:val="aff9"/>
        <w:spacing w:before="120"/>
        <w:ind w:left="284" w:firstLine="851"/>
        <w:rPr>
          <w:sz w:val="24"/>
          <w:szCs w:val="24"/>
        </w:rPr>
      </w:pPr>
      <w:r w:rsidRPr="00AB6FB7">
        <w:rPr>
          <w:sz w:val="24"/>
          <w:szCs w:val="24"/>
        </w:rPr>
        <w:t>Сумма страхования, приходящаяся на одно застрахованное лицо – 100 000 (сто тысяч) рублей</w:t>
      </w:r>
      <w:r w:rsidR="004B4CDC" w:rsidRPr="00AB6FB7">
        <w:rPr>
          <w:sz w:val="24"/>
          <w:szCs w:val="24"/>
        </w:rPr>
        <w:t>.</w:t>
      </w:r>
    </w:p>
    <w:p w14:paraId="0BC0C371" w14:textId="77777777" w:rsidR="00531851" w:rsidRDefault="00531851" w:rsidP="00575808">
      <w:pPr>
        <w:pStyle w:val="aff9"/>
        <w:spacing w:before="120" w:after="120"/>
        <w:ind w:left="284" w:firstLine="850"/>
        <w:rPr>
          <w:sz w:val="24"/>
          <w:szCs w:val="24"/>
        </w:rPr>
      </w:pPr>
    </w:p>
    <w:p w14:paraId="7D168EA7" w14:textId="77777777" w:rsidR="002068D9" w:rsidRPr="002068D9" w:rsidRDefault="002068D9" w:rsidP="00575808">
      <w:pPr>
        <w:pStyle w:val="affff3"/>
        <w:spacing w:before="120" w:after="120"/>
        <w:ind w:left="284" w:firstLine="850"/>
        <w:outlineLvl w:val="0"/>
        <w:rPr>
          <w:rFonts w:cs="Arial"/>
          <w:b/>
          <w:bCs/>
          <w:color w:val="000000"/>
          <w:sz w:val="24"/>
          <w:szCs w:val="24"/>
        </w:rPr>
      </w:pPr>
      <w:r w:rsidRPr="005A525C">
        <w:rPr>
          <w:rFonts w:cs="Arial"/>
          <w:b/>
          <w:bCs/>
          <w:color w:val="000000"/>
          <w:sz w:val="24"/>
          <w:szCs w:val="24"/>
        </w:rPr>
        <w:t>2.5. Перечень</w:t>
      </w:r>
      <w:r w:rsidR="00787648" w:rsidRPr="005A525C">
        <w:rPr>
          <w:rFonts w:cs="Arial"/>
          <w:b/>
          <w:bCs/>
          <w:color w:val="000000"/>
          <w:sz w:val="24"/>
          <w:szCs w:val="24"/>
        </w:rPr>
        <w:t xml:space="preserve"> лечебных</w:t>
      </w:r>
      <w:r w:rsidRPr="005A525C">
        <w:rPr>
          <w:rFonts w:cs="Arial"/>
          <w:b/>
          <w:bCs/>
          <w:color w:val="000000"/>
          <w:sz w:val="24"/>
          <w:szCs w:val="24"/>
        </w:rPr>
        <w:t xml:space="preserve"> медицинских учреждений</w:t>
      </w:r>
    </w:p>
    <w:p w14:paraId="70A75FE5" w14:textId="77777777" w:rsidR="00124E15" w:rsidRDefault="00124E15" w:rsidP="00575808">
      <w:pPr>
        <w:pStyle w:val="affff3"/>
        <w:ind w:left="284" w:firstLine="850"/>
        <w:jc w:val="center"/>
        <w:outlineLvl w:val="0"/>
        <w:rPr>
          <w:sz w:val="24"/>
          <w:szCs w:val="24"/>
          <w:u w:val="single"/>
        </w:rPr>
      </w:pPr>
    </w:p>
    <w:tbl>
      <w:tblPr>
        <w:tblW w:w="100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3"/>
      </w:tblGrid>
      <w:tr w:rsidR="00124E15" w14:paraId="56A4C2C2" w14:textId="77777777" w:rsidTr="007A3125">
        <w:trPr>
          <w:cantSplit/>
        </w:trPr>
        <w:tc>
          <w:tcPr>
            <w:tcW w:w="10093" w:type="dxa"/>
            <w:shd w:val="pct12" w:color="000000" w:fill="FFFFFF"/>
            <w:vAlign w:val="center"/>
          </w:tcPr>
          <w:p w14:paraId="625E4C5F" w14:textId="6AD2F54F" w:rsidR="00124E15" w:rsidRPr="007A3125" w:rsidRDefault="00124E15" w:rsidP="00575808">
            <w:pPr>
              <w:pStyle w:val="affff3"/>
              <w:spacing w:before="60" w:after="60"/>
              <w:ind w:left="284" w:firstLine="33"/>
              <w:rPr>
                <w:b/>
                <w:sz w:val="24"/>
                <w:szCs w:val="24"/>
              </w:rPr>
            </w:pPr>
            <w:r w:rsidRPr="007A3125">
              <w:rPr>
                <w:b/>
                <w:sz w:val="24"/>
                <w:szCs w:val="24"/>
              </w:rPr>
              <w:t>«Амбулаторно-поликлиническая помощь», «Вызов врача на дом»</w:t>
            </w:r>
          </w:p>
        </w:tc>
      </w:tr>
      <w:tr w:rsidR="007169EE" w14:paraId="1E339D98" w14:textId="77777777" w:rsidTr="007A3125">
        <w:trPr>
          <w:cantSplit/>
          <w:trHeight w:val="299"/>
        </w:trPr>
        <w:tc>
          <w:tcPr>
            <w:tcW w:w="10093" w:type="dxa"/>
            <w:vAlign w:val="center"/>
          </w:tcPr>
          <w:p w14:paraId="09D07C0C" w14:textId="7953D51E" w:rsidR="007169EE" w:rsidRPr="00BA3446" w:rsidRDefault="00BA3446" w:rsidP="00BA3446">
            <w:pPr>
              <w:spacing w:line="240" w:lineRule="auto"/>
              <w:ind w:firstLine="0"/>
              <w:rPr>
                <w:sz w:val="24"/>
                <w:szCs w:val="24"/>
              </w:rPr>
            </w:pPr>
            <w:r>
              <w:rPr>
                <w:bCs/>
                <w:sz w:val="24"/>
                <w:szCs w:val="24"/>
              </w:rPr>
              <w:t xml:space="preserve"> </w:t>
            </w:r>
            <w:r w:rsidR="009330F8" w:rsidRPr="00BA3446">
              <w:rPr>
                <w:bCs/>
                <w:sz w:val="24"/>
                <w:szCs w:val="24"/>
              </w:rPr>
              <w:t>ООО</w:t>
            </w:r>
            <w:r>
              <w:rPr>
                <w:bCs/>
                <w:sz w:val="24"/>
                <w:szCs w:val="24"/>
              </w:rPr>
              <w:t xml:space="preserve"> </w:t>
            </w:r>
            <w:r w:rsidR="009330F8" w:rsidRPr="00BA3446">
              <w:rPr>
                <w:bCs/>
                <w:sz w:val="24"/>
                <w:szCs w:val="24"/>
              </w:rPr>
              <w:t xml:space="preserve">«КЕДР» Обнинск г, </w:t>
            </w:r>
            <w:r>
              <w:rPr>
                <w:bCs/>
                <w:sz w:val="24"/>
                <w:szCs w:val="24"/>
              </w:rPr>
              <w:t xml:space="preserve">ул. </w:t>
            </w:r>
            <w:r w:rsidR="009330F8" w:rsidRPr="00BA3446">
              <w:rPr>
                <w:bCs/>
                <w:sz w:val="24"/>
                <w:szCs w:val="24"/>
              </w:rPr>
              <w:t xml:space="preserve">Звездная, дом № 21А </w:t>
            </w:r>
          </w:p>
        </w:tc>
      </w:tr>
      <w:tr w:rsidR="007169EE" w14:paraId="34645DFC" w14:textId="77777777" w:rsidTr="007A3125">
        <w:trPr>
          <w:cantSplit/>
          <w:trHeight w:val="299"/>
        </w:trPr>
        <w:tc>
          <w:tcPr>
            <w:tcW w:w="10093" w:type="dxa"/>
            <w:vAlign w:val="center"/>
          </w:tcPr>
          <w:p w14:paraId="3D31A3C4" w14:textId="24C8B42F" w:rsidR="007169EE" w:rsidRPr="007A3125" w:rsidRDefault="007169EE" w:rsidP="007A3125">
            <w:pPr>
              <w:spacing w:line="240" w:lineRule="auto"/>
              <w:ind w:left="68" w:firstLine="0"/>
              <w:rPr>
                <w:sz w:val="24"/>
                <w:szCs w:val="24"/>
              </w:rPr>
            </w:pPr>
            <w:r w:rsidRPr="007A3125">
              <w:rPr>
                <w:sz w:val="24"/>
                <w:szCs w:val="24"/>
              </w:rPr>
              <w:t>ФГБУ «МРНЦ Минздравсоцразвития Рос</w:t>
            </w:r>
            <w:r w:rsidR="00D51485" w:rsidRPr="007A3125">
              <w:rPr>
                <w:sz w:val="24"/>
                <w:szCs w:val="24"/>
              </w:rPr>
              <w:t>с</w:t>
            </w:r>
            <w:r w:rsidRPr="007A3125">
              <w:rPr>
                <w:sz w:val="24"/>
                <w:szCs w:val="24"/>
              </w:rPr>
              <w:t>ии», г. Обнинск, ул. Королева, д .4</w:t>
            </w:r>
          </w:p>
        </w:tc>
      </w:tr>
      <w:tr w:rsidR="00BA3446" w14:paraId="14D230B6" w14:textId="77777777" w:rsidTr="007A3125">
        <w:trPr>
          <w:cantSplit/>
          <w:trHeight w:val="299"/>
        </w:trPr>
        <w:tc>
          <w:tcPr>
            <w:tcW w:w="10093" w:type="dxa"/>
            <w:vAlign w:val="center"/>
          </w:tcPr>
          <w:p w14:paraId="0077F3D7" w14:textId="2023E7BF" w:rsidR="00BA3446" w:rsidRPr="007A3125" w:rsidRDefault="00BA3446" w:rsidP="007A3125">
            <w:pPr>
              <w:spacing w:line="240" w:lineRule="auto"/>
              <w:ind w:left="68" w:firstLine="0"/>
              <w:rPr>
                <w:sz w:val="24"/>
                <w:szCs w:val="24"/>
              </w:rPr>
            </w:pPr>
            <w:r w:rsidRPr="00BA3446">
              <w:rPr>
                <w:sz w:val="24"/>
                <w:szCs w:val="24"/>
              </w:rPr>
              <w:t xml:space="preserve">ООО "МЕДИКАЛ ПЛЮС" Обнинск г, Ленина </w:t>
            </w:r>
            <w:proofErr w:type="spellStart"/>
            <w:r w:rsidRPr="00BA3446">
              <w:rPr>
                <w:sz w:val="24"/>
                <w:szCs w:val="24"/>
              </w:rPr>
              <w:t>пр-кт</w:t>
            </w:r>
            <w:proofErr w:type="spellEnd"/>
            <w:r w:rsidRPr="00BA3446">
              <w:rPr>
                <w:sz w:val="24"/>
                <w:szCs w:val="24"/>
              </w:rPr>
              <w:t>, дом № 137, корпус 2, кв.</w:t>
            </w:r>
            <w:r>
              <w:rPr>
                <w:sz w:val="24"/>
                <w:szCs w:val="24"/>
              </w:rPr>
              <w:t xml:space="preserve"> </w:t>
            </w:r>
            <w:r w:rsidRPr="00BA3446">
              <w:rPr>
                <w:sz w:val="24"/>
                <w:szCs w:val="24"/>
              </w:rPr>
              <w:t>помещение 50</w:t>
            </w:r>
          </w:p>
        </w:tc>
      </w:tr>
      <w:tr w:rsidR="007169EE" w14:paraId="1E53F4DD" w14:textId="77777777" w:rsidTr="007A3125">
        <w:trPr>
          <w:cantSplit/>
          <w:trHeight w:val="299"/>
        </w:trPr>
        <w:tc>
          <w:tcPr>
            <w:tcW w:w="10093" w:type="dxa"/>
            <w:vAlign w:val="center"/>
          </w:tcPr>
          <w:p w14:paraId="097666D7" w14:textId="77777777" w:rsidR="007169EE" w:rsidRPr="007A3125" w:rsidRDefault="007169EE" w:rsidP="007A3125">
            <w:pPr>
              <w:spacing w:line="240" w:lineRule="auto"/>
              <w:ind w:left="68" w:firstLine="0"/>
              <w:rPr>
                <w:sz w:val="24"/>
                <w:szCs w:val="24"/>
              </w:rPr>
            </w:pPr>
            <w:r w:rsidRPr="007A3125">
              <w:rPr>
                <w:bCs/>
                <w:sz w:val="24"/>
                <w:szCs w:val="24"/>
              </w:rPr>
              <w:t>НУЗ «Узловая поликлиника на ст. Фаянсовая ОАО «РЖД», Калужская область, г. Киров, пер. Первомайский, д.2а</w:t>
            </w:r>
          </w:p>
        </w:tc>
      </w:tr>
      <w:tr w:rsidR="007169EE" w14:paraId="20DD74C1" w14:textId="77777777" w:rsidTr="007A3125">
        <w:trPr>
          <w:cantSplit/>
          <w:trHeight w:val="299"/>
        </w:trPr>
        <w:tc>
          <w:tcPr>
            <w:tcW w:w="10093" w:type="dxa"/>
            <w:vAlign w:val="center"/>
          </w:tcPr>
          <w:p w14:paraId="15E582F3" w14:textId="77777777" w:rsidR="007169EE" w:rsidRPr="007A3125" w:rsidRDefault="007169EE" w:rsidP="007A3125">
            <w:pPr>
              <w:spacing w:line="240" w:lineRule="auto"/>
              <w:ind w:left="68" w:firstLine="0"/>
              <w:rPr>
                <w:sz w:val="24"/>
                <w:szCs w:val="24"/>
              </w:rPr>
            </w:pPr>
            <w:r w:rsidRPr="007A3125">
              <w:rPr>
                <w:bCs/>
                <w:sz w:val="24"/>
                <w:szCs w:val="24"/>
              </w:rPr>
              <w:t>ГБУЗ КО «ЦРБ Кировского района», Калужская область, г. Киров, ул. Энгельса, д. 1</w:t>
            </w:r>
          </w:p>
        </w:tc>
      </w:tr>
      <w:tr w:rsidR="008E0946" w14:paraId="791D2E23" w14:textId="77777777" w:rsidTr="007A3125">
        <w:trPr>
          <w:cantSplit/>
          <w:trHeight w:val="299"/>
        </w:trPr>
        <w:tc>
          <w:tcPr>
            <w:tcW w:w="10093" w:type="dxa"/>
          </w:tcPr>
          <w:p w14:paraId="437EF8D7" w14:textId="0774FDFA" w:rsidR="008E0946" w:rsidRPr="007A3125" w:rsidRDefault="008E0946" w:rsidP="007A3125">
            <w:pPr>
              <w:spacing w:line="240" w:lineRule="auto"/>
              <w:ind w:left="68" w:firstLine="0"/>
              <w:rPr>
                <w:sz w:val="24"/>
                <w:szCs w:val="24"/>
              </w:rPr>
            </w:pPr>
            <w:proofErr w:type="gramStart"/>
            <w:r w:rsidRPr="007A3125">
              <w:rPr>
                <w:sz w:val="24"/>
                <w:szCs w:val="24"/>
              </w:rPr>
              <w:t>ООО</w:t>
            </w:r>
            <w:r w:rsidR="007A3125">
              <w:rPr>
                <w:sz w:val="24"/>
                <w:szCs w:val="24"/>
              </w:rPr>
              <w:t xml:space="preserve"> </w:t>
            </w:r>
            <w:r w:rsidRPr="007A3125">
              <w:rPr>
                <w:sz w:val="24"/>
                <w:szCs w:val="24"/>
              </w:rPr>
              <w:t>Медицинская</w:t>
            </w:r>
            <w:proofErr w:type="gramEnd"/>
            <w:r w:rsidRPr="007A3125">
              <w:rPr>
                <w:sz w:val="24"/>
                <w:szCs w:val="24"/>
              </w:rPr>
              <w:t xml:space="preserve"> Клиника «</w:t>
            </w:r>
            <w:proofErr w:type="spellStart"/>
            <w:r w:rsidRPr="007A3125">
              <w:rPr>
                <w:sz w:val="24"/>
                <w:szCs w:val="24"/>
              </w:rPr>
              <w:t>СемьЯ</w:t>
            </w:r>
            <w:proofErr w:type="spellEnd"/>
            <w:r w:rsidRPr="007A3125">
              <w:rPr>
                <w:sz w:val="24"/>
                <w:szCs w:val="24"/>
              </w:rPr>
              <w:t>», г. Калуга, ул.</w:t>
            </w:r>
            <w:r w:rsidR="00BA3446">
              <w:rPr>
                <w:sz w:val="24"/>
                <w:szCs w:val="24"/>
              </w:rPr>
              <w:t xml:space="preserve"> </w:t>
            </w:r>
            <w:r w:rsidRPr="007A3125">
              <w:rPr>
                <w:sz w:val="24"/>
                <w:szCs w:val="24"/>
              </w:rPr>
              <w:t xml:space="preserve">Театральная д.6; </w:t>
            </w:r>
            <w:r w:rsidR="00BA3446">
              <w:rPr>
                <w:sz w:val="24"/>
                <w:szCs w:val="24"/>
              </w:rPr>
              <w:t xml:space="preserve">ул. </w:t>
            </w:r>
            <w:r w:rsidRPr="007A3125">
              <w:rPr>
                <w:sz w:val="24"/>
                <w:szCs w:val="24"/>
              </w:rPr>
              <w:t xml:space="preserve">Платова </w:t>
            </w:r>
            <w:r w:rsidR="00BA3446">
              <w:rPr>
                <w:sz w:val="24"/>
                <w:szCs w:val="24"/>
              </w:rPr>
              <w:t xml:space="preserve">д. </w:t>
            </w:r>
            <w:r w:rsidRPr="007A3125">
              <w:rPr>
                <w:sz w:val="24"/>
                <w:szCs w:val="24"/>
              </w:rPr>
              <w:t>19</w:t>
            </w:r>
          </w:p>
        </w:tc>
      </w:tr>
      <w:tr w:rsidR="007169EE" w14:paraId="1AA74FE9" w14:textId="77777777" w:rsidTr="007A3125">
        <w:trPr>
          <w:cantSplit/>
          <w:trHeight w:val="299"/>
        </w:trPr>
        <w:tc>
          <w:tcPr>
            <w:tcW w:w="10093" w:type="dxa"/>
          </w:tcPr>
          <w:p w14:paraId="6F7FF357" w14:textId="77777777" w:rsidR="007169EE" w:rsidRPr="007A3125" w:rsidRDefault="00723D8D" w:rsidP="007A3125">
            <w:pPr>
              <w:spacing w:line="240" w:lineRule="auto"/>
              <w:ind w:left="68" w:firstLine="0"/>
              <w:rPr>
                <w:sz w:val="24"/>
                <w:szCs w:val="24"/>
              </w:rPr>
            </w:pPr>
            <w:r w:rsidRPr="007A3125">
              <w:rPr>
                <w:sz w:val="24"/>
                <w:szCs w:val="24"/>
              </w:rPr>
              <w:t>ГБУЗ КО «Городская больница №2 «Сосновая Роща», г. Калуга, ул. Социалистическая, д.2-а</w:t>
            </w:r>
          </w:p>
        </w:tc>
      </w:tr>
      <w:tr w:rsidR="007169EE" w14:paraId="7402BB95" w14:textId="77777777" w:rsidTr="007A3125">
        <w:trPr>
          <w:cantSplit/>
          <w:trHeight w:val="299"/>
        </w:trPr>
        <w:tc>
          <w:tcPr>
            <w:tcW w:w="10093" w:type="dxa"/>
          </w:tcPr>
          <w:p w14:paraId="1FB16880" w14:textId="77777777" w:rsidR="007169EE" w:rsidRPr="007A3125" w:rsidRDefault="007169EE" w:rsidP="007A3125">
            <w:pPr>
              <w:spacing w:line="240" w:lineRule="auto"/>
              <w:ind w:left="68" w:firstLine="0"/>
              <w:rPr>
                <w:sz w:val="24"/>
                <w:szCs w:val="24"/>
              </w:rPr>
            </w:pPr>
            <w:r w:rsidRPr="007A3125">
              <w:rPr>
                <w:sz w:val="24"/>
                <w:szCs w:val="24"/>
              </w:rPr>
              <w:t>ООО «</w:t>
            </w:r>
            <w:proofErr w:type="spellStart"/>
            <w:r w:rsidRPr="007A3125">
              <w:rPr>
                <w:sz w:val="24"/>
                <w:szCs w:val="24"/>
              </w:rPr>
              <w:t>Эндохирургический</w:t>
            </w:r>
            <w:proofErr w:type="spellEnd"/>
            <w:r w:rsidRPr="007A3125">
              <w:rPr>
                <w:sz w:val="24"/>
                <w:szCs w:val="24"/>
              </w:rPr>
              <w:t xml:space="preserve"> центр», г. Калуга, ул. Луначарского, д.57, стр.3</w:t>
            </w:r>
          </w:p>
        </w:tc>
      </w:tr>
      <w:tr w:rsidR="00115810" w14:paraId="0A82E561" w14:textId="77777777" w:rsidTr="007A3125">
        <w:trPr>
          <w:cantSplit/>
          <w:trHeight w:val="299"/>
        </w:trPr>
        <w:tc>
          <w:tcPr>
            <w:tcW w:w="10093" w:type="dxa"/>
          </w:tcPr>
          <w:p w14:paraId="43B1792F" w14:textId="696810D8" w:rsidR="00115810" w:rsidRPr="007A3125" w:rsidRDefault="00115810" w:rsidP="007A3125">
            <w:pPr>
              <w:spacing w:line="240" w:lineRule="auto"/>
              <w:ind w:left="68" w:firstLine="0"/>
              <w:rPr>
                <w:sz w:val="24"/>
                <w:szCs w:val="24"/>
              </w:rPr>
            </w:pPr>
            <w:r w:rsidRPr="007A3125">
              <w:rPr>
                <w:sz w:val="24"/>
                <w:szCs w:val="24"/>
              </w:rPr>
              <w:t>СИТИЛАБ Калуга (площадь Победы д.7, ул. Гагарина д.11; ул. Ч</w:t>
            </w:r>
            <w:r w:rsidR="00BA3446">
              <w:rPr>
                <w:sz w:val="24"/>
                <w:szCs w:val="24"/>
              </w:rPr>
              <w:t>и</w:t>
            </w:r>
            <w:r w:rsidRPr="007A3125">
              <w:rPr>
                <w:sz w:val="24"/>
                <w:szCs w:val="24"/>
              </w:rPr>
              <w:t>черина д.20)</w:t>
            </w:r>
          </w:p>
        </w:tc>
      </w:tr>
      <w:tr w:rsidR="007169EE" w14:paraId="5192C88B" w14:textId="77777777" w:rsidTr="007A3125">
        <w:trPr>
          <w:cantSplit/>
          <w:trHeight w:val="299"/>
        </w:trPr>
        <w:tc>
          <w:tcPr>
            <w:tcW w:w="10093" w:type="dxa"/>
          </w:tcPr>
          <w:p w14:paraId="27E32F1A" w14:textId="116E252A" w:rsidR="007169EE" w:rsidRPr="007A3125" w:rsidRDefault="007169EE" w:rsidP="007A3125">
            <w:pPr>
              <w:spacing w:line="240" w:lineRule="auto"/>
              <w:ind w:left="68" w:firstLine="0"/>
              <w:rPr>
                <w:sz w:val="24"/>
                <w:szCs w:val="24"/>
              </w:rPr>
            </w:pPr>
            <w:r w:rsidRPr="007A3125">
              <w:rPr>
                <w:sz w:val="24"/>
                <w:szCs w:val="24"/>
              </w:rPr>
              <w:t xml:space="preserve">ООО «Доктор Вера», г. Калуга, ул. </w:t>
            </w:r>
            <w:r w:rsidR="005A1E69">
              <w:rPr>
                <w:sz w:val="24"/>
                <w:szCs w:val="24"/>
              </w:rPr>
              <w:t>Моторная</w:t>
            </w:r>
            <w:r w:rsidRPr="007A3125">
              <w:rPr>
                <w:sz w:val="24"/>
                <w:szCs w:val="24"/>
              </w:rPr>
              <w:t>, д.</w:t>
            </w:r>
            <w:r w:rsidR="005A1E69">
              <w:rPr>
                <w:sz w:val="24"/>
                <w:szCs w:val="24"/>
              </w:rPr>
              <w:t>40</w:t>
            </w:r>
          </w:p>
        </w:tc>
      </w:tr>
      <w:tr w:rsidR="007169EE" w14:paraId="1910C768" w14:textId="77777777" w:rsidTr="007A3125">
        <w:trPr>
          <w:cantSplit/>
        </w:trPr>
        <w:tc>
          <w:tcPr>
            <w:tcW w:w="10093" w:type="dxa"/>
            <w:vAlign w:val="center"/>
          </w:tcPr>
          <w:p w14:paraId="07245D02" w14:textId="77777777" w:rsidR="007169EE" w:rsidRPr="007A3125" w:rsidRDefault="007169EE" w:rsidP="007A3125">
            <w:pPr>
              <w:pStyle w:val="affff3"/>
              <w:spacing w:before="60" w:after="60"/>
              <w:ind w:left="68" w:firstLine="0"/>
              <w:rPr>
                <w:b/>
                <w:sz w:val="24"/>
                <w:szCs w:val="24"/>
              </w:rPr>
            </w:pPr>
            <w:r w:rsidRPr="007A3125">
              <w:rPr>
                <w:sz w:val="24"/>
                <w:szCs w:val="24"/>
              </w:rPr>
              <w:t>ГБУЗ КО «Калужская областная клиническая больница», г. Калуга, ул. Вишневского, д.1</w:t>
            </w:r>
          </w:p>
        </w:tc>
      </w:tr>
      <w:tr w:rsidR="007169EE" w14:paraId="33BFFD54" w14:textId="77777777" w:rsidTr="007A3125">
        <w:trPr>
          <w:cantSplit/>
          <w:trHeight w:val="345"/>
        </w:trPr>
        <w:tc>
          <w:tcPr>
            <w:tcW w:w="10093" w:type="dxa"/>
            <w:vAlign w:val="center"/>
          </w:tcPr>
          <w:p w14:paraId="33BEA4AB" w14:textId="77777777" w:rsidR="007169EE" w:rsidRPr="007A3125" w:rsidRDefault="007169EE" w:rsidP="007A3125">
            <w:pPr>
              <w:pStyle w:val="affff3"/>
              <w:spacing w:before="60" w:after="60"/>
              <w:ind w:left="68" w:firstLine="0"/>
              <w:rPr>
                <w:bCs/>
                <w:sz w:val="24"/>
                <w:szCs w:val="24"/>
              </w:rPr>
            </w:pPr>
            <w:r w:rsidRPr="007A3125">
              <w:rPr>
                <w:bCs/>
                <w:sz w:val="24"/>
                <w:szCs w:val="24"/>
              </w:rPr>
              <w:t xml:space="preserve">КФ ФГАУ «Микрохирургия глаза» им. акад. С.Н. Федорова» Минздрава РФ, г. Калуга, ул. им. Святослава Федорова, д.5 </w:t>
            </w:r>
          </w:p>
        </w:tc>
      </w:tr>
      <w:tr w:rsidR="007169EE" w14:paraId="59684D4B" w14:textId="77777777" w:rsidTr="007A3125">
        <w:trPr>
          <w:cantSplit/>
          <w:trHeight w:val="345"/>
        </w:trPr>
        <w:tc>
          <w:tcPr>
            <w:tcW w:w="10093" w:type="dxa"/>
            <w:vAlign w:val="center"/>
          </w:tcPr>
          <w:p w14:paraId="676644BF" w14:textId="5F920554" w:rsidR="007169EE" w:rsidRPr="007A3125" w:rsidRDefault="007169EE" w:rsidP="007A3125">
            <w:pPr>
              <w:pStyle w:val="aff2"/>
              <w:spacing w:before="60" w:after="60"/>
              <w:ind w:left="68"/>
              <w:rPr>
                <w:bCs/>
                <w:sz w:val="24"/>
              </w:rPr>
            </w:pPr>
            <w:r w:rsidRPr="007A3125">
              <w:rPr>
                <w:bCs/>
                <w:sz w:val="24"/>
              </w:rPr>
              <w:t>ООО «Лечебный диагностический центр Международного института биологических систем – Калуга», г.</w:t>
            </w:r>
            <w:r w:rsidR="005A1E69">
              <w:rPr>
                <w:bCs/>
                <w:sz w:val="24"/>
              </w:rPr>
              <w:t xml:space="preserve"> </w:t>
            </w:r>
            <w:r w:rsidRPr="007A3125">
              <w:rPr>
                <w:bCs/>
                <w:sz w:val="24"/>
              </w:rPr>
              <w:t>Калуга, ул.</w:t>
            </w:r>
            <w:r w:rsidR="005A1E69">
              <w:rPr>
                <w:bCs/>
                <w:sz w:val="24"/>
              </w:rPr>
              <w:t xml:space="preserve"> </w:t>
            </w:r>
            <w:r w:rsidRPr="007A3125">
              <w:rPr>
                <w:bCs/>
                <w:sz w:val="24"/>
              </w:rPr>
              <w:t>Болотникова, д. 1 (по согласованию)</w:t>
            </w:r>
          </w:p>
        </w:tc>
      </w:tr>
      <w:tr w:rsidR="007169EE" w14:paraId="3002EA9E" w14:textId="77777777" w:rsidTr="007A3125">
        <w:trPr>
          <w:cantSplit/>
          <w:trHeight w:val="125"/>
        </w:trPr>
        <w:tc>
          <w:tcPr>
            <w:tcW w:w="10093" w:type="dxa"/>
            <w:vAlign w:val="center"/>
          </w:tcPr>
          <w:p w14:paraId="116A2465" w14:textId="5B73A63A" w:rsidR="007169EE" w:rsidRPr="007A3125" w:rsidRDefault="009E15B3" w:rsidP="007A3125">
            <w:pPr>
              <w:pStyle w:val="aff2"/>
              <w:spacing w:before="60" w:after="60"/>
              <w:ind w:left="68"/>
              <w:rPr>
                <w:bCs/>
                <w:sz w:val="24"/>
              </w:rPr>
            </w:pPr>
            <w:r w:rsidRPr="009E15B3">
              <w:rPr>
                <w:sz w:val="24"/>
              </w:rPr>
              <w:t>ООО "Современная медицина"</w:t>
            </w:r>
            <w:r>
              <w:rPr>
                <w:sz w:val="24"/>
              </w:rPr>
              <w:t xml:space="preserve"> (</w:t>
            </w:r>
            <w:r w:rsidR="00D51485" w:rsidRPr="007A3125">
              <w:rPr>
                <w:sz w:val="24"/>
              </w:rPr>
              <w:t>Клиника «</w:t>
            </w:r>
            <w:proofErr w:type="spellStart"/>
            <w:r w:rsidR="00D51485" w:rsidRPr="007A3125">
              <w:rPr>
                <w:sz w:val="24"/>
              </w:rPr>
              <w:t>Астро</w:t>
            </w:r>
            <w:proofErr w:type="spellEnd"/>
            <w:r w:rsidR="00D51485" w:rsidRPr="007A3125">
              <w:rPr>
                <w:sz w:val="24"/>
              </w:rPr>
              <w:t>»</w:t>
            </w:r>
            <w:r>
              <w:rPr>
                <w:sz w:val="24"/>
              </w:rPr>
              <w:t>)</w:t>
            </w:r>
            <w:r w:rsidR="00D51485" w:rsidRPr="007A3125">
              <w:rPr>
                <w:sz w:val="24"/>
              </w:rPr>
              <w:t xml:space="preserve"> г. Калуга</w:t>
            </w:r>
            <w:r w:rsidR="00D51485" w:rsidRPr="007A3125">
              <w:rPr>
                <w:bCs/>
                <w:sz w:val="24"/>
              </w:rPr>
              <w:t>, ул. Циолковского, д.67/1</w:t>
            </w:r>
          </w:p>
        </w:tc>
      </w:tr>
      <w:tr w:rsidR="007169EE" w14:paraId="51BBA2FB" w14:textId="77777777" w:rsidTr="007A3125">
        <w:trPr>
          <w:cantSplit/>
          <w:trHeight w:val="125"/>
        </w:trPr>
        <w:tc>
          <w:tcPr>
            <w:tcW w:w="10093" w:type="dxa"/>
            <w:vAlign w:val="center"/>
          </w:tcPr>
          <w:p w14:paraId="7AEF8484" w14:textId="77777777" w:rsidR="007169EE" w:rsidRPr="007A3125" w:rsidRDefault="007169EE" w:rsidP="007A3125">
            <w:pPr>
              <w:pStyle w:val="aff2"/>
              <w:spacing w:before="60" w:after="60"/>
              <w:ind w:left="68"/>
              <w:rPr>
                <w:bCs/>
                <w:sz w:val="24"/>
              </w:rPr>
            </w:pPr>
            <w:r w:rsidRPr="007A3125">
              <w:rPr>
                <w:sz w:val="24"/>
              </w:rPr>
              <w:lastRenderedPageBreak/>
              <w:t>ГБУЗ КО «Калужская областная клиническая больница Скорой медицинской помощи» им. К.Н. Шевченко (БСМП), г. Калуга, ул. Октябрьская, д.3</w:t>
            </w:r>
          </w:p>
        </w:tc>
      </w:tr>
      <w:tr w:rsidR="007169EE" w14:paraId="0994B4E4" w14:textId="77777777" w:rsidTr="007A3125">
        <w:trPr>
          <w:cantSplit/>
          <w:trHeight w:val="125"/>
        </w:trPr>
        <w:tc>
          <w:tcPr>
            <w:tcW w:w="10093" w:type="dxa"/>
            <w:vAlign w:val="center"/>
          </w:tcPr>
          <w:p w14:paraId="266847BC" w14:textId="77777777" w:rsidR="007169EE" w:rsidRPr="007A3125" w:rsidRDefault="007169EE" w:rsidP="007A3125">
            <w:pPr>
              <w:pStyle w:val="ConsCell"/>
              <w:overflowPunct/>
              <w:autoSpaceDE/>
              <w:adjustRightInd/>
              <w:ind w:left="68"/>
              <w:jc w:val="left"/>
              <w:rPr>
                <w:b w:val="0"/>
                <w:bCs/>
                <w:sz w:val="24"/>
                <w:szCs w:val="24"/>
              </w:rPr>
            </w:pPr>
            <w:r w:rsidRPr="007A3125">
              <w:rPr>
                <w:b w:val="0"/>
                <w:bCs/>
                <w:sz w:val="24"/>
                <w:szCs w:val="24"/>
              </w:rPr>
              <w:t xml:space="preserve">Лечебно-диагностический центр ООО «Здоровье», </w:t>
            </w:r>
            <w:proofErr w:type="spellStart"/>
            <w:r w:rsidRPr="007A3125">
              <w:rPr>
                <w:b w:val="0"/>
                <w:bCs/>
                <w:sz w:val="24"/>
                <w:szCs w:val="24"/>
              </w:rPr>
              <w:t>Калуж.обл</w:t>
            </w:r>
            <w:proofErr w:type="spellEnd"/>
            <w:r w:rsidRPr="007A3125">
              <w:rPr>
                <w:b w:val="0"/>
                <w:bCs/>
                <w:sz w:val="24"/>
                <w:szCs w:val="24"/>
              </w:rPr>
              <w:t xml:space="preserve">., </w:t>
            </w:r>
            <w:proofErr w:type="spellStart"/>
            <w:r w:rsidRPr="007A3125">
              <w:rPr>
                <w:b w:val="0"/>
                <w:bCs/>
                <w:sz w:val="24"/>
                <w:szCs w:val="24"/>
              </w:rPr>
              <w:t>г.Киров</w:t>
            </w:r>
            <w:proofErr w:type="spellEnd"/>
            <w:r w:rsidRPr="007A3125">
              <w:rPr>
                <w:b w:val="0"/>
                <w:bCs/>
                <w:sz w:val="24"/>
                <w:szCs w:val="24"/>
              </w:rPr>
              <w:t>, ул. Кирова, 2А</w:t>
            </w:r>
          </w:p>
        </w:tc>
      </w:tr>
      <w:tr w:rsidR="007169EE" w14:paraId="0C7EA794" w14:textId="77777777" w:rsidTr="007A3125">
        <w:trPr>
          <w:cantSplit/>
          <w:trHeight w:val="396"/>
        </w:trPr>
        <w:tc>
          <w:tcPr>
            <w:tcW w:w="10093" w:type="dxa"/>
            <w:vAlign w:val="center"/>
          </w:tcPr>
          <w:p w14:paraId="28EC4E25" w14:textId="77777777" w:rsidR="007169EE" w:rsidRPr="007A3125" w:rsidRDefault="007169EE" w:rsidP="007A3125">
            <w:pPr>
              <w:pStyle w:val="ConsCell"/>
              <w:overflowPunct/>
              <w:autoSpaceDE/>
              <w:adjustRightInd/>
              <w:ind w:left="68"/>
              <w:jc w:val="left"/>
              <w:rPr>
                <w:b w:val="0"/>
                <w:bCs/>
                <w:sz w:val="24"/>
                <w:szCs w:val="24"/>
              </w:rPr>
            </w:pPr>
            <w:r w:rsidRPr="007A3125">
              <w:rPr>
                <w:b w:val="0"/>
                <w:bCs/>
                <w:sz w:val="24"/>
                <w:szCs w:val="24"/>
              </w:rPr>
              <w:t xml:space="preserve">Медицинский центр «Здоровье семьи», </w:t>
            </w:r>
            <w:proofErr w:type="spellStart"/>
            <w:r w:rsidRPr="007A3125">
              <w:rPr>
                <w:b w:val="0"/>
                <w:bCs/>
                <w:sz w:val="24"/>
                <w:szCs w:val="24"/>
              </w:rPr>
              <w:t>Калуж.обл</w:t>
            </w:r>
            <w:proofErr w:type="spellEnd"/>
            <w:r w:rsidRPr="007A3125">
              <w:rPr>
                <w:b w:val="0"/>
                <w:bCs/>
                <w:sz w:val="24"/>
                <w:szCs w:val="24"/>
              </w:rPr>
              <w:t xml:space="preserve">., </w:t>
            </w:r>
            <w:proofErr w:type="spellStart"/>
            <w:r w:rsidRPr="007A3125">
              <w:rPr>
                <w:b w:val="0"/>
                <w:bCs/>
                <w:sz w:val="24"/>
                <w:szCs w:val="24"/>
              </w:rPr>
              <w:t>г.Обнинск</w:t>
            </w:r>
            <w:proofErr w:type="spellEnd"/>
            <w:r w:rsidRPr="007A3125">
              <w:rPr>
                <w:b w:val="0"/>
                <w:bCs/>
                <w:sz w:val="24"/>
                <w:szCs w:val="24"/>
              </w:rPr>
              <w:t xml:space="preserve">, </w:t>
            </w:r>
            <w:proofErr w:type="spellStart"/>
            <w:r w:rsidRPr="007A3125">
              <w:rPr>
                <w:b w:val="0"/>
                <w:bCs/>
                <w:sz w:val="24"/>
                <w:szCs w:val="24"/>
              </w:rPr>
              <w:t>ул.Ленина</w:t>
            </w:r>
            <w:proofErr w:type="spellEnd"/>
            <w:r w:rsidRPr="007A3125">
              <w:rPr>
                <w:b w:val="0"/>
                <w:bCs/>
                <w:sz w:val="24"/>
                <w:szCs w:val="24"/>
              </w:rPr>
              <w:t>, д.209</w:t>
            </w:r>
          </w:p>
        </w:tc>
      </w:tr>
      <w:tr w:rsidR="007169EE" w14:paraId="0DFAF72A" w14:textId="77777777" w:rsidTr="007A3125">
        <w:trPr>
          <w:cantSplit/>
          <w:trHeight w:val="125"/>
        </w:trPr>
        <w:tc>
          <w:tcPr>
            <w:tcW w:w="10093" w:type="dxa"/>
            <w:vAlign w:val="center"/>
          </w:tcPr>
          <w:p w14:paraId="71EF8CD7" w14:textId="77777777" w:rsidR="007169EE" w:rsidRPr="007A3125" w:rsidRDefault="007169EE" w:rsidP="007A3125">
            <w:pPr>
              <w:pStyle w:val="ConsCell"/>
              <w:overflowPunct/>
              <w:autoSpaceDE/>
              <w:adjustRightInd/>
              <w:ind w:left="68"/>
              <w:jc w:val="left"/>
              <w:rPr>
                <w:b w:val="0"/>
                <w:bCs/>
                <w:sz w:val="24"/>
                <w:szCs w:val="24"/>
              </w:rPr>
            </w:pPr>
            <w:r w:rsidRPr="007A3125">
              <w:rPr>
                <w:b w:val="0"/>
                <w:bCs/>
                <w:sz w:val="24"/>
                <w:szCs w:val="24"/>
              </w:rPr>
              <w:t>ООО «Клиника №1», г. Обнинск, ул. Ленина, д. 74 в</w:t>
            </w:r>
          </w:p>
        </w:tc>
      </w:tr>
      <w:tr w:rsidR="007169EE" w14:paraId="4EEDAA2D" w14:textId="77777777" w:rsidTr="007A3125">
        <w:trPr>
          <w:cantSplit/>
          <w:trHeight w:val="125"/>
        </w:trPr>
        <w:tc>
          <w:tcPr>
            <w:tcW w:w="10093" w:type="dxa"/>
            <w:vAlign w:val="center"/>
          </w:tcPr>
          <w:p w14:paraId="6FE8BED3" w14:textId="77777777" w:rsidR="007169EE" w:rsidRPr="007A3125" w:rsidRDefault="007169EE" w:rsidP="007A3125">
            <w:pPr>
              <w:pStyle w:val="ConsCell"/>
              <w:overflowPunct/>
              <w:autoSpaceDE/>
              <w:adjustRightInd/>
              <w:ind w:left="68"/>
              <w:jc w:val="left"/>
              <w:rPr>
                <w:b w:val="0"/>
                <w:bCs/>
                <w:sz w:val="24"/>
                <w:szCs w:val="24"/>
              </w:rPr>
            </w:pPr>
            <w:r w:rsidRPr="007A3125">
              <w:rPr>
                <w:b w:val="0"/>
                <w:color w:val="000000"/>
                <w:sz w:val="24"/>
                <w:szCs w:val="24"/>
              </w:rPr>
              <w:t>ООО "</w:t>
            </w:r>
            <w:proofErr w:type="spellStart"/>
            <w:r w:rsidRPr="007A3125">
              <w:rPr>
                <w:b w:val="0"/>
                <w:color w:val="000000"/>
                <w:sz w:val="24"/>
                <w:szCs w:val="24"/>
              </w:rPr>
              <w:t>МедЦентр</w:t>
            </w:r>
            <w:proofErr w:type="spellEnd"/>
            <w:r w:rsidRPr="007A3125">
              <w:rPr>
                <w:b w:val="0"/>
                <w:color w:val="000000"/>
                <w:sz w:val="24"/>
                <w:szCs w:val="24"/>
              </w:rPr>
              <w:t xml:space="preserve">", г. Людиново, р-н Людиновский, ул. Фокина, д. 10Б, стр. 1, оф. 2 </w:t>
            </w:r>
          </w:p>
        </w:tc>
      </w:tr>
      <w:tr w:rsidR="00B82CE4" w14:paraId="7B3317F3" w14:textId="77777777" w:rsidTr="007A3125">
        <w:trPr>
          <w:cantSplit/>
          <w:trHeight w:val="125"/>
        </w:trPr>
        <w:tc>
          <w:tcPr>
            <w:tcW w:w="10093" w:type="dxa"/>
            <w:vAlign w:val="center"/>
          </w:tcPr>
          <w:p w14:paraId="33A64793" w14:textId="0D14ADF8" w:rsidR="00BA3446" w:rsidRDefault="00B82CE4" w:rsidP="009330F8">
            <w:pPr>
              <w:pStyle w:val="ConsCell"/>
              <w:overflowPunct/>
              <w:autoSpaceDE/>
              <w:adjustRightInd/>
              <w:ind w:left="68"/>
              <w:jc w:val="left"/>
              <w:rPr>
                <w:b w:val="0"/>
                <w:bCs/>
                <w:sz w:val="24"/>
                <w:szCs w:val="24"/>
              </w:rPr>
            </w:pPr>
            <w:r w:rsidRPr="00BA3446">
              <w:rPr>
                <w:b w:val="0"/>
                <w:bCs/>
                <w:sz w:val="24"/>
                <w:szCs w:val="24"/>
              </w:rPr>
              <w:t>ООО "</w:t>
            </w:r>
            <w:proofErr w:type="spellStart"/>
            <w:r w:rsidRPr="00BA3446">
              <w:rPr>
                <w:b w:val="0"/>
                <w:bCs/>
                <w:sz w:val="24"/>
                <w:szCs w:val="24"/>
              </w:rPr>
              <w:t>Инвитро</w:t>
            </w:r>
            <w:proofErr w:type="spellEnd"/>
            <w:r w:rsidRPr="00BA3446">
              <w:rPr>
                <w:b w:val="0"/>
                <w:bCs/>
                <w:sz w:val="24"/>
                <w:szCs w:val="24"/>
              </w:rPr>
              <w:t xml:space="preserve">-Калуга" </w:t>
            </w:r>
          </w:p>
          <w:p w14:paraId="7672A927" w14:textId="7ECF1309" w:rsidR="00BA3446" w:rsidRDefault="00B82CE4" w:rsidP="009330F8">
            <w:pPr>
              <w:pStyle w:val="ConsCell"/>
              <w:overflowPunct/>
              <w:autoSpaceDE/>
              <w:adjustRightInd/>
              <w:ind w:left="68"/>
              <w:jc w:val="left"/>
              <w:rPr>
                <w:b w:val="0"/>
                <w:bCs/>
                <w:sz w:val="24"/>
                <w:szCs w:val="24"/>
              </w:rPr>
            </w:pPr>
            <w:r w:rsidRPr="00BA3446">
              <w:rPr>
                <w:b w:val="0"/>
                <w:bCs/>
                <w:sz w:val="24"/>
                <w:szCs w:val="24"/>
              </w:rPr>
              <w:t>г. Калуга, ул. пер. Старичков, д. 16/10</w:t>
            </w:r>
            <w:r w:rsidR="00BA3446">
              <w:rPr>
                <w:b w:val="0"/>
                <w:bCs/>
                <w:sz w:val="24"/>
                <w:szCs w:val="24"/>
              </w:rPr>
              <w:t>;</w:t>
            </w:r>
            <w:r w:rsidRPr="00BA3446">
              <w:rPr>
                <w:b w:val="0"/>
                <w:bCs/>
                <w:sz w:val="24"/>
                <w:szCs w:val="24"/>
              </w:rPr>
              <w:t xml:space="preserve"> </w:t>
            </w:r>
            <w:r w:rsidR="009330F8" w:rsidRPr="00BA3446">
              <w:rPr>
                <w:b w:val="0"/>
                <w:bCs/>
                <w:sz w:val="24"/>
                <w:szCs w:val="24"/>
              </w:rPr>
              <w:t>65 лет Победы 15,</w:t>
            </w:r>
            <w:r w:rsidRPr="00BA3446">
              <w:rPr>
                <w:b w:val="0"/>
                <w:bCs/>
                <w:sz w:val="24"/>
                <w:szCs w:val="24"/>
              </w:rPr>
              <w:t xml:space="preserve"> ул. Поле свободы, д. 129</w:t>
            </w:r>
            <w:r w:rsidR="00BA3446" w:rsidRPr="00BA3446">
              <w:rPr>
                <w:b w:val="0"/>
                <w:bCs/>
                <w:sz w:val="24"/>
                <w:szCs w:val="24"/>
              </w:rPr>
              <w:t xml:space="preserve">, </w:t>
            </w:r>
          </w:p>
          <w:p w14:paraId="7A50BCF2" w14:textId="2EB538E1" w:rsidR="00BA3446" w:rsidRDefault="00BA3446" w:rsidP="009330F8">
            <w:pPr>
              <w:pStyle w:val="ConsCell"/>
              <w:overflowPunct/>
              <w:autoSpaceDE/>
              <w:adjustRightInd/>
              <w:ind w:left="68"/>
              <w:jc w:val="left"/>
              <w:rPr>
                <w:b w:val="0"/>
                <w:bCs/>
                <w:sz w:val="24"/>
                <w:szCs w:val="24"/>
              </w:rPr>
            </w:pPr>
            <w:r w:rsidRPr="00BA3446">
              <w:rPr>
                <w:b w:val="0"/>
                <w:bCs/>
                <w:sz w:val="24"/>
                <w:szCs w:val="24"/>
              </w:rPr>
              <w:t>г. Обнинск, пр-т. Маркса, д. 49</w:t>
            </w:r>
            <w:r>
              <w:rPr>
                <w:b w:val="0"/>
                <w:bCs/>
                <w:sz w:val="24"/>
                <w:szCs w:val="24"/>
              </w:rPr>
              <w:t>;</w:t>
            </w:r>
            <w:r w:rsidRPr="00BA3446">
              <w:rPr>
                <w:b w:val="0"/>
                <w:bCs/>
                <w:sz w:val="24"/>
                <w:szCs w:val="24"/>
              </w:rPr>
              <w:t xml:space="preserve"> г. Обнинск, ул. Аксенова, д. 18, </w:t>
            </w:r>
          </w:p>
          <w:p w14:paraId="5C4FC485" w14:textId="27D03A13" w:rsidR="00B82CE4" w:rsidRPr="00BA3446" w:rsidRDefault="00BA3446" w:rsidP="009330F8">
            <w:pPr>
              <w:pStyle w:val="ConsCell"/>
              <w:overflowPunct/>
              <w:autoSpaceDE/>
              <w:adjustRightInd/>
              <w:ind w:left="68"/>
              <w:jc w:val="left"/>
              <w:rPr>
                <w:b w:val="0"/>
                <w:bCs/>
                <w:color w:val="000000"/>
                <w:sz w:val="24"/>
                <w:szCs w:val="24"/>
              </w:rPr>
            </w:pPr>
            <w:r w:rsidRPr="00BA3446">
              <w:rPr>
                <w:b w:val="0"/>
                <w:bCs/>
                <w:sz w:val="24"/>
                <w:szCs w:val="24"/>
              </w:rPr>
              <w:t>г. Киров, ул. Жмакина, д. 48Б</w:t>
            </w:r>
          </w:p>
        </w:tc>
      </w:tr>
    </w:tbl>
    <w:p w14:paraId="0EA64E34" w14:textId="77777777" w:rsidR="009E769F" w:rsidRDefault="00305746" w:rsidP="00575808">
      <w:pPr>
        <w:pStyle w:val="a0"/>
        <w:numPr>
          <w:ilvl w:val="0"/>
          <w:numId w:val="0"/>
        </w:numPr>
        <w:tabs>
          <w:tab w:val="left" w:pos="142"/>
        </w:tabs>
        <w:spacing w:before="120" w:line="240" w:lineRule="auto"/>
        <w:ind w:left="284" w:firstLine="850"/>
        <w:rPr>
          <w:bCs/>
          <w:sz w:val="24"/>
        </w:rPr>
      </w:pPr>
      <w:r>
        <w:rPr>
          <w:bCs/>
          <w:sz w:val="24"/>
        </w:rPr>
        <w:t>2.</w:t>
      </w:r>
      <w:r w:rsidR="002068D9">
        <w:rPr>
          <w:bCs/>
          <w:sz w:val="24"/>
        </w:rPr>
        <w:t>6</w:t>
      </w:r>
      <w:r>
        <w:rPr>
          <w:bCs/>
          <w:sz w:val="24"/>
        </w:rPr>
        <w:t>.</w:t>
      </w:r>
      <w:r w:rsidR="004073FD">
        <w:rPr>
          <w:bCs/>
          <w:sz w:val="24"/>
        </w:rPr>
        <w:t xml:space="preserve"> </w:t>
      </w:r>
      <w:r w:rsidR="009E769F">
        <w:rPr>
          <w:bCs/>
          <w:sz w:val="24"/>
        </w:rPr>
        <w:t xml:space="preserve">В случае отсутствия необходимого вида </w:t>
      </w:r>
      <w:r w:rsidR="004073FD">
        <w:rPr>
          <w:bCs/>
          <w:sz w:val="24"/>
        </w:rPr>
        <w:t xml:space="preserve">медицинской помощи (медицинской </w:t>
      </w:r>
      <w:r w:rsidR="009E769F">
        <w:rPr>
          <w:bCs/>
          <w:sz w:val="24"/>
        </w:rPr>
        <w:t>услуги) в ЛПУ, предоставляемом Застрахованному по программе ДМС по действующему договору, Страховщик обязан предоставить ему медицинскую помощь в полном объеме на базе ЛПУ районного, городского, областного, федерального либо ведомственного подчинения, имеющего договорные отношения со Страховщиком (по факту обращения Застрахованного на круглосуточный медицинский пульт Страховщика)</w:t>
      </w:r>
      <w:r w:rsidR="002347B0">
        <w:rPr>
          <w:bCs/>
          <w:sz w:val="24"/>
        </w:rPr>
        <w:t>,</w:t>
      </w:r>
      <w:r w:rsidR="009E769F">
        <w:rPr>
          <w:bCs/>
          <w:sz w:val="24"/>
        </w:rPr>
        <w:t xml:space="preserve"> а также, в случае необходимости,  обеспечить транспортировку Застрахованного в медицинское учреждение.</w:t>
      </w:r>
    </w:p>
    <w:p w14:paraId="1D12C9CE" w14:textId="77777777" w:rsidR="009E769F" w:rsidRDefault="00305746" w:rsidP="00575808">
      <w:pPr>
        <w:pStyle w:val="a0"/>
        <w:numPr>
          <w:ilvl w:val="0"/>
          <w:numId w:val="0"/>
        </w:numPr>
        <w:tabs>
          <w:tab w:val="left" w:pos="709"/>
        </w:tabs>
        <w:spacing w:before="120" w:line="240" w:lineRule="auto"/>
        <w:ind w:left="284" w:firstLine="851"/>
        <w:rPr>
          <w:bCs/>
          <w:sz w:val="24"/>
        </w:rPr>
      </w:pPr>
      <w:r>
        <w:rPr>
          <w:sz w:val="24"/>
        </w:rPr>
        <w:t>2.</w:t>
      </w:r>
      <w:r w:rsidR="002068D9">
        <w:rPr>
          <w:sz w:val="24"/>
        </w:rPr>
        <w:t>7</w:t>
      </w:r>
      <w:r>
        <w:rPr>
          <w:sz w:val="24"/>
        </w:rPr>
        <w:t xml:space="preserve">. </w:t>
      </w:r>
      <w:r w:rsidR="009E769F">
        <w:rPr>
          <w:sz w:val="24"/>
        </w:rPr>
        <w:t>По жизненным показаниям экстренная госпитализация может быть осуществлена в ближайшее к месту нахождения Застрахованного лечебно-профилактическое учреждение, способное оказать соответствующую медицинскую помощь. В дальнейшем, при наличии заключения лечащего врача о купировании тяжести состояния, стойкой стабилизации состояния и транспортабельности больного, Страховщик организует и осуществляет перевод Застрахованного в профильное ЛПУ из числа указанных в Договоре страхования в течение 24 часов, а при объективной невозможности выполнить перевод в указанный период – в течение 2 (двух) суток, включая использование санитарной авиации. До момента перевода в профильное ЛПУ организует привлечение консультантов соответствующего профиля для оказания специализированной помощи;</w:t>
      </w:r>
    </w:p>
    <w:p w14:paraId="74D49E0D" w14:textId="77777777" w:rsidR="009E769F" w:rsidRDefault="00305746" w:rsidP="00575808">
      <w:pPr>
        <w:pStyle w:val="a0"/>
        <w:widowControl w:val="0"/>
        <w:numPr>
          <w:ilvl w:val="0"/>
          <w:numId w:val="0"/>
        </w:numPr>
        <w:tabs>
          <w:tab w:val="left" w:pos="0"/>
        </w:tabs>
        <w:spacing w:before="120" w:line="240" w:lineRule="auto"/>
        <w:ind w:left="284" w:firstLine="851"/>
        <w:rPr>
          <w:bCs/>
          <w:sz w:val="24"/>
        </w:rPr>
      </w:pPr>
      <w:r>
        <w:rPr>
          <w:bCs/>
          <w:sz w:val="24"/>
        </w:rPr>
        <w:t>2.</w:t>
      </w:r>
      <w:r w:rsidR="002068D9">
        <w:rPr>
          <w:bCs/>
          <w:sz w:val="24"/>
        </w:rPr>
        <w:t>8</w:t>
      </w:r>
      <w:r>
        <w:rPr>
          <w:bCs/>
          <w:sz w:val="24"/>
        </w:rPr>
        <w:t xml:space="preserve">. </w:t>
      </w:r>
      <w:r w:rsidR="009E769F">
        <w:rPr>
          <w:bCs/>
          <w:sz w:val="24"/>
        </w:rPr>
        <w:t xml:space="preserve">Для оперативного решения вопросов по организации медицинской помощи и сопровождению Договора ДМС Страховщик в обязательном порядке предоставляет: </w:t>
      </w:r>
    </w:p>
    <w:p w14:paraId="1BC05E19" w14:textId="77777777" w:rsidR="009E769F" w:rsidRDefault="009E769F" w:rsidP="00303014">
      <w:pPr>
        <w:pStyle w:val="a0"/>
        <w:numPr>
          <w:ilvl w:val="0"/>
          <w:numId w:val="19"/>
        </w:numPr>
        <w:tabs>
          <w:tab w:val="left" w:pos="709"/>
          <w:tab w:val="left" w:pos="993"/>
        </w:tabs>
        <w:spacing w:line="240" w:lineRule="auto"/>
        <w:ind w:left="284" w:firstLine="850"/>
        <w:rPr>
          <w:bCs/>
          <w:sz w:val="24"/>
        </w:rPr>
      </w:pPr>
      <w:r>
        <w:rPr>
          <w:bCs/>
          <w:sz w:val="24"/>
        </w:rPr>
        <w:t xml:space="preserve">круглосуточный медицинский диспетчерский пульт с предоставлением бесплатного </w:t>
      </w:r>
      <w:r w:rsidR="009F395A">
        <w:rPr>
          <w:bCs/>
          <w:sz w:val="24"/>
        </w:rPr>
        <w:t xml:space="preserve">телефонного номера </w:t>
      </w:r>
      <w:r>
        <w:rPr>
          <w:bCs/>
          <w:sz w:val="24"/>
        </w:rPr>
        <w:t xml:space="preserve">для связи Застрахованных </w:t>
      </w:r>
      <w:r w:rsidR="009F395A">
        <w:rPr>
          <w:bCs/>
          <w:sz w:val="24"/>
        </w:rPr>
        <w:t>с медицинским персоналом пульта</w:t>
      </w:r>
      <w:r>
        <w:rPr>
          <w:sz w:val="24"/>
        </w:rPr>
        <w:t>;</w:t>
      </w:r>
    </w:p>
    <w:p w14:paraId="3DE6A4D9" w14:textId="77777777" w:rsidR="009E769F" w:rsidRDefault="009E769F" w:rsidP="00303014">
      <w:pPr>
        <w:pStyle w:val="a0"/>
        <w:numPr>
          <w:ilvl w:val="0"/>
          <w:numId w:val="19"/>
        </w:numPr>
        <w:tabs>
          <w:tab w:val="left" w:pos="709"/>
          <w:tab w:val="left" w:pos="993"/>
        </w:tabs>
        <w:spacing w:line="240" w:lineRule="auto"/>
        <w:ind w:left="284" w:firstLine="850"/>
        <w:rPr>
          <w:bCs/>
          <w:sz w:val="24"/>
        </w:rPr>
      </w:pPr>
      <w:r>
        <w:rPr>
          <w:bCs/>
          <w:sz w:val="24"/>
        </w:rPr>
        <w:t>куратора Договора ДМС (по организационным и финансовым вопросам);</w:t>
      </w:r>
    </w:p>
    <w:p w14:paraId="544EE269" w14:textId="77777777" w:rsidR="009E769F" w:rsidRPr="005774B4" w:rsidRDefault="00305746" w:rsidP="00721B66">
      <w:pPr>
        <w:pStyle w:val="a0"/>
        <w:numPr>
          <w:ilvl w:val="0"/>
          <w:numId w:val="0"/>
        </w:numPr>
        <w:tabs>
          <w:tab w:val="left" w:pos="709"/>
        </w:tabs>
        <w:spacing w:before="120" w:line="240" w:lineRule="auto"/>
        <w:ind w:left="284" w:firstLine="851"/>
        <w:rPr>
          <w:bCs/>
          <w:sz w:val="24"/>
        </w:rPr>
      </w:pPr>
      <w:r>
        <w:rPr>
          <w:bCs/>
          <w:color w:val="000000"/>
          <w:sz w:val="24"/>
        </w:rPr>
        <w:t>2.</w:t>
      </w:r>
      <w:r w:rsidR="002068D9">
        <w:rPr>
          <w:bCs/>
          <w:color w:val="000000"/>
          <w:sz w:val="24"/>
        </w:rPr>
        <w:t>9</w:t>
      </w:r>
      <w:r>
        <w:rPr>
          <w:bCs/>
          <w:color w:val="000000"/>
          <w:sz w:val="24"/>
        </w:rPr>
        <w:t xml:space="preserve">. </w:t>
      </w:r>
      <w:r w:rsidR="009E769F">
        <w:rPr>
          <w:bCs/>
          <w:color w:val="000000"/>
          <w:sz w:val="24"/>
        </w:rPr>
        <w:t>Страховщик</w:t>
      </w:r>
      <w:r w:rsidR="002347B0">
        <w:rPr>
          <w:bCs/>
          <w:color w:val="000000"/>
          <w:sz w:val="24"/>
        </w:rPr>
        <w:t xml:space="preserve"> ежеквартально</w:t>
      </w:r>
      <w:r w:rsidR="009E769F">
        <w:rPr>
          <w:bCs/>
          <w:color w:val="000000"/>
          <w:sz w:val="24"/>
        </w:rPr>
        <w:t xml:space="preserve"> предоставляет</w:t>
      </w:r>
      <w:r w:rsidR="002347B0">
        <w:rPr>
          <w:bCs/>
          <w:color w:val="000000"/>
          <w:sz w:val="24"/>
        </w:rPr>
        <w:t xml:space="preserve"> Страхователю</w:t>
      </w:r>
      <w:r w:rsidR="009E769F">
        <w:rPr>
          <w:bCs/>
          <w:color w:val="000000"/>
          <w:sz w:val="24"/>
        </w:rPr>
        <w:t xml:space="preserve"> необходимую отчетную информацию об оказании медицинских услуг Застрахованным</w:t>
      </w:r>
      <w:r w:rsidR="002347B0">
        <w:rPr>
          <w:bCs/>
          <w:color w:val="000000"/>
          <w:sz w:val="24"/>
        </w:rPr>
        <w:t>и</w:t>
      </w:r>
      <w:r w:rsidR="00B812A7">
        <w:rPr>
          <w:bCs/>
          <w:color w:val="000000"/>
          <w:sz w:val="24"/>
        </w:rPr>
        <w:t xml:space="preserve"> по договору ДМС, </w:t>
      </w:r>
      <w:r w:rsidR="00B812A7" w:rsidRPr="005774B4">
        <w:rPr>
          <w:bCs/>
          <w:sz w:val="24"/>
        </w:rPr>
        <w:t xml:space="preserve">а также расшифровку затрат на лечение </w:t>
      </w:r>
      <w:r w:rsidR="00A13BFA" w:rsidRPr="005774B4">
        <w:rPr>
          <w:bCs/>
          <w:sz w:val="24"/>
        </w:rPr>
        <w:t xml:space="preserve">отдельных </w:t>
      </w:r>
      <w:r w:rsidR="00B812A7" w:rsidRPr="005774B4">
        <w:rPr>
          <w:bCs/>
          <w:sz w:val="24"/>
        </w:rPr>
        <w:t>застрахованн</w:t>
      </w:r>
      <w:r w:rsidR="00A13BFA" w:rsidRPr="005774B4">
        <w:rPr>
          <w:bCs/>
          <w:sz w:val="24"/>
        </w:rPr>
        <w:t>ых лиц</w:t>
      </w:r>
      <w:r w:rsidR="00B812A7" w:rsidRPr="005774B4">
        <w:rPr>
          <w:bCs/>
          <w:sz w:val="24"/>
        </w:rPr>
        <w:t xml:space="preserve"> по письменной зая</w:t>
      </w:r>
      <w:r w:rsidR="00315B2E" w:rsidRPr="005774B4">
        <w:rPr>
          <w:bCs/>
          <w:sz w:val="24"/>
        </w:rPr>
        <w:t>в</w:t>
      </w:r>
      <w:r w:rsidR="00B812A7" w:rsidRPr="005774B4">
        <w:rPr>
          <w:bCs/>
          <w:sz w:val="24"/>
        </w:rPr>
        <w:t>ке</w:t>
      </w:r>
      <w:r w:rsidR="00315B2E" w:rsidRPr="005774B4">
        <w:rPr>
          <w:bCs/>
          <w:sz w:val="24"/>
        </w:rPr>
        <w:t xml:space="preserve"> Страхователя.</w:t>
      </w:r>
    </w:p>
    <w:p w14:paraId="7150BE38" w14:textId="77777777" w:rsidR="0092232F" w:rsidRDefault="009E769F" w:rsidP="00666C48">
      <w:pPr>
        <w:autoSpaceDE w:val="0"/>
        <w:autoSpaceDN w:val="0"/>
        <w:adjustRightInd w:val="0"/>
        <w:spacing w:before="120" w:line="240" w:lineRule="auto"/>
        <w:ind w:left="284" w:right="-2" w:firstLine="850"/>
        <w:rPr>
          <w:bCs/>
          <w:sz w:val="24"/>
        </w:rPr>
      </w:pPr>
      <w:r>
        <w:rPr>
          <w:bCs/>
          <w:sz w:val="24"/>
        </w:rPr>
        <w:t>Страхование осуществляется без заполнения медицинских анкет, проведения предварительного медицинского осмотра лиц, подлежащих страхованию, а также применения повышающих коэффициентов.</w:t>
      </w:r>
    </w:p>
    <w:p w14:paraId="419E4FA6" w14:textId="1488F029" w:rsidR="009E769F" w:rsidRPr="00C90813" w:rsidRDefault="00305746" w:rsidP="00666C48">
      <w:pPr>
        <w:autoSpaceDE w:val="0"/>
        <w:autoSpaceDN w:val="0"/>
        <w:adjustRightInd w:val="0"/>
        <w:spacing w:before="120" w:after="120" w:line="240" w:lineRule="auto"/>
        <w:ind w:left="284" w:right="-2" w:firstLine="850"/>
        <w:rPr>
          <w:b/>
          <w:color w:val="000000"/>
          <w:sz w:val="24"/>
          <w:szCs w:val="24"/>
        </w:rPr>
      </w:pPr>
      <w:r>
        <w:rPr>
          <w:b/>
          <w:color w:val="000000"/>
          <w:sz w:val="24"/>
          <w:szCs w:val="24"/>
        </w:rPr>
        <w:t>2.</w:t>
      </w:r>
      <w:r w:rsidR="002068D9">
        <w:rPr>
          <w:b/>
          <w:color w:val="000000"/>
          <w:sz w:val="24"/>
          <w:szCs w:val="24"/>
        </w:rPr>
        <w:t>10</w:t>
      </w:r>
      <w:r>
        <w:rPr>
          <w:b/>
          <w:color w:val="000000"/>
          <w:sz w:val="24"/>
          <w:szCs w:val="24"/>
        </w:rPr>
        <w:t xml:space="preserve">. </w:t>
      </w:r>
      <w:r w:rsidR="009E769F" w:rsidRPr="00C90813">
        <w:rPr>
          <w:b/>
          <w:color w:val="000000"/>
          <w:sz w:val="24"/>
          <w:szCs w:val="24"/>
        </w:rPr>
        <w:t>Страхо</w:t>
      </w:r>
      <w:r w:rsidR="00576AA6">
        <w:rPr>
          <w:b/>
          <w:color w:val="000000"/>
          <w:sz w:val="24"/>
          <w:szCs w:val="24"/>
        </w:rPr>
        <w:t>вая</w:t>
      </w:r>
      <w:r w:rsidRPr="00C90813">
        <w:rPr>
          <w:b/>
          <w:color w:val="000000"/>
          <w:sz w:val="24"/>
          <w:szCs w:val="24"/>
        </w:rPr>
        <w:t xml:space="preserve"> сумм</w:t>
      </w:r>
      <w:r w:rsidR="00576AA6">
        <w:rPr>
          <w:b/>
          <w:color w:val="000000"/>
          <w:sz w:val="24"/>
          <w:szCs w:val="24"/>
        </w:rPr>
        <w:t>а</w:t>
      </w:r>
      <w:r w:rsidR="00CA77EA" w:rsidRPr="00C90813">
        <w:rPr>
          <w:b/>
          <w:color w:val="000000"/>
          <w:sz w:val="24"/>
          <w:szCs w:val="24"/>
        </w:rPr>
        <w:t xml:space="preserve"> и лимит ответственности</w:t>
      </w:r>
    </w:p>
    <w:p w14:paraId="71625CF5" w14:textId="78BF5B11" w:rsidR="00721B66" w:rsidRPr="00C90813" w:rsidRDefault="00721B66" w:rsidP="00721B66">
      <w:pPr>
        <w:autoSpaceDE w:val="0"/>
        <w:autoSpaceDN w:val="0"/>
        <w:adjustRightInd w:val="0"/>
        <w:spacing w:line="240" w:lineRule="auto"/>
        <w:ind w:left="1134" w:right="-2" w:firstLine="0"/>
        <w:rPr>
          <w:bCs/>
          <w:sz w:val="24"/>
          <w:szCs w:val="24"/>
        </w:rPr>
      </w:pPr>
      <w:r w:rsidRPr="00C90813">
        <w:rPr>
          <w:bCs/>
          <w:sz w:val="24"/>
          <w:szCs w:val="24"/>
        </w:rPr>
        <w:t>Страхов</w:t>
      </w:r>
      <w:r w:rsidR="00576AA6">
        <w:rPr>
          <w:bCs/>
          <w:sz w:val="24"/>
          <w:szCs w:val="24"/>
        </w:rPr>
        <w:t>ая</w:t>
      </w:r>
      <w:r w:rsidRPr="00C90813">
        <w:rPr>
          <w:bCs/>
          <w:sz w:val="24"/>
          <w:szCs w:val="24"/>
        </w:rPr>
        <w:t xml:space="preserve"> сумм</w:t>
      </w:r>
      <w:r w:rsidR="00576AA6">
        <w:rPr>
          <w:bCs/>
          <w:sz w:val="24"/>
          <w:szCs w:val="24"/>
        </w:rPr>
        <w:t>а</w:t>
      </w:r>
      <w:r w:rsidRPr="00C90813">
        <w:rPr>
          <w:bCs/>
          <w:sz w:val="24"/>
          <w:szCs w:val="24"/>
        </w:rPr>
        <w:t xml:space="preserve"> по Программ</w:t>
      </w:r>
      <w:r w:rsidR="00576AA6">
        <w:rPr>
          <w:bCs/>
          <w:sz w:val="24"/>
          <w:szCs w:val="24"/>
        </w:rPr>
        <w:t>е</w:t>
      </w:r>
      <w:r w:rsidRPr="00C90813">
        <w:rPr>
          <w:bCs/>
          <w:sz w:val="24"/>
          <w:szCs w:val="24"/>
        </w:rPr>
        <w:t xml:space="preserve"> составля</w:t>
      </w:r>
      <w:r w:rsidR="00576AA6">
        <w:rPr>
          <w:bCs/>
          <w:sz w:val="24"/>
          <w:szCs w:val="24"/>
        </w:rPr>
        <w:t>е</w:t>
      </w:r>
      <w:r w:rsidRPr="00C90813">
        <w:rPr>
          <w:bCs/>
          <w:sz w:val="24"/>
          <w:szCs w:val="24"/>
        </w:rPr>
        <w:t>т:</w:t>
      </w:r>
    </w:p>
    <w:p w14:paraId="5B7F5944" w14:textId="58E0A64D" w:rsidR="007B02CF" w:rsidRPr="00B85660" w:rsidRDefault="00721B66" w:rsidP="00721B66">
      <w:pPr>
        <w:autoSpaceDE w:val="0"/>
        <w:autoSpaceDN w:val="0"/>
        <w:adjustRightInd w:val="0"/>
        <w:spacing w:line="240" w:lineRule="auto"/>
        <w:ind w:left="1134" w:right="-2" w:firstLine="0"/>
        <w:rPr>
          <w:rFonts w:cs="Arial"/>
          <w:bCs/>
          <w:sz w:val="24"/>
          <w:szCs w:val="24"/>
        </w:rPr>
      </w:pPr>
      <w:bookmarkStart w:id="66" w:name="_Hlk89686795"/>
      <w:r w:rsidRPr="00A67646">
        <w:rPr>
          <w:bCs/>
          <w:sz w:val="24"/>
          <w:szCs w:val="24"/>
        </w:rPr>
        <w:t xml:space="preserve">– </w:t>
      </w:r>
      <w:r w:rsidRPr="00A67646">
        <w:rPr>
          <w:bCs/>
          <w:sz w:val="24"/>
          <w:szCs w:val="24"/>
          <w:shd w:val="clear" w:color="auto" w:fill="FFFFFF" w:themeFill="background1"/>
        </w:rPr>
        <w:t>3</w:t>
      </w:r>
      <w:r w:rsidR="001C238D" w:rsidRPr="00A67646">
        <w:rPr>
          <w:bCs/>
          <w:sz w:val="24"/>
          <w:szCs w:val="24"/>
          <w:shd w:val="clear" w:color="auto" w:fill="FFFFFF" w:themeFill="background1"/>
        </w:rPr>
        <w:t>6</w:t>
      </w:r>
      <w:r w:rsidRPr="00A67646">
        <w:rPr>
          <w:bCs/>
          <w:sz w:val="24"/>
          <w:szCs w:val="24"/>
          <w:shd w:val="clear" w:color="auto" w:fill="FFFFFF" w:themeFill="background1"/>
        </w:rPr>
        <w:t> </w:t>
      </w:r>
      <w:r w:rsidR="00C8165E" w:rsidRPr="00A67646">
        <w:rPr>
          <w:bCs/>
          <w:sz w:val="24"/>
          <w:szCs w:val="24"/>
          <w:shd w:val="clear" w:color="auto" w:fill="FFFFFF" w:themeFill="background1"/>
        </w:rPr>
        <w:t>2</w:t>
      </w:r>
      <w:r w:rsidR="001C238D" w:rsidRPr="00A67646">
        <w:rPr>
          <w:bCs/>
          <w:sz w:val="24"/>
          <w:szCs w:val="24"/>
          <w:shd w:val="clear" w:color="auto" w:fill="FFFFFF" w:themeFill="background1"/>
        </w:rPr>
        <w:t>00</w:t>
      </w:r>
      <w:r w:rsidRPr="00A67646">
        <w:rPr>
          <w:bCs/>
          <w:sz w:val="24"/>
          <w:szCs w:val="24"/>
          <w:shd w:val="clear" w:color="auto" w:fill="FFFFFF" w:themeFill="background1"/>
        </w:rPr>
        <w:t xml:space="preserve"> 000 (тридцать</w:t>
      </w:r>
      <w:r w:rsidRPr="007A3125">
        <w:rPr>
          <w:bCs/>
          <w:sz w:val="24"/>
          <w:szCs w:val="24"/>
          <w:shd w:val="clear" w:color="auto" w:fill="FFFFFF" w:themeFill="background1"/>
        </w:rPr>
        <w:t xml:space="preserve"> </w:t>
      </w:r>
      <w:r w:rsidR="001C238D" w:rsidRPr="007A3125">
        <w:rPr>
          <w:bCs/>
          <w:sz w:val="24"/>
          <w:szCs w:val="24"/>
          <w:shd w:val="clear" w:color="auto" w:fill="FFFFFF" w:themeFill="background1"/>
        </w:rPr>
        <w:t>шесть</w:t>
      </w:r>
      <w:r w:rsidRPr="007A3125">
        <w:rPr>
          <w:bCs/>
          <w:sz w:val="24"/>
          <w:szCs w:val="24"/>
          <w:shd w:val="clear" w:color="auto" w:fill="FFFFFF" w:themeFill="background1"/>
        </w:rPr>
        <w:t xml:space="preserve"> миллионов</w:t>
      </w:r>
      <w:r w:rsidR="001C238D" w:rsidRPr="007A3125">
        <w:rPr>
          <w:bCs/>
          <w:sz w:val="24"/>
          <w:szCs w:val="24"/>
          <w:shd w:val="clear" w:color="auto" w:fill="FFFFFF" w:themeFill="background1"/>
        </w:rPr>
        <w:t xml:space="preserve"> </w:t>
      </w:r>
      <w:r w:rsidR="00C8165E" w:rsidRPr="007A3125">
        <w:rPr>
          <w:bCs/>
          <w:sz w:val="24"/>
          <w:szCs w:val="24"/>
          <w:shd w:val="clear" w:color="auto" w:fill="FFFFFF" w:themeFill="background1"/>
        </w:rPr>
        <w:t>двести</w:t>
      </w:r>
      <w:r w:rsidR="007A3125" w:rsidRPr="007A3125">
        <w:rPr>
          <w:bCs/>
          <w:sz w:val="24"/>
          <w:szCs w:val="24"/>
          <w:shd w:val="clear" w:color="auto" w:fill="FFFFFF" w:themeFill="background1"/>
        </w:rPr>
        <w:t xml:space="preserve"> тысяч</w:t>
      </w:r>
      <w:r w:rsidRPr="007A3125">
        <w:rPr>
          <w:bCs/>
          <w:sz w:val="24"/>
          <w:szCs w:val="24"/>
          <w:shd w:val="clear" w:color="auto" w:fill="FFFFFF" w:themeFill="background1"/>
        </w:rPr>
        <w:t>) рублей.</w:t>
      </w:r>
      <w:r w:rsidRPr="00B85660">
        <w:rPr>
          <w:bCs/>
          <w:sz w:val="24"/>
          <w:szCs w:val="24"/>
        </w:rPr>
        <w:t xml:space="preserve"> </w:t>
      </w:r>
    </w:p>
    <w:bookmarkEnd w:id="66"/>
    <w:p w14:paraId="3F9068FC" w14:textId="77777777" w:rsidR="008167A1" w:rsidRDefault="007B02CF" w:rsidP="00721B66">
      <w:pPr>
        <w:autoSpaceDE w:val="0"/>
        <w:autoSpaceDN w:val="0"/>
        <w:adjustRightInd w:val="0"/>
        <w:spacing w:before="120" w:line="240" w:lineRule="auto"/>
        <w:ind w:left="284" w:firstLine="851"/>
        <w:rPr>
          <w:rFonts w:cs="Arial"/>
          <w:bCs/>
          <w:sz w:val="24"/>
          <w:szCs w:val="24"/>
        </w:rPr>
      </w:pPr>
      <w:r>
        <w:rPr>
          <w:bCs/>
          <w:sz w:val="24"/>
        </w:rPr>
        <w:t>Л</w:t>
      </w:r>
      <w:r w:rsidR="00CA77EA" w:rsidRPr="00CA77EA">
        <w:rPr>
          <w:bCs/>
          <w:sz w:val="24"/>
        </w:rPr>
        <w:t xml:space="preserve">имиты </w:t>
      </w:r>
      <w:r w:rsidR="006C4960" w:rsidRPr="00CA77EA">
        <w:rPr>
          <w:bCs/>
          <w:sz w:val="24"/>
        </w:rPr>
        <w:t xml:space="preserve">ответственности </w:t>
      </w:r>
      <w:r w:rsidR="006C4960">
        <w:rPr>
          <w:bCs/>
          <w:sz w:val="24"/>
        </w:rPr>
        <w:t xml:space="preserve">по группам заболеваний </w:t>
      </w:r>
      <w:r w:rsidR="00CA77EA" w:rsidRPr="00CA77EA">
        <w:rPr>
          <w:bCs/>
          <w:sz w:val="24"/>
        </w:rPr>
        <w:t>устанавливаются в соответствии с Заявкой на участие в запросе предложений, поданной Участником</w:t>
      </w:r>
      <w:r w:rsidR="00CA77EA">
        <w:rPr>
          <w:bCs/>
          <w:sz w:val="24"/>
        </w:rPr>
        <w:t>.</w:t>
      </w:r>
    </w:p>
    <w:p w14:paraId="221858E0" w14:textId="77777777" w:rsidR="0011514C" w:rsidRPr="00CA7915" w:rsidRDefault="004073FD" w:rsidP="00721B66">
      <w:pPr>
        <w:autoSpaceDE w:val="0"/>
        <w:autoSpaceDN w:val="0"/>
        <w:adjustRightInd w:val="0"/>
        <w:spacing w:before="120" w:after="120" w:line="240" w:lineRule="auto"/>
        <w:ind w:left="284" w:firstLine="851"/>
        <w:rPr>
          <w:rFonts w:cs="Arial"/>
          <w:b/>
          <w:bCs/>
          <w:sz w:val="24"/>
          <w:szCs w:val="24"/>
        </w:rPr>
      </w:pPr>
      <w:r w:rsidRPr="00CA7915">
        <w:rPr>
          <w:rFonts w:cs="Arial"/>
          <w:b/>
          <w:bCs/>
          <w:sz w:val="24"/>
          <w:szCs w:val="24"/>
        </w:rPr>
        <w:t>2.</w:t>
      </w:r>
      <w:r w:rsidR="00305746" w:rsidRPr="00CA7915">
        <w:rPr>
          <w:rFonts w:cs="Arial"/>
          <w:b/>
          <w:bCs/>
          <w:sz w:val="24"/>
          <w:szCs w:val="24"/>
        </w:rPr>
        <w:t>1</w:t>
      </w:r>
      <w:r w:rsidR="002068D9" w:rsidRPr="00CA7915">
        <w:rPr>
          <w:rFonts w:cs="Arial"/>
          <w:b/>
          <w:bCs/>
          <w:sz w:val="24"/>
          <w:szCs w:val="24"/>
        </w:rPr>
        <w:t>1</w:t>
      </w:r>
      <w:r w:rsidRPr="00CA7915">
        <w:rPr>
          <w:rFonts w:cs="Arial"/>
          <w:b/>
          <w:bCs/>
          <w:sz w:val="24"/>
          <w:szCs w:val="24"/>
        </w:rPr>
        <w:t>.</w:t>
      </w:r>
      <w:r w:rsidR="0011514C" w:rsidRPr="00CA7915">
        <w:rPr>
          <w:rFonts w:cs="Arial"/>
          <w:b/>
          <w:bCs/>
          <w:sz w:val="24"/>
          <w:szCs w:val="24"/>
        </w:rPr>
        <w:t xml:space="preserve"> Территория страхования, медицинские учреждения</w:t>
      </w:r>
    </w:p>
    <w:p w14:paraId="41C42ADD" w14:textId="2C26BD47" w:rsidR="00847C12" w:rsidRPr="00847C12" w:rsidRDefault="00847C12" w:rsidP="00666C48">
      <w:pPr>
        <w:autoSpaceDE w:val="0"/>
        <w:autoSpaceDN w:val="0"/>
        <w:adjustRightInd w:val="0"/>
        <w:spacing w:line="240" w:lineRule="auto"/>
        <w:ind w:left="284" w:right="-2" w:firstLine="850"/>
        <w:rPr>
          <w:rFonts w:cs="Arial"/>
          <w:bCs/>
          <w:color w:val="000000"/>
          <w:sz w:val="24"/>
          <w:szCs w:val="24"/>
        </w:rPr>
      </w:pPr>
      <w:r w:rsidRPr="00CA7915">
        <w:rPr>
          <w:rFonts w:cs="Arial"/>
          <w:bCs/>
          <w:color w:val="000000"/>
          <w:sz w:val="24"/>
          <w:szCs w:val="24"/>
        </w:rPr>
        <w:t xml:space="preserve">По </w:t>
      </w:r>
      <w:r w:rsidR="00721B66">
        <w:rPr>
          <w:rFonts w:cs="Arial"/>
          <w:bCs/>
          <w:color w:val="000000"/>
          <w:sz w:val="24"/>
          <w:szCs w:val="24"/>
        </w:rPr>
        <w:t>программ</w:t>
      </w:r>
      <w:r w:rsidR="007A3125">
        <w:rPr>
          <w:rFonts w:cs="Arial"/>
          <w:bCs/>
          <w:color w:val="000000"/>
          <w:sz w:val="24"/>
          <w:szCs w:val="24"/>
        </w:rPr>
        <w:t>е</w:t>
      </w:r>
      <w:r w:rsidRPr="00CA7915">
        <w:rPr>
          <w:rFonts w:cs="Arial"/>
          <w:bCs/>
          <w:color w:val="000000"/>
          <w:sz w:val="24"/>
          <w:szCs w:val="24"/>
        </w:rPr>
        <w:t xml:space="preserve"> «рабочие и служащие»</w:t>
      </w:r>
      <w:r w:rsidR="00E92031" w:rsidRPr="00CA7915">
        <w:rPr>
          <w:rFonts w:cs="Arial"/>
          <w:bCs/>
          <w:color w:val="000000"/>
          <w:sz w:val="24"/>
          <w:szCs w:val="24"/>
        </w:rPr>
        <w:t xml:space="preserve"> медицинские услуги оказываются в медицинских учреждениях, находящихся на </w:t>
      </w:r>
      <w:r w:rsidRPr="00CA7915">
        <w:rPr>
          <w:rFonts w:cs="Arial"/>
          <w:bCs/>
          <w:color w:val="000000"/>
          <w:sz w:val="24"/>
          <w:szCs w:val="24"/>
        </w:rPr>
        <w:t>территории Российской Федерации.</w:t>
      </w:r>
    </w:p>
    <w:p w14:paraId="1DAD3CAD" w14:textId="77777777" w:rsidR="0011514C" w:rsidRPr="0011514C" w:rsidRDefault="00C37850" w:rsidP="00721B66">
      <w:pPr>
        <w:widowControl w:val="0"/>
        <w:spacing w:before="120" w:after="120" w:line="240" w:lineRule="auto"/>
        <w:ind w:left="284" w:firstLine="851"/>
        <w:rPr>
          <w:b/>
          <w:color w:val="000000"/>
          <w:sz w:val="24"/>
          <w:szCs w:val="24"/>
        </w:rPr>
      </w:pPr>
      <w:r>
        <w:rPr>
          <w:b/>
          <w:color w:val="000000"/>
          <w:sz w:val="24"/>
          <w:szCs w:val="24"/>
        </w:rPr>
        <w:t>2.1</w:t>
      </w:r>
      <w:r w:rsidR="00305746">
        <w:rPr>
          <w:b/>
          <w:color w:val="000000"/>
          <w:sz w:val="24"/>
          <w:szCs w:val="24"/>
        </w:rPr>
        <w:t>2</w:t>
      </w:r>
      <w:r w:rsidR="0011514C" w:rsidRPr="0011514C">
        <w:rPr>
          <w:b/>
          <w:color w:val="000000"/>
          <w:sz w:val="24"/>
          <w:szCs w:val="24"/>
        </w:rPr>
        <w:t>. Порядок организации медицинских услуг Застрахованным лицам</w:t>
      </w:r>
    </w:p>
    <w:p w14:paraId="19FD6AE7" w14:textId="65380E34" w:rsidR="0011514C" w:rsidRDefault="0011514C" w:rsidP="00666C48">
      <w:pPr>
        <w:autoSpaceDE w:val="0"/>
        <w:autoSpaceDN w:val="0"/>
        <w:adjustRightInd w:val="0"/>
        <w:spacing w:after="120" w:line="240" w:lineRule="auto"/>
        <w:ind w:left="284" w:firstLine="850"/>
        <w:rPr>
          <w:rFonts w:cs="Arial"/>
          <w:bCs/>
          <w:color w:val="000000"/>
          <w:sz w:val="24"/>
          <w:szCs w:val="24"/>
        </w:rPr>
      </w:pPr>
      <w:r w:rsidRPr="0011514C">
        <w:rPr>
          <w:rFonts w:cs="Arial"/>
          <w:bCs/>
          <w:color w:val="000000"/>
          <w:sz w:val="24"/>
          <w:szCs w:val="24"/>
        </w:rPr>
        <w:lastRenderedPageBreak/>
        <w:t>Порядок организации медицинских услуг Застрахованным лицам будет указан</w:t>
      </w:r>
      <w:r w:rsidR="009F395A" w:rsidRPr="009F395A">
        <w:rPr>
          <w:rFonts w:cs="Arial"/>
          <w:bCs/>
          <w:color w:val="000000"/>
          <w:sz w:val="24"/>
          <w:szCs w:val="24"/>
        </w:rPr>
        <w:t xml:space="preserve"> в </w:t>
      </w:r>
      <w:r w:rsidRPr="0011514C">
        <w:rPr>
          <w:rFonts w:cs="Arial"/>
          <w:bCs/>
          <w:color w:val="000000"/>
          <w:sz w:val="24"/>
          <w:szCs w:val="24"/>
        </w:rPr>
        <w:t xml:space="preserve">Договоре добровольного медицинского страхования в соответствии с предложением участника </w:t>
      </w:r>
      <w:r w:rsidR="009F395A">
        <w:rPr>
          <w:rFonts w:cs="Arial"/>
          <w:bCs/>
          <w:color w:val="000000"/>
          <w:sz w:val="24"/>
          <w:szCs w:val="24"/>
        </w:rPr>
        <w:t>запроса предложений</w:t>
      </w:r>
      <w:r w:rsidRPr="0011514C">
        <w:rPr>
          <w:rFonts w:cs="Arial"/>
          <w:bCs/>
          <w:color w:val="000000"/>
          <w:sz w:val="24"/>
          <w:szCs w:val="24"/>
        </w:rPr>
        <w:t>.</w:t>
      </w:r>
    </w:p>
    <w:p w14:paraId="29FAE048" w14:textId="77777777" w:rsidR="0011514C" w:rsidRPr="0011514C" w:rsidRDefault="00C37850" w:rsidP="00666C48">
      <w:pPr>
        <w:autoSpaceDE w:val="0"/>
        <w:autoSpaceDN w:val="0"/>
        <w:adjustRightInd w:val="0"/>
        <w:spacing w:before="120" w:after="120" w:line="240" w:lineRule="auto"/>
        <w:ind w:left="284" w:right="-2" w:firstLine="850"/>
        <w:rPr>
          <w:b/>
          <w:color w:val="000000"/>
          <w:sz w:val="24"/>
          <w:szCs w:val="24"/>
        </w:rPr>
      </w:pPr>
      <w:r>
        <w:rPr>
          <w:b/>
          <w:color w:val="000000"/>
          <w:sz w:val="24"/>
          <w:szCs w:val="24"/>
        </w:rPr>
        <w:t>2.1</w:t>
      </w:r>
      <w:r w:rsidR="00305746">
        <w:rPr>
          <w:b/>
          <w:color w:val="000000"/>
          <w:sz w:val="24"/>
          <w:szCs w:val="24"/>
        </w:rPr>
        <w:t>3</w:t>
      </w:r>
      <w:r w:rsidR="0011514C" w:rsidRPr="0011514C">
        <w:rPr>
          <w:b/>
          <w:color w:val="000000"/>
          <w:sz w:val="24"/>
          <w:szCs w:val="24"/>
        </w:rPr>
        <w:t>. Правила страхования</w:t>
      </w:r>
    </w:p>
    <w:p w14:paraId="187B051F" w14:textId="77777777" w:rsidR="0011514C" w:rsidRDefault="0011514C" w:rsidP="00666C48">
      <w:pPr>
        <w:autoSpaceDE w:val="0"/>
        <w:autoSpaceDN w:val="0"/>
        <w:adjustRightInd w:val="0"/>
        <w:spacing w:line="240" w:lineRule="auto"/>
        <w:ind w:left="284" w:right="-2" w:firstLine="850"/>
        <w:rPr>
          <w:rFonts w:cs="Arial"/>
          <w:bCs/>
          <w:color w:val="000000"/>
          <w:sz w:val="24"/>
          <w:szCs w:val="24"/>
        </w:rPr>
      </w:pPr>
      <w:r w:rsidRPr="0011514C">
        <w:rPr>
          <w:rFonts w:cs="Arial"/>
          <w:bCs/>
          <w:color w:val="000000"/>
          <w:sz w:val="24"/>
          <w:szCs w:val="24"/>
        </w:rPr>
        <w:t>Правила страхования, утвержденные Страховщиком, применяются в части, не противоречащей условиям Договора.</w:t>
      </w:r>
    </w:p>
    <w:p w14:paraId="42803D5E" w14:textId="77777777" w:rsidR="0011514C" w:rsidRPr="001C352B" w:rsidRDefault="00C37850" w:rsidP="00666C48">
      <w:pPr>
        <w:autoSpaceDE w:val="0"/>
        <w:autoSpaceDN w:val="0"/>
        <w:adjustRightInd w:val="0"/>
        <w:spacing w:before="120" w:after="120" w:line="240" w:lineRule="auto"/>
        <w:ind w:left="284" w:right="-2" w:firstLine="850"/>
        <w:rPr>
          <w:b/>
          <w:color w:val="000000"/>
          <w:sz w:val="24"/>
          <w:szCs w:val="24"/>
        </w:rPr>
      </w:pPr>
      <w:r w:rsidRPr="001C352B">
        <w:rPr>
          <w:b/>
          <w:color w:val="000000"/>
          <w:sz w:val="24"/>
          <w:szCs w:val="24"/>
        </w:rPr>
        <w:t>2.1</w:t>
      </w:r>
      <w:r w:rsidR="00305746" w:rsidRPr="001C352B">
        <w:rPr>
          <w:b/>
          <w:color w:val="000000"/>
          <w:sz w:val="24"/>
          <w:szCs w:val="24"/>
        </w:rPr>
        <w:t>4</w:t>
      </w:r>
      <w:r w:rsidRPr="001C352B">
        <w:rPr>
          <w:b/>
          <w:color w:val="000000"/>
          <w:sz w:val="24"/>
          <w:szCs w:val="24"/>
        </w:rPr>
        <w:t>.</w:t>
      </w:r>
      <w:r w:rsidR="00B6345B" w:rsidRPr="001C352B">
        <w:rPr>
          <w:b/>
          <w:color w:val="000000"/>
          <w:sz w:val="24"/>
          <w:szCs w:val="24"/>
        </w:rPr>
        <w:t xml:space="preserve"> </w:t>
      </w:r>
      <w:r w:rsidR="00B31712" w:rsidRPr="001C352B">
        <w:rPr>
          <w:b/>
          <w:color w:val="000000"/>
          <w:sz w:val="24"/>
          <w:szCs w:val="24"/>
        </w:rPr>
        <w:t>Начальная (максимальная) ц</w:t>
      </w:r>
      <w:r w:rsidR="0011514C" w:rsidRPr="001C352B">
        <w:rPr>
          <w:b/>
          <w:color w:val="000000"/>
          <w:sz w:val="24"/>
          <w:szCs w:val="24"/>
        </w:rPr>
        <w:t>ена договора</w:t>
      </w:r>
    </w:p>
    <w:p w14:paraId="4CBF2773" w14:textId="7C94E2DD" w:rsidR="00A16A55" w:rsidRPr="00C90813" w:rsidRDefault="00B31712" w:rsidP="00666C48">
      <w:pPr>
        <w:autoSpaceDE w:val="0"/>
        <w:autoSpaceDN w:val="0"/>
        <w:adjustRightInd w:val="0"/>
        <w:spacing w:line="240" w:lineRule="auto"/>
        <w:ind w:left="284" w:right="-2" w:firstLine="850"/>
        <w:rPr>
          <w:rFonts w:cs="Arial"/>
          <w:bCs/>
          <w:color w:val="000000"/>
          <w:sz w:val="24"/>
          <w:szCs w:val="24"/>
        </w:rPr>
      </w:pPr>
      <w:r w:rsidRPr="00E72A6D">
        <w:rPr>
          <w:rFonts w:cs="Arial"/>
          <w:bCs/>
          <w:color w:val="000000"/>
          <w:sz w:val="24"/>
          <w:szCs w:val="24"/>
        </w:rPr>
        <w:t>Начальная (максимальная) ц</w:t>
      </w:r>
      <w:r w:rsidR="0011514C" w:rsidRPr="00E72A6D">
        <w:rPr>
          <w:rFonts w:cs="Arial"/>
          <w:bCs/>
          <w:color w:val="000000"/>
          <w:sz w:val="24"/>
          <w:szCs w:val="24"/>
        </w:rPr>
        <w:t>ена договора (</w:t>
      </w:r>
      <w:r w:rsidR="009E6324" w:rsidRPr="00E72A6D">
        <w:rPr>
          <w:rFonts w:cs="Arial"/>
          <w:bCs/>
          <w:color w:val="000000"/>
          <w:sz w:val="24"/>
          <w:szCs w:val="24"/>
        </w:rPr>
        <w:t xml:space="preserve">сумма </w:t>
      </w:r>
      <w:r w:rsidR="0011514C" w:rsidRPr="00E72A6D">
        <w:rPr>
          <w:rFonts w:cs="Arial"/>
          <w:bCs/>
          <w:color w:val="000000"/>
          <w:sz w:val="24"/>
          <w:szCs w:val="24"/>
        </w:rPr>
        <w:t>страхов</w:t>
      </w:r>
      <w:r w:rsidR="009E6324" w:rsidRPr="00E72A6D">
        <w:rPr>
          <w:rFonts w:cs="Arial"/>
          <w:bCs/>
          <w:color w:val="000000"/>
          <w:sz w:val="24"/>
          <w:szCs w:val="24"/>
        </w:rPr>
        <w:t>ой</w:t>
      </w:r>
      <w:r w:rsidR="0011514C" w:rsidRPr="00E72A6D">
        <w:rPr>
          <w:rFonts w:cs="Arial"/>
          <w:bCs/>
          <w:color w:val="000000"/>
          <w:sz w:val="24"/>
          <w:szCs w:val="24"/>
        </w:rPr>
        <w:t xml:space="preserve"> преми</w:t>
      </w:r>
      <w:r w:rsidR="009E6324" w:rsidRPr="00E72A6D">
        <w:rPr>
          <w:rFonts w:cs="Arial"/>
          <w:bCs/>
          <w:color w:val="000000"/>
          <w:sz w:val="24"/>
          <w:szCs w:val="24"/>
        </w:rPr>
        <w:t>и</w:t>
      </w:r>
      <w:r w:rsidR="0011514C" w:rsidRPr="00E72A6D">
        <w:rPr>
          <w:rFonts w:cs="Arial"/>
          <w:bCs/>
          <w:color w:val="000000"/>
          <w:sz w:val="24"/>
          <w:szCs w:val="24"/>
        </w:rPr>
        <w:t xml:space="preserve">) </w:t>
      </w:r>
    </w:p>
    <w:p w14:paraId="127DD7AE" w14:textId="123414DE" w:rsidR="00721B66" w:rsidRDefault="00EC0638" w:rsidP="008C4219">
      <w:pPr>
        <w:pStyle w:val="affff"/>
        <w:ind w:left="284" w:right="-2"/>
        <w:rPr>
          <w:bCs/>
        </w:rPr>
      </w:pPr>
      <w:bookmarkStart w:id="67" w:name="_Hlk89686878"/>
      <w:r w:rsidRPr="00A67646">
        <w:rPr>
          <w:bCs/>
        </w:rPr>
        <w:t>-</w:t>
      </w:r>
      <w:r w:rsidR="007A3125" w:rsidRPr="00A67646">
        <w:rPr>
          <w:bCs/>
        </w:rPr>
        <w:t xml:space="preserve"> </w:t>
      </w:r>
      <w:r w:rsidR="008A7C45" w:rsidRPr="00A67646">
        <w:rPr>
          <w:b/>
          <w:i/>
          <w:iCs/>
        </w:rPr>
        <w:t xml:space="preserve">2 </w:t>
      </w:r>
      <w:r w:rsidR="003F7061" w:rsidRPr="00A67646">
        <w:rPr>
          <w:b/>
          <w:i/>
          <w:iCs/>
        </w:rPr>
        <w:t>570</w:t>
      </w:r>
      <w:r w:rsidR="00721B66" w:rsidRPr="00A67646">
        <w:rPr>
          <w:b/>
          <w:i/>
          <w:iCs/>
        </w:rPr>
        <w:t> </w:t>
      </w:r>
      <w:r w:rsidR="003F7061" w:rsidRPr="00A67646">
        <w:rPr>
          <w:b/>
          <w:i/>
          <w:iCs/>
        </w:rPr>
        <w:t>83</w:t>
      </w:r>
      <w:r w:rsidR="003C2DE4">
        <w:rPr>
          <w:b/>
          <w:i/>
          <w:iCs/>
        </w:rPr>
        <w:t>0</w:t>
      </w:r>
      <w:r w:rsidR="00721B66" w:rsidRPr="00A67646">
        <w:rPr>
          <w:b/>
          <w:i/>
          <w:iCs/>
        </w:rPr>
        <w:t xml:space="preserve"> (</w:t>
      </w:r>
      <w:r w:rsidR="00D71814" w:rsidRPr="00A67646">
        <w:rPr>
          <w:b/>
          <w:i/>
          <w:iCs/>
        </w:rPr>
        <w:t>д</w:t>
      </w:r>
      <w:r w:rsidR="006D1BE1" w:rsidRPr="00A67646">
        <w:rPr>
          <w:b/>
          <w:i/>
          <w:iCs/>
        </w:rPr>
        <w:t>ва миллиона</w:t>
      </w:r>
      <w:r w:rsidR="00DA19FC" w:rsidRPr="00A67646">
        <w:rPr>
          <w:b/>
          <w:i/>
          <w:iCs/>
        </w:rPr>
        <w:t xml:space="preserve"> </w:t>
      </w:r>
      <w:r w:rsidR="003F7061" w:rsidRPr="00A67646">
        <w:rPr>
          <w:b/>
          <w:i/>
          <w:iCs/>
        </w:rPr>
        <w:t>пятьсот семьдесят тысяч восемьсот тридцать</w:t>
      </w:r>
      <w:r w:rsidR="00721B66" w:rsidRPr="00A67646">
        <w:rPr>
          <w:b/>
          <w:i/>
          <w:iCs/>
        </w:rPr>
        <w:t>) рубл</w:t>
      </w:r>
      <w:r w:rsidR="003C2DE4">
        <w:rPr>
          <w:b/>
          <w:i/>
          <w:iCs/>
        </w:rPr>
        <w:t>ей</w:t>
      </w:r>
      <w:r w:rsidR="00721B66" w:rsidRPr="00A67646">
        <w:rPr>
          <w:b/>
          <w:i/>
          <w:iCs/>
        </w:rPr>
        <w:t>.</w:t>
      </w:r>
      <w:r w:rsidR="00721B66" w:rsidRPr="007A3125">
        <w:rPr>
          <w:bCs/>
        </w:rPr>
        <w:t xml:space="preserve"> </w:t>
      </w:r>
    </w:p>
    <w:bookmarkEnd w:id="67"/>
    <w:p w14:paraId="2EA64517" w14:textId="563E0924" w:rsidR="00342505" w:rsidRPr="00342505" w:rsidRDefault="00342505" w:rsidP="00342505">
      <w:pPr>
        <w:tabs>
          <w:tab w:val="left" w:pos="284"/>
        </w:tabs>
        <w:autoSpaceDE w:val="0"/>
        <w:autoSpaceDN w:val="0"/>
        <w:adjustRightInd w:val="0"/>
        <w:spacing w:before="120" w:line="240" w:lineRule="auto"/>
        <w:ind w:left="284" w:firstLine="709"/>
        <w:rPr>
          <w:rFonts w:eastAsia="Calibri"/>
          <w:b/>
          <w:snapToGrid/>
          <w:color w:val="000000"/>
          <w:sz w:val="24"/>
          <w:szCs w:val="24"/>
          <w:lang w:eastAsia="en-US"/>
        </w:rPr>
      </w:pPr>
      <w:r w:rsidRPr="00C6058F">
        <w:rPr>
          <w:rFonts w:eastAsia="Calibri"/>
          <w:snapToGrid/>
          <w:color w:val="000000"/>
          <w:sz w:val="24"/>
          <w:szCs w:val="24"/>
          <w:lang w:eastAsia="en-US"/>
        </w:rPr>
        <w:t xml:space="preserve">Для определения начальной (максимальной) цены договора </w:t>
      </w:r>
      <w:r w:rsidRPr="003C1E93">
        <w:rPr>
          <w:rFonts w:eastAsia="Calibri"/>
          <w:snapToGrid/>
          <w:color w:val="000000"/>
          <w:sz w:val="24"/>
          <w:szCs w:val="24"/>
          <w:lang w:eastAsia="en-US"/>
        </w:rPr>
        <w:t>использован</w:t>
      </w:r>
      <w:r w:rsidR="00C6058F" w:rsidRPr="003C1E93">
        <w:rPr>
          <w:rFonts w:eastAsia="Calibri"/>
          <w:snapToGrid/>
          <w:color w:val="000000"/>
          <w:sz w:val="24"/>
          <w:szCs w:val="24"/>
          <w:lang w:eastAsia="en-US"/>
        </w:rPr>
        <w:t xml:space="preserve"> метод сопоставимых рыночных цен (анализ рынка)</w:t>
      </w:r>
      <w:r w:rsidRPr="003C1E93">
        <w:rPr>
          <w:rFonts w:eastAsia="Calibri"/>
          <w:snapToGrid/>
          <w:color w:val="000000"/>
          <w:sz w:val="24"/>
          <w:szCs w:val="24"/>
          <w:lang w:eastAsia="en-US"/>
        </w:rPr>
        <w:t>.</w:t>
      </w:r>
    </w:p>
    <w:p w14:paraId="14306A57" w14:textId="77777777" w:rsidR="00342505" w:rsidRDefault="00342505" w:rsidP="008C4219">
      <w:pPr>
        <w:pStyle w:val="affff"/>
        <w:ind w:left="284" w:right="-2"/>
        <w:rPr>
          <w:bCs/>
          <w:color w:val="000000"/>
        </w:rPr>
      </w:pPr>
    </w:p>
    <w:p w14:paraId="00C7DE78" w14:textId="77777777" w:rsidR="0011514C" w:rsidRPr="0011514C" w:rsidRDefault="00C37850" w:rsidP="00721B66">
      <w:pPr>
        <w:autoSpaceDE w:val="0"/>
        <w:autoSpaceDN w:val="0"/>
        <w:adjustRightInd w:val="0"/>
        <w:spacing w:after="120" w:line="240" w:lineRule="auto"/>
        <w:ind w:left="284" w:firstLine="850"/>
        <w:rPr>
          <w:rFonts w:cs="Arial"/>
          <w:b/>
          <w:color w:val="000000"/>
          <w:sz w:val="24"/>
          <w:szCs w:val="24"/>
        </w:rPr>
      </w:pPr>
      <w:r w:rsidRPr="005A525C">
        <w:rPr>
          <w:b/>
          <w:color w:val="000000"/>
          <w:sz w:val="24"/>
          <w:szCs w:val="24"/>
        </w:rPr>
        <w:t>2.1</w:t>
      </w:r>
      <w:r w:rsidR="00305746" w:rsidRPr="005A525C">
        <w:rPr>
          <w:b/>
          <w:color w:val="000000"/>
          <w:sz w:val="24"/>
          <w:szCs w:val="24"/>
        </w:rPr>
        <w:t>5</w:t>
      </w:r>
      <w:r w:rsidRPr="005A525C">
        <w:rPr>
          <w:b/>
          <w:color w:val="000000"/>
          <w:sz w:val="24"/>
          <w:szCs w:val="24"/>
        </w:rPr>
        <w:t>.</w:t>
      </w:r>
      <w:r w:rsidR="0011514C" w:rsidRPr="005A525C">
        <w:rPr>
          <w:b/>
          <w:color w:val="000000"/>
          <w:sz w:val="24"/>
          <w:szCs w:val="24"/>
        </w:rPr>
        <w:t xml:space="preserve"> </w:t>
      </w:r>
      <w:r w:rsidR="0011514C" w:rsidRPr="005A525C">
        <w:rPr>
          <w:rFonts w:cs="Arial"/>
          <w:b/>
          <w:color w:val="000000"/>
          <w:sz w:val="24"/>
          <w:szCs w:val="24"/>
        </w:rPr>
        <w:t>Форма, сроки и порядок оплаты услуг</w:t>
      </w:r>
    </w:p>
    <w:p w14:paraId="0EAE542C" w14:textId="77777777" w:rsidR="0011514C" w:rsidRPr="0011514C" w:rsidRDefault="00BB1ABF" w:rsidP="00666C48">
      <w:pPr>
        <w:autoSpaceDE w:val="0"/>
        <w:autoSpaceDN w:val="0"/>
        <w:adjustRightInd w:val="0"/>
        <w:spacing w:line="240" w:lineRule="auto"/>
        <w:ind w:left="284" w:right="-2" w:firstLine="850"/>
        <w:rPr>
          <w:rFonts w:cs="Arial"/>
          <w:bCs/>
          <w:color w:val="000000"/>
          <w:sz w:val="24"/>
          <w:szCs w:val="24"/>
        </w:rPr>
      </w:pPr>
      <w:r>
        <w:rPr>
          <w:rFonts w:cs="Arial"/>
          <w:bCs/>
          <w:color w:val="000000"/>
          <w:sz w:val="24"/>
          <w:szCs w:val="24"/>
        </w:rPr>
        <w:t>2.1</w:t>
      </w:r>
      <w:r w:rsidR="00305746">
        <w:rPr>
          <w:rFonts w:cs="Arial"/>
          <w:bCs/>
          <w:color w:val="000000"/>
          <w:sz w:val="24"/>
          <w:szCs w:val="24"/>
        </w:rPr>
        <w:t>5</w:t>
      </w:r>
      <w:r w:rsidR="0011514C" w:rsidRPr="0011514C">
        <w:rPr>
          <w:rFonts w:cs="Arial"/>
          <w:bCs/>
          <w:color w:val="000000"/>
          <w:sz w:val="24"/>
          <w:szCs w:val="24"/>
        </w:rPr>
        <w:t>.1. Оплата услуг Страховщика осуществляется в безналичной форме в рублях Российской Федерации.</w:t>
      </w:r>
    </w:p>
    <w:p w14:paraId="50DFE6C3" w14:textId="587FB7EF" w:rsidR="0011514C" w:rsidRPr="00056FF9" w:rsidRDefault="00305746" w:rsidP="00666C48">
      <w:pPr>
        <w:autoSpaceDE w:val="0"/>
        <w:autoSpaceDN w:val="0"/>
        <w:adjustRightInd w:val="0"/>
        <w:spacing w:line="240" w:lineRule="auto"/>
        <w:ind w:left="284" w:right="-2" w:firstLine="850"/>
        <w:rPr>
          <w:rFonts w:cs="Arial"/>
          <w:bCs/>
          <w:color w:val="000000"/>
          <w:sz w:val="24"/>
          <w:szCs w:val="24"/>
        </w:rPr>
      </w:pPr>
      <w:r w:rsidRPr="00056FF9">
        <w:rPr>
          <w:rFonts w:cs="Arial"/>
          <w:bCs/>
          <w:color w:val="000000"/>
          <w:sz w:val="24"/>
          <w:szCs w:val="24"/>
        </w:rPr>
        <w:t>2.15</w:t>
      </w:r>
      <w:r w:rsidR="0011514C" w:rsidRPr="00056FF9">
        <w:rPr>
          <w:rFonts w:cs="Arial"/>
          <w:bCs/>
          <w:color w:val="000000"/>
          <w:sz w:val="24"/>
          <w:szCs w:val="24"/>
        </w:rPr>
        <w:t xml:space="preserve">.2. Страховая премия будет оплачиваться равными ежеквартальными платежами. </w:t>
      </w:r>
    </w:p>
    <w:p w14:paraId="38A4B6D2" w14:textId="77777777" w:rsidR="00D0373C" w:rsidRDefault="00721B66" w:rsidP="00721B66">
      <w:pPr>
        <w:pStyle w:val="11"/>
        <w:numPr>
          <w:ilvl w:val="0"/>
          <w:numId w:val="0"/>
        </w:numPr>
        <w:spacing w:before="120"/>
        <w:ind w:left="357" w:firstLine="777"/>
        <w:jc w:val="both"/>
      </w:pPr>
      <w:r>
        <w:t>2.16. Примечание</w:t>
      </w:r>
    </w:p>
    <w:p w14:paraId="22066EB5" w14:textId="77777777" w:rsidR="00CF7920" w:rsidRDefault="00CF7920" w:rsidP="00721B66">
      <w:pPr>
        <w:pStyle w:val="11"/>
        <w:numPr>
          <w:ilvl w:val="0"/>
          <w:numId w:val="0"/>
        </w:numPr>
        <w:spacing w:before="120"/>
        <w:ind w:left="357" w:firstLine="777"/>
        <w:jc w:val="both"/>
        <w:rPr>
          <w:b w:val="0"/>
        </w:rPr>
      </w:pPr>
      <w:r>
        <w:rPr>
          <w:b w:val="0"/>
        </w:rPr>
        <w:t>К заявке на участие в запросе предложений необходимо приложить следующие документы:</w:t>
      </w:r>
    </w:p>
    <w:p w14:paraId="6BD1D61D" w14:textId="77777777" w:rsidR="00CF7920" w:rsidRDefault="00CF7920" w:rsidP="00666C48">
      <w:pPr>
        <w:pStyle w:val="11"/>
        <w:numPr>
          <w:ilvl w:val="0"/>
          <w:numId w:val="0"/>
        </w:numPr>
        <w:ind w:left="357" w:firstLine="777"/>
        <w:jc w:val="both"/>
        <w:rPr>
          <w:b w:val="0"/>
        </w:rPr>
      </w:pPr>
      <w:r>
        <w:rPr>
          <w:b w:val="0"/>
        </w:rPr>
        <w:t>- Правила добровольного медицинского страхования;</w:t>
      </w:r>
    </w:p>
    <w:p w14:paraId="6C1017DC" w14:textId="77777777" w:rsidR="00CF7920" w:rsidRDefault="00B05C3E" w:rsidP="00666C48">
      <w:pPr>
        <w:pStyle w:val="11"/>
        <w:numPr>
          <w:ilvl w:val="0"/>
          <w:numId w:val="0"/>
        </w:numPr>
        <w:ind w:left="357" w:firstLine="777"/>
        <w:jc w:val="both"/>
        <w:rPr>
          <w:b w:val="0"/>
          <w:snapToGrid/>
        </w:rPr>
      </w:pPr>
      <w:r>
        <w:rPr>
          <w:b w:val="0"/>
          <w:snapToGrid/>
        </w:rPr>
        <w:t>- Программы</w:t>
      </w:r>
      <w:r w:rsidR="00CF7920">
        <w:rPr>
          <w:b w:val="0"/>
          <w:snapToGrid/>
        </w:rPr>
        <w:t xml:space="preserve"> добровольного медицинского страхования;</w:t>
      </w:r>
    </w:p>
    <w:p w14:paraId="4070408B" w14:textId="77777777" w:rsidR="00CF7920" w:rsidRDefault="00B05C3E" w:rsidP="00666C48">
      <w:pPr>
        <w:pStyle w:val="11"/>
        <w:numPr>
          <w:ilvl w:val="0"/>
          <w:numId w:val="0"/>
        </w:numPr>
        <w:ind w:left="357" w:firstLine="777"/>
        <w:jc w:val="both"/>
        <w:rPr>
          <w:b w:val="0"/>
          <w:snapToGrid/>
        </w:rPr>
      </w:pPr>
      <w:r>
        <w:rPr>
          <w:b w:val="0"/>
          <w:snapToGrid/>
        </w:rPr>
        <w:t>- Перечень медицинских учреждений по каждой из Программ.</w:t>
      </w:r>
    </w:p>
    <w:p w14:paraId="2D68E472" w14:textId="77777777" w:rsidR="00B05C3E" w:rsidRDefault="00B05C3E" w:rsidP="00CF7920">
      <w:pPr>
        <w:tabs>
          <w:tab w:val="left" w:pos="1080"/>
        </w:tabs>
        <w:autoSpaceDE w:val="0"/>
        <w:autoSpaceDN w:val="0"/>
        <w:adjustRightInd w:val="0"/>
        <w:ind w:firstLine="0"/>
        <w:jc w:val="left"/>
        <w:rPr>
          <w:b/>
          <w:snapToGrid/>
          <w:sz w:val="24"/>
          <w:szCs w:val="24"/>
        </w:rPr>
      </w:pPr>
    </w:p>
    <w:p w14:paraId="2C10BBFD" w14:textId="77777777" w:rsidR="00EC2425" w:rsidRDefault="00EC2425" w:rsidP="00CF7920">
      <w:pPr>
        <w:tabs>
          <w:tab w:val="left" w:pos="1080"/>
        </w:tabs>
        <w:autoSpaceDE w:val="0"/>
        <w:autoSpaceDN w:val="0"/>
        <w:adjustRightInd w:val="0"/>
        <w:ind w:firstLine="0"/>
        <w:jc w:val="left"/>
        <w:rPr>
          <w:b/>
          <w:snapToGrid/>
          <w:sz w:val="24"/>
          <w:szCs w:val="24"/>
        </w:rPr>
      </w:pPr>
    </w:p>
    <w:p w14:paraId="190892D5" w14:textId="77777777" w:rsidR="00EC2425" w:rsidRDefault="00EC2425" w:rsidP="00CF7920">
      <w:pPr>
        <w:tabs>
          <w:tab w:val="left" w:pos="1080"/>
        </w:tabs>
        <w:autoSpaceDE w:val="0"/>
        <w:autoSpaceDN w:val="0"/>
        <w:adjustRightInd w:val="0"/>
        <w:ind w:firstLine="0"/>
        <w:jc w:val="left"/>
        <w:rPr>
          <w:b/>
          <w:snapToGrid/>
          <w:sz w:val="24"/>
          <w:szCs w:val="24"/>
        </w:rPr>
      </w:pPr>
    </w:p>
    <w:p w14:paraId="78F5B883" w14:textId="77777777" w:rsidR="00EC2425" w:rsidRDefault="00EC2425" w:rsidP="00CF7920">
      <w:pPr>
        <w:tabs>
          <w:tab w:val="left" w:pos="1080"/>
        </w:tabs>
        <w:autoSpaceDE w:val="0"/>
        <w:autoSpaceDN w:val="0"/>
        <w:adjustRightInd w:val="0"/>
        <w:ind w:firstLine="0"/>
        <w:jc w:val="left"/>
        <w:rPr>
          <w:b/>
          <w:snapToGrid/>
          <w:sz w:val="24"/>
          <w:szCs w:val="24"/>
        </w:rPr>
      </w:pPr>
    </w:p>
    <w:p w14:paraId="05B47035" w14:textId="77777777" w:rsidR="00721B66" w:rsidRDefault="00721B66" w:rsidP="00CF7920">
      <w:pPr>
        <w:tabs>
          <w:tab w:val="left" w:pos="1080"/>
        </w:tabs>
        <w:autoSpaceDE w:val="0"/>
        <w:autoSpaceDN w:val="0"/>
        <w:adjustRightInd w:val="0"/>
        <w:ind w:firstLine="0"/>
        <w:jc w:val="left"/>
        <w:rPr>
          <w:b/>
          <w:snapToGrid/>
          <w:sz w:val="24"/>
          <w:szCs w:val="24"/>
        </w:rPr>
      </w:pPr>
    </w:p>
    <w:p w14:paraId="7641430B" w14:textId="77777777" w:rsidR="004B4CDC" w:rsidRDefault="004B4CDC" w:rsidP="00CF7920">
      <w:pPr>
        <w:tabs>
          <w:tab w:val="left" w:pos="1080"/>
        </w:tabs>
        <w:autoSpaceDE w:val="0"/>
        <w:autoSpaceDN w:val="0"/>
        <w:adjustRightInd w:val="0"/>
        <w:ind w:firstLine="0"/>
        <w:jc w:val="left"/>
        <w:rPr>
          <w:b/>
          <w:snapToGrid/>
          <w:sz w:val="24"/>
          <w:szCs w:val="24"/>
        </w:rPr>
      </w:pPr>
    </w:p>
    <w:p w14:paraId="40B5FA20" w14:textId="77777777" w:rsidR="004B4CDC" w:rsidRDefault="004B4CDC" w:rsidP="00CF7920">
      <w:pPr>
        <w:tabs>
          <w:tab w:val="left" w:pos="1080"/>
        </w:tabs>
        <w:autoSpaceDE w:val="0"/>
        <w:autoSpaceDN w:val="0"/>
        <w:adjustRightInd w:val="0"/>
        <w:ind w:firstLine="0"/>
        <w:jc w:val="left"/>
        <w:rPr>
          <w:b/>
          <w:snapToGrid/>
          <w:sz w:val="24"/>
          <w:szCs w:val="24"/>
        </w:rPr>
      </w:pPr>
    </w:p>
    <w:p w14:paraId="204984A7" w14:textId="5977220F" w:rsidR="004B4CDC" w:rsidRDefault="004B4CDC" w:rsidP="00CF7920">
      <w:pPr>
        <w:tabs>
          <w:tab w:val="left" w:pos="1080"/>
        </w:tabs>
        <w:autoSpaceDE w:val="0"/>
        <w:autoSpaceDN w:val="0"/>
        <w:adjustRightInd w:val="0"/>
        <w:ind w:firstLine="0"/>
        <w:jc w:val="left"/>
        <w:rPr>
          <w:b/>
          <w:snapToGrid/>
          <w:sz w:val="24"/>
          <w:szCs w:val="24"/>
        </w:rPr>
      </w:pPr>
    </w:p>
    <w:p w14:paraId="4A627457" w14:textId="03FAB599" w:rsidR="00DD641F" w:rsidRDefault="00DD641F" w:rsidP="00CF7920">
      <w:pPr>
        <w:tabs>
          <w:tab w:val="left" w:pos="1080"/>
        </w:tabs>
        <w:autoSpaceDE w:val="0"/>
        <w:autoSpaceDN w:val="0"/>
        <w:adjustRightInd w:val="0"/>
        <w:ind w:firstLine="0"/>
        <w:jc w:val="left"/>
        <w:rPr>
          <w:b/>
          <w:snapToGrid/>
          <w:sz w:val="24"/>
          <w:szCs w:val="24"/>
        </w:rPr>
      </w:pPr>
    </w:p>
    <w:p w14:paraId="44156F3F" w14:textId="1E792D1E" w:rsidR="00DD641F" w:rsidRDefault="00DD641F" w:rsidP="00CF7920">
      <w:pPr>
        <w:tabs>
          <w:tab w:val="left" w:pos="1080"/>
        </w:tabs>
        <w:autoSpaceDE w:val="0"/>
        <w:autoSpaceDN w:val="0"/>
        <w:adjustRightInd w:val="0"/>
        <w:ind w:firstLine="0"/>
        <w:jc w:val="left"/>
        <w:rPr>
          <w:b/>
          <w:snapToGrid/>
          <w:sz w:val="24"/>
          <w:szCs w:val="24"/>
        </w:rPr>
      </w:pPr>
    </w:p>
    <w:p w14:paraId="29C4890E" w14:textId="73CA978E" w:rsidR="008C4219" w:rsidRDefault="008C4219" w:rsidP="00CF7920">
      <w:pPr>
        <w:tabs>
          <w:tab w:val="left" w:pos="1080"/>
        </w:tabs>
        <w:autoSpaceDE w:val="0"/>
        <w:autoSpaceDN w:val="0"/>
        <w:adjustRightInd w:val="0"/>
        <w:ind w:firstLine="0"/>
        <w:jc w:val="left"/>
        <w:rPr>
          <w:b/>
          <w:snapToGrid/>
          <w:sz w:val="24"/>
          <w:szCs w:val="24"/>
        </w:rPr>
      </w:pPr>
    </w:p>
    <w:p w14:paraId="3E2508A4" w14:textId="2DC93E57" w:rsidR="008C4219" w:rsidRDefault="008C4219" w:rsidP="00CF7920">
      <w:pPr>
        <w:tabs>
          <w:tab w:val="left" w:pos="1080"/>
        </w:tabs>
        <w:autoSpaceDE w:val="0"/>
        <w:autoSpaceDN w:val="0"/>
        <w:adjustRightInd w:val="0"/>
        <w:ind w:firstLine="0"/>
        <w:jc w:val="left"/>
        <w:rPr>
          <w:b/>
          <w:snapToGrid/>
          <w:sz w:val="24"/>
          <w:szCs w:val="24"/>
        </w:rPr>
      </w:pPr>
    </w:p>
    <w:p w14:paraId="1C696361" w14:textId="12163690" w:rsidR="008C4219" w:rsidRDefault="008C4219" w:rsidP="00CF7920">
      <w:pPr>
        <w:tabs>
          <w:tab w:val="left" w:pos="1080"/>
        </w:tabs>
        <w:autoSpaceDE w:val="0"/>
        <w:autoSpaceDN w:val="0"/>
        <w:adjustRightInd w:val="0"/>
        <w:ind w:firstLine="0"/>
        <w:jc w:val="left"/>
        <w:rPr>
          <w:b/>
          <w:snapToGrid/>
          <w:sz w:val="24"/>
          <w:szCs w:val="24"/>
        </w:rPr>
      </w:pPr>
    </w:p>
    <w:p w14:paraId="7938003C" w14:textId="77777777" w:rsidR="008C4219" w:rsidRDefault="008C4219" w:rsidP="00CF7920">
      <w:pPr>
        <w:tabs>
          <w:tab w:val="left" w:pos="1080"/>
        </w:tabs>
        <w:autoSpaceDE w:val="0"/>
        <w:autoSpaceDN w:val="0"/>
        <w:adjustRightInd w:val="0"/>
        <w:ind w:firstLine="0"/>
        <w:jc w:val="left"/>
        <w:rPr>
          <w:b/>
          <w:snapToGrid/>
          <w:sz w:val="24"/>
          <w:szCs w:val="24"/>
        </w:rPr>
      </w:pPr>
    </w:p>
    <w:p w14:paraId="4678EE39" w14:textId="63909D40" w:rsidR="00A07269" w:rsidRDefault="00A07269" w:rsidP="00CF7920">
      <w:pPr>
        <w:tabs>
          <w:tab w:val="left" w:pos="1080"/>
        </w:tabs>
        <w:autoSpaceDE w:val="0"/>
        <w:autoSpaceDN w:val="0"/>
        <w:adjustRightInd w:val="0"/>
        <w:ind w:firstLine="0"/>
        <w:jc w:val="left"/>
        <w:rPr>
          <w:b/>
          <w:snapToGrid/>
          <w:sz w:val="24"/>
          <w:szCs w:val="24"/>
        </w:rPr>
      </w:pPr>
    </w:p>
    <w:p w14:paraId="3DED8854" w14:textId="5C93D475" w:rsidR="00342505" w:rsidRDefault="00342505" w:rsidP="00CF7920">
      <w:pPr>
        <w:tabs>
          <w:tab w:val="left" w:pos="1080"/>
        </w:tabs>
        <w:autoSpaceDE w:val="0"/>
        <w:autoSpaceDN w:val="0"/>
        <w:adjustRightInd w:val="0"/>
        <w:ind w:firstLine="0"/>
        <w:jc w:val="left"/>
        <w:rPr>
          <w:b/>
          <w:snapToGrid/>
          <w:sz w:val="24"/>
          <w:szCs w:val="24"/>
        </w:rPr>
      </w:pPr>
    </w:p>
    <w:p w14:paraId="2E4A7375" w14:textId="793C1901" w:rsidR="00342505" w:rsidRDefault="00342505" w:rsidP="00CF7920">
      <w:pPr>
        <w:tabs>
          <w:tab w:val="left" w:pos="1080"/>
        </w:tabs>
        <w:autoSpaceDE w:val="0"/>
        <w:autoSpaceDN w:val="0"/>
        <w:adjustRightInd w:val="0"/>
        <w:ind w:firstLine="0"/>
        <w:jc w:val="left"/>
        <w:rPr>
          <w:b/>
          <w:snapToGrid/>
          <w:sz w:val="24"/>
          <w:szCs w:val="24"/>
        </w:rPr>
      </w:pPr>
    </w:p>
    <w:p w14:paraId="119842D6" w14:textId="1948CECE" w:rsidR="00342505" w:rsidRDefault="00342505" w:rsidP="00CF7920">
      <w:pPr>
        <w:tabs>
          <w:tab w:val="left" w:pos="1080"/>
        </w:tabs>
        <w:autoSpaceDE w:val="0"/>
        <w:autoSpaceDN w:val="0"/>
        <w:adjustRightInd w:val="0"/>
        <w:ind w:firstLine="0"/>
        <w:jc w:val="left"/>
        <w:rPr>
          <w:b/>
          <w:snapToGrid/>
          <w:sz w:val="24"/>
          <w:szCs w:val="24"/>
        </w:rPr>
      </w:pPr>
    </w:p>
    <w:p w14:paraId="19327E1E" w14:textId="411D111A" w:rsidR="00342505" w:rsidRDefault="00342505" w:rsidP="00CF7920">
      <w:pPr>
        <w:tabs>
          <w:tab w:val="left" w:pos="1080"/>
        </w:tabs>
        <w:autoSpaceDE w:val="0"/>
        <w:autoSpaceDN w:val="0"/>
        <w:adjustRightInd w:val="0"/>
        <w:ind w:firstLine="0"/>
        <w:jc w:val="left"/>
        <w:rPr>
          <w:b/>
          <w:snapToGrid/>
          <w:sz w:val="24"/>
          <w:szCs w:val="24"/>
        </w:rPr>
      </w:pPr>
    </w:p>
    <w:p w14:paraId="1325E1DF" w14:textId="77777777" w:rsidR="00342505" w:rsidRDefault="00342505" w:rsidP="00CF7920">
      <w:pPr>
        <w:tabs>
          <w:tab w:val="left" w:pos="1080"/>
        </w:tabs>
        <w:autoSpaceDE w:val="0"/>
        <w:autoSpaceDN w:val="0"/>
        <w:adjustRightInd w:val="0"/>
        <w:ind w:firstLine="0"/>
        <w:jc w:val="left"/>
        <w:rPr>
          <w:b/>
          <w:snapToGrid/>
          <w:sz w:val="24"/>
          <w:szCs w:val="24"/>
        </w:rPr>
      </w:pPr>
    </w:p>
    <w:p w14:paraId="4E98FDF1" w14:textId="61AAB144" w:rsidR="00DD641F" w:rsidRDefault="00DD641F" w:rsidP="00CF7920">
      <w:pPr>
        <w:tabs>
          <w:tab w:val="left" w:pos="1080"/>
        </w:tabs>
        <w:autoSpaceDE w:val="0"/>
        <w:autoSpaceDN w:val="0"/>
        <w:adjustRightInd w:val="0"/>
        <w:ind w:firstLine="0"/>
        <w:jc w:val="left"/>
        <w:rPr>
          <w:b/>
          <w:snapToGrid/>
          <w:sz w:val="24"/>
          <w:szCs w:val="24"/>
        </w:rPr>
      </w:pPr>
    </w:p>
    <w:p w14:paraId="3F72CB24" w14:textId="708B72C9" w:rsidR="00721B66" w:rsidRPr="00C03C27" w:rsidRDefault="00721B66" w:rsidP="00721B66">
      <w:pPr>
        <w:spacing w:line="240" w:lineRule="auto"/>
        <w:ind w:left="360"/>
        <w:jc w:val="center"/>
        <w:rPr>
          <w:b/>
          <w:bCs/>
          <w:sz w:val="24"/>
          <w:szCs w:val="24"/>
        </w:rPr>
      </w:pPr>
      <w:r w:rsidRPr="006968F4">
        <w:rPr>
          <w:b/>
          <w:bCs/>
          <w:sz w:val="24"/>
          <w:szCs w:val="24"/>
        </w:rPr>
        <w:t xml:space="preserve">3. </w:t>
      </w:r>
      <w:r w:rsidR="00342505">
        <w:rPr>
          <w:b/>
          <w:bCs/>
          <w:sz w:val="24"/>
          <w:szCs w:val="24"/>
        </w:rPr>
        <w:t>ПРОЕКТ ДОГОВОРА</w:t>
      </w:r>
      <w:r w:rsidRPr="00C03C27">
        <w:rPr>
          <w:b/>
          <w:bCs/>
          <w:sz w:val="24"/>
          <w:szCs w:val="24"/>
        </w:rPr>
        <w:t xml:space="preserve"> </w:t>
      </w:r>
    </w:p>
    <w:p w14:paraId="31E80111" w14:textId="77777777" w:rsidR="00721B66" w:rsidRPr="00C03C27" w:rsidRDefault="00721B66" w:rsidP="00721B66">
      <w:pPr>
        <w:spacing w:line="240" w:lineRule="auto"/>
        <w:ind w:left="360"/>
        <w:jc w:val="center"/>
        <w:rPr>
          <w:b/>
          <w:bCs/>
          <w:sz w:val="24"/>
          <w:szCs w:val="24"/>
        </w:rPr>
      </w:pPr>
    </w:p>
    <w:p w14:paraId="2C7DAC9D" w14:textId="77777777" w:rsidR="00721B66" w:rsidRPr="00C03C27" w:rsidRDefault="00721B66" w:rsidP="00721B66">
      <w:pPr>
        <w:pStyle w:val="11"/>
        <w:numPr>
          <w:ilvl w:val="0"/>
          <w:numId w:val="0"/>
        </w:numPr>
        <w:ind w:left="360"/>
      </w:pPr>
      <w:r w:rsidRPr="00C03C27">
        <w:t xml:space="preserve">Договор </w:t>
      </w:r>
      <w:r w:rsidRPr="00C03C27">
        <w:rPr>
          <w:bCs/>
        </w:rPr>
        <w:t xml:space="preserve">добровольного медицинского страхования </w:t>
      </w:r>
      <w:r w:rsidRPr="00C03C27">
        <w:rPr>
          <w:color w:val="auto"/>
        </w:rPr>
        <w:t>№ ______</w:t>
      </w:r>
    </w:p>
    <w:p w14:paraId="6C53C8CB" w14:textId="77777777" w:rsidR="00721B66" w:rsidRPr="00C03C27" w:rsidRDefault="00721B66" w:rsidP="00721B66">
      <w:pPr>
        <w:spacing w:line="240" w:lineRule="auto"/>
        <w:ind w:left="426" w:firstLine="708"/>
        <w:jc w:val="center"/>
        <w:rPr>
          <w:b/>
          <w:bCs/>
          <w:sz w:val="24"/>
          <w:szCs w:val="24"/>
        </w:rPr>
      </w:pPr>
    </w:p>
    <w:p w14:paraId="654AF1B4" w14:textId="60911077" w:rsidR="00721B66" w:rsidRPr="00C03C27" w:rsidRDefault="00721B66" w:rsidP="00721B66">
      <w:pPr>
        <w:tabs>
          <w:tab w:val="right" w:pos="9639"/>
        </w:tabs>
        <w:spacing w:line="240" w:lineRule="auto"/>
        <w:ind w:left="284" w:right="-1" w:firstLine="850"/>
        <w:rPr>
          <w:sz w:val="24"/>
          <w:szCs w:val="24"/>
        </w:rPr>
      </w:pPr>
      <w:r w:rsidRPr="00C03C27">
        <w:rPr>
          <w:sz w:val="24"/>
          <w:szCs w:val="24"/>
        </w:rPr>
        <w:t xml:space="preserve">г. Калуга                                                                             </w:t>
      </w:r>
      <w:r>
        <w:rPr>
          <w:sz w:val="24"/>
          <w:szCs w:val="24"/>
        </w:rPr>
        <w:t xml:space="preserve">           </w:t>
      </w:r>
      <w:r w:rsidRPr="00C03C27">
        <w:rPr>
          <w:sz w:val="24"/>
          <w:szCs w:val="24"/>
        </w:rPr>
        <w:t xml:space="preserve">    </w:t>
      </w:r>
      <w:proofErr w:type="gramStart"/>
      <w:r w:rsidRPr="00C03C27">
        <w:rPr>
          <w:sz w:val="24"/>
          <w:szCs w:val="24"/>
        </w:rPr>
        <w:t xml:space="preserve">   «</w:t>
      </w:r>
      <w:proofErr w:type="gramEnd"/>
      <w:r w:rsidRPr="00C03C27">
        <w:rPr>
          <w:sz w:val="24"/>
          <w:szCs w:val="24"/>
        </w:rPr>
        <w:t xml:space="preserve"> ____ »________ 20</w:t>
      </w:r>
      <w:r w:rsidR="00255CB6">
        <w:rPr>
          <w:sz w:val="24"/>
          <w:szCs w:val="24"/>
        </w:rPr>
        <w:t>2</w:t>
      </w:r>
      <w:r w:rsidR="006968F4">
        <w:rPr>
          <w:sz w:val="24"/>
          <w:szCs w:val="24"/>
        </w:rPr>
        <w:t>1</w:t>
      </w:r>
      <w:r w:rsidRPr="00C03C27">
        <w:rPr>
          <w:sz w:val="24"/>
          <w:szCs w:val="24"/>
        </w:rPr>
        <w:t xml:space="preserve"> г.</w:t>
      </w:r>
    </w:p>
    <w:p w14:paraId="07277E34" w14:textId="77777777" w:rsidR="00721B66" w:rsidRPr="00C03C27" w:rsidRDefault="00721B66" w:rsidP="00721B66">
      <w:pPr>
        <w:tabs>
          <w:tab w:val="right" w:pos="9639"/>
        </w:tabs>
        <w:spacing w:line="240" w:lineRule="auto"/>
        <w:ind w:left="284" w:right="-1" w:firstLine="850"/>
        <w:rPr>
          <w:sz w:val="24"/>
          <w:szCs w:val="24"/>
        </w:rPr>
      </w:pPr>
    </w:p>
    <w:p w14:paraId="32F7F9CA" w14:textId="77777777" w:rsidR="00F931F7" w:rsidRPr="00F931F7" w:rsidRDefault="00F931F7" w:rsidP="00F931F7">
      <w:pPr>
        <w:tabs>
          <w:tab w:val="left" w:pos="8640"/>
        </w:tabs>
        <w:suppressAutoHyphens/>
        <w:spacing w:line="240" w:lineRule="auto"/>
        <w:ind w:firstLine="709"/>
        <w:rPr>
          <w:rFonts w:ascii="Arial" w:hAnsi="Arial" w:cs="Arial"/>
          <w:snapToGrid/>
          <w:color w:val="000000"/>
          <w:sz w:val="24"/>
        </w:rPr>
      </w:pPr>
    </w:p>
    <w:p w14:paraId="6E368B74" w14:textId="32E1AEDE" w:rsidR="00F931F7" w:rsidRPr="00342505" w:rsidRDefault="00F931F7" w:rsidP="006968F4">
      <w:pPr>
        <w:suppressAutoHyphens/>
        <w:spacing w:line="240" w:lineRule="auto"/>
        <w:ind w:firstLine="708"/>
        <w:rPr>
          <w:bCs/>
          <w:snapToGrid/>
          <w:color w:val="000000"/>
          <w:sz w:val="24"/>
        </w:rPr>
      </w:pPr>
      <w:r w:rsidRPr="00342505">
        <w:rPr>
          <w:bCs/>
          <w:snapToGrid/>
          <w:color w:val="000000"/>
          <w:sz w:val="24"/>
        </w:rPr>
        <w:t xml:space="preserve">___________________________, именуемое в дальнейшем «Страховщик», в лице </w:t>
      </w:r>
      <w:r w:rsidRPr="00342505">
        <w:rPr>
          <w:bCs/>
          <w:iCs/>
          <w:sz w:val="24"/>
        </w:rPr>
        <w:t>________________________________________________________________</w:t>
      </w:r>
      <w:r w:rsidR="00342505">
        <w:rPr>
          <w:bCs/>
          <w:iCs/>
          <w:sz w:val="24"/>
        </w:rPr>
        <w:t>______________________</w:t>
      </w:r>
      <w:r w:rsidRPr="00342505">
        <w:rPr>
          <w:bCs/>
          <w:iCs/>
          <w:sz w:val="24"/>
        </w:rPr>
        <w:t>_</w:t>
      </w:r>
      <w:r w:rsidR="00342505">
        <w:rPr>
          <w:bCs/>
          <w:iCs/>
          <w:sz w:val="24"/>
        </w:rPr>
        <w:t xml:space="preserve">  </w:t>
      </w:r>
    </w:p>
    <w:p w14:paraId="3D90CF83" w14:textId="77777777" w:rsidR="00F931F7" w:rsidRPr="00342505" w:rsidRDefault="00F931F7" w:rsidP="00342505">
      <w:pPr>
        <w:suppressAutoHyphens/>
        <w:spacing w:line="240" w:lineRule="auto"/>
        <w:ind w:firstLine="0"/>
        <w:rPr>
          <w:snapToGrid/>
          <w:color w:val="000000"/>
          <w:sz w:val="16"/>
        </w:rPr>
      </w:pPr>
      <w:r w:rsidRPr="00342505">
        <w:rPr>
          <w:snapToGrid/>
          <w:color w:val="000000"/>
          <w:sz w:val="16"/>
        </w:rPr>
        <w:t>(должность, ФИО (полностью) представителя Страховщика, уполномоченного заключать договор страхования)</w:t>
      </w:r>
    </w:p>
    <w:p w14:paraId="77759D7E" w14:textId="1531C391" w:rsidR="00F931F7" w:rsidRPr="00342505" w:rsidRDefault="00F931F7" w:rsidP="006968F4">
      <w:pPr>
        <w:suppressAutoHyphens/>
        <w:spacing w:line="240" w:lineRule="auto"/>
        <w:ind w:firstLine="0"/>
        <w:rPr>
          <w:snapToGrid/>
          <w:color w:val="000000"/>
          <w:sz w:val="24"/>
        </w:rPr>
      </w:pPr>
      <w:r w:rsidRPr="00342505">
        <w:rPr>
          <w:snapToGrid/>
          <w:color w:val="000000"/>
          <w:sz w:val="24"/>
        </w:rPr>
        <w:t xml:space="preserve">действующего на основании </w:t>
      </w:r>
      <w:bookmarkStart w:id="68" w:name="_Hlk85704287"/>
      <w:r w:rsidRPr="00342505">
        <w:rPr>
          <w:snapToGrid/>
          <w:sz w:val="24"/>
        </w:rPr>
        <w:t>__</w:t>
      </w:r>
      <w:bookmarkEnd w:id="68"/>
      <w:r w:rsidRPr="00342505">
        <w:rPr>
          <w:snapToGrid/>
          <w:sz w:val="24"/>
        </w:rPr>
        <w:t>__________________________________________</w:t>
      </w:r>
      <w:r w:rsidR="00342505">
        <w:rPr>
          <w:snapToGrid/>
          <w:sz w:val="24"/>
        </w:rPr>
        <w:t>__________________</w:t>
      </w:r>
      <w:r w:rsidRPr="00342505">
        <w:rPr>
          <w:snapToGrid/>
          <w:color w:val="000000"/>
          <w:sz w:val="24"/>
        </w:rPr>
        <w:t>,</w:t>
      </w:r>
    </w:p>
    <w:p w14:paraId="7627E0DC" w14:textId="6ED1328E" w:rsidR="00F931F7" w:rsidRPr="00342505" w:rsidRDefault="00342505" w:rsidP="006968F4">
      <w:pPr>
        <w:suppressAutoHyphens/>
        <w:spacing w:line="240" w:lineRule="auto"/>
        <w:ind w:left="2124" w:firstLine="708"/>
        <w:rPr>
          <w:snapToGrid/>
          <w:color w:val="000000"/>
          <w:sz w:val="16"/>
        </w:rPr>
      </w:pPr>
      <w:r>
        <w:rPr>
          <w:snapToGrid/>
          <w:color w:val="000000"/>
          <w:sz w:val="16"/>
        </w:rPr>
        <w:t xml:space="preserve">                      </w:t>
      </w:r>
      <w:r w:rsidR="00F931F7" w:rsidRPr="00342505">
        <w:rPr>
          <w:snapToGrid/>
          <w:color w:val="000000"/>
          <w:sz w:val="16"/>
        </w:rPr>
        <w:t>(Устава, доверенности от "___" _____ 20__ г. № ____, Положения о _филиале)</w:t>
      </w:r>
    </w:p>
    <w:p w14:paraId="7A095759" w14:textId="7BDA4B92" w:rsidR="00F931F7" w:rsidRPr="00342505" w:rsidRDefault="00F931F7" w:rsidP="00342505">
      <w:pPr>
        <w:suppressAutoHyphens/>
        <w:spacing w:line="240" w:lineRule="auto"/>
        <w:ind w:firstLine="0"/>
        <w:rPr>
          <w:bCs/>
          <w:snapToGrid/>
          <w:color w:val="000000"/>
          <w:sz w:val="24"/>
        </w:rPr>
      </w:pPr>
      <w:r w:rsidRPr="00342505">
        <w:rPr>
          <w:snapToGrid/>
          <w:color w:val="000000"/>
          <w:sz w:val="24"/>
        </w:rPr>
        <w:t xml:space="preserve">с одной стороны, </w:t>
      </w:r>
      <w:r w:rsidRPr="00342505">
        <w:rPr>
          <w:snapToGrid/>
          <w:sz w:val="24"/>
        </w:rPr>
        <w:t xml:space="preserve">и </w:t>
      </w:r>
      <w:r w:rsidR="00342505" w:rsidRPr="00342505">
        <w:rPr>
          <w:snapToGrid/>
          <w:color w:val="000000" w:themeColor="text1"/>
          <w:sz w:val="24"/>
        </w:rPr>
        <w:softHyphen/>
      </w:r>
      <w:r w:rsidR="00342505" w:rsidRPr="00342505">
        <w:rPr>
          <w:snapToGrid/>
          <w:color w:val="000000" w:themeColor="text1"/>
          <w:sz w:val="24"/>
        </w:rPr>
        <w:softHyphen/>
      </w:r>
      <w:r w:rsidR="00342505" w:rsidRPr="00342505">
        <w:rPr>
          <w:snapToGrid/>
          <w:color w:val="000000" w:themeColor="text1"/>
          <w:sz w:val="24"/>
        </w:rPr>
        <w:softHyphen/>
      </w:r>
      <w:r w:rsidR="00342505" w:rsidRPr="00342505">
        <w:rPr>
          <w:snapToGrid/>
          <w:color w:val="000000" w:themeColor="text1"/>
          <w:sz w:val="24"/>
        </w:rPr>
        <w:softHyphen/>
      </w:r>
      <w:r w:rsidR="00342505">
        <w:rPr>
          <w:snapToGrid/>
          <w:sz w:val="24"/>
        </w:rPr>
        <w:t xml:space="preserve">ПАО «Калужская сбытовая компания», </w:t>
      </w:r>
      <w:r w:rsidRPr="00342505">
        <w:rPr>
          <w:bCs/>
          <w:snapToGrid/>
          <w:color w:val="000000"/>
          <w:sz w:val="24"/>
        </w:rPr>
        <w:t>именуем</w:t>
      </w:r>
      <w:r w:rsidR="00342505">
        <w:rPr>
          <w:bCs/>
          <w:snapToGrid/>
          <w:color w:val="000000"/>
          <w:sz w:val="24"/>
        </w:rPr>
        <w:t xml:space="preserve">ое </w:t>
      </w:r>
      <w:r w:rsidRPr="00342505">
        <w:rPr>
          <w:bCs/>
          <w:snapToGrid/>
          <w:color w:val="000000"/>
          <w:sz w:val="24"/>
        </w:rPr>
        <w:t xml:space="preserve">в дальнейшем «Страхователь», в лице </w:t>
      </w:r>
      <w:r w:rsidR="00342505">
        <w:rPr>
          <w:bCs/>
          <w:snapToGrid/>
          <w:color w:val="000000"/>
          <w:sz w:val="24"/>
        </w:rPr>
        <w:t xml:space="preserve">Генерального директора Новиковой Галины Владимировны, </w:t>
      </w:r>
      <w:r w:rsidRPr="00342505">
        <w:rPr>
          <w:bCs/>
          <w:snapToGrid/>
          <w:color w:val="000000"/>
          <w:sz w:val="24"/>
        </w:rPr>
        <w:t xml:space="preserve">действующего на основании </w:t>
      </w:r>
      <w:r w:rsidR="00342505">
        <w:rPr>
          <w:bCs/>
          <w:snapToGrid/>
          <w:color w:val="000000"/>
          <w:sz w:val="24"/>
        </w:rPr>
        <w:t>Устава</w:t>
      </w:r>
      <w:r w:rsidRPr="00342505">
        <w:rPr>
          <w:i/>
          <w:sz w:val="24"/>
        </w:rPr>
        <w:t>,</w:t>
      </w:r>
      <w:r w:rsidR="00EB26C8">
        <w:rPr>
          <w:i/>
          <w:sz w:val="24"/>
        </w:rPr>
        <w:t xml:space="preserve"> </w:t>
      </w:r>
      <w:r w:rsidRPr="00342505">
        <w:rPr>
          <w:snapToGrid/>
          <w:color w:val="000000"/>
          <w:sz w:val="24"/>
        </w:rPr>
        <w:t>с другой стороны (далее вместе – Стороны), заключили настоящий Договор о нижеследующем.</w:t>
      </w:r>
    </w:p>
    <w:p w14:paraId="5368F069" w14:textId="77777777" w:rsidR="00F931F7" w:rsidRPr="00F931F7" w:rsidRDefault="00F931F7" w:rsidP="00F931F7">
      <w:pPr>
        <w:tabs>
          <w:tab w:val="left" w:pos="8640"/>
        </w:tabs>
        <w:suppressAutoHyphens/>
        <w:spacing w:line="240" w:lineRule="auto"/>
        <w:ind w:firstLine="709"/>
        <w:rPr>
          <w:rFonts w:ascii="Arial" w:hAnsi="Arial" w:cs="Arial"/>
          <w:snapToGrid/>
          <w:color w:val="000000"/>
          <w:sz w:val="24"/>
        </w:rPr>
      </w:pPr>
    </w:p>
    <w:p w14:paraId="7BDBC861" w14:textId="77777777" w:rsidR="00F931F7" w:rsidRPr="00EB26C8" w:rsidRDefault="00F931F7" w:rsidP="00EB26C8">
      <w:pPr>
        <w:numPr>
          <w:ilvl w:val="0"/>
          <w:numId w:val="26"/>
        </w:numPr>
        <w:suppressAutoHyphens/>
        <w:spacing w:line="240" w:lineRule="auto"/>
        <w:jc w:val="center"/>
        <w:rPr>
          <w:b/>
          <w:snapToGrid/>
          <w:color w:val="000000"/>
          <w:sz w:val="24"/>
        </w:rPr>
      </w:pPr>
      <w:r w:rsidRPr="00EB26C8">
        <w:rPr>
          <w:b/>
          <w:snapToGrid/>
          <w:color w:val="000000"/>
          <w:sz w:val="24"/>
        </w:rPr>
        <w:t>ПРЕДМЕТ ДОГОВОРА</w:t>
      </w:r>
    </w:p>
    <w:p w14:paraId="39A32215" w14:textId="77777777" w:rsidR="00F931F7" w:rsidRPr="00EB26C8" w:rsidRDefault="00F931F7" w:rsidP="00EB26C8">
      <w:pPr>
        <w:suppressAutoHyphens/>
        <w:spacing w:line="240" w:lineRule="auto"/>
        <w:ind w:firstLine="709"/>
        <w:rPr>
          <w:b/>
          <w:snapToGrid/>
          <w:color w:val="000000"/>
          <w:sz w:val="24"/>
        </w:rPr>
      </w:pPr>
    </w:p>
    <w:p w14:paraId="425F4862" w14:textId="77777777" w:rsidR="00F931F7" w:rsidRPr="00EB26C8" w:rsidRDefault="00F931F7" w:rsidP="00EB26C8">
      <w:pPr>
        <w:numPr>
          <w:ilvl w:val="1"/>
          <w:numId w:val="26"/>
        </w:numPr>
        <w:tabs>
          <w:tab w:val="num" w:pos="1418"/>
        </w:tabs>
        <w:suppressAutoHyphens/>
        <w:spacing w:line="240" w:lineRule="auto"/>
        <w:ind w:left="0" w:firstLine="709"/>
        <w:rPr>
          <w:snapToGrid/>
          <w:color w:val="000000"/>
          <w:sz w:val="24"/>
        </w:rPr>
      </w:pPr>
      <w:r w:rsidRPr="00EB26C8">
        <w:rPr>
          <w:snapToGrid/>
          <w:color w:val="000000"/>
          <w:sz w:val="24"/>
        </w:rPr>
        <w:t xml:space="preserve">Настоящий Договор заключен в соответствии с действующим законодательством Российской Федерации и </w:t>
      </w:r>
      <w:r w:rsidRPr="00EB26C8">
        <w:rPr>
          <w:bCs/>
          <w:snapToGrid/>
          <w:color w:val="000000"/>
          <w:sz w:val="24"/>
        </w:rPr>
        <w:t>«</w:t>
      </w:r>
      <w:r w:rsidRPr="00EB26C8">
        <w:rPr>
          <w:snapToGrid/>
          <w:color w:val="000000"/>
          <w:sz w:val="24"/>
        </w:rPr>
        <w:t>Правилами добровольного медицинского страхования» Страховщика в редакции от «__» ________ 20__ г., именуемыми далее «</w:t>
      </w:r>
      <w:proofErr w:type="gramStart"/>
      <w:r w:rsidRPr="00EB26C8">
        <w:rPr>
          <w:snapToGrid/>
          <w:color w:val="000000"/>
          <w:sz w:val="24"/>
        </w:rPr>
        <w:t>Правила»</w:t>
      </w:r>
      <w:r w:rsidRPr="00EB26C8">
        <w:rPr>
          <w:i/>
          <w:iCs/>
          <w:snapToGrid/>
          <w:sz w:val="20"/>
        </w:rPr>
        <w:t xml:space="preserve"> </w:t>
      </w:r>
      <w:r w:rsidRPr="00EB26C8">
        <w:rPr>
          <w:snapToGrid/>
          <w:color w:val="000000"/>
          <w:sz w:val="24"/>
        </w:rPr>
        <w:t xml:space="preserve"> (</w:t>
      </w:r>
      <w:proofErr w:type="gramEnd"/>
      <w:r w:rsidRPr="00EB26C8">
        <w:rPr>
          <w:snapToGrid/>
          <w:color w:val="000000"/>
          <w:sz w:val="24"/>
        </w:rPr>
        <w:t>Приложение 1 к настоящему Договору).</w:t>
      </w:r>
    </w:p>
    <w:p w14:paraId="5C68BFC0" w14:textId="77777777" w:rsidR="00F931F7" w:rsidRPr="00EB26C8" w:rsidRDefault="00F931F7" w:rsidP="00EB26C8">
      <w:pPr>
        <w:numPr>
          <w:ilvl w:val="1"/>
          <w:numId w:val="26"/>
        </w:numPr>
        <w:tabs>
          <w:tab w:val="num" w:pos="1418"/>
        </w:tabs>
        <w:suppressAutoHyphens/>
        <w:spacing w:line="240" w:lineRule="auto"/>
        <w:ind w:left="0" w:firstLine="709"/>
        <w:rPr>
          <w:color w:val="000000"/>
          <w:sz w:val="24"/>
        </w:rPr>
      </w:pPr>
      <w:r w:rsidRPr="00EB26C8">
        <w:rPr>
          <w:snapToGrid/>
          <w:color w:val="000000"/>
          <w:sz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медицинской и (или) лекарственной помощи (медицинских услуг)) и иных услуг в соответствии с Программами добровольного медицинского страхования, являющимися неотъемлемой частью настоящего Договора (далее – Программы, Приложение 2 к настоящему Договору), а</w:t>
      </w:r>
      <w:r w:rsidRPr="00EB26C8">
        <w:rPr>
          <w:color w:val="000000"/>
          <w:sz w:val="24"/>
        </w:rPr>
        <w:t xml:space="preserve"> Страхователь обязуется уплатить страховую премию в размере и сроки, установленные настоящим Договором. </w:t>
      </w:r>
    </w:p>
    <w:p w14:paraId="39911506" w14:textId="77777777" w:rsidR="00F931F7" w:rsidRPr="00EB26C8" w:rsidRDefault="00F931F7" w:rsidP="00EB26C8">
      <w:pPr>
        <w:tabs>
          <w:tab w:val="num" w:pos="1418"/>
        </w:tabs>
        <w:suppressAutoHyphens/>
        <w:spacing w:line="240" w:lineRule="auto"/>
        <w:ind w:firstLine="709"/>
        <w:rPr>
          <w:snapToGrid/>
          <w:color w:val="000000"/>
          <w:sz w:val="24"/>
        </w:rPr>
      </w:pPr>
      <w:r w:rsidRPr="00EB26C8">
        <w:rPr>
          <w:snapToGrid/>
          <w:color w:val="000000"/>
          <w:sz w:val="24"/>
        </w:rPr>
        <w:t xml:space="preserve">Программа, установленная для конкретного Застрахованного лица, указывается в Списке. </w:t>
      </w:r>
    </w:p>
    <w:p w14:paraId="0DE04CB7" w14:textId="77777777" w:rsidR="00F931F7" w:rsidRPr="00EB26C8" w:rsidRDefault="00F931F7" w:rsidP="00EB26C8">
      <w:pPr>
        <w:numPr>
          <w:ilvl w:val="1"/>
          <w:numId w:val="26"/>
        </w:numPr>
        <w:suppressAutoHyphens/>
        <w:spacing w:line="240" w:lineRule="auto"/>
        <w:rPr>
          <w:snapToGrid/>
          <w:color w:val="000000"/>
          <w:sz w:val="24"/>
        </w:rPr>
      </w:pPr>
      <w:r w:rsidRPr="00EB26C8">
        <w:rPr>
          <w:snapToGrid/>
          <w:color w:val="000000"/>
          <w:sz w:val="24"/>
        </w:rPr>
        <w:t>Общая численность Застрахованных лиц на дату заключения настоящего Договора в соответствии со Списком составляет ____ человек.</w:t>
      </w:r>
    </w:p>
    <w:p w14:paraId="70EBD188" w14:textId="77777777" w:rsidR="00F931F7" w:rsidRPr="00F931F7" w:rsidRDefault="00F931F7" w:rsidP="00F931F7">
      <w:pPr>
        <w:suppressAutoHyphens/>
        <w:spacing w:line="240" w:lineRule="auto"/>
        <w:ind w:left="568" w:firstLine="0"/>
        <w:rPr>
          <w:rFonts w:ascii="Arial" w:hAnsi="Arial" w:cs="Arial"/>
          <w:snapToGrid/>
          <w:color w:val="000000"/>
          <w:sz w:val="24"/>
        </w:rPr>
      </w:pPr>
    </w:p>
    <w:p w14:paraId="21D2526F" w14:textId="77777777" w:rsidR="00F931F7" w:rsidRPr="00EB26C8" w:rsidRDefault="00F931F7" w:rsidP="00303014">
      <w:pPr>
        <w:numPr>
          <w:ilvl w:val="0"/>
          <w:numId w:val="26"/>
        </w:numPr>
        <w:suppressAutoHyphens/>
        <w:spacing w:line="240" w:lineRule="auto"/>
        <w:contextualSpacing/>
        <w:jc w:val="center"/>
        <w:rPr>
          <w:b/>
          <w:snapToGrid/>
          <w:color w:val="000000"/>
          <w:sz w:val="24"/>
        </w:rPr>
      </w:pPr>
      <w:r w:rsidRPr="00EB26C8">
        <w:rPr>
          <w:b/>
          <w:snapToGrid/>
          <w:color w:val="000000"/>
          <w:sz w:val="24"/>
        </w:rPr>
        <w:t>СТРАХОВЫЕ СЛУЧАИ</w:t>
      </w:r>
    </w:p>
    <w:p w14:paraId="1CB121E7" w14:textId="77777777" w:rsidR="00F931F7" w:rsidRPr="00EB26C8" w:rsidRDefault="00F931F7" w:rsidP="00F931F7">
      <w:pPr>
        <w:suppressAutoHyphens/>
        <w:spacing w:line="240" w:lineRule="auto"/>
        <w:ind w:firstLine="709"/>
        <w:rPr>
          <w:snapToGrid/>
          <w:color w:val="000000"/>
          <w:sz w:val="24"/>
        </w:rPr>
      </w:pPr>
    </w:p>
    <w:p w14:paraId="526E4986" w14:textId="77777777" w:rsidR="00F931F7" w:rsidRPr="00EB26C8" w:rsidRDefault="00F931F7" w:rsidP="00F931F7">
      <w:pPr>
        <w:tabs>
          <w:tab w:val="num" w:pos="1418"/>
        </w:tabs>
        <w:suppressAutoHyphens/>
        <w:spacing w:line="240" w:lineRule="auto"/>
        <w:ind w:firstLine="709"/>
        <w:rPr>
          <w:snapToGrid/>
          <w:color w:val="000000"/>
          <w:sz w:val="24"/>
        </w:rPr>
      </w:pPr>
      <w:r w:rsidRPr="00EB26C8">
        <w:rPr>
          <w:snapToGrid/>
          <w:color w:val="000000"/>
          <w:sz w:val="24"/>
        </w:rPr>
        <w:t>2.1. По настоящему Договору с</w:t>
      </w:r>
      <w:r w:rsidRPr="00EB26C8">
        <w:rPr>
          <w:color w:val="000000"/>
          <w:sz w:val="24"/>
        </w:rPr>
        <w:t>траховым случаем является:</w:t>
      </w:r>
    </w:p>
    <w:p w14:paraId="6C0772C4" w14:textId="77777777" w:rsidR="00F931F7" w:rsidRPr="00EB26C8" w:rsidRDefault="00F931F7" w:rsidP="00F931F7">
      <w:pPr>
        <w:suppressAutoHyphens/>
        <w:spacing w:line="240" w:lineRule="auto"/>
        <w:ind w:firstLine="709"/>
        <w:rPr>
          <w:snapToGrid/>
          <w:color w:val="000000"/>
          <w:sz w:val="24"/>
        </w:rPr>
      </w:pPr>
      <w:r w:rsidRPr="00EB26C8">
        <w:rPr>
          <w:color w:val="000000"/>
          <w:sz w:val="24"/>
        </w:rPr>
        <w:t xml:space="preserve">2.1.1. обращение Застрахованного лица в течение срока страхования по настоящему Договору в медицинскую и иную организацию из числа предусмотренных Программой страхования (Приложение 2 к настоящему Договору) и (или) согласованных Страховщиком для организации и оказания ему медицинской и (или) лекарственной помощи (медицинских услуг) и иных услуг, предусмотренных </w:t>
      </w:r>
      <w:r w:rsidRPr="00EB26C8">
        <w:rPr>
          <w:snapToGrid/>
          <w:color w:val="000000"/>
          <w:sz w:val="24"/>
        </w:rPr>
        <w:t>Программой в связи с расстройством здоровья или состоянием Застрахованного лица, требующим оказания таких услуг.</w:t>
      </w:r>
    </w:p>
    <w:p w14:paraId="74CAC847" w14:textId="77777777" w:rsidR="00F931F7" w:rsidRPr="00EB26C8" w:rsidRDefault="00F931F7" w:rsidP="00F931F7">
      <w:pPr>
        <w:suppressAutoHyphens/>
        <w:spacing w:line="240" w:lineRule="auto"/>
        <w:ind w:left="993" w:firstLine="0"/>
        <w:rPr>
          <w:snapToGrid/>
          <w:color w:val="000000"/>
          <w:sz w:val="24"/>
        </w:rPr>
      </w:pPr>
    </w:p>
    <w:p w14:paraId="22724E65" w14:textId="77777777" w:rsidR="00F931F7" w:rsidRPr="00EB26C8" w:rsidRDefault="00F931F7" w:rsidP="00F931F7">
      <w:pPr>
        <w:spacing w:line="240" w:lineRule="auto"/>
        <w:ind w:firstLine="709"/>
        <w:rPr>
          <w:snapToGrid/>
          <w:sz w:val="24"/>
        </w:rPr>
      </w:pPr>
      <w:r w:rsidRPr="00EB26C8">
        <w:rPr>
          <w:snapToGrid/>
          <w:sz w:val="24"/>
        </w:rPr>
        <w:t>2.2. Не является страховым случаем и не оплачивается Страховщиком обращение Застрахованного лица с целью получения медицинских и иных услуг:</w:t>
      </w:r>
    </w:p>
    <w:p w14:paraId="1636433F" w14:textId="77777777" w:rsidR="00F931F7" w:rsidRPr="00EB26C8" w:rsidRDefault="00F931F7" w:rsidP="00F931F7">
      <w:pPr>
        <w:tabs>
          <w:tab w:val="num" w:pos="1418"/>
        </w:tabs>
        <w:suppressAutoHyphens/>
        <w:spacing w:line="240" w:lineRule="auto"/>
        <w:ind w:firstLine="709"/>
        <w:rPr>
          <w:snapToGrid/>
          <w:color w:val="000000"/>
          <w:sz w:val="24"/>
        </w:rPr>
      </w:pPr>
      <w:r w:rsidRPr="00EB26C8">
        <w:rPr>
          <w:snapToGrid/>
          <w:color w:val="000000"/>
          <w:sz w:val="24"/>
        </w:rPr>
        <w:t xml:space="preserve">2.2.1. в связи с патологическими состояниями и травмами, возникшими в состоянии любой </w:t>
      </w:r>
      <w:r w:rsidRPr="00EB26C8">
        <w:rPr>
          <w:snapToGrid/>
          <w:sz w:val="24"/>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14:paraId="3ABE9776" w14:textId="77777777" w:rsidR="00F931F7" w:rsidRPr="00EB26C8" w:rsidRDefault="00F931F7" w:rsidP="00F931F7">
      <w:pPr>
        <w:spacing w:line="240" w:lineRule="auto"/>
        <w:ind w:firstLine="709"/>
        <w:rPr>
          <w:snapToGrid/>
          <w:sz w:val="24"/>
        </w:rPr>
      </w:pPr>
      <w:r w:rsidRPr="00EB26C8">
        <w:rPr>
          <w:snapToGrid/>
          <w:sz w:val="24"/>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14:paraId="3CC55FF6" w14:textId="77777777" w:rsidR="00F931F7" w:rsidRPr="00EB26C8" w:rsidRDefault="00F931F7" w:rsidP="00F931F7">
      <w:pPr>
        <w:spacing w:line="240" w:lineRule="auto"/>
        <w:ind w:firstLine="709"/>
        <w:rPr>
          <w:snapToGrid/>
          <w:sz w:val="24"/>
        </w:rPr>
      </w:pPr>
      <w:r w:rsidRPr="00EB26C8">
        <w:rPr>
          <w:snapToGrid/>
          <w:sz w:val="24"/>
        </w:rPr>
        <w:lastRenderedPageBreak/>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14:paraId="7AFF2EE4" w14:textId="77777777" w:rsidR="00F931F7" w:rsidRPr="00EB26C8" w:rsidRDefault="00F931F7" w:rsidP="00F931F7">
      <w:pPr>
        <w:spacing w:line="240" w:lineRule="auto"/>
        <w:ind w:firstLine="709"/>
        <w:rPr>
          <w:snapToGrid/>
          <w:sz w:val="24"/>
        </w:rPr>
      </w:pPr>
      <w:r w:rsidRPr="00EB26C8">
        <w:rPr>
          <w:snapToGrid/>
          <w:sz w:val="24"/>
        </w:rPr>
        <w:t>2.2.4. в связи с умышленным причинением себе телесных повреждений Застрахованным лицом;</w:t>
      </w:r>
    </w:p>
    <w:p w14:paraId="2AB6C875" w14:textId="77777777" w:rsidR="00F931F7" w:rsidRPr="00EB26C8" w:rsidRDefault="00F931F7" w:rsidP="00F931F7">
      <w:pPr>
        <w:spacing w:line="240" w:lineRule="auto"/>
        <w:ind w:firstLine="709"/>
        <w:rPr>
          <w:snapToGrid/>
          <w:sz w:val="24"/>
        </w:rPr>
      </w:pPr>
      <w:r w:rsidRPr="00EB26C8">
        <w:rPr>
          <w:snapToGrid/>
          <w:sz w:val="24"/>
        </w:rPr>
        <w:t>2.2.5. 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коронавирусной инфекцией (COVID-19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настоящего Договора, а также, заболеваний, включенных в указанный перечень в течение срока страхования, указанного в настоящем Договоре.</w:t>
      </w:r>
    </w:p>
    <w:p w14:paraId="4134EC12" w14:textId="77777777" w:rsidR="00F931F7" w:rsidRPr="00EB26C8" w:rsidRDefault="00F931F7" w:rsidP="00F931F7">
      <w:pPr>
        <w:spacing w:line="240" w:lineRule="auto"/>
        <w:ind w:firstLine="709"/>
        <w:rPr>
          <w:snapToGrid/>
          <w:sz w:val="24"/>
        </w:rPr>
      </w:pPr>
      <w:r w:rsidRPr="00EB26C8">
        <w:rPr>
          <w:snapToGrid/>
          <w:sz w:val="24"/>
        </w:rPr>
        <w:t>2.2.6. 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Роспотребнадзора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w:t>
      </w:r>
    </w:p>
    <w:p w14:paraId="265157E4" w14:textId="77777777" w:rsidR="00F931F7" w:rsidRPr="00EB26C8" w:rsidRDefault="00F931F7" w:rsidP="00F931F7">
      <w:pPr>
        <w:spacing w:line="240" w:lineRule="auto"/>
        <w:ind w:firstLine="709"/>
        <w:rPr>
          <w:snapToGrid/>
          <w:sz w:val="24"/>
        </w:rPr>
      </w:pPr>
      <w:r w:rsidRPr="00EB26C8">
        <w:rPr>
          <w:snapToGrid/>
          <w:sz w:val="24"/>
        </w:rPr>
        <w:t>2.3. Не являются страховыми случаями обращения за медицинскими и иными услугами:</w:t>
      </w:r>
    </w:p>
    <w:p w14:paraId="19A58824" w14:textId="77777777" w:rsidR="00F931F7" w:rsidRPr="00EB26C8" w:rsidRDefault="00F931F7" w:rsidP="00F931F7">
      <w:pPr>
        <w:spacing w:line="240" w:lineRule="auto"/>
        <w:ind w:firstLine="709"/>
        <w:rPr>
          <w:snapToGrid/>
          <w:sz w:val="24"/>
        </w:rPr>
      </w:pPr>
      <w:r w:rsidRPr="00EB26C8">
        <w:rPr>
          <w:snapToGrid/>
          <w:sz w:val="24"/>
        </w:rPr>
        <w:t>2.3.1. если Застрахованным лицом получены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14:paraId="7E649D66" w14:textId="77777777" w:rsidR="00F931F7" w:rsidRPr="00EB26C8" w:rsidRDefault="00F931F7" w:rsidP="00F931F7">
      <w:pPr>
        <w:spacing w:line="240" w:lineRule="auto"/>
        <w:ind w:firstLine="709"/>
        <w:rPr>
          <w:snapToGrid/>
          <w:sz w:val="24"/>
        </w:rPr>
      </w:pPr>
      <w:r w:rsidRPr="00EB26C8">
        <w:rPr>
          <w:snapToGrid/>
          <w:sz w:val="24"/>
        </w:rPr>
        <w:t>2.3.2. если Застрахованным лицом получены медицинские и иные услуги в медицинских и иных организациях, не предусмотренных настоящим Договором, без согласования со Страховщиком;</w:t>
      </w:r>
    </w:p>
    <w:p w14:paraId="74F74777" w14:textId="77777777" w:rsidR="00F931F7" w:rsidRPr="00EB26C8" w:rsidRDefault="00F931F7" w:rsidP="00F931F7">
      <w:pPr>
        <w:spacing w:line="240" w:lineRule="auto"/>
        <w:ind w:firstLine="709"/>
        <w:rPr>
          <w:snapToGrid/>
          <w:sz w:val="24"/>
        </w:rPr>
      </w:pPr>
      <w:r w:rsidRPr="00EB26C8">
        <w:rPr>
          <w:snapToGrid/>
          <w:sz w:val="24"/>
        </w:rPr>
        <w:t>2.3.3. если услуги были оказаны лицу, не являющемуся Застрахованным лицом;</w:t>
      </w:r>
    </w:p>
    <w:p w14:paraId="4D7D9259" w14:textId="77777777" w:rsidR="00F931F7" w:rsidRPr="00EB26C8" w:rsidRDefault="00F931F7" w:rsidP="00F931F7">
      <w:pPr>
        <w:spacing w:line="240" w:lineRule="auto"/>
        <w:ind w:firstLine="709"/>
        <w:rPr>
          <w:snapToGrid/>
          <w:sz w:val="24"/>
        </w:rPr>
      </w:pPr>
      <w:r w:rsidRPr="00EB26C8">
        <w:rPr>
          <w:snapToGrid/>
          <w:sz w:val="24"/>
        </w:rPr>
        <w:t>2.3.4.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14:paraId="65642C62" w14:textId="77777777" w:rsidR="00F931F7" w:rsidRPr="00EB26C8" w:rsidRDefault="00F931F7" w:rsidP="00F931F7">
      <w:pPr>
        <w:spacing w:line="240" w:lineRule="auto"/>
        <w:ind w:firstLine="709"/>
        <w:rPr>
          <w:snapToGrid/>
          <w:sz w:val="24"/>
        </w:rPr>
      </w:pPr>
      <w:r w:rsidRPr="00EB26C8">
        <w:rPr>
          <w:snapToGrid/>
          <w:sz w:val="24"/>
        </w:rP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14:paraId="4F079374" w14:textId="77777777" w:rsidR="00F931F7" w:rsidRPr="00EB26C8" w:rsidRDefault="00F931F7" w:rsidP="00F931F7">
      <w:pPr>
        <w:spacing w:line="240" w:lineRule="auto"/>
        <w:ind w:firstLine="709"/>
        <w:rPr>
          <w:snapToGrid/>
          <w:sz w:val="24"/>
        </w:rPr>
      </w:pPr>
      <w:r w:rsidRPr="00EB26C8">
        <w:rPr>
          <w:snapToGrid/>
          <w:sz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14:paraId="70B09989" w14:textId="77777777" w:rsidR="00F931F7" w:rsidRPr="00EB26C8" w:rsidRDefault="00F931F7" w:rsidP="00F931F7">
      <w:pPr>
        <w:spacing w:line="240" w:lineRule="auto"/>
        <w:ind w:firstLine="709"/>
        <w:rPr>
          <w:snapToGrid/>
          <w:sz w:val="24"/>
        </w:rPr>
      </w:pPr>
      <w:r w:rsidRPr="00EB26C8">
        <w:rPr>
          <w:snapToGrid/>
          <w:sz w:val="24"/>
        </w:rPr>
        <w:t>2.4.1. воздействия ядерного взрыва, радиации или радиоактивного заражения;</w:t>
      </w:r>
    </w:p>
    <w:p w14:paraId="41FF1927" w14:textId="77777777" w:rsidR="00F931F7" w:rsidRPr="00EB26C8" w:rsidRDefault="00F931F7" w:rsidP="00F931F7">
      <w:pPr>
        <w:spacing w:line="240" w:lineRule="auto"/>
        <w:ind w:firstLine="709"/>
        <w:rPr>
          <w:snapToGrid/>
          <w:sz w:val="24"/>
        </w:rPr>
      </w:pPr>
      <w:r w:rsidRPr="00EB26C8">
        <w:rPr>
          <w:snapToGrid/>
          <w:sz w:val="24"/>
        </w:rPr>
        <w:t>2.4.2. военных действий, а также маневров или иных военных мероприятий;</w:t>
      </w:r>
    </w:p>
    <w:p w14:paraId="7274B4B9" w14:textId="77777777" w:rsidR="00F931F7" w:rsidRPr="00EB26C8" w:rsidRDefault="00F931F7" w:rsidP="00F931F7">
      <w:pPr>
        <w:spacing w:line="240" w:lineRule="auto"/>
        <w:ind w:firstLine="709"/>
        <w:rPr>
          <w:snapToGrid/>
          <w:sz w:val="24"/>
        </w:rPr>
      </w:pPr>
      <w:r w:rsidRPr="00EB26C8">
        <w:rPr>
          <w:snapToGrid/>
          <w:sz w:val="24"/>
        </w:rPr>
        <w:t>2.4.3. гражданской войны, народных волнений всякого рода или забастовок.</w:t>
      </w:r>
    </w:p>
    <w:p w14:paraId="024608F5" w14:textId="77777777" w:rsidR="00F931F7" w:rsidRPr="00EB26C8" w:rsidRDefault="00F931F7" w:rsidP="00F931F7">
      <w:pPr>
        <w:spacing w:line="240" w:lineRule="auto"/>
        <w:ind w:firstLine="0"/>
        <w:rPr>
          <w:snapToGrid/>
          <w:sz w:val="24"/>
        </w:rPr>
      </w:pPr>
    </w:p>
    <w:p w14:paraId="53D25A45" w14:textId="77777777" w:rsidR="00F931F7" w:rsidRPr="00EB26C8" w:rsidRDefault="00F931F7" w:rsidP="00F931F7">
      <w:pPr>
        <w:spacing w:line="240" w:lineRule="auto"/>
        <w:ind w:firstLine="709"/>
        <w:rPr>
          <w:snapToGrid/>
          <w:sz w:val="24"/>
        </w:rPr>
      </w:pPr>
      <w:r w:rsidRPr="00EB26C8">
        <w:rPr>
          <w:snapToGrid/>
          <w:sz w:val="24"/>
        </w:rPr>
        <w:t>2.5. Прочие исключения из страхования изложены в Программах.</w:t>
      </w:r>
    </w:p>
    <w:p w14:paraId="47DDFCE8" w14:textId="77777777" w:rsidR="00F931F7" w:rsidRPr="00EB26C8" w:rsidRDefault="00F931F7" w:rsidP="00F931F7">
      <w:pPr>
        <w:suppressAutoHyphens/>
        <w:spacing w:line="240" w:lineRule="auto"/>
        <w:ind w:firstLine="709"/>
        <w:rPr>
          <w:snapToGrid/>
          <w:color w:val="000000"/>
          <w:sz w:val="24"/>
        </w:rPr>
      </w:pPr>
    </w:p>
    <w:p w14:paraId="2A3C3A15" w14:textId="77777777" w:rsidR="00F931F7" w:rsidRPr="00EB26C8" w:rsidRDefault="00F931F7" w:rsidP="00F931F7">
      <w:pPr>
        <w:suppressAutoHyphens/>
        <w:spacing w:line="240" w:lineRule="auto"/>
        <w:ind w:left="288" w:firstLine="0"/>
        <w:jc w:val="center"/>
        <w:rPr>
          <w:b/>
          <w:snapToGrid/>
          <w:color w:val="000000"/>
          <w:sz w:val="24"/>
        </w:rPr>
      </w:pPr>
      <w:r w:rsidRPr="00EB26C8">
        <w:rPr>
          <w:b/>
          <w:snapToGrid/>
          <w:color w:val="000000"/>
          <w:sz w:val="24"/>
        </w:rPr>
        <w:t>3. СТРАХОВАЯ СУММА, СТРАХОВАЯ ПРЕМИЯ</w:t>
      </w:r>
    </w:p>
    <w:p w14:paraId="638CFD63" w14:textId="77777777" w:rsidR="00F931F7" w:rsidRPr="00EB26C8" w:rsidRDefault="00F931F7" w:rsidP="00F931F7">
      <w:pPr>
        <w:suppressAutoHyphens/>
        <w:spacing w:line="240" w:lineRule="auto"/>
        <w:ind w:firstLine="709"/>
        <w:jc w:val="center"/>
        <w:rPr>
          <w:b/>
          <w:snapToGrid/>
          <w:color w:val="000000"/>
          <w:sz w:val="24"/>
        </w:rPr>
      </w:pPr>
    </w:p>
    <w:p w14:paraId="32E19CED" w14:textId="10B78E3D" w:rsidR="00F931F7" w:rsidRPr="00EB26C8" w:rsidRDefault="00F931F7" w:rsidP="00F931F7">
      <w:pPr>
        <w:tabs>
          <w:tab w:val="num" w:pos="1418"/>
        </w:tabs>
        <w:suppressAutoHyphens/>
        <w:spacing w:line="240" w:lineRule="auto"/>
        <w:ind w:firstLine="708"/>
        <w:rPr>
          <w:snapToGrid/>
          <w:color w:val="000000"/>
          <w:sz w:val="24"/>
        </w:rPr>
      </w:pPr>
      <w:r w:rsidRPr="00EB26C8">
        <w:rPr>
          <w:snapToGrid/>
          <w:color w:val="000000"/>
          <w:sz w:val="24"/>
        </w:rPr>
        <w:t xml:space="preserve">3.1. Страховые </w:t>
      </w:r>
      <w:r w:rsidRPr="00EB26C8">
        <w:rPr>
          <w:color w:val="000000"/>
          <w:sz w:val="24"/>
        </w:rPr>
        <w:t>суммы</w:t>
      </w:r>
      <w:r w:rsidRPr="00EB26C8">
        <w:rPr>
          <w:snapToGrid/>
          <w:color w:val="000000"/>
          <w:sz w:val="24"/>
        </w:rPr>
        <w:t xml:space="preserve"> и страховые премии устанавливаются в следующих размерах:</w:t>
      </w:r>
    </w:p>
    <w:p w14:paraId="144E0166" w14:textId="77777777" w:rsidR="00F931F7" w:rsidRPr="00EB26C8" w:rsidRDefault="00F931F7" w:rsidP="00F931F7">
      <w:pPr>
        <w:tabs>
          <w:tab w:val="num" w:pos="1418"/>
        </w:tabs>
        <w:suppressAutoHyphens/>
        <w:spacing w:line="240" w:lineRule="auto"/>
        <w:ind w:left="710" w:firstLine="0"/>
        <w:rPr>
          <w:snapToGrid/>
          <w:color w:val="00000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6"/>
        <w:gridCol w:w="2235"/>
        <w:gridCol w:w="2537"/>
        <w:gridCol w:w="2558"/>
      </w:tblGrid>
      <w:tr w:rsidR="00F931F7" w:rsidRPr="00F931F7" w14:paraId="29F76F14" w14:textId="77777777" w:rsidTr="00EB26C8">
        <w:trPr>
          <w:cantSplit/>
          <w:trHeight w:val="931"/>
        </w:trPr>
        <w:tc>
          <w:tcPr>
            <w:tcW w:w="1495" w:type="pct"/>
            <w:vAlign w:val="center"/>
          </w:tcPr>
          <w:p w14:paraId="0F985C9B" w14:textId="77777777" w:rsidR="00F931F7" w:rsidRPr="00EB26C8" w:rsidRDefault="00F931F7" w:rsidP="00F931F7">
            <w:pPr>
              <w:suppressAutoHyphens/>
              <w:spacing w:line="240" w:lineRule="auto"/>
              <w:ind w:firstLine="0"/>
              <w:jc w:val="center"/>
              <w:rPr>
                <w:iCs/>
                <w:snapToGrid/>
                <w:color w:val="000000"/>
                <w:sz w:val="24"/>
                <w:szCs w:val="24"/>
              </w:rPr>
            </w:pPr>
            <w:r w:rsidRPr="00EB26C8">
              <w:rPr>
                <w:iCs/>
                <w:snapToGrid/>
                <w:color w:val="000000"/>
                <w:sz w:val="24"/>
                <w:szCs w:val="24"/>
              </w:rPr>
              <w:t>Наименование Программы</w:t>
            </w:r>
          </w:p>
        </w:tc>
        <w:tc>
          <w:tcPr>
            <w:tcW w:w="1069" w:type="pct"/>
            <w:vAlign w:val="center"/>
          </w:tcPr>
          <w:p w14:paraId="632562C6" w14:textId="77777777" w:rsidR="00F931F7" w:rsidRPr="00EB26C8" w:rsidRDefault="00F931F7" w:rsidP="00F931F7">
            <w:pPr>
              <w:suppressAutoHyphens/>
              <w:spacing w:line="240" w:lineRule="auto"/>
              <w:ind w:firstLine="0"/>
              <w:jc w:val="center"/>
              <w:rPr>
                <w:iCs/>
                <w:snapToGrid/>
                <w:color w:val="000000"/>
                <w:sz w:val="24"/>
                <w:szCs w:val="24"/>
              </w:rPr>
            </w:pPr>
            <w:r w:rsidRPr="00EB26C8">
              <w:rPr>
                <w:iCs/>
                <w:snapToGrid/>
                <w:color w:val="000000"/>
                <w:sz w:val="24"/>
                <w:szCs w:val="24"/>
              </w:rPr>
              <w:t>Количество Застрахованных лиц по Программе</w:t>
            </w:r>
          </w:p>
        </w:tc>
        <w:tc>
          <w:tcPr>
            <w:tcW w:w="1213" w:type="pct"/>
            <w:vAlign w:val="center"/>
          </w:tcPr>
          <w:p w14:paraId="2C4B362C" w14:textId="77777777" w:rsidR="00F931F7" w:rsidRPr="00EB26C8" w:rsidRDefault="00F931F7" w:rsidP="00F931F7">
            <w:pPr>
              <w:suppressAutoHyphens/>
              <w:spacing w:line="240" w:lineRule="auto"/>
              <w:ind w:firstLine="0"/>
              <w:jc w:val="center"/>
              <w:rPr>
                <w:iCs/>
                <w:snapToGrid/>
                <w:color w:val="000000"/>
                <w:sz w:val="24"/>
                <w:szCs w:val="24"/>
              </w:rPr>
            </w:pPr>
            <w:r w:rsidRPr="00EB26C8">
              <w:rPr>
                <w:iCs/>
                <w:snapToGrid/>
                <w:sz w:val="24"/>
                <w:szCs w:val="24"/>
              </w:rPr>
              <w:t>Страховая премия на одно Застрахованное лицо</w:t>
            </w:r>
            <w:r w:rsidRPr="00EB26C8">
              <w:rPr>
                <w:iCs/>
                <w:snapToGrid/>
                <w:color w:val="000000"/>
                <w:sz w:val="24"/>
                <w:szCs w:val="24"/>
              </w:rPr>
              <w:t>, (руб.).</w:t>
            </w:r>
          </w:p>
        </w:tc>
        <w:tc>
          <w:tcPr>
            <w:tcW w:w="1223" w:type="pct"/>
            <w:vAlign w:val="center"/>
          </w:tcPr>
          <w:p w14:paraId="5C6A1392" w14:textId="77777777" w:rsidR="00F931F7" w:rsidRPr="00EB26C8" w:rsidRDefault="00F931F7" w:rsidP="00F931F7">
            <w:pPr>
              <w:suppressAutoHyphens/>
              <w:spacing w:line="240" w:lineRule="auto"/>
              <w:ind w:firstLine="0"/>
              <w:jc w:val="center"/>
              <w:rPr>
                <w:iCs/>
                <w:snapToGrid/>
                <w:sz w:val="24"/>
                <w:szCs w:val="24"/>
              </w:rPr>
            </w:pPr>
            <w:r w:rsidRPr="00EB26C8">
              <w:rPr>
                <w:iCs/>
                <w:snapToGrid/>
                <w:sz w:val="24"/>
                <w:szCs w:val="24"/>
              </w:rPr>
              <w:t>Индивидуальная Страховая сумма на одно Застрахованное лицо</w:t>
            </w:r>
          </w:p>
          <w:p w14:paraId="6C7D9CDB" w14:textId="77777777" w:rsidR="00F931F7" w:rsidRPr="00EB26C8" w:rsidRDefault="00F931F7" w:rsidP="00F931F7">
            <w:pPr>
              <w:suppressAutoHyphens/>
              <w:spacing w:line="240" w:lineRule="auto"/>
              <w:ind w:firstLine="0"/>
              <w:jc w:val="center"/>
              <w:rPr>
                <w:iCs/>
                <w:snapToGrid/>
                <w:color w:val="000000"/>
                <w:sz w:val="24"/>
                <w:szCs w:val="24"/>
              </w:rPr>
            </w:pPr>
            <w:r w:rsidRPr="00EB26C8">
              <w:rPr>
                <w:iCs/>
                <w:snapToGrid/>
                <w:color w:val="000000"/>
                <w:sz w:val="24"/>
                <w:szCs w:val="24"/>
              </w:rPr>
              <w:t>(руб.)</w:t>
            </w:r>
            <w:r w:rsidRPr="00EB26C8">
              <w:rPr>
                <w:iCs/>
                <w:snapToGrid/>
                <w:sz w:val="24"/>
                <w:szCs w:val="24"/>
              </w:rPr>
              <w:t xml:space="preserve"> </w:t>
            </w:r>
          </w:p>
        </w:tc>
      </w:tr>
      <w:tr w:rsidR="00F931F7" w:rsidRPr="00F931F7" w14:paraId="0DB6343E" w14:textId="77777777" w:rsidTr="00EB26C8">
        <w:trPr>
          <w:cantSplit/>
        </w:trPr>
        <w:tc>
          <w:tcPr>
            <w:tcW w:w="1495" w:type="pct"/>
            <w:vAlign w:val="center"/>
          </w:tcPr>
          <w:p w14:paraId="146D0CF0" w14:textId="77777777" w:rsidR="00F931F7" w:rsidRPr="00EB26C8" w:rsidRDefault="00F931F7" w:rsidP="00F931F7">
            <w:pPr>
              <w:suppressAutoHyphens/>
              <w:spacing w:line="240" w:lineRule="auto"/>
              <w:ind w:firstLine="0"/>
              <w:jc w:val="center"/>
              <w:rPr>
                <w:bCs/>
                <w:iCs/>
                <w:snapToGrid/>
                <w:sz w:val="20"/>
              </w:rPr>
            </w:pPr>
            <w:r w:rsidRPr="00EB26C8">
              <w:rPr>
                <w:bCs/>
                <w:iCs/>
                <w:snapToGrid/>
                <w:sz w:val="20"/>
              </w:rPr>
              <w:t>1</w:t>
            </w:r>
          </w:p>
        </w:tc>
        <w:tc>
          <w:tcPr>
            <w:tcW w:w="1069" w:type="pct"/>
            <w:vAlign w:val="center"/>
          </w:tcPr>
          <w:p w14:paraId="36960F48" w14:textId="77777777" w:rsidR="00F931F7" w:rsidRPr="00EB26C8" w:rsidRDefault="00F931F7" w:rsidP="00F931F7">
            <w:pPr>
              <w:suppressAutoHyphens/>
              <w:spacing w:line="240" w:lineRule="auto"/>
              <w:ind w:firstLine="0"/>
              <w:jc w:val="center"/>
              <w:rPr>
                <w:bCs/>
                <w:iCs/>
                <w:snapToGrid/>
                <w:sz w:val="20"/>
              </w:rPr>
            </w:pPr>
            <w:r w:rsidRPr="00EB26C8">
              <w:rPr>
                <w:bCs/>
                <w:iCs/>
                <w:snapToGrid/>
                <w:sz w:val="20"/>
              </w:rPr>
              <w:t>2</w:t>
            </w:r>
          </w:p>
        </w:tc>
        <w:tc>
          <w:tcPr>
            <w:tcW w:w="1213" w:type="pct"/>
            <w:vAlign w:val="center"/>
          </w:tcPr>
          <w:p w14:paraId="35D50A8F" w14:textId="77777777" w:rsidR="00F931F7" w:rsidRPr="00EB26C8" w:rsidRDefault="00F931F7" w:rsidP="00F931F7">
            <w:pPr>
              <w:suppressAutoHyphens/>
              <w:spacing w:line="240" w:lineRule="auto"/>
              <w:ind w:firstLine="0"/>
              <w:jc w:val="center"/>
              <w:rPr>
                <w:bCs/>
                <w:iCs/>
                <w:snapToGrid/>
                <w:sz w:val="20"/>
              </w:rPr>
            </w:pPr>
            <w:r w:rsidRPr="00EB26C8">
              <w:rPr>
                <w:bCs/>
                <w:iCs/>
                <w:snapToGrid/>
                <w:sz w:val="20"/>
              </w:rPr>
              <w:t>3</w:t>
            </w:r>
          </w:p>
        </w:tc>
        <w:tc>
          <w:tcPr>
            <w:tcW w:w="1223" w:type="pct"/>
            <w:vAlign w:val="center"/>
          </w:tcPr>
          <w:p w14:paraId="4902DBC7" w14:textId="77777777" w:rsidR="00F931F7" w:rsidRPr="00EB26C8" w:rsidRDefault="00F931F7" w:rsidP="00F931F7">
            <w:pPr>
              <w:suppressAutoHyphens/>
              <w:spacing w:line="240" w:lineRule="auto"/>
              <w:ind w:firstLine="0"/>
              <w:jc w:val="center"/>
              <w:rPr>
                <w:bCs/>
                <w:iCs/>
                <w:snapToGrid/>
                <w:sz w:val="20"/>
              </w:rPr>
            </w:pPr>
            <w:r w:rsidRPr="00EB26C8">
              <w:rPr>
                <w:bCs/>
                <w:iCs/>
                <w:snapToGrid/>
                <w:sz w:val="20"/>
              </w:rPr>
              <w:t>4</w:t>
            </w:r>
          </w:p>
        </w:tc>
      </w:tr>
      <w:tr w:rsidR="00F931F7" w:rsidRPr="00F931F7" w14:paraId="3F806045" w14:textId="77777777" w:rsidTr="00EB26C8">
        <w:trPr>
          <w:cantSplit/>
        </w:trPr>
        <w:tc>
          <w:tcPr>
            <w:tcW w:w="1495" w:type="pct"/>
            <w:vAlign w:val="center"/>
          </w:tcPr>
          <w:p w14:paraId="4AA106A1" w14:textId="623DE5B2" w:rsidR="00F931F7" w:rsidRPr="00EB26C8" w:rsidRDefault="00EB26C8" w:rsidP="00EB26C8">
            <w:pPr>
              <w:suppressAutoHyphens/>
              <w:spacing w:line="240" w:lineRule="auto"/>
              <w:ind w:firstLine="0"/>
              <w:jc w:val="center"/>
              <w:rPr>
                <w:iCs/>
                <w:snapToGrid/>
                <w:color w:val="000000"/>
                <w:sz w:val="24"/>
                <w:szCs w:val="24"/>
              </w:rPr>
            </w:pPr>
            <w:r w:rsidRPr="00EB26C8">
              <w:rPr>
                <w:bCs/>
                <w:iCs/>
                <w:snapToGrid/>
                <w:sz w:val="24"/>
                <w:szCs w:val="24"/>
              </w:rPr>
              <w:t>Рабочие и служащие</w:t>
            </w:r>
          </w:p>
        </w:tc>
        <w:tc>
          <w:tcPr>
            <w:tcW w:w="1069" w:type="pct"/>
            <w:vAlign w:val="center"/>
          </w:tcPr>
          <w:p w14:paraId="1E88209D" w14:textId="77777777" w:rsidR="00F931F7" w:rsidRPr="00EB26C8" w:rsidRDefault="00F931F7" w:rsidP="00F931F7">
            <w:pPr>
              <w:suppressAutoHyphens/>
              <w:spacing w:line="240" w:lineRule="auto"/>
              <w:ind w:firstLine="0"/>
              <w:jc w:val="center"/>
              <w:rPr>
                <w:iCs/>
                <w:snapToGrid/>
                <w:color w:val="000000"/>
                <w:sz w:val="18"/>
                <w:szCs w:val="18"/>
              </w:rPr>
            </w:pPr>
            <w:r w:rsidRPr="00EB26C8">
              <w:rPr>
                <w:bCs/>
                <w:iCs/>
                <w:snapToGrid/>
                <w:sz w:val="18"/>
                <w:szCs w:val="18"/>
              </w:rPr>
              <w:t xml:space="preserve">цифрами </w:t>
            </w:r>
          </w:p>
        </w:tc>
        <w:tc>
          <w:tcPr>
            <w:tcW w:w="1213" w:type="pct"/>
            <w:vAlign w:val="center"/>
          </w:tcPr>
          <w:p w14:paraId="6757DD82" w14:textId="77777777" w:rsidR="00F931F7" w:rsidRPr="00EB26C8" w:rsidRDefault="00F931F7" w:rsidP="00F931F7">
            <w:pPr>
              <w:suppressAutoHyphens/>
              <w:spacing w:line="240" w:lineRule="auto"/>
              <w:ind w:firstLine="0"/>
              <w:jc w:val="center"/>
              <w:rPr>
                <w:bCs/>
                <w:iCs/>
                <w:snapToGrid/>
                <w:sz w:val="18"/>
                <w:szCs w:val="18"/>
              </w:rPr>
            </w:pPr>
            <w:r w:rsidRPr="00EB26C8">
              <w:rPr>
                <w:bCs/>
                <w:iCs/>
                <w:snapToGrid/>
                <w:sz w:val="18"/>
                <w:szCs w:val="18"/>
              </w:rPr>
              <w:t>цифрами</w:t>
            </w:r>
          </w:p>
        </w:tc>
        <w:tc>
          <w:tcPr>
            <w:tcW w:w="1223" w:type="pct"/>
            <w:vAlign w:val="center"/>
          </w:tcPr>
          <w:p w14:paraId="27DF605C" w14:textId="77777777" w:rsidR="00F931F7" w:rsidRPr="00EB26C8" w:rsidRDefault="00F931F7" w:rsidP="00F931F7">
            <w:pPr>
              <w:suppressAutoHyphens/>
              <w:spacing w:line="240" w:lineRule="auto"/>
              <w:ind w:firstLine="0"/>
              <w:jc w:val="center"/>
              <w:rPr>
                <w:bCs/>
                <w:iCs/>
                <w:snapToGrid/>
                <w:sz w:val="18"/>
                <w:szCs w:val="18"/>
              </w:rPr>
            </w:pPr>
            <w:r w:rsidRPr="00EB26C8">
              <w:rPr>
                <w:bCs/>
                <w:iCs/>
                <w:snapToGrid/>
                <w:sz w:val="18"/>
                <w:szCs w:val="18"/>
              </w:rPr>
              <w:t>цифрами</w:t>
            </w:r>
          </w:p>
        </w:tc>
      </w:tr>
    </w:tbl>
    <w:p w14:paraId="1A71A5FA" w14:textId="77777777" w:rsidR="00F931F7" w:rsidRPr="00F931F7" w:rsidRDefault="00F931F7" w:rsidP="00F931F7">
      <w:pPr>
        <w:spacing w:line="240" w:lineRule="auto"/>
        <w:ind w:firstLine="0"/>
        <w:jc w:val="left"/>
        <w:rPr>
          <w:rFonts w:ascii="Arial" w:hAnsi="Arial" w:cs="Arial"/>
          <w:snapToGrid/>
          <w:sz w:val="24"/>
        </w:rPr>
      </w:pPr>
    </w:p>
    <w:p w14:paraId="14F93260" w14:textId="77777777" w:rsidR="00F931F7" w:rsidRPr="00EB26C8" w:rsidRDefault="00F931F7" w:rsidP="00F931F7">
      <w:pPr>
        <w:suppressAutoHyphens/>
        <w:spacing w:line="240" w:lineRule="auto"/>
        <w:ind w:firstLine="709"/>
        <w:rPr>
          <w:iCs/>
          <w:snapToGrid/>
          <w:color w:val="000000"/>
          <w:sz w:val="24"/>
          <w:szCs w:val="24"/>
        </w:rPr>
      </w:pPr>
      <w:r w:rsidRPr="00EB26C8">
        <w:rPr>
          <w:iCs/>
          <w:snapToGrid/>
          <w:color w:val="000000"/>
          <w:sz w:val="24"/>
          <w:szCs w:val="24"/>
        </w:rPr>
        <w:t xml:space="preserve">3.2. Общая страховая сумма по настоящему Договору составляет </w:t>
      </w:r>
      <w:r w:rsidRPr="00EB26C8">
        <w:rPr>
          <w:iCs/>
          <w:snapToGrid/>
          <w:color w:val="000000"/>
          <w:sz w:val="24"/>
          <w:szCs w:val="24"/>
          <w:u w:val="single"/>
        </w:rPr>
        <w:t>цифрами (прописью)</w:t>
      </w:r>
      <w:r w:rsidRPr="00EB26C8">
        <w:rPr>
          <w:iCs/>
          <w:snapToGrid/>
          <w:color w:val="000000"/>
          <w:sz w:val="24"/>
          <w:szCs w:val="24"/>
        </w:rPr>
        <w:t xml:space="preserve"> руб. 00 коп.</w:t>
      </w:r>
    </w:p>
    <w:p w14:paraId="370E5C73" w14:textId="77777777" w:rsidR="00F931F7" w:rsidRPr="00EB26C8" w:rsidRDefault="00F931F7" w:rsidP="00F931F7">
      <w:pPr>
        <w:suppressAutoHyphens/>
        <w:spacing w:line="240" w:lineRule="auto"/>
        <w:ind w:firstLine="709"/>
        <w:rPr>
          <w:iCs/>
          <w:snapToGrid/>
          <w:color w:val="000000"/>
          <w:sz w:val="24"/>
          <w:szCs w:val="24"/>
        </w:rPr>
      </w:pPr>
      <w:r w:rsidRPr="00EB26C8">
        <w:rPr>
          <w:iCs/>
          <w:snapToGrid/>
          <w:color w:val="000000"/>
          <w:sz w:val="24"/>
          <w:szCs w:val="24"/>
        </w:rPr>
        <w:lastRenderedPageBreak/>
        <w:t xml:space="preserve">Страховые выплаты производятся в пределах индивидуальной страховой суммы, </w:t>
      </w:r>
      <w:r w:rsidRPr="00EB26C8">
        <w:rPr>
          <w:bCs/>
          <w:iCs/>
          <w:snapToGrid/>
          <w:sz w:val="24"/>
          <w:szCs w:val="24"/>
        </w:rPr>
        <w:t>установленной в отношении Застрахованного лица</w:t>
      </w:r>
      <w:r w:rsidRPr="00EB26C8">
        <w:rPr>
          <w:iCs/>
          <w:snapToGrid/>
          <w:color w:val="000000"/>
          <w:sz w:val="24"/>
          <w:szCs w:val="24"/>
        </w:rPr>
        <w:t xml:space="preserve"> и указанной в п. 3.1 настоящего Договора по соответствующей Программе.</w:t>
      </w:r>
    </w:p>
    <w:p w14:paraId="3CFD7DDF" w14:textId="77777777" w:rsidR="00F931F7" w:rsidRPr="00EB26C8" w:rsidRDefault="00F931F7" w:rsidP="00F931F7">
      <w:pPr>
        <w:spacing w:line="240" w:lineRule="auto"/>
        <w:ind w:firstLine="0"/>
        <w:jc w:val="left"/>
        <w:rPr>
          <w:snapToGrid/>
          <w:sz w:val="24"/>
          <w:szCs w:val="24"/>
        </w:rPr>
      </w:pPr>
      <w:r w:rsidRPr="00EB26C8">
        <w:rPr>
          <w:iCs/>
          <w:snapToGrid/>
          <w:color w:val="000000"/>
          <w:sz w:val="24"/>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14:paraId="63D2A289" w14:textId="77777777" w:rsidR="00F931F7" w:rsidRPr="00EB26C8" w:rsidRDefault="00F931F7" w:rsidP="00F931F7">
      <w:pPr>
        <w:tabs>
          <w:tab w:val="num" w:pos="1418"/>
        </w:tabs>
        <w:suppressAutoHyphens/>
        <w:spacing w:line="240" w:lineRule="auto"/>
        <w:ind w:left="710" w:firstLine="0"/>
        <w:rPr>
          <w:i/>
          <w:iCs/>
          <w:snapToGrid/>
          <w:sz w:val="24"/>
          <w:szCs w:val="24"/>
        </w:rPr>
      </w:pPr>
    </w:p>
    <w:p w14:paraId="22B24966" w14:textId="77777777" w:rsidR="00F931F7" w:rsidRPr="00EB26C8" w:rsidRDefault="00F931F7" w:rsidP="00F931F7">
      <w:pPr>
        <w:tabs>
          <w:tab w:val="num" w:pos="1418"/>
        </w:tabs>
        <w:suppressAutoHyphens/>
        <w:spacing w:line="240" w:lineRule="auto"/>
        <w:ind w:firstLine="708"/>
        <w:rPr>
          <w:iCs/>
          <w:snapToGrid/>
          <w:sz w:val="24"/>
          <w:szCs w:val="24"/>
        </w:rPr>
      </w:pPr>
      <w:r w:rsidRPr="00EB26C8">
        <w:rPr>
          <w:iCs/>
          <w:snapToGrid/>
          <w:sz w:val="24"/>
          <w:szCs w:val="24"/>
        </w:rPr>
        <w:t xml:space="preserve">3.3. Общая страховая премия по настоящему Договору составляет: </w:t>
      </w:r>
      <w:r w:rsidRPr="00EB26C8">
        <w:rPr>
          <w:i/>
          <w:iCs/>
          <w:snapToGrid/>
          <w:sz w:val="24"/>
          <w:szCs w:val="24"/>
          <w:u w:val="single"/>
        </w:rPr>
        <w:t>цифрами</w:t>
      </w:r>
      <w:r w:rsidRPr="00EB26C8">
        <w:rPr>
          <w:i/>
          <w:iCs/>
          <w:snapToGrid/>
          <w:sz w:val="24"/>
          <w:szCs w:val="24"/>
        </w:rPr>
        <w:t xml:space="preserve"> (</w:t>
      </w:r>
      <w:r w:rsidRPr="00EB26C8">
        <w:rPr>
          <w:i/>
          <w:iCs/>
          <w:snapToGrid/>
          <w:sz w:val="24"/>
          <w:szCs w:val="24"/>
          <w:u w:val="single"/>
        </w:rPr>
        <w:t>прописью</w:t>
      </w:r>
      <w:r w:rsidRPr="00EB26C8">
        <w:rPr>
          <w:i/>
          <w:iCs/>
          <w:snapToGrid/>
          <w:sz w:val="24"/>
          <w:szCs w:val="24"/>
        </w:rPr>
        <w:t>)</w:t>
      </w:r>
      <w:r w:rsidRPr="00EB26C8">
        <w:rPr>
          <w:iCs/>
          <w:snapToGrid/>
          <w:sz w:val="24"/>
          <w:szCs w:val="24"/>
        </w:rPr>
        <w:t xml:space="preserve"> руб. 00 коп.</w:t>
      </w:r>
    </w:p>
    <w:p w14:paraId="2CB6898D" w14:textId="77777777" w:rsidR="00F931F7" w:rsidRPr="00EB26C8" w:rsidRDefault="00F931F7" w:rsidP="00F931F7">
      <w:pPr>
        <w:suppressAutoHyphens/>
        <w:spacing w:line="240" w:lineRule="auto"/>
        <w:ind w:firstLine="709"/>
        <w:rPr>
          <w:snapToGrid/>
          <w:sz w:val="24"/>
          <w:szCs w:val="24"/>
        </w:rPr>
      </w:pPr>
      <w:r w:rsidRPr="00EB26C8">
        <w:rPr>
          <w:snapToGrid/>
          <w:sz w:val="24"/>
          <w:szCs w:val="24"/>
        </w:rPr>
        <w:t>Общая страховая премия уплачивается путем перечисления денежных средств на расчетный счет Страховщика в следующем порядке:</w:t>
      </w:r>
    </w:p>
    <w:p w14:paraId="71C7A23D" w14:textId="77777777" w:rsidR="00F931F7" w:rsidRPr="00EB26C8" w:rsidRDefault="00F931F7" w:rsidP="00F931F7">
      <w:pPr>
        <w:suppressAutoHyphens/>
        <w:spacing w:line="240" w:lineRule="auto"/>
        <w:ind w:firstLine="709"/>
        <w:rPr>
          <w:snapToGrid/>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80"/>
        <w:gridCol w:w="3202"/>
        <w:gridCol w:w="3474"/>
        <w:gridCol w:w="2594"/>
      </w:tblGrid>
      <w:tr w:rsidR="00F931F7" w:rsidRPr="00F931F7" w14:paraId="426F0C56" w14:textId="77777777" w:rsidTr="007B6F50">
        <w:trPr>
          <w:trHeight w:val="474"/>
        </w:trPr>
        <w:tc>
          <w:tcPr>
            <w:tcW w:w="565" w:type="pct"/>
            <w:vAlign w:val="center"/>
          </w:tcPr>
          <w:p w14:paraId="12A7EAF6" w14:textId="77777777" w:rsidR="00F931F7" w:rsidRPr="00EB26C8" w:rsidRDefault="00F931F7" w:rsidP="00F931F7">
            <w:pPr>
              <w:keepNext/>
              <w:keepLines/>
              <w:tabs>
                <w:tab w:val="left" w:pos="0"/>
                <w:tab w:val="left" w:pos="567"/>
              </w:tabs>
              <w:spacing w:line="240" w:lineRule="auto"/>
              <w:ind w:firstLine="0"/>
              <w:jc w:val="center"/>
              <w:rPr>
                <w:snapToGrid/>
                <w:sz w:val="24"/>
                <w:szCs w:val="24"/>
              </w:rPr>
            </w:pPr>
            <w:r w:rsidRPr="00EB26C8">
              <w:rPr>
                <w:snapToGrid/>
                <w:sz w:val="24"/>
                <w:szCs w:val="24"/>
              </w:rPr>
              <w:t>Взнос</w:t>
            </w:r>
          </w:p>
          <w:p w14:paraId="4EED88F4" w14:textId="77777777" w:rsidR="00F931F7" w:rsidRPr="00EB26C8" w:rsidRDefault="00F931F7" w:rsidP="00F931F7">
            <w:pPr>
              <w:keepNext/>
              <w:keepLines/>
              <w:tabs>
                <w:tab w:val="left" w:pos="0"/>
                <w:tab w:val="left" w:pos="567"/>
              </w:tabs>
              <w:spacing w:line="240" w:lineRule="auto"/>
              <w:ind w:firstLine="0"/>
              <w:jc w:val="center"/>
              <w:rPr>
                <w:snapToGrid/>
                <w:sz w:val="24"/>
                <w:szCs w:val="24"/>
              </w:rPr>
            </w:pPr>
            <w:r w:rsidRPr="00EB26C8">
              <w:rPr>
                <w:snapToGrid/>
                <w:sz w:val="24"/>
                <w:szCs w:val="24"/>
              </w:rPr>
              <w:t>(№)</w:t>
            </w:r>
          </w:p>
        </w:tc>
        <w:tc>
          <w:tcPr>
            <w:tcW w:w="1532" w:type="pct"/>
            <w:vAlign w:val="center"/>
          </w:tcPr>
          <w:p w14:paraId="09ABCB37" w14:textId="77777777" w:rsidR="00F931F7" w:rsidRPr="00EB26C8" w:rsidRDefault="00F931F7" w:rsidP="00F931F7">
            <w:pPr>
              <w:keepNext/>
              <w:keepLines/>
              <w:tabs>
                <w:tab w:val="left" w:pos="0"/>
                <w:tab w:val="left" w:pos="567"/>
              </w:tabs>
              <w:spacing w:line="240" w:lineRule="auto"/>
              <w:ind w:firstLine="0"/>
              <w:jc w:val="center"/>
              <w:rPr>
                <w:snapToGrid/>
                <w:sz w:val="24"/>
                <w:szCs w:val="24"/>
              </w:rPr>
            </w:pPr>
            <w:r w:rsidRPr="00EB26C8">
              <w:rPr>
                <w:snapToGrid/>
                <w:sz w:val="24"/>
                <w:szCs w:val="24"/>
              </w:rPr>
              <w:t xml:space="preserve">За период </w:t>
            </w:r>
            <w:r w:rsidRPr="00EB26C8">
              <w:rPr>
                <w:i/>
                <w:snapToGrid/>
                <w:sz w:val="24"/>
                <w:szCs w:val="24"/>
              </w:rPr>
              <w:t>(указать с какого числа и по какое)</w:t>
            </w:r>
          </w:p>
        </w:tc>
        <w:tc>
          <w:tcPr>
            <w:tcW w:w="1662" w:type="pct"/>
            <w:vAlign w:val="center"/>
          </w:tcPr>
          <w:p w14:paraId="1E9FB6E7" w14:textId="77777777" w:rsidR="00F931F7" w:rsidRPr="00EB26C8" w:rsidRDefault="00F931F7" w:rsidP="00F931F7">
            <w:pPr>
              <w:keepNext/>
              <w:keepLines/>
              <w:tabs>
                <w:tab w:val="left" w:pos="0"/>
                <w:tab w:val="left" w:pos="567"/>
              </w:tabs>
              <w:spacing w:line="240" w:lineRule="auto"/>
              <w:ind w:firstLine="0"/>
              <w:jc w:val="center"/>
              <w:rPr>
                <w:snapToGrid/>
                <w:sz w:val="24"/>
                <w:szCs w:val="24"/>
              </w:rPr>
            </w:pPr>
            <w:r w:rsidRPr="00EB26C8">
              <w:rPr>
                <w:snapToGrid/>
                <w:sz w:val="24"/>
                <w:szCs w:val="24"/>
              </w:rPr>
              <w:t>Сумма взноса, (руб.)</w:t>
            </w:r>
          </w:p>
        </w:tc>
        <w:tc>
          <w:tcPr>
            <w:tcW w:w="1241" w:type="pct"/>
            <w:vAlign w:val="center"/>
          </w:tcPr>
          <w:p w14:paraId="70387F0D" w14:textId="77777777" w:rsidR="00F931F7" w:rsidRPr="00EB26C8" w:rsidRDefault="00F931F7" w:rsidP="00F931F7">
            <w:pPr>
              <w:keepNext/>
              <w:keepLines/>
              <w:tabs>
                <w:tab w:val="left" w:pos="0"/>
                <w:tab w:val="left" w:pos="567"/>
              </w:tabs>
              <w:spacing w:line="240" w:lineRule="auto"/>
              <w:ind w:firstLine="0"/>
              <w:jc w:val="center"/>
              <w:rPr>
                <w:snapToGrid/>
                <w:sz w:val="24"/>
                <w:szCs w:val="24"/>
              </w:rPr>
            </w:pPr>
            <w:r w:rsidRPr="00EB26C8">
              <w:rPr>
                <w:snapToGrid/>
                <w:sz w:val="24"/>
                <w:szCs w:val="24"/>
              </w:rPr>
              <w:t>Оплатить не позднее</w:t>
            </w:r>
          </w:p>
        </w:tc>
      </w:tr>
      <w:tr w:rsidR="00F931F7" w:rsidRPr="00F931F7" w14:paraId="59E2B0C2" w14:textId="77777777" w:rsidTr="007B6F50">
        <w:trPr>
          <w:trHeight w:val="125"/>
        </w:trPr>
        <w:tc>
          <w:tcPr>
            <w:tcW w:w="565" w:type="pct"/>
            <w:vAlign w:val="center"/>
          </w:tcPr>
          <w:p w14:paraId="39390766"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1</w:t>
            </w:r>
          </w:p>
        </w:tc>
        <w:tc>
          <w:tcPr>
            <w:tcW w:w="1532" w:type="pct"/>
            <w:vAlign w:val="center"/>
          </w:tcPr>
          <w:p w14:paraId="5BDDAAD2"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662" w:type="pct"/>
            <w:vAlign w:val="center"/>
          </w:tcPr>
          <w:p w14:paraId="61EF212A"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241" w:type="pct"/>
            <w:vAlign w:val="center"/>
          </w:tcPr>
          <w:p w14:paraId="2DD83129"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r w:rsidR="00F931F7" w:rsidRPr="00F931F7" w14:paraId="07EA8BBD" w14:textId="77777777" w:rsidTr="007B6F50">
        <w:trPr>
          <w:trHeight w:val="177"/>
        </w:trPr>
        <w:tc>
          <w:tcPr>
            <w:tcW w:w="565" w:type="pct"/>
            <w:vAlign w:val="center"/>
          </w:tcPr>
          <w:p w14:paraId="68A3EB86"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2</w:t>
            </w:r>
          </w:p>
        </w:tc>
        <w:tc>
          <w:tcPr>
            <w:tcW w:w="1532" w:type="pct"/>
            <w:vAlign w:val="center"/>
          </w:tcPr>
          <w:p w14:paraId="738F66D7"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662" w:type="pct"/>
            <w:vAlign w:val="center"/>
          </w:tcPr>
          <w:p w14:paraId="5F694D46"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241" w:type="pct"/>
            <w:vAlign w:val="center"/>
          </w:tcPr>
          <w:p w14:paraId="65C66A57"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r w:rsidR="00F931F7" w:rsidRPr="00F931F7" w14:paraId="3D7724BC" w14:textId="77777777" w:rsidTr="007B6F50">
        <w:trPr>
          <w:trHeight w:val="177"/>
        </w:trPr>
        <w:tc>
          <w:tcPr>
            <w:tcW w:w="565" w:type="pct"/>
            <w:vAlign w:val="center"/>
          </w:tcPr>
          <w:p w14:paraId="4BFF7600"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3</w:t>
            </w:r>
          </w:p>
        </w:tc>
        <w:tc>
          <w:tcPr>
            <w:tcW w:w="1532" w:type="pct"/>
            <w:vAlign w:val="center"/>
          </w:tcPr>
          <w:p w14:paraId="225EBB83"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662" w:type="pct"/>
            <w:vAlign w:val="center"/>
          </w:tcPr>
          <w:p w14:paraId="274C5E71"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241" w:type="pct"/>
            <w:vAlign w:val="center"/>
          </w:tcPr>
          <w:p w14:paraId="37CFE453"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r w:rsidR="00F931F7" w:rsidRPr="00F931F7" w14:paraId="1340C6BC" w14:textId="77777777" w:rsidTr="007B6F50">
        <w:trPr>
          <w:trHeight w:val="177"/>
        </w:trPr>
        <w:tc>
          <w:tcPr>
            <w:tcW w:w="565" w:type="pct"/>
            <w:vAlign w:val="center"/>
          </w:tcPr>
          <w:p w14:paraId="1EC91F4F"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4</w:t>
            </w:r>
          </w:p>
        </w:tc>
        <w:tc>
          <w:tcPr>
            <w:tcW w:w="1532" w:type="pct"/>
            <w:vAlign w:val="center"/>
          </w:tcPr>
          <w:p w14:paraId="24C2D977"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662" w:type="pct"/>
            <w:vAlign w:val="center"/>
          </w:tcPr>
          <w:p w14:paraId="621D73CF" w14:textId="77777777" w:rsidR="00F931F7" w:rsidRPr="00EB26C8" w:rsidRDefault="00F931F7" w:rsidP="00F931F7">
            <w:pPr>
              <w:keepNext/>
              <w:keepLines/>
              <w:tabs>
                <w:tab w:val="left" w:pos="0"/>
                <w:tab w:val="left" w:pos="567"/>
              </w:tabs>
              <w:spacing w:line="240" w:lineRule="auto"/>
              <w:ind w:firstLine="0"/>
              <w:rPr>
                <w:snapToGrid/>
                <w:sz w:val="24"/>
                <w:szCs w:val="24"/>
              </w:rPr>
            </w:pPr>
          </w:p>
        </w:tc>
        <w:tc>
          <w:tcPr>
            <w:tcW w:w="1241" w:type="pct"/>
            <w:vAlign w:val="center"/>
          </w:tcPr>
          <w:p w14:paraId="1EF0B447" w14:textId="77777777" w:rsidR="00F931F7" w:rsidRPr="00EB26C8" w:rsidRDefault="00F931F7" w:rsidP="00F931F7">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bl>
    <w:p w14:paraId="3714E3F4" w14:textId="77777777" w:rsidR="00F931F7" w:rsidRPr="00F931F7" w:rsidRDefault="00F931F7" w:rsidP="00F931F7">
      <w:pPr>
        <w:tabs>
          <w:tab w:val="left" w:pos="709"/>
        </w:tabs>
        <w:spacing w:line="240" w:lineRule="auto"/>
        <w:ind w:firstLine="709"/>
        <w:rPr>
          <w:rFonts w:ascii="Arial" w:hAnsi="Arial" w:cs="Arial"/>
          <w:iCs/>
          <w:snapToGrid/>
          <w:sz w:val="24"/>
        </w:rPr>
      </w:pPr>
    </w:p>
    <w:p w14:paraId="3779D052" w14:textId="77777777" w:rsidR="00F931F7" w:rsidRPr="00EB26C8" w:rsidRDefault="00F931F7" w:rsidP="00F931F7">
      <w:pPr>
        <w:tabs>
          <w:tab w:val="num" w:pos="1418"/>
        </w:tabs>
        <w:suppressAutoHyphens/>
        <w:spacing w:line="240" w:lineRule="auto"/>
        <w:ind w:firstLine="708"/>
        <w:rPr>
          <w:iCs/>
          <w:snapToGrid/>
          <w:color w:val="000000"/>
          <w:sz w:val="24"/>
          <w:szCs w:val="24"/>
        </w:rPr>
      </w:pPr>
      <w:r w:rsidRPr="00EB26C8">
        <w:rPr>
          <w:iCs/>
          <w:snapToGrid/>
          <w:color w:val="000000"/>
          <w:sz w:val="24"/>
          <w:szCs w:val="24"/>
        </w:rPr>
        <w:t>3.4. Датой уплаты страхового взноса считается дата поступления денежных средств на расчетный счет Страховщика.</w:t>
      </w:r>
    </w:p>
    <w:p w14:paraId="5739BAF8" w14:textId="77777777" w:rsidR="00F931F7" w:rsidRPr="00EB26C8" w:rsidRDefault="00F931F7" w:rsidP="00F931F7">
      <w:pPr>
        <w:tabs>
          <w:tab w:val="num" w:pos="1418"/>
        </w:tabs>
        <w:suppressAutoHyphens/>
        <w:spacing w:line="240" w:lineRule="auto"/>
        <w:ind w:firstLine="708"/>
        <w:rPr>
          <w:iCs/>
          <w:snapToGrid/>
          <w:color w:val="000000"/>
          <w:sz w:val="24"/>
          <w:szCs w:val="24"/>
        </w:rPr>
      </w:pPr>
      <w:r w:rsidRPr="00EB26C8">
        <w:rPr>
          <w:iCs/>
          <w:snapToGrid/>
          <w:color w:val="000000"/>
          <w:sz w:val="24"/>
          <w:szCs w:val="24"/>
        </w:rPr>
        <w:t>3.5. Последствия неуплаты или уплаты не в полном объеме очередного страхового взноса указаны в п. 7.2. настоящего Договора.</w:t>
      </w:r>
    </w:p>
    <w:p w14:paraId="5CC6AC7C" w14:textId="77777777" w:rsidR="00F931F7" w:rsidRPr="00EB26C8" w:rsidRDefault="00F931F7" w:rsidP="00F931F7">
      <w:pPr>
        <w:tabs>
          <w:tab w:val="num" w:pos="1418"/>
        </w:tabs>
        <w:suppressAutoHyphens/>
        <w:spacing w:line="240" w:lineRule="auto"/>
        <w:ind w:firstLine="708"/>
        <w:rPr>
          <w:iCs/>
          <w:snapToGrid/>
          <w:color w:val="000000"/>
          <w:sz w:val="24"/>
          <w:szCs w:val="24"/>
        </w:rPr>
      </w:pPr>
      <w:r w:rsidRPr="00EB26C8">
        <w:rPr>
          <w:iCs/>
          <w:snapToGrid/>
          <w:color w:val="000000"/>
          <w:sz w:val="24"/>
          <w:szCs w:val="24"/>
        </w:rPr>
        <w:t>3.6. При прекращении срока действия настоящего Договора Страхователь не освобождается от обязанности уплатить страховой взнос за период времени, в течение которого действовал настоящий Договор.</w:t>
      </w:r>
    </w:p>
    <w:p w14:paraId="4CD3FC92" w14:textId="77777777" w:rsidR="00F931F7" w:rsidRPr="00EB26C8" w:rsidRDefault="00F931F7" w:rsidP="00F931F7">
      <w:pPr>
        <w:tabs>
          <w:tab w:val="num" w:pos="1418"/>
        </w:tabs>
        <w:suppressAutoHyphens/>
        <w:spacing w:line="240" w:lineRule="auto"/>
        <w:ind w:firstLine="708"/>
        <w:rPr>
          <w:iCs/>
          <w:snapToGrid/>
          <w:color w:val="000000"/>
          <w:sz w:val="24"/>
          <w:szCs w:val="24"/>
        </w:rPr>
      </w:pPr>
      <w:r w:rsidRPr="00EB26C8">
        <w:rPr>
          <w:iCs/>
          <w:snapToGrid/>
          <w:color w:val="000000"/>
          <w:sz w:val="24"/>
          <w:szCs w:val="24"/>
        </w:rPr>
        <w:t xml:space="preserve">3.7. Размеры страховых премий по Программам, установленные на одно Застрахованное лицо, не могут быть увеличены в течение срока </w:t>
      </w:r>
      <w:r w:rsidRPr="00EB26C8">
        <w:rPr>
          <w:snapToGrid/>
          <w:color w:val="000000"/>
          <w:sz w:val="24"/>
          <w:szCs w:val="24"/>
        </w:rPr>
        <w:t>страхования</w:t>
      </w:r>
      <w:r w:rsidRPr="00EB26C8">
        <w:rPr>
          <w:iCs/>
          <w:snapToGrid/>
          <w:color w:val="000000"/>
          <w:sz w:val="24"/>
          <w:szCs w:val="24"/>
        </w:rPr>
        <w:t xml:space="preserve"> настоящего Договора в отношении лиц, уже застрахованных по настоящему Договору, за исключением случаев, указанных в п. 3.8 настоящего Договора. </w:t>
      </w:r>
    </w:p>
    <w:p w14:paraId="7B8D399D" w14:textId="77777777" w:rsidR="00F931F7" w:rsidRPr="00EB26C8" w:rsidRDefault="00F931F7" w:rsidP="00F931F7">
      <w:pPr>
        <w:tabs>
          <w:tab w:val="num" w:pos="1418"/>
        </w:tabs>
        <w:suppressAutoHyphens/>
        <w:spacing w:line="240" w:lineRule="auto"/>
        <w:ind w:firstLine="709"/>
        <w:rPr>
          <w:iCs/>
          <w:snapToGrid/>
          <w:color w:val="000000"/>
          <w:sz w:val="24"/>
          <w:szCs w:val="24"/>
        </w:rPr>
      </w:pPr>
      <w:r w:rsidRPr="00EB26C8">
        <w:rPr>
          <w:iCs/>
          <w:snapToGrid/>
          <w:color w:val="000000"/>
          <w:sz w:val="24"/>
          <w:szCs w:val="24"/>
        </w:rPr>
        <w:t>3.8. Страховщик вправе потребовать уплаты дополнительной страховой премии:</w:t>
      </w:r>
    </w:p>
    <w:p w14:paraId="73E82E4C" w14:textId="77777777" w:rsidR="00F931F7" w:rsidRPr="00EB26C8" w:rsidRDefault="00F931F7" w:rsidP="00F931F7">
      <w:pPr>
        <w:suppressAutoHyphens/>
        <w:spacing w:line="240" w:lineRule="auto"/>
        <w:ind w:firstLine="708"/>
        <w:rPr>
          <w:snapToGrid/>
          <w:sz w:val="24"/>
          <w:szCs w:val="24"/>
        </w:rPr>
      </w:pPr>
      <w:r w:rsidRPr="00EB26C8">
        <w:rPr>
          <w:snapToGrid/>
          <w:sz w:val="24"/>
          <w:szCs w:val="24"/>
        </w:rPr>
        <w:t>3.8.1. при уменьшении численности Застрахованных лиц в течение срока страхования по настоящему Договору на 20% и более от первоначального общего количества Застрахованных лиц, указанного в п. 1.3. Договора;</w:t>
      </w:r>
    </w:p>
    <w:p w14:paraId="2D4519F7" w14:textId="77777777" w:rsidR="00F931F7" w:rsidRPr="00EB26C8" w:rsidRDefault="00F931F7" w:rsidP="00F931F7">
      <w:pPr>
        <w:suppressAutoHyphens/>
        <w:spacing w:line="240" w:lineRule="auto"/>
        <w:ind w:firstLine="708"/>
        <w:rPr>
          <w:snapToGrid/>
          <w:sz w:val="24"/>
          <w:szCs w:val="24"/>
        </w:rPr>
      </w:pPr>
      <w:r w:rsidRPr="00EB26C8">
        <w:rPr>
          <w:snapToGrid/>
          <w:sz w:val="24"/>
          <w:szCs w:val="24"/>
        </w:rPr>
        <w:t>3.8.2. в случае изменения срока страхования по настоящему Договору, размера страховой суммы и других условий страхования, предусмотренных настоящим Договором.</w:t>
      </w:r>
    </w:p>
    <w:p w14:paraId="4F01D20D" w14:textId="77777777" w:rsidR="00F931F7" w:rsidRPr="00EB26C8" w:rsidRDefault="00F931F7" w:rsidP="00EF51C6">
      <w:pPr>
        <w:numPr>
          <w:ilvl w:val="0"/>
          <w:numId w:val="27"/>
        </w:numPr>
        <w:suppressAutoHyphens/>
        <w:spacing w:before="360" w:line="240" w:lineRule="auto"/>
        <w:ind w:left="391" w:hanging="391"/>
        <w:jc w:val="center"/>
        <w:rPr>
          <w:b/>
          <w:snapToGrid/>
          <w:color w:val="000000"/>
          <w:sz w:val="24"/>
          <w:szCs w:val="24"/>
        </w:rPr>
      </w:pPr>
      <w:r w:rsidRPr="00EB26C8">
        <w:rPr>
          <w:b/>
          <w:snapToGrid/>
          <w:color w:val="000000"/>
          <w:sz w:val="24"/>
          <w:szCs w:val="24"/>
        </w:rPr>
        <w:t>ПРАВА И ОБЯЗАННОСТИ СТОРОН</w:t>
      </w:r>
    </w:p>
    <w:p w14:paraId="13E414D7" w14:textId="77777777" w:rsidR="00F931F7" w:rsidRPr="00EB26C8" w:rsidRDefault="00F931F7" w:rsidP="00F931F7">
      <w:pPr>
        <w:suppressAutoHyphens/>
        <w:spacing w:line="240" w:lineRule="auto"/>
        <w:ind w:firstLine="709"/>
        <w:rPr>
          <w:b/>
          <w:snapToGrid/>
          <w:color w:val="000000"/>
          <w:sz w:val="24"/>
          <w:szCs w:val="24"/>
        </w:rPr>
      </w:pPr>
    </w:p>
    <w:p w14:paraId="300046F6" w14:textId="77777777" w:rsidR="00F931F7" w:rsidRPr="00EB26C8" w:rsidRDefault="00F931F7" w:rsidP="00303014">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Страхователь имеет право:</w:t>
      </w:r>
    </w:p>
    <w:p w14:paraId="15AF1074" w14:textId="77777777" w:rsidR="00F931F7" w:rsidRPr="00EB26C8" w:rsidRDefault="00F931F7" w:rsidP="00303014">
      <w:pPr>
        <w:numPr>
          <w:ilvl w:val="2"/>
          <w:numId w:val="27"/>
        </w:numPr>
        <w:suppressAutoHyphens/>
        <w:spacing w:line="240" w:lineRule="auto"/>
        <w:ind w:left="0" w:firstLine="709"/>
        <w:jc w:val="left"/>
        <w:rPr>
          <w:snapToGrid/>
          <w:color w:val="000000"/>
          <w:sz w:val="24"/>
          <w:szCs w:val="24"/>
        </w:rPr>
      </w:pPr>
      <w:r w:rsidRPr="00EB26C8">
        <w:rPr>
          <w:snapToGrid/>
          <w:sz w:val="24"/>
          <w:szCs w:val="24"/>
        </w:rPr>
        <w:t>требовать</w:t>
      </w:r>
      <w:r w:rsidRPr="00EB26C8">
        <w:rPr>
          <w:snapToGrid/>
          <w:color w:val="000000"/>
          <w:sz w:val="24"/>
          <w:szCs w:val="24"/>
        </w:rPr>
        <w:t xml:space="preserve"> организации предоставления Застрахованным лицам в медицинских и иных организациях, предусмотренных настоящим Договором, и(или) согласованных со Страховщиком медицинских услуг, определенных Программой, при наступлении страхового случая;</w:t>
      </w:r>
    </w:p>
    <w:p w14:paraId="7816F7BF" w14:textId="77777777" w:rsidR="00F931F7" w:rsidRPr="00EB26C8" w:rsidRDefault="00F931F7" w:rsidP="00303014">
      <w:pPr>
        <w:numPr>
          <w:ilvl w:val="2"/>
          <w:numId w:val="27"/>
        </w:numPr>
        <w:suppressAutoHyphens/>
        <w:spacing w:line="240" w:lineRule="auto"/>
        <w:ind w:left="0" w:firstLine="709"/>
        <w:jc w:val="left"/>
        <w:rPr>
          <w:snapToGrid/>
          <w:color w:val="000000"/>
          <w:sz w:val="24"/>
          <w:szCs w:val="24"/>
        </w:rPr>
      </w:pPr>
      <w:r w:rsidRPr="00EB26C8">
        <w:rPr>
          <w:snapToGrid/>
          <w:color w:val="000000"/>
          <w:spacing w:val="-2"/>
          <w:sz w:val="24"/>
          <w:szCs w:val="24"/>
        </w:rPr>
        <w:t>в течение срока действия настоящего Договора обратиться к Страховщику с предложением изменить Программу, установленную в отношении Застрахованного лица, изменить перечень медицинских и иных организаций, размер страховой суммы, срок страхования по настоящему Договору</w:t>
      </w:r>
      <w:r w:rsidRPr="00EB26C8">
        <w:rPr>
          <w:rFonts w:eastAsia="Calibri"/>
          <w:snapToGrid/>
          <w:sz w:val="24"/>
          <w:szCs w:val="24"/>
          <w:lang w:eastAsia="en-US"/>
        </w:rPr>
        <w:t xml:space="preserve">. </w:t>
      </w:r>
    </w:p>
    <w:p w14:paraId="242B50C7" w14:textId="77777777" w:rsidR="00F931F7" w:rsidRPr="00EB26C8" w:rsidRDefault="00F931F7" w:rsidP="00F931F7">
      <w:pPr>
        <w:suppressAutoHyphens/>
        <w:spacing w:line="240" w:lineRule="auto"/>
        <w:rPr>
          <w:snapToGrid/>
          <w:color w:val="000000"/>
          <w:spacing w:val="-2"/>
          <w:sz w:val="24"/>
          <w:szCs w:val="24"/>
        </w:rPr>
      </w:pPr>
      <w:r w:rsidRPr="00EB26C8">
        <w:rPr>
          <w:snapToGrid/>
          <w:color w:val="000000"/>
          <w:spacing w:val="-2"/>
          <w:sz w:val="24"/>
          <w:szCs w:val="24"/>
        </w:rPr>
        <w:t>Замена Программы, а также изменение перечня медицинских и иных организаций допускается при том условии, что:</w:t>
      </w:r>
    </w:p>
    <w:p w14:paraId="2CC69578" w14:textId="77777777" w:rsidR="00F931F7" w:rsidRPr="00EB26C8" w:rsidRDefault="00F931F7" w:rsidP="00F931F7">
      <w:pPr>
        <w:spacing w:line="240" w:lineRule="auto"/>
        <w:ind w:firstLine="708"/>
        <w:rPr>
          <w:rFonts w:eastAsia="Calibri"/>
          <w:snapToGrid/>
          <w:sz w:val="24"/>
          <w:szCs w:val="24"/>
          <w:lang w:eastAsia="en-US"/>
        </w:rPr>
      </w:pPr>
      <w:r w:rsidRPr="00EB26C8">
        <w:rPr>
          <w:rFonts w:eastAsia="Calibri"/>
          <w:snapToGrid/>
          <w:sz w:val="24"/>
          <w:szCs w:val="24"/>
          <w:lang w:eastAsia="en-US"/>
        </w:rPr>
        <w:t>4.1.2.1. не допускается замена Программы Застрахованного лица, не предусматривающей «Стационарное обслуживание (экстренная и плановая госпитализация)» или «Стационарное обслуживание (экстренная госпитализация)», на Программу, содержащую указанные виды медицинского обслуживания;</w:t>
      </w:r>
    </w:p>
    <w:p w14:paraId="5960F8C1" w14:textId="77777777" w:rsidR="00F931F7" w:rsidRPr="00EB26C8" w:rsidRDefault="00F931F7" w:rsidP="00F931F7">
      <w:pPr>
        <w:spacing w:line="240" w:lineRule="auto"/>
        <w:ind w:firstLine="708"/>
        <w:rPr>
          <w:rFonts w:eastAsia="Calibri"/>
          <w:snapToGrid/>
          <w:sz w:val="24"/>
          <w:szCs w:val="24"/>
          <w:lang w:eastAsia="en-US"/>
        </w:rPr>
      </w:pPr>
      <w:r w:rsidRPr="00EB26C8">
        <w:rPr>
          <w:rFonts w:eastAsia="Calibri"/>
          <w:snapToGrid/>
          <w:sz w:val="24"/>
          <w:szCs w:val="24"/>
          <w:lang w:eastAsia="en-US"/>
        </w:rPr>
        <w:lastRenderedPageBreak/>
        <w:t xml:space="preserve">4.1.2.2. не допускается замена Программы Застрахованного лица, предусматривающей «Стационарное обслуживание (экстренная госпитализация)», на Программу, содержащую «Стационарное обслуживание (экстренная и плановая госпитализация)»; </w:t>
      </w:r>
    </w:p>
    <w:p w14:paraId="7833EDFC" w14:textId="77777777" w:rsidR="00F931F7" w:rsidRPr="00EB26C8" w:rsidRDefault="00F931F7" w:rsidP="00F931F7">
      <w:pPr>
        <w:suppressAutoHyphens/>
        <w:spacing w:line="240" w:lineRule="auto"/>
        <w:ind w:firstLine="709"/>
        <w:rPr>
          <w:snapToGrid/>
          <w:sz w:val="24"/>
          <w:szCs w:val="24"/>
        </w:rPr>
      </w:pPr>
      <w:r w:rsidRPr="00EB26C8">
        <w:rPr>
          <w:snapToGrid/>
          <w:sz w:val="24"/>
          <w:szCs w:val="24"/>
        </w:rPr>
        <w:t>4.1.2.3 замена Программы в отношении одного Застрахованного лица допускается не более одного раза в течение периода страхования по Договору;</w:t>
      </w:r>
    </w:p>
    <w:p w14:paraId="7B3DCFA2" w14:textId="77777777" w:rsidR="00F931F7" w:rsidRPr="00EB26C8" w:rsidRDefault="00F931F7" w:rsidP="00F931F7">
      <w:pPr>
        <w:suppressAutoHyphens/>
        <w:spacing w:line="240" w:lineRule="auto"/>
        <w:ind w:firstLine="709"/>
        <w:rPr>
          <w:snapToGrid/>
          <w:sz w:val="24"/>
          <w:szCs w:val="24"/>
        </w:rPr>
      </w:pPr>
      <w:r w:rsidRPr="00EB26C8">
        <w:rPr>
          <w:snapToGrid/>
          <w:sz w:val="24"/>
          <w:szCs w:val="24"/>
        </w:rPr>
        <w:t>4.1.2.4 не допускается принятие на страхование Застрахованного лица, в отношении которого в рамках настоящего Договора было прекращено страхование.</w:t>
      </w:r>
    </w:p>
    <w:p w14:paraId="0D537A0F" w14:textId="77777777" w:rsidR="00F931F7" w:rsidRPr="00EB26C8" w:rsidRDefault="00F931F7" w:rsidP="00F931F7">
      <w:pPr>
        <w:suppressAutoHyphens/>
        <w:spacing w:line="240" w:lineRule="auto"/>
        <w:ind w:firstLine="709"/>
        <w:rPr>
          <w:snapToGrid/>
          <w:color w:val="000000"/>
          <w:sz w:val="24"/>
          <w:szCs w:val="24"/>
        </w:rPr>
      </w:pPr>
      <w:r w:rsidRPr="00EB26C8">
        <w:rPr>
          <w:snapToGrid/>
          <w:sz w:val="24"/>
          <w:szCs w:val="24"/>
        </w:rPr>
        <w:t>4.1.3. о</w:t>
      </w:r>
      <w:r w:rsidRPr="00EB26C8">
        <w:rPr>
          <w:snapToGrid/>
          <w:color w:val="000000"/>
          <w:sz w:val="24"/>
          <w:szCs w:val="24"/>
        </w:rPr>
        <w:t>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7.4.1, 7.4.4 настоящего Договора.</w:t>
      </w:r>
    </w:p>
    <w:p w14:paraId="567E3CD5"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Порядок взаиморасчетов сторон при досрочном прекращении настоящего Договора по требованию Страхователя, в том числе, при прекращении страхования в отношении отдельных Застрахованных лиц, указан в п. 7.3.1 настоящего Договора.</w:t>
      </w:r>
    </w:p>
    <w:p w14:paraId="43F097BD" w14:textId="77777777" w:rsidR="00F931F7" w:rsidRPr="00EB26C8" w:rsidRDefault="00F931F7" w:rsidP="00F931F7">
      <w:pPr>
        <w:suppressAutoHyphens/>
        <w:spacing w:line="240" w:lineRule="auto"/>
        <w:ind w:firstLine="708"/>
        <w:rPr>
          <w:iCs/>
          <w:snapToGrid/>
          <w:color w:val="000000"/>
          <w:sz w:val="24"/>
          <w:szCs w:val="24"/>
        </w:rPr>
      </w:pPr>
      <w:r w:rsidRPr="00EB26C8">
        <w:rPr>
          <w:iCs/>
          <w:snapToGrid/>
          <w:color w:val="000000"/>
          <w:sz w:val="24"/>
          <w:szCs w:val="24"/>
        </w:rPr>
        <w:t xml:space="preserve">4.1.4. обратиться к Страховщику с предложением дополнительно включить в настоящий Договор новых Застрахованных лиц в порядке, указанном в п.7.4.2 настоящего Договора. </w:t>
      </w:r>
    </w:p>
    <w:p w14:paraId="7FF9F7C3" w14:textId="77777777" w:rsidR="00F931F7" w:rsidRPr="00EB26C8" w:rsidRDefault="00F931F7" w:rsidP="00F931F7">
      <w:pPr>
        <w:suppressAutoHyphens/>
        <w:spacing w:line="240" w:lineRule="auto"/>
        <w:ind w:firstLine="708"/>
        <w:rPr>
          <w:iCs/>
          <w:snapToGrid/>
          <w:color w:val="000000"/>
          <w:sz w:val="24"/>
          <w:szCs w:val="24"/>
        </w:rPr>
      </w:pPr>
      <w:r w:rsidRPr="00EB26C8">
        <w:rPr>
          <w:iCs/>
          <w:snapToGrid/>
          <w:color w:val="000000"/>
          <w:sz w:val="24"/>
          <w:szCs w:val="24"/>
        </w:rPr>
        <w:t>Порядок взаиморасчетов сторон при увеличении численности Застрахованных лиц указан в п.7.3.2 настоящего Договора.</w:t>
      </w:r>
    </w:p>
    <w:p w14:paraId="33A2E655"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 xml:space="preserve">Возможность </w:t>
      </w:r>
      <w:r w:rsidRPr="00EB26C8">
        <w:rPr>
          <w:iCs/>
          <w:snapToGrid/>
          <w:color w:val="000000"/>
          <w:sz w:val="24"/>
          <w:szCs w:val="24"/>
        </w:rPr>
        <w:t xml:space="preserve">включения в настоящий Договор новых Застрахованных лиц </w:t>
      </w:r>
      <w:r w:rsidRPr="00EB26C8">
        <w:rPr>
          <w:snapToGrid/>
          <w:color w:val="000000"/>
          <w:sz w:val="24"/>
          <w:szCs w:val="24"/>
        </w:rPr>
        <w:t xml:space="preserve">прекращается за 1 месяц до окончания срока </w:t>
      </w:r>
      <w:r w:rsidRPr="00EB26C8">
        <w:rPr>
          <w:snapToGrid/>
          <w:color w:val="000000"/>
          <w:spacing w:val="-2"/>
          <w:sz w:val="24"/>
          <w:szCs w:val="24"/>
        </w:rPr>
        <w:t>действия</w:t>
      </w:r>
      <w:r w:rsidRPr="00EB26C8">
        <w:rPr>
          <w:snapToGrid/>
          <w:color w:val="000000"/>
          <w:sz w:val="24"/>
          <w:szCs w:val="24"/>
        </w:rPr>
        <w:t xml:space="preserve"> настоящего Договора. </w:t>
      </w:r>
    </w:p>
    <w:p w14:paraId="0B6B1357" w14:textId="77777777" w:rsidR="00F931F7" w:rsidRPr="00EB26C8" w:rsidRDefault="00F931F7" w:rsidP="00F931F7">
      <w:pPr>
        <w:suppressAutoHyphens/>
        <w:spacing w:line="240" w:lineRule="auto"/>
        <w:ind w:firstLine="708"/>
        <w:rPr>
          <w:bCs/>
          <w:iCs/>
          <w:snapToGrid/>
          <w:sz w:val="24"/>
          <w:szCs w:val="24"/>
        </w:rPr>
      </w:pPr>
      <w:r w:rsidRPr="00EB26C8">
        <w:rPr>
          <w:iCs/>
          <w:snapToGrid/>
          <w:color w:val="000000"/>
          <w:sz w:val="24"/>
          <w:szCs w:val="24"/>
        </w:rPr>
        <w:t xml:space="preserve">4.1.5. производить замену Застрахованных лиц в течение срока </w:t>
      </w:r>
      <w:r w:rsidRPr="00EB26C8">
        <w:rPr>
          <w:snapToGrid/>
          <w:color w:val="000000"/>
          <w:spacing w:val="-2"/>
          <w:sz w:val="24"/>
          <w:szCs w:val="24"/>
        </w:rPr>
        <w:t>действия</w:t>
      </w:r>
      <w:r w:rsidRPr="00EB26C8">
        <w:rPr>
          <w:iCs/>
          <w:snapToGrid/>
          <w:color w:val="000000"/>
          <w:sz w:val="24"/>
          <w:szCs w:val="24"/>
        </w:rPr>
        <w:t xml:space="preserve"> настоящего Договора. </w:t>
      </w:r>
    </w:p>
    <w:p w14:paraId="25D19685" w14:textId="77777777" w:rsidR="00F931F7" w:rsidRPr="00EB26C8" w:rsidRDefault="00F931F7" w:rsidP="00F931F7">
      <w:pPr>
        <w:suppressAutoHyphens/>
        <w:spacing w:line="240" w:lineRule="auto"/>
        <w:ind w:firstLine="709"/>
        <w:rPr>
          <w:iCs/>
          <w:snapToGrid/>
          <w:color w:val="000000"/>
          <w:sz w:val="24"/>
          <w:szCs w:val="24"/>
        </w:rPr>
      </w:pPr>
      <w:r w:rsidRPr="00EB26C8">
        <w:rPr>
          <w:iCs/>
          <w:snapToGrid/>
          <w:color w:val="000000"/>
          <w:sz w:val="24"/>
          <w:szCs w:val="24"/>
        </w:rPr>
        <w:t xml:space="preserve">Замена Застрахованного лица производится с письменного согласия этого лица и Страховщика. </w:t>
      </w:r>
    </w:p>
    <w:p w14:paraId="748842B5" w14:textId="77777777" w:rsidR="00F931F7" w:rsidRPr="00EB26C8" w:rsidRDefault="00F931F7" w:rsidP="00F931F7">
      <w:pPr>
        <w:spacing w:line="240" w:lineRule="auto"/>
        <w:ind w:firstLine="708"/>
        <w:rPr>
          <w:i/>
          <w:iCs/>
          <w:snapToGrid/>
          <w:color w:val="000000"/>
          <w:sz w:val="24"/>
          <w:szCs w:val="24"/>
        </w:rPr>
      </w:pPr>
    </w:p>
    <w:p w14:paraId="2A740427" w14:textId="77777777" w:rsidR="00F931F7" w:rsidRPr="00EB26C8" w:rsidRDefault="00F931F7" w:rsidP="00303014">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Страхователь обязан:</w:t>
      </w:r>
    </w:p>
    <w:p w14:paraId="3FD0234F"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4.2.1. уплачивать страховую премию в сроки и в размере, предусмотренные настоящим Договором;</w:t>
      </w:r>
    </w:p>
    <w:p w14:paraId="2EE7710E"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 xml:space="preserve">4.2.2.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w:t>
      </w:r>
      <w:r w:rsidRPr="00EB26C8">
        <w:rPr>
          <w:snapToGrid/>
          <w:sz w:val="24"/>
          <w:szCs w:val="24"/>
        </w:rPr>
        <w:t xml:space="preserve">включаемых или заменяемых </w:t>
      </w:r>
      <w:r w:rsidRPr="00EB26C8">
        <w:rPr>
          <w:snapToGrid/>
          <w:color w:val="000000"/>
          <w:sz w:val="24"/>
          <w:szCs w:val="24"/>
        </w:rPr>
        <w:t>Застрахованных лицах при внесении изменений в Список Застрахованных лиц по форме Приложения 7.2 к настоящему Договору.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14:paraId="7FE8FA60"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4.2.3.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14:paraId="27DA4257"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 xml:space="preserve">4.2.4. двести до сведения каждого Застрахованного лица, включенного в Список, информацию о том, что в его пользу заключен настоящий Договор, </w:t>
      </w:r>
      <w:r w:rsidRPr="00EB26C8">
        <w:rPr>
          <w:snapToGrid/>
          <w:sz w:val="24"/>
          <w:szCs w:val="24"/>
        </w:rPr>
        <w:t>ознакомить Застрахованных лиц с Правилами, условиями настоящего Договора, в том числе с объемом Программ, правами и обязанностями Застрахованного лица, предусмотренных настоящим Договором;</w:t>
      </w:r>
    </w:p>
    <w:p w14:paraId="7B2FDB0B"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4.2.5. получить от Застрахованных лиц письменные согласия на обработку Страховщиком и организациями, оказывающими медицинские услуги, персональных данных Застрахованных лиц, в том числе персональных данных специальной категории, включая данные, составляющие врачебную тайну, в соответствии с требованиями действующего законодательства Российской Федерации по форме Приложений 5.1. и 5.2. к настоящему Договору;</w:t>
      </w:r>
    </w:p>
    <w:p w14:paraId="75F33439"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4.2.6. предоставить Страховщику оригиналы письменных согласий Застрахованных лиц, указанные в п. 4.2.5 настоящего Договора, в течение 3 рабочих дней с даты получения запроса от Страховщика;</w:t>
      </w:r>
    </w:p>
    <w:p w14:paraId="0E275909"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4.2.7. по соглашению сторон произвести доплату страховой премии в случаях включения в настоящий Договор новых Застрахованных лиц, увеличения объема медицинских услуг, предусмотренных Программой, увеличения размера страховой суммы и срока страхования Договора, а также в других случаях, предусмотренных настоящим Договором, в срок, указанный в дополнительном соглашении, оформляемом к настоящему Договору;</w:t>
      </w:r>
    </w:p>
    <w:p w14:paraId="168F5828" w14:textId="77777777" w:rsidR="00F931F7" w:rsidRPr="00EB26C8" w:rsidRDefault="00F931F7" w:rsidP="00F931F7">
      <w:pPr>
        <w:suppressAutoHyphens/>
        <w:spacing w:line="240" w:lineRule="auto"/>
        <w:ind w:firstLine="708"/>
        <w:rPr>
          <w:snapToGrid/>
          <w:sz w:val="24"/>
          <w:szCs w:val="24"/>
        </w:rPr>
      </w:pPr>
      <w:r w:rsidRPr="00EB26C8">
        <w:rPr>
          <w:snapToGrid/>
          <w:color w:val="000000"/>
          <w:sz w:val="24"/>
          <w:szCs w:val="24"/>
        </w:rPr>
        <w:t xml:space="preserve">4.2.8. </w:t>
      </w:r>
      <w:r w:rsidRPr="00EB26C8">
        <w:rPr>
          <w:snapToGrid/>
          <w:sz w:val="24"/>
          <w:szCs w:val="24"/>
        </w:rPr>
        <w:t xml:space="preserve">при заключении настоящего Договора сообщить Страховщику сведения, позволяющие провести идентификацию представителя Страхователя, бенефициарного владельца. В период действия Договора не позднее семи дней сообщить Страховщику об имеющихся изменениях в </w:t>
      </w:r>
      <w:r w:rsidRPr="00EB26C8">
        <w:rPr>
          <w:snapToGrid/>
          <w:sz w:val="24"/>
          <w:szCs w:val="24"/>
        </w:rPr>
        <w:lastRenderedPageBreak/>
        <w:t>идентификационных сведениях, представленных при заключении настоящего Договора, с предоставлением оригиналов документов или соответствующим образом заверенных копий.</w:t>
      </w:r>
    </w:p>
    <w:p w14:paraId="1435BE9E" w14:textId="77777777" w:rsidR="00F931F7" w:rsidRPr="00EB26C8" w:rsidRDefault="00F931F7" w:rsidP="00F931F7">
      <w:pPr>
        <w:suppressAutoHyphens/>
        <w:spacing w:line="240" w:lineRule="auto"/>
        <w:ind w:firstLine="708"/>
        <w:rPr>
          <w:snapToGrid/>
          <w:color w:val="000000"/>
          <w:sz w:val="24"/>
          <w:szCs w:val="24"/>
        </w:rPr>
      </w:pPr>
    </w:p>
    <w:p w14:paraId="6CDE5CD5" w14:textId="77777777" w:rsidR="00F931F7" w:rsidRPr="00EB26C8" w:rsidRDefault="00F931F7" w:rsidP="00303014">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Страховщик имеет право:</w:t>
      </w:r>
    </w:p>
    <w:p w14:paraId="299C4261"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4.3.1.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14:paraId="6AAB4566"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4.3.2. не оплачивать медицинские и иные услуги в случаях, предусмотренных п.п.2.2. – 2.5. настоящего Договора;</w:t>
      </w:r>
    </w:p>
    <w:p w14:paraId="479242CE" w14:textId="77777777" w:rsidR="00F931F7" w:rsidRPr="00EB26C8" w:rsidRDefault="00F931F7" w:rsidP="00F931F7">
      <w:pPr>
        <w:spacing w:line="240" w:lineRule="auto"/>
        <w:ind w:firstLine="709"/>
        <w:rPr>
          <w:snapToGrid/>
          <w:sz w:val="24"/>
          <w:szCs w:val="24"/>
        </w:rPr>
      </w:pPr>
      <w:r w:rsidRPr="00EB26C8">
        <w:rPr>
          <w:iCs/>
          <w:snapToGrid/>
          <w:sz w:val="24"/>
          <w:szCs w:val="24"/>
        </w:rPr>
        <w:t>4.3.3. </w:t>
      </w:r>
      <w:r w:rsidRPr="00EB26C8">
        <w:rPr>
          <w:snapToGrid/>
          <w:sz w:val="24"/>
          <w:szCs w:val="24"/>
        </w:rPr>
        <w:t xml:space="preserve"> в случае отзыва согласия Застрахованного лица на обработку персональных данных, в том числе персональных данных специальной категории, включающих данные, составляющие врачебную тайну, настоящий Договор в отношении такого лица прекращается с момента получения Страховщиком заявления Застрахованного лица об отзыве согласия на обработку персональных данных.</w:t>
      </w:r>
    </w:p>
    <w:p w14:paraId="5119B020" w14:textId="77777777" w:rsidR="00F931F7" w:rsidRPr="00EB26C8" w:rsidRDefault="00F931F7" w:rsidP="00F931F7">
      <w:pPr>
        <w:suppressAutoHyphens/>
        <w:spacing w:line="240" w:lineRule="auto"/>
        <w:ind w:left="568" w:firstLine="0"/>
        <w:rPr>
          <w:snapToGrid/>
          <w:color w:val="000000"/>
          <w:sz w:val="24"/>
          <w:szCs w:val="24"/>
        </w:rPr>
      </w:pPr>
    </w:p>
    <w:p w14:paraId="6186ACEA" w14:textId="77777777" w:rsidR="00F931F7" w:rsidRPr="00EB26C8" w:rsidRDefault="00F931F7" w:rsidP="00303014">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Страховщик обязан:</w:t>
      </w:r>
    </w:p>
    <w:p w14:paraId="06A47F6D" w14:textId="77777777" w:rsidR="00F931F7" w:rsidRPr="00EB26C8" w:rsidRDefault="00F931F7" w:rsidP="00F931F7">
      <w:pPr>
        <w:suppressAutoHyphens/>
        <w:spacing w:line="240" w:lineRule="auto"/>
        <w:ind w:left="709" w:firstLine="0"/>
        <w:rPr>
          <w:snapToGrid/>
          <w:color w:val="000000"/>
          <w:sz w:val="24"/>
          <w:szCs w:val="24"/>
        </w:rPr>
      </w:pPr>
      <w:r w:rsidRPr="00EB26C8">
        <w:rPr>
          <w:snapToGrid/>
          <w:color w:val="000000"/>
          <w:sz w:val="24"/>
          <w:szCs w:val="24"/>
        </w:rPr>
        <w:t>4.4.1. вручить Страхователю Правила, Программу, Памятку получателю страховых услуг;</w:t>
      </w:r>
    </w:p>
    <w:p w14:paraId="6FB93A15" w14:textId="77777777" w:rsidR="00F931F7" w:rsidRPr="00EB26C8" w:rsidRDefault="00F931F7" w:rsidP="00F931F7">
      <w:pPr>
        <w:spacing w:line="240" w:lineRule="auto"/>
        <w:ind w:firstLine="709"/>
        <w:rPr>
          <w:snapToGrid/>
          <w:sz w:val="24"/>
          <w:szCs w:val="24"/>
        </w:rPr>
      </w:pPr>
      <w:r w:rsidRPr="00EB26C8">
        <w:rPr>
          <w:snapToGrid/>
          <w:sz w:val="24"/>
          <w:szCs w:val="24"/>
        </w:rPr>
        <w:t>4.4.2. по требованию Страхователя (Застрахованного лица), разъяснять положения, содержащиеся в настоящем Договоре и Правилах;</w:t>
      </w:r>
    </w:p>
    <w:p w14:paraId="2FF62E64"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 xml:space="preserve">4.4.3. организовать предоставление Застрахованным лицам медицинских и иных услуг в объеме, предусмотренном Программой; </w:t>
      </w:r>
    </w:p>
    <w:p w14:paraId="125E886D"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4.4.4. при наступлении страховых случаев оплатить медицинские и иные услуги, оказанные Застрахованным лицам в соответствии с условиями настоящего Договора и Программой;</w:t>
      </w:r>
    </w:p>
    <w:p w14:paraId="4FA465C2"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4.4.5. в случае невозможности оказания медицинской организацией из числа предусмотренных настоящим Договором и (или) согласованных Страховщиком Застрахованному лицу отдельных услуг, предусмотренных Программой, организовать и оплатить оказание аналогичных по качеству медицинских услуг в другой медицинской организации, с которой Страховщик состоит в договорных отношениях;</w:t>
      </w:r>
    </w:p>
    <w:p w14:paraId="70E0AB1A"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4.4.6. при самостоятельной организации получения и оплате Застрахованным лицом медицинских услуг без согласования их со Страховщиком, последний вправе не возмещать понесенные Застрахованным лицом расходы на оплату медицинских услуг (если они не были согласованы со Страховщиком);</w:t>
      </w:r>
    </w:p>
    <w:p w14:paraId="7610E64C"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4.4.7. контролировать объём и качество предоставляемых Застрахованному лицу медицинских услуг.</w:t>
      </w:r>
    </w:p>
    <w:p w14:paraId="015FFA82" w14:textId="77777777" w:rsidR="00F931F7" w:rsidRPr="00EB26C8" w:rsidRDefault="00F931F7" w:rsidP="00303014">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Застрахованное лицо (законный представитель Застрахованного лица) имеет право:</w:t>
      </w:r>
    </w:p>
    <w:p w14:paraId="5A19FB4E"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4.5.1. требовать организации предоставления медицинских и иных услуг в соответствии с условиями настоящего Договора и Программы;</w:t>
      </w:r>
    </w:p>
    <w:p w14:paraId="31CAD460"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4.5.2. сообщить Страховщику о случаях непредоставления медицинских и иных услуг, неполного или некачественного предоставления таких услуг.</w:t>
      </w:r>
    </w:p>
    <w:p w14:paraId="4D42418A" w14:textId="77777777" w:rsidR="00F931F7" w:rsidRPr="00EB26C8" w:rsidRDefault="00F931F7" w:rsidP="00303014">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Застрахованное лицо обязано:</w:t>
      </w:r>
    </w:p>
    <w:p w14:paraId="01D91CBC"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4.6.1. соблюдать предписания лечащего врача, распорядок, установленный медицинской организацией, условия Программы;</w:t>
      </w:r>
    </w:p>
    <w:p w14:paraId="0130045C"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4.6.2. при обращении в медицинскую и иную организацию предъявить документ, удостоверяющий личность;</w:t>
      </w:r>
    </w:p>
    <w:p w14:paraId="2A23E969"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4.7.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14:paraId="3EBE1D28"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14:paraId="1E71612F"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lastRenderedPageBreak/>
        <w:t>4.8. При реорганизации Страхователя, являющегося юридическим лицом, его права и обязанности по настоящему Договору переходят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14:paraId="7EAA1B8A" w14:textId="77777777" w:rsidR="00F931F7" w:rsidRPr="00EB26C8" w:rsidRDefault="00F931F7" w:rsidP="00F931F7">
      <w:pPr>
        <w:suppressAutoHyphens/>
        <w:spacing w:line="240" w:lineRule="auto"/>
        <w:ind w:firstLine="709"/>
        <w:rPr>
          <w:snapToGrid/>
          <w:sz w:val="24"/>
          <w:szCs w:val="24"/>
        </w:rPr>
      </w:pPr>
    </w:p>
    <w:p w14:paraId="5EEF8AAC" w14:textId="77777777" w:rsidR="00F931F7" w:rsidRPr="00EB26C8" w:rsidRDefault="00F931F7" w:rsidP="00303014">
      <w:pPr>
        <w:numPr>
          <w:ilvl w:val="0"/>
          <w:numId w:val="27"/>
        </w:numPr>
        <w:suppressAutoHyphens/>
        <w:spacing w:line="240" w:lineRule="auto"/>
        <w:jc w:val="center"/>
        <w:rPr>
          <w:b/>
          <w:snapToGrid/>
          <w:color w:val="000000"/>
          <w:sz w:val="24"/>
          <w:szCs w:val="24"/>
        </w:rPr>
      </w:pPr>
      <w:r w:rsidRPr="00EB26C8">
        <w:rPr>
          <w:b/>
          <w:snapToGrid/>
          <w:color w:val="000000"/>
          <w:sz w:val="24"/>
          <w:szCs w:val="24"/>
        </w:rPr>
        <w:t>СРОК ДЕЙСТВИЯ ДОГОВОРА. СРОК СТРАХОВАНИЯ</w:t>
      </w:r>
    </w:p>
    <w:p w14:paraId="26A7C6F9" w14:textId="77777777" w:rsidR="00F931F7" w:rsidRPr="00EB26C8" w:rsidRDefault="00F931F7" w:rsidP="00F931F7">
      <w:pPr>
        <w:spacing w:line="240" w:lineRule="auto"/>
        <w:rPr>
          <w:b/>
          <w:i/>
          <w:iCs/>
          <w:snapToGrid/>
          <w:sz w:val="24"/>
          <w:szCs w:val="24"/>
        </w:rPr>
      </w:pPr>
    </w:p>
    <w:p w14:paraId="0D88F3CF" w14:textId="77777777" w:rsidR="00F931F7" w:rsidRPr="00EB26C8" w:rsidRDefault="00F931F7" w:rsidP="00303014">
      <w:pPr>
        <w:numPr>
          <w:ilvl w:val="1"/>
          <w:numId w:val="27"/>
        </w:numPr>
        <w:suppressAutoHyphens/>
        <w:spacing w:line="240" w:lineRule="auto"/>
        <w:ind w:left="0" w:firstLine="709"/>
        <w:jc w:val="left"/>
        <w:rPr>
          <w:iCs/>
          <w:snapToGrid/>
          <w:sz w:val="24"/>
          <w:szCs w:val="24"/>
        </w:rPr>
      </w:pPr>
      <w:r w:rsidRPr="00EB26C8">
        <w:rPr>
          <w:iCs/>
          <w:snapToGrid/>
          <w:sz w:val="24"/>
          <w:szCs w:val="24"/>
        </w:rPr>
        <w:t>Настоящий Договор вступает в силу с 00 часов 00 минут «__</w:t>
      </w:r>
      <w:proofErr w:type="gramStart"/>
      <w:r w:rsidRPr="00EB26C8">
        <w:rPr>
          <w:iCs/>
          <w:snapToGrid/>
          <w:sz w:val="24"/>
          <w:szCs w:val="24"/>
        </w:rPr>
        <w:t>_»_</w:t>
      </w:r>
      <w:proofErr w:type="gramEnd"/>
      <w:r w:rsidRPr="00EB26C8">
        <w:rPr>
          <w:iCs/>
          <w:snapToGrid/>
          <w:sz w:val="24"/>
          <w:szCs w:val="24"/>
        </w:rPr>
        <w:t>_________202__г., но не ранее даты уплаты страховой премии (первого страхового взноса при уплате страховой премии в рассрочку и действует до 24 часов 00 минут «»______________202__ г.</w:t>
      </w:r>
    </w:p>
    <w:p w14:paraId="59FE0C43" w14:textId="77777777" w:rsidR="00F931F7" w:rsidRPr="00EB26C8" w:rsidRDefault="00F931F7" w:rsidP="00F931F7">
      <w:pPr>
        <w:suppressAutoHyphens/>
        <w:spacing w:line="240" w:lineRule="auto"/>
        <w:ind w:left="709" w:firstLine="0"/>
        <w:rPr>
          <w:iCs/>
          <w:snapToGrid/>
          <w:sz w:val="24"/>
          <w:szCs w:val="24"/>
        </w:rPr>
      </w:pPr>
    </w:p>
    <w:p w14:paraId="02294BCC" w14:textId="77777777" w:rsidR="00F931F7" w:rsidRPr="00EB26C8" w:rsidRDefault="00F931F7" w:rsidP="006968F4">
      <w:pPr>
        <w:spacing w:line="240" w:lineRule="auto"/>
        <w:ind w:firstLine="0"/>
        <w:rPr>
          <w:snapToGrid/>
          <w:sz w:val="24"/>
          <w:szCs w:val="24"/>
        </w:rPr>
      </w:pPr>
      <w:r w:rsidRPr="00EB26C8">
        <w:rPr>
          <w:snapToGrid/>
          <w:sz w:val="24"/>
          <w:szCs w:val="24"/>
        </w:rPr>
        <w:t xml:space="preserve">          5.1.1. Если к установленному разделом 3 настоящего Договора сроку первый страховой </w:t>
      </w:r>
      <w:proofErr w:type="gramStart"/>
      <w:r w:rsidRPr="00EB26C8">
        <w:rPr>
          <w:snapToGrid/>
          <w:sz w:val="24"/>
          <w:szCs w:val="24"/>
        </w:rPr>
        <w:t>взнос  не</w:t>
      </w:r>
      <w:proofErr w:type="gramEnd"/>
      <w:r w:rsidRPr="00EB26C8">
        <w:rPr>
          <w:snapToGrid/>
          <w:sz w:val="24"/>
          <w:szCs w:val="24"/>
        </w:rPr>
        <w:t xml:space="preserve"> поступил на расчетный счет Страховщика или поступила меньшая сумма, то настоящий Договор в силу не вступает.</w:t>
      </w:r>
    </w:p>
    <w:p w14:paraId="054D8257" w14:textId="77777777" w:rsidR="00F931F7" w:rsidRPr="00EB26C8" w:rsidRDefault="00F931F7" w:rsidP="00F931F7">
      <w:pPr>
        <w:spacing w:line="240" w:lineRule="auto"/>
        <w:ind w:firstLine="708"/>
        <w:rPr>
          <w:snapToGrid/>
          <w:sz w:val="24"/>
          <w:szCs w:val="24"/>
        </w:rPr>
      </w:pPr>
      <w:r w:rsidRPr="00EB26C8">
        <w:rPr>
          <w:snapToGrid/>
          <w:sz w:val="24"/>
          <w:szCs w:val="24"/>
        </w:rPr>
        <w:t>5.2. Страхование, обусловленное настоящим Договором, распространяется на страховые случаи, произошедшие после вступления Договора в силу, но не ранее 00 часов 00 минут дня, следующего за днем уплаты страховой премии (первого взноса), и действует до даты окончания срока его действия</w:t>
      </w:r>
    </w:p>
    <w:p w14:paraId="098E040D" w14:textId="77777777" w:rsidR="00F931F7" w:rsidRPr="00EB26C8" w:rsidRDefault="00F931F7" w:rsidP="00303014">
      <w:pPr>
        <w:numPr>
          <w:ilvl w:val="1"/>
          <w:numId w:val="31"/>
        </w:numPr>
        <w:suppressAutoHyphens/>
        <w:spacing w:line="240" w:lineRule="auto"/>
        <w:ind w:left="0" w:firstLine="709"/>
        <w:contextualSpacing/>
        <w:jc w:val="left"/>
        <w:rPr>
          <w:iCs/>
          <w:snapToGrid/>
          <w:sz w:val="24"/>
          <w:szCs w:val="24"/>
        </w:rPr>
      </w:pPr>
      <w:r w:rsidRPr="00EB26C8">
        <w:rPr>
          <w:iCs/>
          <w:snapToGrid/>
          <w:sz w:val="24"/>
          <w:szCs w:val="24"/>
        </w:rPr>
        <w:t xml:space="preserve">Окончание срока действия настоящего Договора не освобождает Стороны от исполнения обязательств, возникших в течение срока действия Договора. </w:t>
      </w:r>
    </w:p>
    <w:p w14:paraId="283E12EC" w14:textId="77777777" w:rsidR="00F931F7" w:rsidRPr="00EB26C8" w:rsidRDefault="00F931F7" w:rsidP="00F931F7">
      <w:pPr>
        <w:suppressAutoHyphens/>
        <w:spacing w:line="240" w:lineRule="auto"/>
        <w:ind w:left="390" w:firstLine="0"/>
        <w:rPr>
          <w:iCs/>
          <w:snapToGrid/>
          <w:sz w:val="24"/>
          <w:szCs w:val="24"/>
        </w:rPr>
      </w:pPr>
    </w:p>
    <w:p w14:paraId="7068B8C2" w14:textId="77777777" w:rsidR="00F931F7" w:rsidRPr="00EB26C8" w:rsidRDefault="00F931F7" w:rsidP="00F931F7">
      <w:pPr>
        <w:suppressAutoHyphens/>
        <w:spacing w:line="240" w:lineRule="auto"/>
        <w:ind w:left="709" w:firstLine="0"/>
        <w:rPr>
          <w:snapToGrid/>
          <w:color w:val="000000"/>
          <w:sz w:val="24"/>
          <w:szCs w:val="24"/>
        </w:rPr>
      </w:pPr>
    </w:p>
    <w:p w14:paraId="7C84D94B" w14:textId="77777777" w:rsidR="00F931F7" w:rsidRPr="00EB26C8" w:rsidRDefault="00F931F7" w:rsidP="00F931F7">
      <w:pPr>
        <w:suppressAutoHyphens/>
        <w:spacing w:line="240" w:lineRule="auto"/>
        <w:ind w:firstLine="0"/>
        <w:jc w:val="center"/>
        <w:rPr>
          <w:b/>
          <w:snapToGrid/>
          <w:color w:val="000000"/>
          <w:sz w:val="24"/>
          <w:szCs w:val="24"/>
        </w:rPr>
      </w:pPr>
      <w:r w:rsidRPr="00EB26C8">
        <w:rPr>
          <w:b/>
          <w:snapToGrid/>
          <w:color w:val="000000"/>
          <w:sz w:val="24"/>
          <w:szCs w:val="24"/>
        </w:rPr>
        <w:t>6. ПОРЯДОК И УСЛОВИЯ ОСУЩЕСТВЛЕНИЯ СТРАХОВЫХ ВЫПЛАТ</w:t>
      </w:r>
    </w:p>
    <w:p w14:paraId="0F9104F7" w14:textId="77777777" w:rsidR="00F931F7" w:rsidRPr="00EB26C8" w:rsidRDefault="00F931F7" w:rsidP="00F931F7">
      <w:pPr>
        <w:suppressAutoHyphens/>
        <w:spacing w:line="240" w:lineRule="auto"/>
        <w:ind w:firstLine="708"/>
        <w:rPr>
          <w:bCs/>
          <w:snapToGrid/>
          <w:sz w:val="24"/>
          <w:szCs w:val="24"/>
        </w:rPr>
      </w:pPr>
      <w:r w:rsidRPr="00EB26C8">
        <w:rPr>
          <w:snapToGrid/>
          <w:color w:val="000000"/>
          <w:sz w:val="24"/>
          <w:szCs w:val="24"/>
        </w:rPr>
        <w:t>6.1. Страховая</w:t>
      </w:r>
      <w:r w:rsidRPr="00EB26C8">
        <w:rPr>
          <w:bCs/>
          <w:snapToGrid/>
          <w:sz w:val="24"/>
          <w:szCs w:val="24"/>
        </w:rPr>
        <w:t xml:space="preserve"> выплата определяется стоимостью медицинских и иных услуг, оказанных Застрахованному лицу в соответствии с условиями настоящего Договора. Общая сумма страховых выплат в отношении Застрахованного лица не может превышать </w:t>
      </w:r>
      <w:r w:rsidRPr="00EB26C8">
        <w:rPr>
          <w:snapToGrid/>
          <w:sz w:val="24"/>
          <w:szCs w:val="24"/>
        </w:rPr>
        <w:t xml:space="preserve">установленной для данного Застрахованного лица индивидуальной страховой суммы </w:t>
      </w:r>
      <w:r w:rsidRPr="00EB26C8">
        <w:rPr>
          <w:bCs/>
          <w:snapToGrid/>
          <w:sz w:val="24"/>
          <w:szCs w:val="24"/>
        </w:rPr>
        <w:t xml:space="preserve">и лимита ответственности, указанных в </w:t>
      </w:r>
      <w:proofErr w:type="spellStart"/>
      <w:r w:rsidRPr="00EB26C8">
        <w:rPr>
          <w:bCs/>
          <w:snapToGrid/>
          <w:sz w:val="24"/>
          <w:szCs w:val="24"/>
        </w:rPr>
        <w:t>п.п</w:t>
      </w:r>
      <w:proofErr w:type="spellEnd"/>
      <w:r w:rsidRPr="00EB26C8">
        <w:rPr>
          <w:bCs/>
          <w:snapToGrid/>
          <w:sz w:val="24"/>
          <w:szCs w:val="24"/>
        </w:rPr>
        <w:t>. 3.1 - 3.2 настоящего Договора.</w:t>
      </w:r>
    </w:p>
    <w:p w14:paraId="49782ECD" w14:textId="77777777" w:rsidR="00F931F7" w:rsidRPr="00EB26C8" w:rsidRDefault="00F931F7" w:rsidP="00F931F7">
      <w:pPr>
        <w:suppressAutoHyphens/>
        <w:spacing w:line="240" w:lineRule="auto"/>
        <w:ind w:firstLine="708"/>
        <w:rPr>
          <w:bCs/>
          <w:snapToGrid/>
          <w:sz w:val="24"/>
          <w:szCs w:val="24"/>
        </w:rPr>
      </w:pPr>
      <w:r w:rsidRPr="00EB26C8">
        <w:rPr>
          <w:bCs/>
          <w:snapToGrid/>
          <w:sz w:val="24"/>
          <w:szCs w:val="24"/>
        </w:rPr>
        <w:t>6.2. Страховая выплата за оказанные Застрахованному лицу медицинские и иные услуги производится в следующем порядке:</w:t>
      </w:r>
    </w:p>
    <w:p w14:paraId="22A85BB8" w14:textId="77777777" w:rsidR="00F931F7" w:rsidRPr="00EB26C8" w:rsidRDefault="00F931F7" w:rsidP="00F931F7">
      <w:pPr>
        <w:suppressAutoHyphens/>
        <w:spacing w:line="240" w:lineRule="auto"/>
        <w:ind w:firstLine="708"/>
        <w:rPr>
          <w:bCs/>
          <w:snapToGrid/>
          <w:sz w:val="24"/>
          <w:szCs w:val="24"/>
        </w:rPr>
      </w:pPr>
      <w:r w:rsidRPr="00EB26C8">
        <w:rPr>
          <w:bCs/>
          <w:snapToGrid/>
          <w:sz w:val="24"/>
          <w:szCs w:val="24"/>
        </w:rPr>
        <w:t>6.2.1. в медицинскую или иную организацию в порядке, в сроки и по расценкам, предусмотренным договором, заключенным между Страховщиком и медицинской и иной организацией.</w:t>
      </w:r>
    </w:p>
    <w:p w14:paraId="2FD3753E" w14:textId="77777777" w:rsidR="00F931F7" w:rsidRPr="00EB26C8" w:rsidRDefault="00F931F7" w:rsidP="00F931F7">
      <w:pPr>
        <w:spacing w:line="240" w:lineRule="auto"/>
        <w:ind w:firstLine="709"/>
        <w:rPr>
          <w:snapToGrid/>
          <w:color w:val="000000"/>
          <w:sz w:val="24"/>
          <w:szCs w:val="24"/>
        </w:rPr>
      </w:pPr>
      <w:r w:rsidRPr="00EB26C8">
        <w:rPr>
          <w:snapToGrid/>
          <w:color w:val="000000"/>
          <w:sz w:val="24"/>
          <w:szCs w:val="24"/>
        </w:rPr>
        <w:t>6.3. Информирование Страхователя (Застрахованного лица) по его запросу о действиях, связанных с наступлением события, имеющего признаки страхового случая, а также о форме и способах осуществления страховой выплаты осуществляется в той же форме, в которой им был сделан запрос либо в форме, указанной в запросе (устной, на бумажном носителе или электронной).</w:t>
      </w:r>
    </w:p>
    <w:p w14:paraId="5E45855E" w14:textId="77777777" w:rsidR="00F931F7" w:rsidRPr="00EB26C8" w:rsidRDefault="00F931F7" w:rsidP="00F931F7">
      <w:pPr>
        <w:spacing w:line="240" w:lineRule="auto"/>
        <w:ind w:firstLine="709"/>
        <w:rPr>
          <w:snapToGrid/>
          <w:color w:val="000000"/>
          <w:sz w:val="24"/>
          <w:szCs w:val="24"/>
        </w:rPr>
      </w:pPr>
    </w:p>
    <w:p w14:paraId="2C1A49AE" w14:textId="77777777" w:rsidR="00F931F7" w:rsidRPr="00EB26C8" w:rsidRDefault="00F931F7" w:rsidP="00F931F7">
      <w:pPr>
        <w:spacing w:line="240" w:lineRule="auto"/>
        <w:ind w:firstLine="0"/>
        <w:rPr>
          <w:snapToGrid/>
          <w:color w:val="000000"/>
          <w:sz w:val="24"/>
          <w:szCs w:val="24"/>
        </w:rPr>
      </w:pPr>
    </w:p>
    <w:p w14:paraId="07896C95" w14:textId="77777777" w:rsidR="00F931F7" w:rsidRPr="00EB26C8" w:rsidRDefault="00F931F7" w:rsidP="00F931F7">
      <w:pPr>
        <w:suppressAutoHyphens/>
        <w:spacing w:line="240" w:lineRule="auto"/>
        <w:ind w:left="390" w:firstLine="0"/>
        <w:jc w:val="center"/>
        <w:rPr>
          <w:b/>
          <w:snapToGrid/>
          <w:color w:val="000000"/>
          <w:sz w:val="24"/>
          <w:szCs w:val="24"/>
        </w:rPr>
      </w:pPr>
      <w:r w:rsidRPr="00EB26C8">
        <w:rPr>
          <w:b/>
          <w:snapToGrid/>
          <w:color w:val="000000"/>
          <w:sz w:val="24"/>
          <w:szCs w:val="24"/>
        </w:rPr>
        <w:t>7. ПОРЯДОК ИЗМЕНЕНИЯ И ПРЕКРАЩЕНИЯ ДОГОВОРА</w:t>
      </w:r>
    </w:p>
    <w:p w14:paraId="3E1757D6" w14:textId="77777777" w:rsidR="00F931F7" w:rsidRPr="00EB26C8" w:rsidRDefault="00F931F7" w:rsidP="00F931F7">
      <w:pPr>
        <w:suppressAutoHyphens/>
        <w:spacing w:line="240" w:lineRule="auto"/>
        <w:ind w:firstLine="709"/>
        <w:jc w:val="center"/>
        <w:rPr>
          <w:b/>
          <w:snapToGrid/>
          <w:color w:val="000000"/>
          <w:sz w:val="24"/>
          <w:szCs w:val="24"/>
        </w:rPr>
      </w:pPr>
    </w:p>
    <w:p w14:paraId="20918011" w14:textId="77777777" w:rsidR="00F931F7" w:rsidRPr="00EB26C8" w:rsidRDefault="00F931F7" w:rsidP="00F931F7">
      <w:pPr>
        <w:suppressAutoHyphens/>
        <w:spacing w:line="240" w:lineRule="auto"/>
        <w:ind w:firstLine="709"/>
        <w:rPr>
          <w:snapToGrid/>
          <w:color w:val="000000"/>
          <w:sz w:val="24"/>
          <w:szCs w:val="24"/>
        </w:rPr>
      </w:pPr>
      <w:r w:rsidRPr="00EB26C8">
        <w:rPr>
          <w:bCs/>
          <w:snapToGrid/>
          <w:sz w:val="24"/>
          <w:szCs w:val="24"/>
        </w:rPr>
        <w:t>7.1. Настоящий</w:t>
      </w:r>
      <w:r w:rsidRPr="00EB26C8">
        <w:rPr>
          <w:snapToGrid/>
          <w:color w:val="000000"/>
          <w:sz w:val="24"/>
          <w:szCs w:val="24"/>
        </w:rPr>
        <w:t xml:space="preserve"> Договор прекращается в случаях:</w:t>
      </w:r>
    </w:p>
    <w:p w14:paraId="08EABF0E"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7.1.1. истечения срока его страхования;</w:t>
      </w:r>
    </w:p>
    <w:p w14:paraId="30B03C60"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7.1.2. смерти Застрахованного лица. </w:t>
      </w:r>
      <w:r w:rsidRPr="00EB26C8">
        <w:rPr>
          <w:snapToGrid/>
          <w:color w:val="000000"/>
          <w:sz w:val="24"/>
          <w:szCs w:val="24"/>
        </w:rPr>
        <w:tab/>
        <w:t xml:space="preserve">Страхование по настоящему Договору в этом случае прекращается только в отношении умершего Застрахованного лица с даты его смерти. Страховщик возвращает Страхователю часть уплаченной страховой премии за </w:t>
      </w:r>
      <w:proofErr w:type="spellStart"/>
      <w:r w:rsidRPr="00EB26C8">
        <w:rPr>
          <w:snapToGrid/>
          <w:color w:val="000000"/>
          <w:sz w:val="24"/>
          <w:szCs w:val="24"/>
        </w:rPr>
        <w:t>неистекший</w:t>
      </w:r>
      <w:proofErr w:type="spellEnd"/>
      <w:r w:rsidRPr="00EB26C8">
        <w:rPr>
          <w:snapToGrid/>
          <w:color w:val="000000"/>
          <w:sz w:val="24"/>
          <w:szCs w:val="24"/>
        </w:rPr>
        <w:t xml:space="preserve"> срок страхования по настоящему Договору, уплаченной за данное Застрахованное лицо.</w:t>
      </w:r>
    </w:p>
    <w:p w14:paraId="740902DE"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 xml:space="preserve">7.1.3. </w:t>
      </w:r>
      <w:r w:rsidRPr="00EB26C8">
        <w:rPr>
          <w:snapToGrid/>
          <w:color w:val="000000"/>
          <w:sz w:val="24"/>
          <w:szCs w:val="24"/>
        </w:rPr>
        <w:tab/>
        <w:t>исполнения Страховщиком обязательств в отношении конкретного Застрахованного лице в полном объеме (в размере индивидуальной страховой суммы). В указанном случае страхование по настоящему Договору прекращается только в отношении конкретного Застрахованного лица с момента исполнения обязательств в полном объеме;</w:t>
      </w:r>
    </w:p>
    <w:p w14:paraId="18BFF03E" w14:textId="77777777" w:rsidR="00F931F7" w:rsidRPr="00EB26C8" w:rsidRDefault="00F931F7" w:rsidP="00F931F7">
      <w:pPr>
        <w:suppressAutoHyphens/>
        <w:spacing w:line="240" w:lineRule="auto"/>
        <w:ind w:firstLine="708"/>
        <w:rPr>
          <w:snapToGrid/>
          <w:color w:val="000000"/>
          <w:sz w:val="24"/>
          <w:szCs w:val="24"/>
        </w:rPr>
      </w:pPr>
      <w:r w:rsidRPr="00EB26C8">
        <w:rPr>
          <w:snapToGrid/>
          <w:color w:val="000000"/>
          <w:sz w:val="24"/>
          <w:szCs w:val="24"/>
        </w:rPr>
        <w:t xml:space="preserve">7.1.4. исполнения Страховщиком обязательств перед Страхователем по настоящему Договору в полном объеме; </w:t>
      </w:r>
    </w:p>
    <w:p w14:paraId="16703C17"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lastRenderedPageBreak/>
        <w:t>7.1.5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7.3.1 настоящего Договора;</w:t>
      </w:r>
    </w:p>
    <w:p w14:paraId="6ABDEF5B"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7.1.6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p>
    <w:p w14:paraId="13946E52"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7.2. В случае неуплаты или уплаты не в полном объеме страховой премии (или страхового взноса – </w:t>
      </w:r>
      <w:r w:rsidRPr="00EB26C8">
        <w:rPr>
          <w:i/>
          <w:snapToGrid/>
          <w:color w:val="000000"/>
          <w:sz w:val="24"/>
          <w:szCs w:val="24"/>
        </w:rPr>
        <w:t>при уплате страховой премии в рассрочку</w:t>
      </w:r>
      <w:r w:rsidRPr="00EB26C8">
        <w:rPr>
          <w:snapToGrid/>
          <w:color w:val="000000"/>
          <w:sz w:val="24"/>
          <w:szCs w:val="24"/>
        </w:rPr>
        <w:t xml:space="preserve">) </w:t>
      </w:r>
      <w:r w:rsidRPr="00EB26C8">
        <w:rPr>
          <w:snapToGrid/>
          <w:sz w:val="24"/>
          <w:szCs w:val="24"/>
        </w:rPr>
        <w:t>по вступившему в силу Договору</w:t>
      </w:r>
      <w:r w:rsidRPr="00EB26C8">
        <w:rPr>
          <w:snapToGrid/>
          <w:color w:val="000000"/>
          <w:sz w:val="24"/>
          <w:szCs w:val="24"/>
        </w:rPr>
        <w:t xml:space="preserve">: </w:t>
      </w:r>
    </w:p>
    <w:p w14:paraId="405907B8"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7.2.1. Если к установленному Договором сроку страховая премия (или первый страховой взнос – при уплате страховой премии в рассрочку) по вступившему в силу Договору, не была уплачена, наступают последствия, указанные в п. 7.2.1. «а» настоящего Договора, либо Страховщик по своему усмотрению вправе применить последствия, предусмотренные в п. 7.2.1. «б» настоящего Договора.</w:t>
      </w:r>
    </w:p>
    <w:p w14:paraId="328A0612"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7417AD6A"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дня после даты доставки уведомления, если иное не предусмотрено уведомлением.</w:t>
      </w:r>
    </w:p>
    <w:p w14:paraId="4B64A348"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14:paraId="6ED8F106"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14:paraId="13A3544A"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14:paraId="7BE55DF1" w14:textId="77777777" w:rsidR="00F931F7" w:rsidRPr="00EB26C8" w:rsidRDefault="00F931F7" w:rsidP="00F931F7">
      <w:pPr>
        <w:suppressAutoHyphens/>
        <w:spacing w:line="240" w:lineRule="auto"/>
        <w:ind w:firstLine="709"/>
        <w:rPr>
          <w:snapToGrid/>
          <w:color w:val="000000"/>
          <w:sz w:val="24"/>
          <w:szCs w:val="24"/>
        </w:rPr>
      </w:pPr>
    </w:p>
    <w:p w14:paraId="2951D632"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7.2.2. Если к установленному Договором сроку не был уплачен очередной страховой взнос, наступают последствия, указанные в п. 7.2.3 «а» настоящего Договора, либо Страховщик по своему усмотрению вправе применить последствия, указанные в п. 7.2.3 «б» – «в» настоящего Договора.</w:t>
      </w:r>
    </w:p>
    <w:p w14:paraId="43930884"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7.2.3. Если к установленному Договором сроку страховая премия (очередной страховой взнос) – </w:t>
      </w:r>
      <w:r w:rsidRPr="00EB26C8">
        <w:rPr>
          <w:i/>
          <w:snapToGrid/>
          <w:color w:val="000000"/>
          <w:sz w:val="24"/>
          <w:szCs w:val="24"/>
        </w:rPr>
        <w:t>при уплате страховой премии в рассрочку</w:t>
      </w:r>
      <w:r w:rsidRPr="00EB26C8">
        <w:rPr>
          <w:snapToGrid/>
          <w:color w:val="000000"/>
          <w:sz w:val="24"/>
          <w:szCs w:val="24"/>
        </w:rPr>
        <w:t>) была уплачена не в полном объеме наступают последствия, указанные в п. 7.2.3 «а» настоящего Договора, либо Страховщик по своему усмотрению вправе применить последствия, предусмотренные в п. 7.2.3 «б» - «г» настоящего Договора.</w:t>
      </w:r>
    </w:p>
    <w:p w14:paraId="7ABA8D4F"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61CC1C56"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w:t>
      </w:r>
      <w:r w:rsidRPr="00EB26C8">
        <w:rPr>
          <w:snapToGrid/>
          <w:color w:val="000000"/>
          <w:spacing w:val="-2"/>
          <w:sz w:val="24"/>
          <w:szCs w:val="24"/>
        </w:rPr>
        <w:t>действия</w:t>
      </w:r>
      <w:r w:rsidRPr="00EB26C8">
        <w:rPr>
          <w:snapToGrid/>
          <w:color w:val="000000"/>
          <w:sz w:val="24"/>
          <w:szCs w:val="24"/>
        </w:rPr>
        <w:t xml:space="preserve"> Договора (в днях), рассчитанного пропорционально уплаченной части страховой премии, но не ранее 00 часов 00 минут тридцать первого календарного дня после даты доставки уведомления, если иное не предусмотрено уведомлением.</w:t>
      </w:r>
    </w:p>
    <w:p w14:paraId="6E680D32"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При этом досрочное прекращение Договора не освобождает Страхователя от обязанности уплатить часть страховой премии за период </w:t>
      </w:r>
      <w:r w:rsidRPr="00EB26C8">
        <w:rPr>
          <w:snapToGrid/>
          <w:color w:val="000000"/>
          <w:spacing w:val="-2"/>
          <w:sz w:val="24"/>
          <w:szCs w:val="24"/>
        </w:rPr>
        <w:t>действия</w:t>
      </w:r>
      <w:r w:rsidRPr="00EB26C8">
        <w:rPr>
          <w:snapToGrid/>
          <w:color w:val="000000"/>
          <w:sz w:val="24"/>
          <w:szCs w:val="24"/>
        </w:rPr>
        <w:t xml:space="preserve"> Договора до даты его досрочного прекращения.</w:t>
      </w:r>
    </w:p>
    <w:p w14:paraId="28CF1DF8"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w:t>
      </w:r>
      <w:r w:rsidRPr="00EB26C8">
        <w:rPr>
          <w:snapToGrid/>
          <w:color w:val="000000"/>
          <w:spacing w:val="-2"/>
          <w:sz w:val="24"/>
          <w:szCs w:val="24"/>
        </w:rPr>
        <w:t>действия</w:t>
      </w:r>
      <w:r w:rsidRPr="00EB26C8">
        <w:rPr>
          <w:snapToGrid/>
          <w:color w:val="000000"/>
          <w:sz w:val="24"/>
          <w:szCs w:val="24"/>
        </w:rPr>
        <w:t xml:space="preserve">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14:paraId="2CBD6EAA"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lastRenderedPageBreak/>
        <w:t>в) Страховщик вправе предложить Страхователю заключить соглашение об изменении срока уплаты страховой премии (страхового взноса) по Договору.</w:t>
      </w:r>
    </w:p>
    <w:p w14:paraId="7A4B32BE"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г) Страховщик вправе в письменной форме согласовать со Страхователем изменение (сокращение) срока </w:t>
      </w:r>
      <w:r w:rsidRPr="00EB26C8">
        <w:rPr>
          <w:snapToGrid/>
          <w:color w:val="000000"/>
          <w:spacing w:val="-2"/>
          <w:sz w:val="24"/>
          <w:szCs w:val="24"/>
        </w:rPr>
        <w:t>действия</w:t>
      </w:r>
      <w:r w:rsidRPr="00EB26C8">
        <w:rPr>
          <w:snapToGrid/>
          <w:color w:val="000000"/>
          <w:sz w:val="24"/>
          <w:szCs w:val="24"/>
        </w:rPr>
        <w:t xml:space="preserve"> Договора в соответствии с уплаченной частью страховой премии.</w:t>
      </w:r>
    </w:p>
    <w:p w14:paraId="31E68BB3"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7.2.4.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EB26C8">
        <w:rPr>
          <w:snapToGrid/>
          <w:color w:val="000000"/>
          <w:sz w:val="24"/>
          <w:szCs w:val="24"/>
        </w:rPr>
        <w:t>пп</w:t>
      </w:r>
      <w:proofErr w:type="spellEnd"/>
      <w:r w:rsidRPr="00EB26C8">
        <w:rPr>
          <w:snapToGrid/>
          <w:color w:val="000000"/>
          <w:sz w:val="24"/>
          <w:szCs w:val="24"/>
        </w:rPr>
        <w:t xml:space="preserve">. "а" – "б" п. 7.2.1 / п. 7.2.3 </w:t>
      </w:r>
      <w:r w:rsidRPr="00EB26C8">
        <w:rPr>
          <w:i/>
          <w:snapToGrid/>
          <w:color w:val="000000"/>
          <w:sz w:val="24"/>
          <w:szCs w:val="24"/>
        </w:rPr>
        <w:t xml:space="preserve">(указание на </w:t>
      </w:r>
      <w:proofErr w:type="gramStart"/>
      <w:r w:rsidRPr="00EB26C8">
        <w:rPr>
          <w:i/>
          <w:snapToGrid/>
          <w:color w:val="000000"/>
          <w:sz w:val="24"/>
          <w:szCs w:val="24"/>
        </w:rPr>
        <w:t>пункт  7.2.3</w:t>
      </w:r>
      <w:proofErr w:type="gramEnd"/>
      <w:r w:rsidRPr="00EB26C8">
        <w:rPr>
          <w:i/>
          <w:snapToGrid/>
          <w:color w:val="000000"/>
          <w:sz w:val="24"/>
          <w:szCs w:val="24"/>
        </w:rPr>
        <w:t xml:space="preserve"> актуально для договоров с уплатой страховой премии в рассрочку)</w:t>
      </w:r>
      <w:r w:rsidRPr="00EB26C8">
        <w:rPr>
          <w:snapToGrid/>
          <w:color w:val="000000"/>
          <w:sz w:val="24"/>
          <w:szCs w:val="24"/>
        </w:rPr>
        <w:t xml:space="preserve"> настоящего Договора Договор продолжает действовать.</w:t>
      </w:r>
    </w:p>
    <w:p w14:paraId="748A226C"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7.2.5. О факте просрочки уплаты очередного страхового взноса или факте его уплаты не в полном объеме, а также о последствиях таких нарушений Страховщик информирует Страхователя следующим способом (ненужное удалить): </w:t>
      </w:r>
    </w:p>
    <w:p w14:paraId="7257859D" w14:textId="45A573D5" w:rsidR="00F931F7" w:rsidRPr="00F931F7" w:rsidRDefault="00F931F7" w:rsidP="00F931F7">
      <w:pPr>
        <w:suppressAutoHyphens/>
        <w:spacing w:line="240" w:lineRule="auto"/>
        <w:ind w:firstLine="0"/>
        <w:rPr>
          <w:rFonts w:ascii="Arial" w:hAnsi="Arial" w:cs="Arial"/>
          <w:snapToGrid/>
          <w:color w:val="000000"/>
          <w:sz w:val="24"/>
        </w:rPr>
      </w:pPr>
      <w:r w:rsidRPr="00EB26C8">
        <w:rPr>
          <w:snapToGrid/>
          <w:color w:val="000000"/>
          <w:sz w:val="24"/>
          <w:szCs w:val="24"/>
        </w:rPr>
        <w:t>по почте _________________________________________________________________</w:t>
      </w:r>
      <w:r w:rsidR="00EB26C8">
        <w:rPr>
          <w:snapToGrid/>
          <w:color w:val="000000"/>
          <w:sz w:val="24"/>
          <w:szCs w:val="24"/>
        </w:rPr>
        <w:t>______________</w:t>
      </w:r>
      <w:r w:rsidRPr="00EB26C8">
        <w:rPr>
          <w:snapToGrid/>
          <w:color w:val="000000"/>
          <w:sz w:val="24"/>
          <w:szCs w:val="24"/>
        </w:rPr>
        <w:t>;</w:t>
      </w:r>
    </w:p>
    <w:p w14:paraId="22ADC5F5" w14:textId="77777777" w:rsidR="00F931F7" w:rsidRPr="00EB26C8" w:rsidRDefault="00F931F7" w:rsidP="00F931F7">
      <w:pPr>
        <w:suppressAutoHyphens/>
        <w:spacing w:line="240" w:lineRule="auto"/>
        <w:ind w:firstLine="0"/>
        <w:jc w:val="center"/>
        <w:rPr>
          <w:snapToGrid/>
          <w:color w:val="000000"/>
          <w:sz w:val="18"/>
          <w:szCs w:val="18"/>
        </w:rPr>
      </w:pPr>
      <w:r w:rsidRPr="00EB26C8">
        <w:rPr>
          <w:snapToGrid/>
          <w:color w:val="000000"/>
          <w:sz w:val="18"/>
          <w:szCs w:val="18"/>
        </w:rPr>
        <w:t>(индекс, адрес направления уведомления)</w:t>
      </w:r>
    </w:p>
    <w:p w14:paraId="7F900D75" w14:textId="4131C439" w:rsidR="00F931F7" w:rsidRPr="00EB26C8" w:rsidRDefault="00F931F7" w:rsidP="00F931F7">
      <w:pPr>
        <w:suppressAutoHyphens/>
        <w:spacing w:line="240" w:lineRule="auto"/>
        <w:ind w:firstLine="0"/>
        <w:rPr>
          <w:snapToGrid/>
          <w:color w:val="000000"/>
          <w:sz w:val="24"/>
        </w:rPr>
      </w:pPr>
      <w:r w:rsidRPr="00EB26C8">
        <w:rPr>
          <w:snapToGrid/>
          <w:color w:val="000000"/>
          <w:sz w:val="24"/>
        </w:rPr>
        <w:t>по электронной почте __________________________________________________</w:t>
      </w:r>
      <w:r w:rsidR="00EB26C8">
        <w:rPr>
          <w:snapToGrid/>
          <w:color w:val="000000"/>
          <w:sz w:val="24"/>
        </w:rPr>
        <w:t>_____________</w:t>
      </w:r>
      <w:r w:rsidRPr="00EB26C8">
        <w:rPr>
          <w:snapToGrid/>
          <w:color w:val="000000"/>
          <w:sz w:val="24"/>
        </w:rPr>
        <w:t>____</w:t>
      </w:r>
      <w:r w:rsidR="00EB26C8">
        <w:rPr>
          <w:snapToGrid/>
          <w:color w:val="000000"/>
          <w:sz w:val="24"/>
        </w:rPr>
        <w:t>;</w:t>
      </w:r>
    </w:p>
    <w:p w14:paraId="54615051" w14:textId="3AACD45D" w:rsidR="00F931F7" w:rsidRPr="00EB26C8" w:rsidRDefault="00F931F7" w:rsidP="00F931F7">
      <w:pPr>
        <w:suppressAutoHyphens/>
        <w:spacing w:line="240" w:lineRule="auto"/>
        <w:ind w:firstLine="0"/>
        <w:jc w:val="center"/>
        <w:rPr>
          <w:snapToGrid/>
          <w:color w:val="000000"/>
          <w:sz w:val="18"/>
          <w:szCs w:val="18"/>
        </w:rPr>
      </w:pPr>
      <w:r w:rsidRPr="00EB26C8">
        <w:rPr>
          <w:snapToGrid/>
          <w:color w:val="000000"/>
          <w:sz w:val="18"/>
          <w:szCs w:val="18"/>
        </w:rPr>
        <w:t>(электронный адрес направления уведомления)</w:t>
      </w:r>
    </w:p>
    <w:p w14:paraId="3453155C" w14:textId="4845A447" w:rsidR="00F931F7" w:rsidRPr="00F931F7" w:rsidRDefault="00F931F7" w:rsidP="00F931F7">
      <w:pPr>
        <w:suppressAutoHyphens/>
        <w:spacing w:line="240" w:lineRule="auto"/>
        <w:ind w:firstLine="0"/>
        <w:rPr>
          <w:rFonts w:ascii="Arial" w:hAnsi="Arial" w:cs="Arial"/>
          <w:snapToGrid/>
          <w:color w:val="000000"/>
          <w:sz w:val="24"/>
        </w:rPr>
      </w:pPr>
      <w:r w:rsidRPr="00EB26C8">
        <w:rPr>
          <w:snapToGrid/>
          <w:color w:val="000000"/>
          <w:sz w:val="24"/>
        </w:rPr>
        <w:t>с электронного адреса Страховщика</w:t>
      </w:r>
      <w:r w:rsidRPr="00F931F7">
        <w:rPr>
          <w:rFonts w:ascii="Arial" w:hAnsi="Arial" w:cs="Arial"/>
          <w:snapToGrid/>
          <w:color w:val="000000"/>
          <w:sz w:val="24"/>
        </w:rPr>
        <w:t>_________________________________________</w:t>
      </w:r>
      <w:r w:rsidR="00EB26C8">
        <w:rPr>
          <w:rFonts w:ascii="Arial" w:hAnsi="Arial" w:cs="Arial"/>
          <w:snapToGrid/>
          <w:color w:val="000000"/>
          <w:sz w:val="24"/>
        </w:rPr>
        <w:t>________</w:t>
      </w:r>
      <w:r w:rsidRPr="00F931F7">
        <w:rPr>
          <w:rFonts w:ascii="Arial" w:hAnsi="Arial" w:cs="Arial"/>
          <w:snapToGrid/>
          <w:color w:val="000000"/>
          <w:sz w:val="24"/>
        </w:rPr>
        <w:t>_;</w:t>
      </w:r>
    </w:p>
    <w:p w14:paraId="72672D68" w14:textId="77777777" w:rsidR="00F931F7" w:rsidRPr="00EB26C8" w:rsidRDefault="00F931F7" w:rsidP="00F931F7">
      <w:pPr>
        <w:suppressAutoHyphens/>
        <w:spacing w:line="240" w:lineRule="auto"/>
        <w:ind w:firstLine="0"/>
        <w:jc w:val="center"/>
        <w:rPr>
          <w:snapToGrid/>
          <w:color w:val="000000"/>
          <w:sz w:val="18"/>
          <w:szCs w:val="18"/>
        </w:rPr>
      </w:pPr>
      <w:r w:rsidRPr="00EB26C8">
        <w:rPr>
          <w:snapToGrid/>
          <w:color w:val="000000"/>
          <w:sz w:val="18"/>
          <w:szCs w:val="18"/>
        </w:rPr>
        <w:t xml:space="preserve">                                                                      (указать электронный адрес Страховщика, </w:t>
      </w:r>
    </w:p>
    <w:p w14:paraId="7B45D774" w14:textId="77777777" w:rsidR="00F931F7" w:rsidRPr="00EB26C8" w:rsidRDefault="00F931F7" w:rsidP="00F931F7">
      <w:pPr>
        <w:suppressAutoHyphens/>
        <w:spacing w:line="240" w:lineRule="auto"/>
        <w:ind w:firstLine="0"/>
        <w:jc w:val="center"/>
        <w:rPr>
          <w:snapToGrid/>
          <w:color w:val="000000"/>
          <w:sz w:val="18"/>
          <w:szCs w:val="18"/>
        </w:rPr>
      </w:pPr>
      <w:r w:rsidRPr="00EB26C8">
        <w:rPr>
          <w:snapToGrid/>
          <w:color w:val="000000"/>
          <w:sz w:val="18"/>
          <w:szCs w:val="18"/>
        </w:rPr>
        <w:t xml:space="preserve">                                                                с которого будет производиться уведомление Страхователя)</w:t>
      </w:r>
    </w:p>
    <w:p w14:paraId="416773E7" w14:textId="77777777" w:rsidR="00F931F7" w:rsidRPr="00F931F7" w:rsidRDefault="00F931F7" w:rsidP="00F931F7">
      <w:pPr>
        <w:suppressAutoHyphens/>
        <w:spacing w:line="240" w:lineRule="auto"/>
        <w:ind w:firstLine="0"/>
        <w:jc w:val="center"/>
        <w:rPr>
          <w:rFonts w:ascii="Arial" w:hAnsi="Arial" w:cs="Arial"/>
          <w:snapToGrid/>
          <w:color w:val="000000"/>
          <w:sz w:val="10"/>
          <w:szCs w:val="10"/>
        </w:rPr>
      </w:pPr>
    </w:p>
    <w:p w14:paraId="38D63B03" w14:textId="0C08B499" w:rsidR="00F931F7" w:rsidRPr="00F931F7" w:rsidRDefault="00F931F7" w:rsidP="00F931F7">
      <w:pPr>
        <w:suppressAutoHyphens/>
        <w:spacing w:line="240" w:lineRule="auto"/>
        <w:ind w:firstLine="0"/>
        <w:rPr>
          <w:rFonts w:ascii="Arial" w:hAnsi="Arial" w:cs="Arial"/>
          <w:snapToGrid/>
          <w:color w:val="000000"/>
          <w:sz w:val="24"/>
        </w:rPr>
      </w:pPr>
      <w:r w:rsidRPr="00EB26C8">
        <w:rPr>
          <w:snapToGrid/>
          <w:color w:val="000000"/>
          <w:sz w:val="24"/>
        </w:rPr>
        <w:t>иное</w:t>
      </w:r>
      <w:r w:rsidRPr="00F931F7">
        <w:rPr>
          <w:rFonts w:ascii="Arial" w:hAnsi="Arial" w:cs="Arial"/>
          <w:snapToGrid/>
          <w:color w:val="000000"/>
          <w:sz w:val="24"/>
        </w:rPr>
        <w:t>_____________________________________________________________________</w:t>
      </w:r>
      <w:r w:rsidR="00EB26C8">
        <w:rPr>
          <w:rFonts w:ascii="Arial" w:hAnsi="Arial" w:cs="Arial"/>
          <w:snapToGrid/>
          <w:color w:val="000000"/>
          <w:sz w:val="24"/>
        </w:rPr>
        <w:t>_____</w:t>
      </w:r>
      <w:r w:rsidRPr="00F931F7">
        <w:rPr>
          <w:rFonts w:ascii="Arial" w:hAnsi="Arial" w:cs="Arial"/>
          <w:snapToGrid/>
          <w:color w:val="000000"/>
          <w:sz w:val="24"/>
        </w:rPr>
        <w:t xml:space="preserve">. </w:t>
      </w:r>
    </w:p>
    <w:p w14:paraId="0DA2B09E" w14:textId="77777777" w:rsidR="00F931F7" w:rsidRPr="00EB26C8" w:rsidRDefault="00F931F7" w:rsidP="00F931F7">
      <w:pPr>
        <w:suppressAutoHyphens/>
        <w:spacing w:line="240" w:lineRule="auto"/>
        <w:ind w:firstLine="0"/>
        <w:jc w:val="center"/>
        <w:rPr>
          <w:snapToGrid/>
          <w:color w:val="000000"/>
          <w:sz w:val="18"/>
          <w:szCs w:val="18"/>
        </w:rPr>
      </w:pPr>
      <w:r w:rsidRPr="00EB26C8">
        <w:rPr>
          <w:snapToGrid/>
          <w:color w:val="000000"/>
          <w:sz w:val="18"/>
          <w:szCs w:val="18"/>
        </w:rPr>
        <w:t>(указать)</w:t>
      </w:r>
    </w:p>
    <w:p w14:paraId="355E5EA9" w14:textId="77777777" w:rsidR="00F931F7" w:rsidRPr="00EB26C8" w:rsidRDefault="00F931F7" w:rsidP="00F931F7">
      <w:pPr>
        <w:suppressAutoHyphens/>
        <w:spacing w:line="240" w:lineRule="auto"/>
        <w:ind w:firstLine="708"/>
        <w:rPr>
          <w:snapToGrid/>
          <w:color w:val="000000"/>
          <w:sz w:val="24"/>
        </w:rPr>
      </w:pPr>
      <w:r w:rsidRPr="00EB26C8">
        <w:rPr>
          <w:snapToGrid/>
          <w:color w:val="000000"/>
          <w:sz w:val="24"/>
        </w:rPr>
        <w:t>7.3.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14:paraId="00625B41" w14:textId="77777777" w:rsidR="00F931F7" w:rsidRPr="00EB26C8" w:rsidRDefault="00F931F7" w:rsidP="00F931F7">
      <w:pPr>
        <w:suppressAutoHyphens/>
        <w:spacing w:line="240" w:lineRule="auto"/>
        <w:ind w:firstLine="708"/>
        <w:rPr>
          <w:snapToGrid/>
          <w:sz w:val="24"/>
        </w:rPr>
      </w:pPr>
      <w:r w:rsidRPr="00EB26C8">
        <w:rPr>
          <w:iCs/>
          <w:snapToGrid/>
          <w:color w:val="000000"/>
          <w:sz w:val="24"/>
        </w:rPr>
        <w:t>7.3.1. П</w:t>
      </w:r>
      <w:r w:rsidRPr="00EB26C8">
        <w:rPr>
          <w:iCs/>
          <w:snapToGrid/>
          <w:sz w:val="24"/>
        </w:rPr>
        <w:t xml:space="preserve">ри досрочном прекращении настоящего Договора по соглашению сторон, в том </w:t>
      </w:r>
      <w:r w:rsidRPr="00EB26C8">
        <w:rPr>
          <w:snapToGrid/>
          <w:color w:val="000000"/>
          <w:sz w:val="24"/>
        </w:rPr>
        <w:t>числе, при прекращении страхования в отношении части Застрахованных лиц, расчет части страховой премии, подлежащей возврату Страхователю, производится исходя из фактически поступившей по Договору суммы страховой премии за Застрахованных лиц, в отношении которых прекращается Договор, за вычетом приходящейся на указанных Застрахованных лиц части</w:t>
      </w:r>
      <w:r w:rsidRPr="00EB26C8">
        <w:rPr>
          <w:iCs/>
          <w:snapToGrid/>
          <w:sz w:val="24"/>
        </w:rPr>
        <w:t xml:space="preserve"> страховой премии, рассчитанной пропорционально времени, в течение которого действовало страхование в отношении данных Застрахованных лиц.</w:t>
      </w:r>
    </w:p>
    <w:p w14:paraId="585388A1" w14:textId="77777777" w:rsidR="00F931F7" w:rsidRPr="00EB26C8" w:rsidRDefault="00F931F7" w:rsidP="00F931F7">
      <w:pPr>
        <w:suppressAutoHyphens/>
        <w:spacing w:line="240" w:lineRule="auto"/>
        <w:ind w:firstLine="708"/>
        <w:rPr>
          <w:bCs/>
          <w:snapToGrid/>
          <w:sz w:val="24"/>
        </w:rPr>
      </w:pPr>
      <w:r w:rsidRPr="00EB26C8">
        <w:rPr>
          <w:bCs/>
          <w:snapToGrid/>
          <w:sz w:val="24"/>
        </w:rPr>
        <w:t xml:space="preserve">7.3.2.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включенное в Список, в размере, пропорциональном </w:t>
      </w:r>
      <w:proofErr w:type="spellStart"/>
      <w:r w:rsidRPr="00EB26C8">
        <w:rPr>
          <w:bCs/>
          <w:snapToGrid/>
          <w:sz w:val="24"/>
        </w:rPr>
        <w:t>неистекшему</w:t>
      </w:r>
      <w:proofErr w:type="spellEnd"/>
      <w:r w:rsidRPr="00EB26C8">
        <w:rPr>
          <w:bCs/>
          <w:snapToGrid/>
          <w:sz w:val="24"/>
        </w:rPr>
        <w:t xml:space="preserve"> сроку </w:t>
      </w:r>
      <w:r w:rsidRPr="00EB26C8">
        <w:rPr>
          <w:snapToGrid/>
          <w:color w:val="000000"/>
          <w:spacing w:val="-2"/>
          <w:sz w:val="24"/>
        </w:rPr>
        <w:t>действия</w:t>
      </w:r>
      <w:r w:rsidRPr="00EB26C8">
        <w:rPr>
          <w:bCs/>
          <w:snapToGrid/>
          <w:sz w:val="24"/>
        </w:rPr>
        <w:t xml:space="preserve"> настоящего Договора. </w:t>
      </w:r>
    </w:p>
    <w:p w14:paraId="17AD754A" w14:textId="77777777" w:rsidR="00F931F7" w:rsidRPr="00EB26C8" w:rsidRDefault="00F931F7" w:rsidP="00F931F7">
      <w:pPr>
        <w:spacing w:line="240" w:lineRule="auto"/>
        <w:ind w:firstLine="0"/>
        <w:jc w:val="left"/>
        <w:rPr>
          <w:snapToGrid/>
          <w:sz w:val="24"/>
          <w:szCs w:val="24"/>
        </w:rPr>
      </w:pPr>
      <w:r w:rsidRPr="00EB26C8">
        <w:rPr>
          <w:snapToGrid/>
          <w:sz w:val="24"/>
          <w:szCs w:val="24"/>
        </w:rPr>
        <w:t xml:space="preserve">           7.3.3. При всех расчетах неполный месяц принимается за полный.</w:t>
      </w:r>
    </w:p>
    <w:p w14:paraId="74794FDA" w14:textId="77777777" w:rsidR="00F931F7" w:rsidRPr="00EB26C8" w:rsidRDefault="00F931F7" w:rsidP="00F931F7">
      <w:pPr>
        <w:suppressAutoHyphens/>
        <w:spacing w:line="240" w:lineRule="auto"/>
        <w:ind w:left="709" w:firstLine="0"/>
        <w:rPr>
          <w:bCs/>
          <w:snapToGrid/>
          <w:sz w:val="24"/>
        </w:rPr>
      </w:pPr>
    </w:p>
    <w:p w14:paraId="6CF95255" w14:textId="77777777" w:rsidR="00F931F7" w:rsidRPr="00EB26C8" w:rsidRDefault="00F931F7" w:rsidP="00F931F7">
      <w:pPr>
        <w:suppressAutoHyphens/>
        <w:spacing w:line="240" w:lineRule="auto"/>
        <w:ind w:firstLine="708"/>
        <w:rPr>
          <w:snapToGrid/>
          <w:color w:val="000000"/>
          <w:sz w:val="24"/>
        </w:rPr>
      </w:pPr>
      <w:r w:rsidRPr="00EB26C8">
        <w:rPr>
          <w:snapToGrid/>
          <w:color w:val="000000"/>
          <w:sz w:val="24"/>
        </w:rPr>
        <w:t>7.4.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14:paraId="33D875B3" w14:textId="77777777" w:rsidR="00F931F7" w:rsidRPr="00EB26C8" w:rsidRDefault="00F931F7" w:rsidP="00F931F7">
      <w:pPr>
        <w:suppressAutoHyphens/>
        <w:spacing w:line="240" w:lineRule="auto"/>
        <w:ind w:firstLine="708"/>
        <w:rPr>
          <w:bCs/>
          <w:snapToGrid/>
          <w:sz w:val="24"/>
        </w:rPr>
      </w:pPr>
      <w:r w:rsidRPr="00EB26C8">
        <w:rPr>
          <w:bCs/>
          <w:snapToGrid/>
          <w:sz w:val="24"/>
        </w:rPr>
        <w:t>7.4.1.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(Приложение 6.1. к настоящему Договору) с указанием даты прекращения страхования, рассчитанной с учетом положений п. 7.4.3 настоящего Договора.</w:t>
      </w:r>
    </w:p>
    <w:p w14:paraId="12282062" w14:textId="77777777" w:rsidR="00F931F7" w:rsidRPr="00EB26C8" w:rsidRDefault="00F931F7" w:rsidP="00F931F7">
      <w:pPr>
        <w:suppressAutoHyphens/>
        <w:spacing w:line="240" w:lineRule="auto"/>
        <w:ind w:firstLine="708"/>
        <w:rPr>
          <w:bCs/>
          <w:snapToGrid/>
          <w:sz w:val="24"/>
        </w:rPr>
      </w:pPr>
      <w:r w:rsidRPr="00EB26C8">
        <w:rPr>
          <w:bCs/>
          <w:snapToGrid/>
          <w:sz w:val="24"/>
        </w:rPr>
        <w:t>7.4.2.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(Приложение 7.2. к настоящему Договору) с указанием даты начала срока страхования в отношении этих лиц, рассчитанной с учетом положений п.7.4.3 настоящего Договора.</w:t>
      </w:r>
    </w:p>
    <w:p w14:paraId="286F069A" w14:textId="0413F423" w:rsidR="00F931F7" w:rsidRPr="00EB26C8" w:rsidRDefault="00F931F7" w:rsidP="00F931F7">
      <w:pPr>
        <w:suppressAutoHyphens/>
        <w:spacing w:line="240" w:lineRule="auto"/>
        <w:ind w:firstLine="708"/>
        <w:rPr>
          <w:bCs/>
          <w:snapToGrid/>
          <w:sz w:val="24"/>
        </w:rPr>
      </w:pPr>
      <w:r w:rsidRPr="00EB26C8">
        <w:rPr>
          <w:bCs/>
          <w:snapToGrid/>
          <w:sz w:val="24"/>
        </w:rPr>
        <w:t xml:space="preserve">7.4.3. При получении от Страхователя </w:t>
      </w:r>
      <w:proofErr w:type="gramStart"/>
      <w:r w:rsidRPr="00EB26C8">
        <w:rPr>
          <w:bCs/>
          <w:snapToGrid/>
          <w:sz w:val="24"/>
        </w:rPr>
        <w:t>Списка</w:t>
      </w:r>
      <w:r w:rsidR="00EB26C8" w:rsidRPr="00EB26C8">
        <w:rPr>
          <w:bCs/>
          <w:snapToGrid/>
          <w:sz w:val="24"/>
        </w:rPr>
        <w:t xml:space="preserve"> </w:t>
      </w:r>
      <w:r w:rsidRPr="00EB26C8">
        <w:rPr>
          <w:bCs/>
          <w:snapToGrid/>
          <w:sz w:val="24"/>
        </w:rPr>
        <w:t>Застрахованных</w:t>
      </w:r>
      <w:r w:rsidR="00EB26C8" w:rsidRPr="00EB26C8">
        <w:rPr>
          <w:bCs/>
          <w:snapToGrid/>
          <w:sz w:val="24"/>
        </w:rPr>
        <w:t xml:space="preserve"> </w:t>
      </w:r>
      <w:r w:rsidRPr="00EB26C8">
        <w:rPr>
          <w:bCs/>
          <w:snapToGrid/>
          <w:sz w:val="24"/>
        </w:rPr>
        <w:t>лиц</w:t>
      </w:r>
      <w:proofErr w:type="gramEnd"/>
      <w:r w:rsidR="00EB26C8" w:rsidRPr="00EB26C8">
        <w:rPr>
          <w:bCs/>
          <w:snapToGrid/>
          <w:sz w:val="24"/>
        </w:rPr>
        <w:t xml:space="preserve"> </w:t>
      </w:r>
      <w:r w:rsidRPr="00EB26C8">
        <w:rPr>
          <w:bCs/>
          <w:snapToGrid/>
          <w:sz w:val="24"/>
        </w:rPr>
        <w:t xml:space="preserve">в отношении которых прекращено страхование, Списка Застрахованных лиц, включаемых в Договор, Стороны заключают дополнительное соглашение об изменении численности Застрахованных лиц к настоящему Договору в срок 10 рабочих дней со дня получения заявления. Страхование в отношении отдельного Застрахованного лица прекращается с даты, указанной Страхователем в Списке Застрахованных лиц, в отношении которых прекращается страхование (Приложение 6.1 к настоящему Договору), но не ранее даты получения Страховщиком соответствующего Списка Застрахованных лиц, в отношении </w:t>
      </w:r>
      <w:r w:rsidRPr="00EB26C8">
        <w:rPr>
          <w:bCs/>
          <w:snapToGrid/>
          <w:sz w:val="24"/>
        </w:rPr>
        <w:lastRenderedPageBreak/>
        <w:t xml:space="preserve">которых прекращается страхование (Приложение № 6.1. к настоящему Договору). Страхование в отношении новых Застрахованных лиц и/или новой Программы начинается с даты, указанной Страхователем в списке Застрахованных лиц, но не ранее даты письменного согласия (акцепта) Страховщика дополнения Списка Застрахованных лиц, включаемых в настоящий Договор и/или изменения Программы, указанной в </w:t>
      </w:r>
      <w:r w:rsidRPr="00EB26C8">
        <w:rPr>
          <w:snapToGrid/>
          <w:color w:val="000000"/>
          <w:sz w:val="24"/>
        </w:rPr>
        <w:t>Заявлении о внесении изменений в список Застрахованных лиц</w:t>
      </w:r>
      <w:r w:rsidRPr="00EB26C8">
        <w:rPr>
          <w:bCs/>
          <w:snapToGrid/>
          <w:sz w:val="24"/>
        </w:rPr>
        <w:t xml:space="preserve"> (Приложение № 6.2, № 6.3 к настоящему Договору). Дата акцепта не может быть ранее даты получения Страховщиком Списка Застрахованных лиц (Приложение № 6.2, № 6.3. к настоящему Договору).</w:t>
      </w:r>
    </w:p>
    <w:p w14:paraId="465D01DC" w14:textId="77777777" w:rsidR="00F931F7" w:rsidRPr="00EB26C8" w:rsidRDefault="00F931F7" w:rsidP="00F931F7">
      <w:pPr>
        <w:suppressAutoHyphens/>
        <w:spacing w:line="240" w:lineRule="auto"/>
        <w:ind w:firstLine="708"/>
        <w:rPr>
          <w:snapToGrid/>
          <w:color w:val="000000"/>
          <w:sz w:val="24"/>
        </w:rPr>
      </w:pPr>
      <w:r w:rsidRPr="00EB26C8">
        <w:rPr>
          <w:bCs/>
          <w:snapToGrid/>
          <w:sz w:val="24"/>
        </w:rPr>
        <w:t>7.4.4. При прекращении настоящего Договора в отношении всех Застрахованных лиц Страхователь направляет Страховщику факсимильной связью или электронной почтой, указанными в Разделе 11 настоящего Договора, с последующей отправкой оригинала документа на адрес, указанный в Разделе 11 настоящего Договора, письменное заявление о прекращении настоящего Договора с указанием даты прекращения настоящего Договора.</w:t>
      </w:r>
    </w:p>
    <w:p w14:paraId="791D2C6F" w14:textId="77777777" w:rsidR="00F931F7" w:rsidRPr="00EB26C8" w:rsidRDefault="00F931F7" w:rsidP="00F931F7">
      <w:pPr>
        <w:suppressAutoHyphens/>
        <w:spacing w:line="240" w:lineRule="auto"/>
        <w:ind w:firstLine="708"/>
        <w:rPr>
          <w:snapToGrid/>
          <w:color w:val="000000"/>
          <w:sz w:val="24"/>
        </w:rPr>
      </w:pPr>
      <w:r w:rsidRPr="00EB26C8">
        <w:rPr>
          <w:snapToGrid/>
          <w:color w:val="000000"/>
          <w:sz w:val="24"/>
        </w:rPr>
        <w:t>7.4.5.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и иные организации о прекращении оказания медицинских услуг по настоящему Договору всем или конкретному Застрахованному лицу.</w:t>
      </w:r>
    </w:p>
    <w:p w14:paraId="6F3EA485" w14:textId="77777777" w:rsidR="00F931F7" w:rsidRPr="00EB26C8" w:rsidRDefault="00F931F7" w:rsidP="00F931F7">
      <w:pPr>
        <w:suppressAutoHyphens/>
        <w:spacing w:line="240" w:lineRule="auto"/>
        <w:ind w:firstLine="709"/>
        <w:rPr>
          <w:snapToGrid/>
          <w:color w:val="000000"/>
          <w:sz w:val="24"/>
        </w:rPr>
      </w:pPr>
      <w:r w:rsidRPr="00EB26C8">
        <w:rPr>
          <w:snapToGrid/>
          <w:color w:val="000000"/>
          <w:sz w:val="24"/>
        </w:rPr>
        <w:t xml:space="preserve">7.5. Все </w:t>
      </w:r>
      <w:r w:rsidRPr="00EB26C8">
        <w:rPr>
          <w:snapToGrid/>
          <w:sz w:val="24"/>
          <w:szCs w:val="24"/>
        </w:rPr>
        <w:t>изменения</w:t>
      </w:r>
      <w:r w:rsidRPr="00EB26C8">
        <w:rPr>
          <w:snapToGrid/>
          <w:color w:val="000000"/>
          <w:sz w:val="24"/>
        </w:rPr>
        <w:t xml:space="preserve"> и дополнения к настоящему Договору оформляются в соответствии с Российским законодательством путем заключения Сторонами Дополнительных соглашений к Договору 1 раз в квартал, в том числе в отношении случаев, предусмотренных п. 7.4.3 настоящего Договора. </w:t>
      </w:r>
    </w:p>
    <w:p w14:paraId="513A6871" w14:textId="77777777" w:rsidR="00F931F7" w:rsidRPr="00EB26C8" w:rsidRDefault="00F931F7" w:rsidP="00F931F7">
      <w:pPr>
        <w:suppressAutoHyphens/>
        <w:spacing w:line="240" w:lineRule="auto"/>
        <w:ind w:firstLine="709"/>
        <w:rPr>
          <w:snapToGrid/>
          <w:color w:val="000000"/>
          <w:sz w:val="24"/>
        </w:rPr>
      </w:pPr>
      <w:r w:rsidRPr="00EB26C8">
        <w:rPr>
          <w:snapToGrid/>
          <w:color w:val="000000"/>
          <w:sz w:val="24"/>
        </w:rPr>
        <w:t xml:space="preserve"> В соответствии со статьей 160 ГК РФ Страхователь и Страховщик достигли соглашения о том, что факсимильное воспроизведение подписи уполномоченного лица Страховщика и печати Страховщика с помощью средств механического и иного копирования на счетах, дополнительных соглашениях признается Страховщиком и Страхователем аналогом собственноручной подписи уполномоченного лица Страховщика и оригинала печати Страховщика.</w:t>
      </w:r>
    </w:p>
    <w:p w14:paraId="48C5A712" w14:textId="77777777" w:rsidR="00F931F7" w:rsidRPr="00EB26C8" w:rsidRDefault="00F931F7" w:rsidP="00F931F7">
      <w:pPr>
        <w:suppressAutoHyphens/>
        <w:spacing w:line="240" w:lineRule="auto"/>
        <w:ind w:firstLine="708"/>
        <w:rPr>
          <w:snapToGrid/>
          <w:sz w:val="24"/>
          <w:szCs w:val="24"/>
        </w:rPr>
      </w:pPr>
      <w:r w:rsidRPr="00EB26C8">
        <w:rPr>
          <w:snapToGrid/>
          <w:sz w:val="24"/>
          <w:szCs w:val="24"/>
        </w:rPr>
        <w:t xml:space="preserve">7.5.1. Внесение </w:t>
      </w:r>
      <w:r w:rsidRPr="00EB26C8">
        <w:rPr>
          <w:snapToGrid/>
          <w:sz w:val="24"/>
        </w:rPr>
        <w:t>изменений</w:t>
      </w:r>
      <w:r w:rsidRPr="00EB26C8">
        <w:rPr>
          <w:snapToGrid/>
          <w:sz w:val="24"/>
          <w:szCs w:val="24"/>
        </w:rPr>
        <w:t>, связанных с переменой фамилии, имени, отчества, фактического адреса проживания, домашнего и служебного телефонов Застрахованных лиц производится на основании уведомления от Страхователя</w:t>
      </w:r>
      <w:r w:rsidRPr="00EB26C8">
        <w:rPr>
          <w:bCs/>
          <w:snapToGrid/>
          <w:sz w:val="24"/>
        </w:rPr>
        <w:t xml:space="preserve"> по установленной Страховщиком форме (Приложения 6.4., 6.5. к настоящему Договору)</w:t>
      </w:r>
      <w:r w:rsidRPr="00EB26C8">
        <w:rPr>
          <w:snapToGrid/>
          <w:sz w:val="24"/>
          <w:szCs w:val="24"/>
        </w:rPr>
        <w:t>, направленного в электронной форме по адресу</w:t>
      </w:r>
      <w:r w:rsidRPr="00F931F7">
        <w:rPr>
          <w:rFonts w:ascii="Arial" w:hAnsi="Arial" w:cs="Arial"/>
          <w:snapToGrid/>
          <w:sz w:val="24"/>
          <w:szCs w:val="24"/>
        </w:rPr>
        <w:t xml:space="preserve"> </w:t>
      </w:r>
      <w:r w:rsidRPr="00EB26C8">
        <w:rPr>
          <w:i/>
          <w:snapToGrid/>
          <w:sz w:val="20"/>
        </w:rPr>
        <w:t>(указывается эл. адрес Страховщика)</w:t>
      </w:r>
      <w:r w:rsidRPr="00EB26C8">
        <w:rPr>
          <w:snapToGrid/>
          <w:sz w:val="20"/>
        </w:rPr>
        <w:t>__________________________</w:t>
      </w:r>
      <w:r w:rsidRPr="00F931F7">
        <w:rPr>
          <w:rFonts w:ascii="Arial" w:hAnsi="Arial" w:cs="Arial"/>
          <w:snapToGrid/>
          <w:sz w:val="24"/>
          <w:szCs w:val="24"/>
        </w:rPr>
        <w:t xml:space="preserve"> </w:t>
      </w:r>
      <w:r w:rsidRPr="00EB26C8">
        <w:rPr>
          <w:snapToGrid/>
          <w:sz w:val="24"/>
          <w:szCs w:val="24"/>
        </w:rPr>
        <w:t>с электронного адреса Страхователя</w:t>
      </w:r>
      <w:r w:rsidRPr="00F931F7">
        <w:rPr>
          <w:rFonts w:ascii="Arial" w:hAnsi="Arial" w:cs="Arial"/>
          <w:snapToGrid/>
          <w:sz w:val="24"/>
          <w:szCs w:val="24"/>
        </w:rPr>
        <w:t xml:space="preserve"> </w:t>
      </w:r>
      <w:r w:rsidRPr="00EB26C8">
        <w:rPr>
          <w:i/>
          <w:snapToGrid/>
          <w:sz w:val="20"/>
        </w:rPr>
        <w:t>(указывается эл. адрес Страхователя)</w:t>
      </w:r>
      <w:r w:rsidRPr="00EB26C8">
        <w:rPr>
          <w:snapToGrid/>
          <w:sz w:val="20"/>
        </w:rPr>
        <w:t xml:space="preserve"> ________________________</w:t>
      </w:r>
      <w:r w:rsidRPr="00F931F7">
        <w:rPr>
          <w:rFonts w:ascii="Arial" w:hAnsi="Arial" w:cs="Arial"/>
          <w:snapToGrid/>
          <w:sz w:val="24"/>
          <w:szCs w:val="24"/>
        </w:rPr>
        <w:t xml:space="preserve">, </w:t>
      </w:r>
      <w:r w:rsidRPr="00EB26C8">
        <w:rPr>
          <w:snapToGrid/>
          <w:sz w:val="24"/>
          <w:szCs w:val="24"/>
        </w:rPr>
        <w:t>и не требует оформления дополнительного соглашения, подписанного каждой из сторон.</w:t>
      </w:r>
    </w:p>
    <w:p w14:paraId="61A72638" w14:textId="77777777" w:rsidR="00F931F7" w:rsidRPr="00EB26C8" w:rsidRDefault="00F931F7" w:rsidP="00F931F7">
      <w:pPr>
        <w:suppressAutoHyphens/>
        <w:spacing w:line="240" w:lineRule="auto"/>
        <w:ind w:firstLine="709"/>
        <w:rPr>
          <w:snapToGrid/>
          <w:sz w:val="24"/>
          <w:szCs w:val="24"/>
        </w:rPr>
      </w:pPr>
      <w:r w:rsidRPr="00EB26C8">
        <w:rPr>
          <w:snapToGrid/>
          <w:sz w:val="24"/>
          <w:szCs w:val="24"/>
        </w:rPr>
        <w:t>При этом Страховщик уведомляет Страхователя по электронной связи о получении данного уведомления.</w:t>
      </w:r>
    </w:p>
    <w:p w14:paraId="64721386" w14:textId="77777777" w:rsidR="00F931F7" w:rsidRPr="00F931F7" w:rsidRDefault="00F931F7" w:rsidP="00F931F7">
      <w:pPr>
        <w:suppressAutoHyphens/>
        <w:spacing w:line="240" w:lineRule="auto"/>
        <w:ind w:firstLine="709"/>
        <w:jc w:val="center"/>
        <w:rPr>
          <w:rFonts w:ascii="Arial" w:hAnsi="Arial" w:cs="Arial"/>
          <w:b/>
          <w:snapToGrid/>
          <w:color w:val="FF0000"/>
          <w:sz w:val="24"/>
        </w:rPr>
      </w:pPr>
    </w:p>
    <w:p w14:paraId="0763EC13" w14:textId="77777777" w:rsidR="00F931F7" w:rsidRPr="00EB26C8" w:rsidRDefault="00F931F7" w:rsidP="00F931F7">
      <w:pPr>
        <w:suppressAutoHyphens/>
        <w:spacing w:line="240" w:lineRule="auto"/>
        <w:ind w:firstLine="0"/>
        <w:jc w:val="center"/>
        <w:rPr>
          <w:b/>
          <w:snapToGrid/>
          <w:color w:val="000000"/>
          <w:sz w:val="24"/>
        </w:rPr>
      </w:pPr>
      <w:r w:rsidRPr="00EB26C8">
        <w:rPr>
          <w:b/>
          <w:snapToGrid/>
          <w:color w:val="000000"/>
          <w:sz w:val="24"/>
        </w:rPr>
        <w:t>8. ПОРЯДОК РАЗРЕШЕНИЯ СПОРОВ</w:t>
      </w:r>
    </w:p>
    <w:p w14:paraId="1F645A10" w14:textId="77777777" w:rsidR="00F931F7" w:rsidRPr="00EB26C8" w:rsidRDefault="00F931F7" w:rsidP="00F931F7">
      <w:pPr>
        <w:suppressAutoHyphens/>
        <w:spacing w:line="240" w:lineRule="auto"/>
        <w:ind w:firstLine="709"/>
        <w:jc w:val="center"/>
        <w:rPr>
          <w:b/>
          <w:snapToGrid/>
          <w:color w:val="000000"/>
          <w:sz w:val="24"/>
        </w:rPr>
      </w:pPr>
    </w:p>
    <w:p w14:paraId="67DFE463" w14:textId="77777777" w:rsidR="00F931F7" w:rsidRPr="00EB26C8" w:rsidRDefault="00F931F7" w:rsidP="00F931F7">
      <w:pPr>
        <w:suppressAutoHyphens/>
        <w:spacing w:line="240" w:lineRule="auto"/>
        <w:ind w:firstLine="708"/>
        <w:rPr>
          <w:snapToGrid/>
          <w:sz w:val="24"/>
          <w:szCs w:val="24"/>
        </w:rPr>
      </w:pPr>
      <w:r w:rsidRPr="00EB26C8">
        <w:rPr>
          <w:snapToGrid/>
          <w:sz w:val="24"/>
          <w:szCs w:val="24"/>
        </w:rPr>
        <w:t>8.1. Отношения Сторон, не предусмотренные настоящим Договором, регулируются Правилами и действующим законодательством Российской Федерации.</w:t>
      </w:r>
    </w:p>
    <w:p w14:paraId="13499C3C" w14:textId="77777777" w:rsidR="00F931F7" w:rsidRPr="00EB26C8" w:rsidRDefault="00F931F7" w:rsidP="00F931F7">
      <w:pPr>
        <w:suppressAutoHyphens/>
        <w:spacing w:line="240" w:lineRule="auto"/>
        <w:ind w:firstLine="708"/>
        <w:rPr>
          <w:snapToGrid/>
          <w:sz w:val="24"/>
          <w:szCs w:val="24"/>
        </w:rPr>
      </w:pPr>
      <w:r w:rsidRPr="00EB26C8">
        <w:rPr>
          <w:snapToGrid/>
          <w:sz w:val="24"/>
          <w:szCs w:val="24"/>
        </w:rPr>
        <w:t>8.2. Споры, возникающие между Страхователем и Страховщиком по настоящему Договору, решаются путем переговоров.</w:t>
      </w:r>
    </w:p>
    <w:p w14:paraId="09FB5D5A" w14:textId="77777777" w:rsidR="00F931F7" w:rsidRPr="00EB26C8" w:rsidRDefault="00F931F7" w:rsidP="00F931F7">
      <w:pPr>
        <w:suppressAutoHyphens/>
        <w:spacing w:line="240" w:lineRule="auto"/>
        <w:ind w:firstLine="708"/>
        <w:rPr>
          <w:i/>
          <w:iCs/>
          <w:snapToGrid/>
          <w:sz w:val="24"/>
          <w:szCs w:val="24"/>
        </w:rPr>
      </w:pPr>
      <w:r w:rsidRPr="00EB26C8">
        <w:rPr>
          <w:snapToGrid/>
          <w:sz w:val="24"/>
          <w:szCs w:val="24"/>
        </w:rPr>
        <w:t xml:space="preserve">8.3. </w:t>
      </w:r>
      <w:r w:rsidRPr="00EB26C8">
        <w:rPr>
          <w:iCs/>
          <w:snapToGrid/>
          <w:sz w:val="24"/>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то он разрешается в порядке и в сроки, установленные законодательством о финансовом уполномоченном.</w:t>
      </w:r>
    </w:p>
    <w:p w14:paraId="0B38F7FA" w14:textId="77777777" w:rsidR="00F931F7" w:rsidRPr="00EB26C8" w:rsidRDefault="00F931F7" w:rsidP="00F931F7">
      <w:pPr>
        <w:suppressAutoHyphens/>
        <w:spacing w:line="240" w:lineRule="auto"/>
        <w:ind w:firstLine="708"/>
        <w:rPr>
          <w:snapToGrid/>
          <w:sz w:val="24"/>
          <w:szCs w:val="24"/>
        </w:rPr>
      </w:pPr>
      <w:r w:rsidRPr="00EB26C8">
        <w:rPr>
          <w:snapToGrid/>
          <w:sz w:val="24"/>
          <w:szCs w:val="24"/>
        </w:rPr>
        <w:t>8.4.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238DE0BA" w14:textId="77777777" w:rsidR="00F931F7" w:rsidRPr="00EB26C8" w:rsidRDefault="00F931F7" w:rsidP="00F931F7">
      <w:pPr>
        <w:suppressAutoHyphens/>
        <w:spacing w:line="240" w:lineRule="auto"/>
        <w:ind w:left="710" w:firstLine="0"/>
        <w:rPr>
          <w:snapToGrid/>
          <w:sz w:val="24"/>
          <w:szCs w:val="24"/>
        </w:rPr>
      </w:pPr>
    </w:p>
    <w:p w14:paraId="14F30E2C" w14:textId="77777777" w:rsidR="00F931F7" w:rsidRPr="00EB26C8" w:rsidRDefault="00F931F7" w:rsidP="00F931F7">
      <w:pPr>
        <w:spacing w:line="240" w:lineRule="auto"/>
        <w:ind w:left="720" w:firstLine="0"/>
        <w:contextualSpacing/>
        <w:rPr>
          <w:snapToGrid/>
          <w:sz w:val="24"/>
          <w:szCs w:val="24"/>
        </w:rPr>
      </w:pPr>
    </w:p>
    <w:p w14:paraId="4B737637" w14:textId="77777777" w:rsidR="00F931F7" w:rsidRPr="00EB26C8" w:rsidRDefault="00F931F7" w:rsidP="00303014">
      <w:pPr>
        <w:numPr>
          <w:ilvl w:val="0"/>
          <w:numId w:val="28"/>
        </w:numPr>
        <w:suppressAutoHyphens/>
        <w:spacing w:line="240" w:lineRule="auto"/>
        <w:contextualSpacing/>
        <w:jc w:val="center"/>
        <w:rPr>
          <w:b/>
          <w:snapToGrid/>
          <w:color w:val="000000"/>
          <w:sz w:val="24"/>
        </w:rPr>
      </w:pPr>
      <w:r w:rsidRPr="00EB26C8">
        <w:rPr>
          <w:b/>
          <w:snapToGrid/>
          <w:color w:val="000000"/>
          <w:sz w:val="24"/>
        </w:rPr>
        <w:t>ПРОЧИЕ УСЛОВИЯ</w:t>
      </w:r>
    </w:p>
    <w:p w14:paraId="278AF9B8" w14:textId="77777777" w:rsidR="00F931F7" w:rsidRPr="00EB26C8" w:rsidRDefault="00F931F7" w:rsidP="00F931F7">
      <w:pPr>
        <w:suppressAutoHyphens/>
        <w:spacing w:line="240" w:lineRule="auto"/>
        <w:ind w:firstLine="709"/>
        <w:jc w:val="center"/>
        <w:rPr>
          <w:b/>
          <w:snapToGrid/>
          <w:color w:val="000000"/>
          <w:sz w:val="24"/>
        </w:rPr>
      </w:pPr>
    </w:p>
    <w:p w14:paraId="199AC43D" w14:textId="77777777" w:rsidR="00F931F7" w:rsidRPr="00EB26C8" w:rsidRDefault="00F931F7" w:rsidP="00303014">
      <w:pPr>
        <w:numPr>
          <w:ilvl w:val="1"/>
          <w:numId w:val="28"/>
        </w:numPr>
        <w:suppressAutoHyphens/>
        <w:spacing w:line="240" w:lineRule="auto"/>
        <w:ind w:left="0" w:firstLine="709"/>
        <w:jc w:val="left"/>
        <w:rPr>
          <w:snapToGrid/>
          <w:color w:val="000000"/>
          <w:sz w:val="24"/>
        </w:rPr>
      </w:pPr>
      <w:r w:rsidRPr="00EB26C8">
        <w:rPr>
          <w:snapToGrid/>
          <w:color w:val="000000"/>
          <w:sz w:val="24"/>
        </w:rPr>
        <w:t xml:space="preserve">Настоящий </w:t>
      </w:r>
      <w:r w:rsidRPr="00EB26C8">
        <w:rPr>
          <w:snapToGrid/>
          <w:sz w:val="24"/>
          <w:szCs w:val="24"/>
        </w:rPr>
        <w:t>Договор</w:t>
      </w:r>
      <w:r w:rsidRPr="00EB26C8">
        <w:rPr>
          <w:snapToGrid/>
          <w:color w:val="000000"/>
          <w:sz w:val="24"/>
        </w:rPr>
        <w:t xml:space="preserve"> составлен в двух экземплярах, имеющих равную юридическую силу, по одному для каждой из Сторон.</w:t>
      </w:r>
    </w:p>
    <w:p w14:paraId="61671B12" w14:textId="77777777" w:rsidR="00F931F7" w:rsidRPr="00EB26C8" w:rsidRDefault="00F931F7" w:rsidP="00F931F7">
      <w:pPr>
        <w:suppressAutoHyphens/>
        <w:spacing w:line="240" w:lineRule="auto"/>
        <w:ind w:firstLine="709"/>
        <w:rPr>
          <w:snapToGrid/>
          <w:color w:val="000000"/>
          <w:sz w:val="24"/>
        </w:rPr>
      </w:pPr>
      <w:r w:rsidRPr="00EB26C8">
        <w:rPr>
          <w:snapToGrid/>
          <w:color w:val="000000"/>
          <w:sz w:val="24"/>
        </w:rPr>
        <w:lastRenderedPageBreak/>
        <w:t>10.2. Если иное не предусмотрено настоящим Договором, все Уведомления, заявления, сообщения и извещения (далее по тексту- Письма) считаются направленными надлежащим образом при их направлении:</w:t>
      </w:r>
    </w:p>
    <w:p w14:paraId="4B86633F" w14:textId="3F03C455" w:rsidR="00F931F7" w:rsidRPr="00F931F7" w:rsidRDefault="00F931F7" w:rsidP="00F931F7">
      <w:pPr>
        <w:suppressAutoHyphens/>
        <w:spacing w:line="240" w:lineRule="auto"/>
        <w:ind w:firstLine="709"/>
        <w:rPr>
          <w:rFonts w:ascii="Arial" w:hAnsi="Arial" w:cs="Arial"/>
          <w:snapToGrid/>
          <w:sz w:val="24"/>
          <w:szCs w:val="24"/>
        </w:rPr>
      </w:pPr>
      <w:r w:rsidRPr="00EB26C8">
        <w:rPr>
          <w:snapToGrid/>
          <w:sz w:val="24"/>
          <w:szCs w:val="24"/>
        </w:rPr>
        <w:t xml:space="preserve">10.2.1. Страхователем Страховщику: </w:t>
      </w:r>
      <w:r w:rsidRPr="00F931F7">
        <w:rPr>
          <w:rFonts w:ascii="Arial" w:hAnsi="Arial" w:cs="Arial"/>
          <w:snapToGrid/>
          <w:sz w:val="24"/>
          <w:szCs w:val="24"/>
        </w:rPr>
        <w:t>____________________________________</w:t>
      </w:r>
      <w:r w:rsidR="00EB26C8">
        <w:rPr>
          <w:rFonts w:ascii="Arial" w:hAnsi="Arial" w:cs="Arial"/>
          <w:snapToGrid/>
          <w:sz w:val="24"/>
          <w:szCs w:val="24"/>
        </w:rPr>
        <w:t>________</w:t>
      </w:r>
    </w:p>
    <w:p w14:paraId="7D9A3C54" w14:textId="77777777" w:rsidR="00F931F7" w:rsidRPr="00EB26C8" w:rsidRDefault="00F931F7" w:rsidP="00F931F7">
      <w:pPr>
        <w:suppressAutoHyphens/>
        <w:spacing w:line="240" w:lineRule="auto"/>
        <w:ind w:firstLine="709"/>
        <w:jc w:val="center"/>
        <w:rPr>
          <w:snapToGrid/>
          <w:sz w:val="24"/>
          <w:szCs w:val="24"/>
        </w:rPr>
      </w:pPr>
      <w:r w:rsidRPr="00EB26C8">
        <w:rPr>
          <w:i/>
          <w:snapToGrid/>
          <w:sz w:val="20"/>
        </w:rPr>
        <w:t xml:space="preserve">                                                            (по почте; иное – указать)</w:t>
      </w:r>
    </w:p>
    <w:p w14:paraId="2109578E" w14:textId="40EC706F" w:rsidR="00F931F7" w:rsidRPr="00F931F7" w:rsidRDefault="00F931F7" w:rsidP="00F931F7">
      <w:pPr>
        <w:suppressAutoHyphens/>
        <w:spacing w:line="240" w:lineRule="auto"/>
        <w:ind w:firstLine="709"/>
        <w:rPr>
          <w:rFonts w:ascii="Arial" w:hAnsi="Arial" w:cs="Arial"/>
          <w:snapToGrid/>
          <w:sz w:val="24"/>
          <w:szCs w:val="24"/>
        </w:rPr>
      </w:pPr>
      <w:r w:rsidRPr="00EB26C8">
        <w:rPr>
          <w:snapToGrid/>
          <w:sz w:val="24"/>
          <w:szCs w:val="24"/>
        </w:rPr>
        <w:t>10.2.2. Страховщиком Страхователю:</w:t>
      </w:r>
      <w:r w:rsidRPr="00F931F7">
        <w:rPr>
          <w:rFonts w:ascii="Arial" w:hAnsi="Arial" w:cs="Arial"/>
          <w:snapToGrid/>
          <w:sz w:val="24"/>
          <w:szCs w:val="24"/>
        </w:rPr>
        <w:t xml:space="preserve"> _________________________________</w:t>
      </w:r>
      <w:r w:rsidR="00EB26C8">
        <w:rPr>
          <w:rFonts w:ascii="Arial" w:hAnsi="Arial" w:cs="Arial"/>
          <w:snapToGrid/>
          <w:sz w:val="24"/>
          <w:szCs w:val="24"/>
        </w:rPr>
        <w:t>____</w:t>
      </w:r>
      <w:r w:rsidRPr="00F931F7">
        <w:rPr>
          <w:rFonts w:ascii="Arial" w:hAnsi="Arial" w:cs="Arial"/>
          <w:snapToGrid/>
          <w:sz w:val="24"/>
          <w:szCs w:val="24"/>
        </w:rPr>
        <w:t>___</w:t>
      </w:r>
    </w:p>
    <w:p w14:paraId="7E70B1EE" w14:textId="77777777" w:rsidR="00F931F7" w:rsidRPr="00EB26C8" w:rsidRDefault="00F931F7" w:rsidP="00F931F7">
      <w:pPr>
        <w:suppressAutoHyphens/>
        <w:spacing w:line="240" w:lineRule="auto"/>
        <w:ind w:firstLine="708"/>
        <w:rPr>
          <w:i/>
          <w:snapToGrid/>
          <w:sz w:val="20"/>
        </w:rPr>
      </w:pPr>
      <w:r w:rsidRPr="00EB26C8">
        <w:rPr>
          <w:i/>
          <w:snapToGrid/>
          <w:sz w:val="20"/>
        </w:rPr>
        <w:t xml:space="preserve">                                                                                          (по почте; иное – указать)</w:t>
      </w:r>
    </w:p>
    <w:p w14:paraId="44670560" w14:textId="77777777" w:rsidR="00F931F7" w:rsidRPr="00EB26C8" w:rsidRDefault="00F931F7" w:rsidP="00F931F7">
      <w:pPr>
        <w:suppressAutoHyphens/>
        <w:spacing w:line="240" w:lineRule="auto"/>
        <w:ind w:firstLine="709"/>
        <w:rPr>
          <w:b/>
          <w:snapToGrid/>
          <w:color w:val="000000"/>
          <w:sz w:val="24"/>
          <w:szCs w:val="24"/>
        </w:rPr>
      </w:pPr>
      <w:r w:rsidRPr="00EB26C8">
        <w:rPr>
          <w:snapToGrid/>
          <w:color w:val="000000"/>
          <w:sz w:val="24"/>
          <w:szCs w:val="24"/>
        </w:rPr>
        <w:t>10.3. Гражданско-правовые последствия, связанные с направлением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w:t>
      </w:r>
    </w:p>
    <w:p w14:paraId="3F460EEA"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При направлении Писем Страхователю по адресу электронной почты, указанному в настоящем Договоре, Письма направляются Страхователем с адреса электронной почты Страховщика, имеющего формат: имя________, с уведомлениями о доставке и считаются доставленными/полученными Страхователем с момента получения Страховщиком отчета о доставке электронного сообщения, либо при отсутствии отчета о доставке электронного сообщения, - рабочий день, следующий за датой направления электронного сообщения, содержащего Письмо.</w:t>
      </w:r>
    </w:p>
    <w:p w14:paraId="7DB6F514" w14:textId="77777777" w:rsidR="00F931F7" w:rsidRPr="00EB26C8" w:rsidRDefault="00F931F7" w:rsidP="00F931F7">
      <w:pPr>
        <w:suppressAutoHyphens/>
        <w:spacing w:line="240" w:lineRule="auto"/>
        <w:ind w:firstLine="709"/>
        <w:rPr>
          <w:snapToGrid/>
          <w:color w:val="000000"/>
          <w:sz w:val="24"/>
          <w:szCs w:val="24"/>
        </w:rPr>
      </w:pPr>
      <w:r w:rsidRPr="00EB26C8">
        <w:rPr>
          <w:snapToGrid/>
          <w:color w:val="000000"/>
          <w:sz w:val="24"/>
          <w:szCs w:val="24"/>
        </w:rPr>
        <w:t xml:space="preserve">10.4. В случае изменения реквизитов Сторон, указанных в Разделе 11 настоящего Договора, Стороны обязаны заблаговременно – в течение 5 (пяти) рабочих дней письменно известить друг друга об этом. Если Сторона не была извещена об изменении реквизитов другой Стороны заблаговременно, то риск неполучения направленных Писем несет Сторона, не уведомившая об изменении реквизитов, указанных в Разделе 11 настоящего Договора. Сведения о реквизитах, представленные Сторонами при заключении настоящего Договора, считаются актуальными до момента получения Стороной информации об их изменении. </w:t>
      </w:r>
    </w:p>
    <w:p w14:paraId="6EE50ACE" w14:textId="77777777" w:rsidR="00F931F7" w:rsidRPr="00EB26C8" w:rsidRDefault="00F931F7" w:rsidP="00F931F7">
      <w:pPr>
        <w:spacing w:line="240" w:lineRule="auto"/>
        <w:ind w:firstLine="0"/>
        <w:rPr>
          <w:snapToGrid/>
          <w:color w:val="000000"/>
          <w:sz w:val="24"/>
          <w:szCs w:val="24"/>
        </w:rPr>
      </w:pPr>
      <w:r w:rsidRPr="00EB26C8">
        <w:rPr>
          <w:snapToGrid/>
          <w:color w:val="000000"/>
          <w:sz w:val="24"/>
          <w:szCs w:val="24"/>
        </w:rPr>
        <w:t xml:space="preserve">           10.5. Стороны признают юридическую силу документов, направленных по электронной почте, при условии получения подлинных экземпляров указанных документов или подписанных усиленной квалифицированной электронной подписью ответственного лица каждой из Сторон настоящего Договора. Условия признания электронных документов, подписанных неквалифицированной электронной подписью, предусматриваются отдельным соглашением сторон.</w:t>
      </w:r>
    </w:p>
    <w:p w14:paraId="63DC7B7E" w14:textId="77777777" w:rsidR="00F931F7" w:rsidRPr="00EB26C8" w:rsidRDefault="00F931F7" w:rsidP="00F931F7">
      <w:pPr>
        <w:spacing w:line="240" w:lineRule="auto"/>
        <w:ind w:firstLine="708"/>
        <w:rPr>
          <w:snapToGrid/>
          <w:color w:val="000000"/>
          <w:sz w:val="24"/>
          <w:szCs w:val="24"/>
        </w:rPr>
      </w:pPr>
      <w:r w:rsidRPr="00EB26C8">
        <w:rPr>
          <w:snapToGrid/>
          <w:color w:val="000000"/>
          <w:sz w:val="24"/>
          <w:szCs w:val="24"/>
        </w:rPr>
        <w:t>10.6. Страхователь, подписывая настоящий Договор, подтверждает:</w:t>
      </w:r>
    </w:p>
    <w:p w14:paraId="1C7A77F4" w14:textId="77777777" w:rsidR="00F931F7" w:rsidRPr="00EB26C8" w:rsidRDefault="00F931F7" w:rsidP="00303014">
      <w:pPr>
        <w:numPr>
          <w:ilvl w:val="0"/>
          <w:numId w:val="32"/>
        </w:numPr>
        <w:suppressAutoHyphens/>
        <w:spacing w:line="240" w:lineRule="auto"/>
        <w:ind w:left="1276" w:hanging="283"/>
        <w:contextualSpacing/>
        <w:jc w:val="left"/>
        <w:rPr>
          <w:snapToGrid/>
          <w:color w:val="000000"/>
          <w:sz w:val="24"/>
          <w:szCs w:val="24"/>
        </w:rPr>
      </w:pPr>
      <w:r w:rsidRPr="00EB26C8">
        <w:rPr>
          <w:snapToGrid/>
          <w:color w:val="000000"/>
          <w:sz w:val="24"/>
          <w:szCs w:val="24"/>
        </w:rPr>
        <w:t xml:space="preserve">настоящий Договор заключен Страхователем добровольно; </w:t>
      </w:r>
    </w:p>
    <w:p w14:paraId="215883B0" w14:textId="77777777" w:rsidR="00F931F7" w:rsidRPr="00EB26C8" w:rsidRDefault="00F931F7" w:rsidP="00303014">
      <w:pPr>
        <w:numPr>
          <w:ilvl w:val="0"/>
          <w:numId w:val="32"/>
        </w:numPr>
        <w:suppressAutoHyphens/>
        <w:spacing w:line="240" w:lineRule="auto"/>
        <w:ind w:left="1276" w:hanging="283"/>
        <w:contextualSpacing/>
        <w:jc w:val="left"/>
        <w:rPr>
          <w:snapToGrid/>
          <w:color w:val="000000"/>
          <w:sz w:val="24"/>
          <w:szCs w:val="24"/>
        </w:rPr>
      </w:pPr>
      <w:r w:rsidRPr="00EB26C8">
        <w:rPr>
          <w:snapToGrid/>
          <w:color w:val="000000"/>
          <w:sz w:val="24"/>
          <w:szCs w:val="24"/>
        </w:rPr>
        <w:t>Правила, Программу (-ы), Памятку получателю страховых услуг получил, с ними ознакомлен и согласен;</w:t>
      </w:r>
    </w:p>
    <w:p w14:paraId="5BC0CBAE" w14:textId="77777777" w:rsidR="00F931F7" w:rsidRPr="00EB26C8" w:rsidRDefault="00F931F7" w:rsidP="00303014">
      <w:pPr>
        <w:numPr>
          <w:ilvl w:val="0"/>
          <w:numId w:val="32"/>
        </w:numPr>
        <w:suppressAutoHyphens/>
        <w:spacing w:line="240" w:lineRule="auto"/>
        <w:ind w:left="1276" w:hanging="283"/>
        <w:contextualSpacing/>
        <w:jc w:val="left"/>
        <w:rPr>
          <w:snapToGrid/>
          <w:color w:val="000000"/>
          <w:sz w:val="24"/>
          <w:szCs w:val="24"/>
        </w:rPr>
      </w:pPr>
      <w:r w:rsidRPr="00EB26C8">
        <w:rPr>
          <w:snapToGrid/>
          <w:color w:val="000000"/>
          <w:sz w:val="24"/>
          <w:szCs w:val="24"/>
        </w:rPr>
        <w:t xml:space="preserve">согласен осуществлять взаимодействие со Страховщиком путем обращения в офисы Страховщика, посредством почтовой и телефонной связи, а также иными способами, если они особо предусмотрены Договором; </w:t>
      </w:r>
    </w:p>
    <w:p w14:paraId="0E52BCC3" w14:textId="77777777" w:rsidR="00F931F7" w:rsidRPr="00EB26C8" w:rsidRDefault="00F931F7" w:rsidP="00303014">
      <w:pPr>
        <w:numPr>
          <w:ilvl w:val="0"/>
          <w:numId w:val="32"/>
        </w:numPr>
        <w:suppressAutoHyphens/>
        <w:spacing w:line="240" w:lineRule="auto"/>
        <w:ind w:left="1276" w:hanging="283"/>
        <w:contextualSpacing/>
        <w:jc w:val="left"/>
        <w:rPr>
          <w:snapToGrid/>
          <w:color w:val="000000"/>
          <w:sz w:val="24"/>
          <w:szCs w:val="24"/>
        </w:rPr>
      </w:pPr>
      <w:r w:rsidRPr="00EB26C8">
        <w:rPr>
          <w:snapToGrid/>
          <w:color w:val="000000"/>
          <w:sz w:val="24"/>
          <w:szCs w:val="24"/>
        </w:rPr>
        <w:t>согласен получать сообщения и уведомления от Страховщика, в том числе в электронной форме, по почтовому адресу, адресу электронной почты, указанному в настоящем Договоре.</w:t>
      </w:r>
    </w:p>
    <w:p w14:paraId="1720438F" w14:textId="77777777" w:rsidR="00F931F7" w:rsidRPr="00EB26C8" w:rsidRDefault="00F931F7" w:rsidP="00303014">
      <w:pPr>
        <w:numPr>
          <w:ilvl w:val="1"/>
          <w:numId w:val="30"/>
        </w:numPr>
        <w:suppressAutoHyphens/>
        <w:spacing w:line="240" w:lineRule="auto"/>
        <w:jc w:val="left"/>
        <w:rPr>
          <w:snapToGrid/>
          <w:color w:val="000000"/>
          <w:sz w:val="24"/>
          <w:szCs w:val="24"/>
        </w:rPr>
      </w:pPr>
      <w:r w:rsidRPr="00EB26C8">
        <w:rPr>
          <w:snapToGrid/>
          <w:color w:val="000000"/>
          <w:sz w:val="24"/>
          <w:szCs w:val="24"/>
        </w:rPr>
        <w:t>К настоящему Договору прилагаются и являются его неотъемлемой частью:</w:t>
      </w:r>
    </w:p>
    <w:p w14:paraId="4BCC79B3" w14:textId="77777777" w:rsidR="00F931F7" w:rsidRPr="00EB26C8" w:rsidRDefault="00F931F7" w:rsidP="00303014">
      <w:pPr>
        <w:numPr>
          <w:ilvl w:val="0"/>
          <w:numId w:val="29"/>
        </w:numPr>
        <w:suppressAutoHyphens/>
        <w:spacing w:line="240" w:lineRule="auto"/>
        <w:ind w:left="1276" w:hanging="283"/>
        <w:contextualSpacing/>
        <w:jc w:val="left"/>
        <w:rPr>
          <w:snapToGrid/>
          <w:color w:val="000000"/>
          <w:sz w:val="24"/>
          <w:szCs w:val="24"/>
        </w:rPr>
      </w:pPr>
      <w:r w:rsidRPr="00EB26C8">
        <w:rPr>
          <w:snapToGrid/>
          <w:color w:val="000000"/>
          <w:sz w:val="24"/>
          <w:szCs w:val="24"/>
        </w:rPr>
        <w:t xml:space="preserve">Приложение 1. «Правила добровольного медицинского страхования» Страховщика в редакции от «__» ______ 20__ </w:t>
      </w:r>
      <w:proofErr w:type="gramStart"/>
      <w:r w:rsidRPr="00EB26C8">
        <w:rPr>
          <w:snapToGrid/>
          <w:color w:val="000000"/>
          <w:sz w:val="24"/>
          <w:szCs w:val="24"/>
        </w:rPr>
        <w:t>г. »</w:t>
      </w:r>
      <w:proofErr w:type="gramEnd"/>
      <w:r w:rsidRPr="00EB26C8">
        <w:rPr>
          <w:i/>
          <w:iCs/>
          <w:snapToGrid/>
          <w:sz w:val="24"/>
          <w:szCs w:val="24"/>
        </w:rPr>
        <w:t xml:space="preserve"> </w:t>
      </w:r>
    </w:p>
    <w:p w14:paraId="7E659D11" w14:textId="77777777" w:rsidR="00F931F7" w:rsidRPr="00EB26C8" w:rsidRDefault="00F931F7" w:rsidP="00303014">
      <w:pPr>
        <w:numPr>
          <w:ilvl w:val="0"/>
          <w:numId w:val="29"/>
        </w:numPr>
        <w:suppressAutoHyphens/>
        <w:spacing w:line="240" w:lineRule="auto"/>
        <w:ind w:left="1276" w:hanging="283"/>
        <w:contextualSpacing/>
        <w:jc w:val="left"/>
        <w:rPr>
          <w:snapToGrid/>
          <w:color w:val="000000"/>
          <w:sz w:val="24"/>
          <w:szCs w:val="24"/>
        </w:rPr>
      </w:pPr>
      <w:r w:rsidRPr="00EB26C8">
        <w:rPr>
          <w:snapToGrid/>
          <w:color w:val="000000"/>
          <w:sz w:val="24"/>
          <w:szCs w:val="24"/>
        </w:rPr>
        <w:t xml:space="preserve">Приложение 2. </w:t>
      </w:r>
      <w:proofErr w:type="gramStart"/>
      <w:r w:rsidRPr="00EB26C8">
        <w:rPr>
          <w:snapToGrid/>
          <w:color w:val="000000"/>
          <w:sz w:val="24"/>
          <w:szCs w:val="24"/>
        </w:rPr>
        <w:t xml:space="preserve">Программа </w:t>
      </w:r>
      <w:r w:rsidRPr="00EB26C8">
        <w:rPr>
          <w:i/>
          <w:iCs/>
          <w:snapToGrid/>
          <w:sz w:val="24"/>
          <w:szCs w:val="24"/>
        </w:rPr>
        <w:t xml:space="preserve"> </w:t>
      </w:r>
      <w:r w:rsidRPr="00EB26C8">
        <w:rPr>
          <w:snapToGrid/>
          <w:color w:val="000000"/>
          <w:sz w:val="24"/>
          <w:szCs w:val="24"/>
        </w:rPr>
        <w:t>добровольного</w:t>
      </w:r>
      <w:proofErr w:type="gramEnd"/>
      <w:r w:rsidRPr="00EB26C8">
        <w:rPr>
          <w:snapToGrid/>
          <w:color w:val="000000"/>
          <w:sz w:val="24"/>
          <w:szCs w:val="24"/>
        </w:rPr>
        <w:t xml:space="preserve"> медицинского страхования.</w:t>
      </w:r>
    </w:p>
    <w:p w14:paraId="1B479B9A" w14:textId="77777777" w:rsidR="00F931F7" w:rsidRPr="00EB26C8" w:rsidRDefault="00F931F7" w:rsidP="00303014">
      <w:pPr>
        <w:numPr>
          <w:ilvl w:val="0"/>
          <w:numId w:val="29"/>
        </w:numPr>
        <w:suppressAutoHyphens/>
        <w:spacing w:line="240" w:lineRule="auto"/>
        <w:ind w:left="1276" w:hanging="283"/>
        <w:contextualSpacing/>
        <w:jc w:val="left"/>
        <w:rPr>
          <w:snapToGrid/>
          <w:color w:val="000000"/>
          <w:sz w:val="24"/>
          <w:szCs w:val="24"/>
        </w:rPr>
      </w:pPr>
      <w:r w:rsidRPr="00EB26C8">
        <w:rPr>
          <w:snapToGrid/>
          <w:color w:val="000000"/>
          <w:sz w:val="24"/>
          <w:szCs w:val="24"/>
        </w:rPr>
        <w:t>Приложение 3. Список (Списки) Застрахованных лиц.</w:t>
      </w:r>
    </w:p>
    <w:p w14:paraId="25291154" w14:textId="77777777" w:rsidR="00F931F7" w:rsidRPr="00EB26C8" w:rsidRDefault="00F931F7" w:rsidP="00303014">
      <w:pPr>
        <w:numPr>
          <w:ilvl w:val="0"/>
          <w:numId w:val="29"/>
        </w:numPr>
        <w:suppressAutoHyphens/>
        <w:spacing w:line="240" w:lineRule="auto"/>
        <w:ind w:left="1276" w:hanging="283"/>
        <w:contextualSpacing/>
        <w:jc w:val="left"/>
        <w:rPr>
          <w:snapToGrid/>
          <w:color w:val="000000"/>
          <w:sz w:val="24"/>
          <w:szCs w:val="24"/>
        </w:rPr>
      </w:pPr>
      <w:r w:rsidRPr="00EB26C8">
        <w:rPr>
          <w:snapToGrid/>
          <w:color w:val="000000"/>
          <w:sz w:val="24"/>
          <w:szCs w:val="24"/>
        </w:rPr>
        <w:t>Приложение 4. Форма Согласие Застрахованного лица на обработку персональных данных.</w:t>
      </w:r>
    </w:p>
    <w:p w14:paraId="338A87B4" w14:textId="77777777" w:rsidR="00F931F7" w:rsidRPr="00EB26C8" w:rsidRDefault="00F931F7" w:rsidP="00303014">
      <w:pPr>
        <w:numPr>
          <w:ilvl w:val="0"/>
          <w:numId w:val="29"/>
        </w:numPr>
        <w:suppressAutoHyphens/>
        <w:spacing w:line="240" w:lineRule="auto"/>
        <w:ind w:left="1276" w:hanging="283"/>
        <w:contextualSpacing/>
        <w:jc w:val="left"/>
        <w:rPr>
          <w:snapToGrid/>
          <w:color w:val="000000"/>
          <w:sz w:val="24"/>
          <w:szCs w:val="24"/>
        </w:rPr>
      </w:pPr>
      <w:r w:rsidRPr="00EB26C8">
        <w:rPr>
          <w:snapToGrid/>
          <w:color w:val="000000"/>
          <w:sz w:val="24"/>
          <w:szCs w:val="24"/>
        </w:rPr>
        <w:t>Приложение 5. Памятка получателю страховых услуг.</w:t>
      </w:r>
    </w:p>
    <w:p w14:paraId="6484C31B" w14:textId="77777777" w:rsidR="00F931F7" w:rsidRPr="00EB26C8" w:rsidRDefault="00F931F7" w:rsidP="00303014">
      <w:pPr>
        <w:numPr>
          <w:ilvl w:val="0"/>
          <w:numId w:val="29"/>
        </w:numPr>
        <w:suppressAutoHyphens/>
        <w:spacing w:line="240" w:lineRule="auto"/>
        <w:ind w:left="1276" w:hanging="283"/>
        <w:contextualSpacing/>
        <w:jc w:val="left"/>
        <w:rPr>
          <w:snapToGrid/>
          <w:color w:val="000000"/>
          <w:sz w:val="24"/>
          <w:szCs w:val="24"/>
        </w:rPr>
      </w:pPr>
      <w:r w:rsidRPr="00EB26C8">
        <w:rPr>
          <w:snapToGrid/>
          <w:color w:val="000000"/>
          <w:sz w:val="24"/>
          <w:szCs w:val="24"/>
        </w:rPr>
        <w:t>Приложения 6.1. – 6.6. Образцы заявлений о внесении изменений в список Застрахованных лиц.</w:t>
      </w:r>
    </w:p>
    <w:p w14:paraId="543DBDEC" w14:textId="365F4061" w:rsidR="00F931F7" w:rsidRDefault="00F931F7" w:rsidP="00F931F7">
      <w:pPr>
        <w:suppressAutoHyphens/>
        <w:spacing w:line="240" w:lineRule="auto"/>
        <w:ind w:firstLine="708"/>
        <w:rPr>
          <w:snapToGrid/>
          <w:color w:val="000000"/>
          <w:sz w:val="24"/>
          <w:szCs w:val="24"/>
        </w:rPr>
      </w:pPr>
    </w:p>
    <w:p w14:paraId="7F359FD0" w14:textId="4740FD87" w:rsidR="00EB26C8" w:rsidRDefault="00EB26C8" w:rsidP="00F931F7">
      <w:pPr>
        <w:suppressAutoHyphens/>
        <w:spacing w:line="240" w:lineRule="auto"/>
        <w:ind w:firstLine="708"/>
        <w:rPr>
          <w:snapToGrid/>
          <w:color w:val="000000"/>
          <w:sz w:val="24"/>
          <w:szCs w:val="24"/>
        </w:rPr>
      </w:pPr>
    </w:p>
    <w:p w14:paraId="234AED66" w14:textId="0C82353B" w:rsidR="00EB26C8" w:rsidRDefault="00EB26C8" w:rsidP="00F931F7">
      <w:pPr>
        <w:suppressAutoHyphens/>
        <w:spacing w:line="240" w:lineRule="auto"/>
        <w:ind w:firstLine="708"/>
        <w:rPr>
          <w:snapToGrid/>
          <w:color w:val="000000"/>
          <w:sz w:val="24"/>
          <w:szCs w:val="24"/>
        </w:rPr>
      </w:pPr>
    </w:p>
    <w:p w14:paraId="7A40BD5F" w14:textId="20ADD468" w:rsidR="00EB26C8" w:rsidRDefault="00EB26C8" w:rsidP="00F931F7">
      <w:pPr>
        <w:suppressAutoHyphens/>
        <w:spacing w:line="240" w:lineRule="auto"/>
        <w:ind w:firstLine="708"/>
        <w:rPr>
          <w:snapToGrid/>
          <w:color w:val="000000"/>
          <w:sz w:val="24"/>
          <w:szCs w:val="24"/>
        </w:rPr>
      </w:pPr>
    </w:p>
    <w:p w14:paraId="47BA6D07" w14:textId="77777777" w:rsidR="00EB26C8" w:rsidRPr="00EB26C8" w:rsidRDefault="00EB26C8" w:rsidP="00F931F7">
      <w:pPr>
        <w:suppressAutoHyphens/>
        <w:spacing w:line="240" w:lineRule="auto"/>
        <w:ind w:firstLine="708"/>
        <w:rPr>
          <w:snapToGrid/>
          <w:color w:val="000000"/>
          <w:sz w:val="24"/>
          <w:szCs w:val="24"/>
        </w:rPr>
      </w:pPr>
    </w:p>
    <w:p w14:paraId="5FABDBC7" w14:textId="77777777" w:rsidR="00F931F7" w:rsidRPr="00EB26C8" w:rsidRDefault="00F931F7" w:rsidP="00F931F7">
      <w:pPr>
        <w:suppressAutoHyphens/>
        <w:spacing w:line="240" w:lineRule="auto"/>
        <w:ind w:firstLine="0"/>
        <w:jc w:val="center"/>
        <w:rPr>
          <w:b/>
          <w:snapToGrid/>
          <w:color w:val="000000"/>
          <w:sz w:val="24"/>
          <w:szCs w:val="24"/>
        </w:rPr>
      </w:pPr>
      <w:r w:rsidRPr="00EB26C8">
        <w:rPr>
          <w:b/>
          <w:snapToGrid/>
          <w:color w:val="000000"/>
          <w:sz w:val="24"/>
          <w:szCs w:val="24"/>
        </w:rPr>
        <w:lastRenderedPageBreak/>
        <w:t>11. АДРЕСА И РЕКВИЗИТЫ СТОРОН</w:t>
      </w:r>
    </w:p>
    <w:p w14:paraId="5F1B4159" w14:textId="77777777" w:rsidR="00F931F7" w:rsidRPr="00EB26C8" w:rsidRDefault="00F931F7" w:rsidP="00F931F7">
      <w:pPr>
        <w:suppressAutoHyphens/>
        <w:spacing w:line="240" w:lineRule="auto"/>
        <w:ind w:firstLine="709"/>
        <w:jc w:val="center"/>
        <w:rPr>
          <w:b/>
          <w:snapToGrid/>
          <w:color w:val="000000"/>
          <w:sz w:val="24"/>
          <w:szCs w:val="24"/>
        </w:rPr>
      </w:pPr>
    </w:p>
    <w:tbl>
      <w:tblPr>
        <w:tblW w:w="0" w:type="auto"/>
        <w:tblLook w:val="0000" w:firstRow="0" w:lastRow="0" w:firstColumn="0" w:lastColumn="0" w:noHBand="0" w:noVBand="0"/>
      </w:tblPr>
      <w:tblGrid>
        <w:gridCol w:w="4632"/>
        <w:gridCol w:w="319"/>
        <w:gridCol w:w="4970"/>
      </w:tblGrid>
      <w:tr w:rsidR="00F931F7" w:rsidRPr="00EB26C8" w14:paraId="05C01716" w14:textId="77777777" w:rsidTr="007B6F50">
        <w:tc>
          <w:tcPr>
            <w:tcW w:w="4951" w:type="dxa"/>
            <w:gridSpan w:val="2"/>
          </w:tcPr>
          <w:p w14:paraId="33A6EE4A" w14:textId="77777777" w:rsidR="00F931F7" w:rsidRPr="00EB26C8" w:rsidRDefault="00F931F7" w:rsidP="00F931F7">
            <w:pPr>
              <w:spacing w:line="240" w:lineRule="auto"/>
              <w:ind w:firstLine="0"/>
              <w:jc w:val="center"/>
              <w:rPr>
                <w:b/>
                <w:bCs/>
                <w:snapToGrid/>
                <w:color w:val="000000"/>
                <w:sz w:val="24"/>
                <w:szCs w:val="24"/>
              </w:rPr>
            </w:pPr>
            <w:r w:rsidRPr="00EB26C8">
              <w:rPr>
                <w:b/>
                <w:bCs/>
                <w:snapToGrid/>
                <w:color w:val="000000"/>
                <w:sz w:val="24"/>
                <w:szCs w:val="24"/>
              </w:rPr>
              <w:t>Страховщик</w:t>
            </w:r>
          </w:p>
          <w:p w14:paraId="2610697F" w14:textId="161FF05D" w:rsidR="00F931F7" w:rsidRPr="00EB26C8" w:rsidRDefault="00F931F7" w:rsidP="00F931F7">
            <w:pPr>
              <w:spacing w:line="240" w:lineRule="auto"/>
              <w:ind w:firstLine="0"/>
              <w:jc w:val="center"/>
              <w:rPr>
                <w:b/>
                <w:bCs/>
                <w:snapToGrid/>
                <w:color w:val="000000"/>
                <w:sz w:val="24"/>
                <w:szCs w:val="24"/>
              </w:rPr>
            </w:pPr>
          </w:p>
        </w:tc>
        <w:tc>
          <w:tcPr>
            <w:tcW w:w="4970" w:type="dxa"/>
          </w:tcPr>
          <w:p w14:paraId="794FB21A" w14:textId="77777777" w:rsidR="00F931F7" w:rsidRDefault="00F931F7" w:rsidP="00F931F7">
            <w:pPr>
              <w:spacing w:line="240" w:lineRule="auto"/>
              <w:ind w:firstLine="0"/>
              <w:jc w:val="center"/>
              <w:rPr>
                <w:b/>
                <w:bCs/>
                <w:snapToGrid/>
                <w:color w:val="000000"/>
                <w:sz w:val="24"/>
                <w:szCs w:val="24"/>
              </w:rPr>
            </w:pPr>
            <w:r w:rsidRPr="00EB26C8">
              <w:rPr>
                <w:b/>
                <w:bCs/>
                <w:snapToGrid/>
                <w:color w:val="000000"/>
                <w:sz w:val="24"/>
                <w:szCs w:val="24"/>
              </w:rPr>
              <w:t>Страхователь</w:t>
            </w:r>
          </w:p>
          <w:p w14:paraId="5EABF418" w14:textId="259AE291" w:rsidR="005D1E57" w:rsidRPr="00EB26C8" w:rsidRDefault="005D1E57" w:rsidP="00F931F7">
            <w:pPr>
              <w:spacing w:line="240" w:lineRule="auto"/>
              <w:ind w:firstLine="0"/>
              <w:jc w:val="center"/>
              <w:rPr>
                <w:b/>
                <w:bCs/>
                <w:snapToGrid/>
                <w:color w:val="000000"/>
                <w:sz w:val="24"/>
                <w:szCs w:val="24"/>
              </w:rPr>
            </w:pPr>
            <w:r>
              <w:rPr>
                <w:b/>
                <w:bCs/>
                <w:snapToGrid/>
                <w:color w:val="000000"/>
                <w:sz w:val="24"/>
                <w:szCs w:val="24"/>
              </w:rPr>
              <w:t>ПАО «Калужская сбытовая компания»</w:t>
            </w:r>
          </w:p>
        </w:tc>
      </w:tr>
      <w:tr w:rsidR="00F931F7" w:rsidRPr="00EB26C8" w14:paraId="678095CF" w14:textId="77777777" w:rsidTr="007B6F50">
        <w:tc>
          <w:tcPr>
            <w:tcW w:w="4951" w:type="dxa"/>
            <w:gridSpan w:val="2"/>
          </w:tcPr>
          <w:p w14:paraId="49A07D9C" w14:textId="77777777" w:rsidR="00F931F7" w:rsidRDefault="00F931F7" w:rsidP="00F931F7">
            <w:pPr>
              <w:spacing w:line="240" w:lineRule="auto"/>
              <w:ind w:firstLine="0"/>
              <w:jc w:val="left"/>
              <w:rPr>
                <w:snapToGrid/>
                <w:color w:val="000000"/>
                <w:sz w:val="24"/>
                <w:szCs w:val="24"/>
              </w:rPr>
            </w:pPr>
            <w:r w:rsidRPr="00EB26C8">
              <w:rPr>
                <w:snapToGrid/>
                <w:color w:val="000000"/>
                <w:sz w:val="24"/>
                <w:szCs w:val="24"/>
              </w:rPr>
              <w:t>Адрес места нахождения:</w:t>
            </w:r>
          </w:p>
          <w:p w14:paraId="35425CB7" w14:textId="0F00B99F" w:rsidR="00EB26C8" w:rsidRPr="00EB26C8" w:rsidRDefault="00EB26C8" w:rsidP="00F931F7">
            <w:pPr>
              <w:spacing w:line="240" w:lineRule="auto"/>
              <w:ind w:firstLine="0"/>
              <w:jc w:val="left"/>
              <w:rPr>
                <w:snapToGrid/>
                <w:color w:val="000000"/>
                <w:sz w:val="24"/>
                <w:szCs w:val="24"/>
              </w:rPr>
            </w:pPr>
          </w:p>
        </w:tc>
        <w:tc>
          <w:tcPr>
            <w:tcW w:w="4970" w:type="dxa"/>
          </w:tcPr>
          <w:p w14:paraId="14A54092" w14:textId="77777777" w:rsidR="00F931F7" w:rsidRDefault="00F931F7" w:rsidP="00F931F7">
            <w:pPr>
              <w:spacing w:line="240" w:lineRule="auto"/>
              <w:ind w:firstLine="0"/>
              <w:jc w:val="left"/>
              <w:rPr>
                <w:snapToGrid/>
                <w:color w:val="000000"/>
                <w:sz w:val="24"/>
                <w:szCs w:val="24"/>
              </w:rPr>
            </w:pPr>
            <w:r w:rsidRPr="00EB26C8">
              <w:rPr>
                <w:snapToGrid/>
                <w:color w:val="000000"/>
                <w:sz w:val="24"/>
                <w:szCs w:val="24"/>
              </w:rPr>
              <w:t>Адрес места нахождения:</w:t>
            </w:r>
          </w:p>
          <w:p w14:paraId="4DEBBB63" w14:textId="29DDAF20" w:rsidR="005D1E57" w:rsidRPr="00EB26C8" w:rsidRDefault="005D1E57" w:rsidP="00F931F7">
            <w:pPr>
              <w:spacing w:line="240" w:lineRule="auto"/>
              <w:ind w:firstLine="0"/>
              <w:jc w:val="left"/>
              <w:rPr>
                <w:snapToGrid/>
                <w:color w:val="000000"/>
                <w:sz w:val="24"/>
                <w:szCs w:val="24"/>
              </w:rPr>
            </w:pPr>
            <w:r>
              <w:rPr>
                <w:snapToGrid/>
                <w:color w:val="000000"/>
                <w:sz w:val="24"/>
                <w:szCs w:val="24"/>
              </w:rPr>
              <w:t>248001, г. Калуга, пер. Суворова, д.8</w:t>
            </w:r>
          </w:p>
        </w:tc>
      </w:tr>
      <w:tr w:rsidR="00F931F7" w:rsidRPr="00EB26C8" w14:paraId="113ACD4B" w14:textId="77777777" w:rsidTr="007B6F50">
        <w:trPr>
          <w:trHeight w:val="1431"/>
        </w:trPr>
        <w:tc>
          <w:tcPr>
            <w:tcW w:w="4951" w:type="dxa"/>
            <w:gridSpan w:val="2"/>
          </w:tcPr>
          <w:p w14:paraId="4B002607" w14:textId="4A099E63" w:rsidR="00F931F7" w:rsidRPr="00EB26C8" w:rsidRDefault="00F931F7" w:rsidP="00F931F7">
            <w:pPr>
              <w:spacing w:line="240" w:lineRule="auto"/>
              <w:ind w:firstLine="0"/>
              <w:jc w:val="left"/>
              <w:rPr>
                <w:snapToGrid/>
                <w:color w:val="000000"/>
                <w:sz w:val="24"/>
                <w:szCs w:val="24"/>
              </w:rPr>
            </w:pPr>
            <w:r w:rsidRPr="00EB26C8">
              <w:rPr>
                <w:snapToGrid/>
                <w:color w:val="000000"/>
                <w:sz w:val="24"/>
                <w:szCs w:val="24"/>
              </w:rPr>
              <w:t>ОГРН</w:t>
            </w:r>
            <w:r w:rsidR="006276CA">
              <w:rPr>
                <w:snapToGrid/>
                <w:color w:val="000000"/>
                <w:sz w:val="24"/>
                <w:szCs w:val="24"/>
              </w:rPr>
              <w:t xml:space="preserve"> </w:t>
            </w:r>
          </w:p>
          <w:p w14:paraId="5FBFAFBC" w14:textId="6E0E05D7" w:rsidR="00F931F7" w:rsidRPr="00EB26C8" w:rsidRDefault="00F931F7" w:rsidP="00F931F7">
            <w:pPr>
              <w:spacing w:line="240" w:lineRule="auto"/>
              <w:ind w:firstLine="0"/>
              <w:jc w:val="left"/>
              <w:rPr>
                <w:snapToGrid/>
                <w:color w:val="000000"/>
                <w:sz w:val="24"/>
                <w:szCs w:val="24"/>
              </w:rPr>
            </w:pPr>
            <w:r w:rsidRPr="00EB26C8">
              <w:rPr>
                <w:snapToGrid/>
                <w:color w:val="000000"/>
                <w:sz w:val="24"/>
                <w:szCs w:val="24"/>
              </w:rPr>
              <w:t>ИНН</w:t>
            </w:r>
            <w:r w:rsidR="006276CA">
              <w:rPr>
                <w:snapToGrid/>
                <w:color w:val="000000"/>
                <w:sz w:val="24"/>
                <w:szCs w:val="24"/>
              </w:rPr>
              <w:t xml:space="preserve"> </w:t>
            </w:r>
          </w:p>
          <w:p w14:paraId="57C5AD4A" w14:textId="2B030D0E" w:rsidR="00F931F7" w:rsidRPr="00EB26C8" w:rsidRDefault="00F931F7" w:rsidP="00F931F7">
            <w:pPr>
              <w:spacing w:line="240" w:lineRule="auto"/>
              <w:ind w:firstLine="0"/>
              <w:jc w:val="left"/>
              <w:rPr>
                <w:snapToGrid/>
                <w:color w:val="000000"/>
                <w:sz w:val="24"/>
                <w:szCs w:val="24"/>
              </w:rPr>
            </w:pPr>
            <w:r w:rsidRPr="00EB26C8">
              <w:rPr>
                <w:snapToGrid/>
                <w:color w:val="000000"/>
                <w:sz w:val="24"/>
                <w:szCs w:val="24"/>
              </w:rPr>
              <w:t>КПП</w:t>
            </w:r>
            <w:r w:rsidR="006276CA">
              <w:rPr>
                <w:snapToGrid/>
                <w:color w:val="000000"/>
                <w:sz w:val="24"/>
                <w:szCs w:val="24"/>
              </w:rPr>
              <w:t xml:space="preserve"> </w:t>
            </w:r>
          </w:p>
          <w:p w14:paraId="5595E299" w14:textId="2F18A6FB" w:rsidR="00F931F7" w:rsidRPr="006276CA" w:rsidRDefault="00F931F7" w:rsidP="00F931F7">
            <w:pPr>
              <w:spacing w:line="240" w:lineRule="auto"/>
              <w:ind w:firstLine="0"/>
              <w:jc w:val="left"/>
              <w:rPr>
                <w:snapToGrid/>
                <w:color w:val="000000"/>
                <w:sz w:val="24"/>
                <w:szCs w:val="24"/>
              </w:rPr>
            </w:pPr>
            <w:r w:rsidRPr="00EB26C8">
              <w:rPr>
                <w:snapToGrid/>
                <w:color w:val="000000"/>
                <w:sz w:val="24"/>
                <w:szCs w:val="24"/>
              </w:rPr>
              <w:t>Р/</w:t>
            </w:r>
            <w:r w:rsidRPr="00EB26C8">
              <w:rPr>
                <w:snapToGrid/>
                <w:color w:val="000000"/>
                <w:sz w:val="24"/>
                <w:szCs w:val="24"/>
                <w:lang w:val="en-US"/>
              </w:rPr>
              <w:t>c</w:t>
            </w:r>
            <w:r w:rsidR="006276CA">
              <w:rPr>
                <w:snapToGrid/>
                <w:color w:val="000000"/>
                <w:sz w:val="24"/>
                <w:szCs w:val="24"/>
              </w:rPr>
              <w:t xml:space="preserve"> </w:t>
            </w:r>
          </w:p>
          <w:p w14:paraId="7222E4F1" w14:textId="5FCABD4E" w:rsidR="00F931F7" w:rsidRPr="006276CA" w:rsidRDefault="00F931F7" w:rsidP="00F931F7">
            <w:pPr>
              <w:spacing w:line="240" w:lineRule="auto"/>
              <w:ind w:firstLine="0"/>
              <w:jc w:val="left"/>
              <w:rPr>
                <w:snapToGrid/>
                <w:color w:val="000000"/>
                <w:sz w:val="24"/>
                <w:szCs w:val="24"/>
              </w:rPr>
            </w:pPr>
            <w:r w:rsidRPr="00EB26C8">
              <w:rPr>
                <w:snapToGrid/>
                <w:color w:val="000000"/>
                <w:sz w:val="24"/>
                <w:szCs w:val="24"/>
              </w:rPr>
              <w:t>к/</w:t>
            </w:r>
            <w:r w:rsidRPr="00EB26C8">
              <w:rPr>
                <w:snapToGrid/>
                <w:color w:val="000000"/>
                <w:sz w:val="24"/>
                <w:szCs w:val="24"/>
                <w:lang w:val="en-US"/>
              </w:rPr>
              <w:t>c</w:t>
            </w:r>
            <w:r w:rsidR="006276CA">
              <w:rPr>
                <w:snapToGrid/>
                <w:color w:val="000000"/>
                <w:sz w:val="24"/>
                <w:szCs w:val="24"/>
              </w:rPr>
              <w:t xml:space="preserve"> </w:t>
            </w:r>
          </w:p>
          <w:p w14:paraId="3FB5D7D4" w14:textId="7FCD362B" w:rsidR="00F931F7" w:rsidRPr="00EB26C8" w:rsidRDefault="00F931F7" w:rsidP="00F931F7">
            <w:pPr>
              <w:spacing w:line="240" w:lineRule="auto"/>
              <w:ind w:firstLine="0"/>
              <w:jc w:val="left"/>
              <w:rPr>
                <w:snapToGrid/>
                <w:color w:val="000000"/>
                <w:sz w:val="24"/>
                <w:szCs w:val="24"/>
              </w:rPr>
            </w:pPr>
            <w:r w:rsidRPr="00EB26C8">
              <w:rPr>
                <w:snapToGrid/>
                <w:color w:val="000000"/>
                <w:sz w:val="24"/>
                <w:szCs w:val="24"/>
              </w:rPr>
              <w:t>БИК</w:t>
            </w:r>
            <w:r w:rsidR="006276CA">
              <w:rPr>
                <w:snapToGrid/>
                <w:color w:val="000000"/>
                <w:sz w:val="24"/>
                <w:szCs w:val="24"/>
              </w:rPr>
              <w:t xml:space="preserve"> </w:t>
            </w:r>
          </w:p>
          <w:p w14:paraId="426E5763" w14:textId="7EA411D8" w:rsidR="006276CA" w:rsidRDefault="00F931F7" w:rsidP="00F931F7">
            <w:pPr>
              <w:spacing w:line="240" w:lineRule="auto"/>
              <w:ind w:firstLine="0"/>
              <w:jc w:val="left"/>
              <w:rPr>
                <w:snapToGrid/>
                <w:color w:val="000000"/>
                <w:sz w:val="24"/>
                <w:szCs w:val="24"/>
              </w:rPr>
            </w:pPr>
            <w:r w:rsidRPr="00EB26C8">
              <w:rPr>
                <w:snapToGrid/>
                <w:color w:val="000000"/>
                <w:sz w:val="24"/>
                <w:szCs w:val="24"/>
              </w:rPr>
              <w:t xml:space="preserve">ОКВЭД   </w:t>
            </w:r>
          </w:p>
          <w:p w14:paraId="19A9C025" w14:textId="774D7FFB" w:rsidR="006276CA" w:rsidRPr="006276CA" w:rsidRDefault="00F931F7" w:rsidP="006276CA">
            <w:pPr>
              <w:tabs>
                <w:tab w:val="left" w:pos="70"/>
                <w:tab w:val="left" w:pos="7938"/>
              </w:tabs>
              <w:suppressAutoHyphens/>
              <w:spacing w:line="240" w:lineRule="auto"/>
              <w:ind w:right="88" w:firstLine="0"/>
              <w:rPr>
                <w:color w:val="000000"/>
                <w:sz w:val="24"/>
                <w:szCs w:val="24"/>
              </w:rPr>
            </w:pPr>
            <w:r w:rsidRPr="00EB26C8">
              <w:rPr>
                <w:snapToGrid/>
                <w:color w:val="000000"/>
                <w:sz w:val="24"/>
                <w:szCs w:val="24"/>
              </w:rPr>
              <w:t>Код по ОКПО</w:t>
            </w:r>
            <w:r w:rsidR="006276CA">
              <w:rPr>
                <w:snapToGrid/>
                <w:color w:val="000000"/>
                <w:sz w:val="24"/>
                <w:szCs w:val="24"/>
              </w:rPr>
              <w:t xml:space="preserve"> </w:t>
            </w:r>
          </w:p>
          <w:p w14:paraId="3E25B79B" w14:textId="203D1B18" w:rsidR="00F931F7" w:rsidRPr="00EB26C8" w:rsidRDefault="00F931F7" w:rsidP="00F931F7">
            <w:pPr>
              <w:spacing w:line="240" w:lineRule="auto"/>
              <w:ind w:firstLine="0"/>
              <w:jc w:val="left"/>
              <w:rPr>
                <w:snapToGrid/>
                <w:color w:val="000000"/>
                <w:sz w:val="24"/>
                <w:szCs w:val="24"/>
              </w:rPr>
            </w:pPr>
          </w:p>
        </w:tc>
        <w:tc>
          <w:tcPr>
            <w:tcW w:w="4970" w:type="dxa"/>
          </w:tcPr>
          <w:p w14:paraId="148A8207" w14:textId="77777777" w:rsidR="005D1E57" w:rsidRPr="00EB26C8" w:rsidRDefault="005D1E57" w:rsidP="005D1E57">
            <w:pPr>
              <w:spacing w:before="120" w:line="240" w:lineRule="auto"/>
              <w:ind w:firstLine="0"/>
              <w:jc w:val="left"/>
              <w:rPr>
                <w:snapToGrid/>
                <w:color w:val="000000"/>
                <w:sz w:val="24"/>
                <w:szCs w:val="24"/>
              </w:rPr>
            </w:pPr>
            <w:r w:rsidRPr="00EB26C8">
              <w:rPr>
                <w:snapToGrid/>
                <w:color w:val="000000"/>
                <w:sz w:val="24"/>
                <w:szCs w:val="24"/>
              </w:rPr>
              <w:t>ОГРН</w:t>
            </w:r>
            <w:r>
              <w:rPr>
                <w:snapToGrid/>
                <w:color w:val="000000"/>
                <w:sz w:val="24"/>
                <w:szCs w:val="24"/>
              </w:rPr>
              <w:t xml:space="preserve"> 1044004751746</w:t>
            </w:r>
          </w:p>
          <w:p w14:paraId="20AB057C" w14:textId="77777777" w:rsidR="005D1E57" w:rsidRPr="00EB26C8" w:rsidRDefault="005D1E57" w:rsidP="005D1E57">
            <w:pPr>
              <w:spacing w:line="240" w:lineRule="auto"/>
              <w:ind w:firstLine="0"/>
              <w:jc w:val="left"/>
              <w:rPr>
                <w:snapToGrid/>
                <w:color w:val="000000"/>
                <w:sz w:val="24"/>
                <w:szCs w:val="24"/>
              </w:rPr>
            </w:pPr>
            <w:r w:rsidRPr="00EB26C8">
              <w:rPr>
                <w:snapToGrid/>
                <w:color w:val="000000"/>
                <w:sz w:val="24"/>
                <w:szCs w:val="24"/>
              </w:rPr>
              <w:t>ИНН</w:t>
            </w:r>
            <w:r>
              <w:rPr>
                <w:snapToGrid/>
                <w:color w:val="000000"/>
                <w:sz w:val="24"/>
                <w:szCs w:val="24"/>
              </w:rPr>
              <w:t xml:space="preserve"> 4029030252</w:t>
            </w:r>
          </w:p>
          <w:p w14:paraId="5BFE2FB3" w14:textId="77777777" w:rsidR="005D1E57" w:rsidRPr="00EB26C8" w:rsidRDefault="005D1E57" w:rsidP="005D1E57">
            <w:pPr>
              <w:spacing w:line="240" w:lineRule="auto"/>
              <w:ind w:firstLine="0"/>
              <w:jc w:val="left"/>
              <w:rPr>
                <w:snapToGrid/>
                <w:color w:val="000000"/>
                <w:sz w:val="24"/>
                <w:szCs w:val="24"/>
              </w:rPr>
            </w:pPr>
            <w:r w:rsidRPr="00EB26C8">
              <w:rPr>
                <w:snapToGrid/>
                <w:color w:val="000000"/>
                <w:sz w:val="24"/>
                <w:szCs w:val="24"/>
              </w:rPr>
              <w:t>КПП</w:t>
            </w:r>
            <w:r>
              <w:rPr>
                <w:snapToGrid/>
                <w:color w:val="000000"/>
                <w:sz w:val="24"/>
                <w:szCs w:val="24"/>
              </w:rPr>
              <w:t xml:space="preserve"> 775050001</w:t>
            </w:r>
          </w:p>
          <w:p w14:paraId="4178D512" w14:textId="77777777" w:rsidR="005D1E57" w:rsidRPr="006276CA" w:rsidRDefault="005D1E57" w:rsidP="005D1E57">
            <w:pPr>
              <w:spacing w:line="240" w:lineRule="auto"/>
              <w:ind w:firstLine="0"/>
              <w:jc w:val="left"/>
              <w:rPr>
                <w:snapToGrid/>
                <w:color w:val="000000"/>
                <w:sz w:val="24"/>
                <w:szCs w:val="24"/>
              </w:rPr>
            </w:pPr>
            <w:r w:rsidRPr="00EB26C8">
              <w:rPr>
                <w:snapToGrid/>
                <w:color w:val="000000"/>
                <w:sz w:val="24"/>
                <w:szCs w:val="24"/>
              </w:rPr>
              <w:t>Р/</w:t>
            </w:r>
            <w:r w:rsidRPr="00EB26C8">
              <w:rPr>
                <w:snapToGrid/>
                <w:color w:val="000000"/>
                <w:sz w:val="24"/>
                <w:szCs w:val="24"/>
                <w:lang w:val="en-US"/>
              </w:rPr>
              <w:t>c</w:t>
            </w:r>
            <w:r>
              <w:rPr>
                <w:snapToGrid/>
                <w:color w:val="000000"/>
                <w:sz w:val="24"/>
                <w:szCs w:val="24"/>
              </w:rPr>
              <w:t xml:space="preserve"> </w:t>
            </w:r>
            <w:r w:rsidRPr="006276CA">
              <w:rPr>
                <w:sz w:val="22"/>
                <w:szCs w:val="22"/>
              </w:rPr>
              <w:t>40702810802180060156</w:t>
            </w:r>
          </w:p>
          <w:p w14:paraId="5392F4B8" w14:textId="77777777" w:rsidR="005D1E57" w:rsidRPr="006276CA" w:rsidRDefault="005D1E57" w:rsidP="005D1E57">
            <w:pPr>
              <w:spacing w:line="240" w:lineRule="auto"/>
              <w:ind w:firstLine="0"/>
              <w:jc w:val="left"/>
              <w:rPr>
                <w:snapToGrid/>
                <w:color w:val="000000"/>
                <w:sz w:val="24"/>
                <w:szCs w:val="24"/>
              </w:rPr>
            </w:pPr>
            <w:r w:rsidRPr="00EB26C8">
              <w:rPr>
                <w:snapToGrid/>
                <w:color w:val="000000"/>
                <w:sz w:val="24"/>
                <w:szCs w:val="24"/>
              </w:rPr>
              <w:t>к/</w:t>
            </w:r>
            <w:r w:rsidRPr="00EB26C8">
              <w:rPr>
                <w:snapToGrid/>
                <w:color w:val="000000"/>
                <w:sz w:val="24"/>
                <w:szCs w:val="24"/>
                <w:lang w:val="en-US"/>
              </w:rPr>
              <w:t>c</w:t>
            </w:r>
            <w:r>
              <w:rPr>
                <w:snapToGrid/>
                <w:color w:val="000000"/>
                <w:sz w:val="24"/>
                <w:szCs w:val="24"/>
              </w:rPr>
              <w:t xml:space="preserve"> </w:t>
            </w:r>
            <w:r w:rsidRPr="006276CA">
              <w:rPr>
                <w:sz w:val="22"/>
                <w:szCs w:val="22"/>
              </w:rPr>
              <w:t>30101810600000000764</w:t>
            </w:r>
          </w:p>
          <w:p w14:paraId="47C3273C" w14:textId="77777777" w:rsidR="005D1E57" w:rsidRPr="00EB26C8" w:rsidRDefault="005D1E57" w:rsidP="005D1E57">
            <w:pPr>
              <w:spacing w:line="240" w:lineRule="auto"/>
              <w:ind w:firstLine="0"/>
              <w:jc w:val="left"/>
              <w:rPr>
                <w:snapToGrid/>
                <w:color w:val="000000"/>
                <w:sz w:val="24"/>
                <w:szCs w:val="24"/>
              </w:rPr>
            </w:pPr>
            <w:r w:rsidRPr="00EB26C8">
              <w:rPr>
                <w:snapToGrid/>
                <w:color w:val="000000"/>
                <w:sz w:val="24"/>
                <w:szCs w:val="24"/>
              </w:rPr>
              <w:t>БИК</w:t>
            </w:r>
            <w:r>
              <w:rPr>
                <w:snapToGrid/>
                <w:color w:val="000000"/>
                <w:sz w:val="24"/>
                <w:szCs w:val="24"/>
              </w:rPr>
              <w:t xml:space="preserve"> </w:t>
            </w:r>
            <w:r w:rsidRPr="006276CA">
              <w:rPr>
                <w:sz w:val="22"/>
                <w:szCs w:val="22"/>
              </w:rPr>
              <w:t>047003764</w:t>
            </w:r>
          </w:p>
          <w:p w14:paraId="24C51452" w14:textId="77777777" w:rsidR="005D1E57" w:rsidRDefault="005D1E57" w:rsidP="005D1E57">
            <w:pPr>
              <w:spacing w:line="240" w:lineRule="auto"/>
              <w:ind w:firstLine="0"/>
              <w:jc w:val="left"/>
              <w:rPr>
                <w:snapToGrid/>
                <w:color w:val="000000"/>
                <w:sz w:val="24"/>
                <w:szCs w:val="24"/>
              </w:rPr>
            </w:pPr>
            <w:r w:rsidRPr="00EB26C8">
              <w:rPr>
                <w:snapToGrid/>
                <w:color w:val="000000"/>
                <w:sz w:val="24"/>
                <w:szCs w:val="24"/>
              </w:rPr>
              <w:t xml:space="preserve">ОКВЭД   </w:t>
            </w:r>
            <w:r w:rsidRPr="006276CA">
              <w:rPr>
                <w:color w:val="000000"/>
                <w:sz w:val="24"/>
                <w:szCs w:val="24"/>
              </w:rPr>
              <w:t>40.10.3</w:t>
            </w:r>
            <w:r w:rsidRPr="00EB26C8">
              <w:rPr>
                <w:snapToGrid/>
                <w:color w:val="000000"/>
                <w:sz w:val="24"/>
                <w:szCs w:val="24"/>
              </w:rPr>
              <w:t xml:space="preserve">       </w:t>
            </w:r>
          </w:p>
          <w:p w14:paraId="37A95A5E" w14:textId="77777777" w:rsidR="005D1E57" w:rsidRPr="006276CA" w:rsidRDefault="005D1E57" w:rsidP="005D1E57">
            <w:pPr>
              <w:tabs>
                <w:tab w:val="left" w:pos="70"/>
                <w:tab w:val="left" w:pos="7938"/>
              </w:tabs>
              <w:suppressAutoHyphens/>
              <w:spacing w:line="240" w:lineRule="auto"/>
              <w:ind w:right="88" w:firstLine="0"/>
              <w:rPr>
                <w:color w:val="000000"/>
                <w:sz w:val="24"/>
                <w:szCs w:val="24"/>
              </w:rPr>
            </w:pPr>
            <w:r w:rsidRPr="00EB26C8">
              <w:rPr>
                <w:snapToGrid/>
                <w:color w:val="000000"/>
                <w:sz w:val="24"/>
                <w:szCs w:val="24"/>
              </w:rPr>
              <w:t>Код по ОКПО</w:t>
            </w:r>
            <w:r>
              <w:rPr>
                <w:snapToGrid/>
                <w:color w:val="000000"/>
                <w:sz w:val="24"/>
                <w:szCs w:val="24"/>
              </w:rPr>
              <w:t xml:space="preserve"> </w:t>
            </w:r>
            <w:r w:rsidRPr="006276CA">
              <w:rPr>
                <w:color w:val="000000"/>
                <w:sz w:val="24"/>
                <w:szCs w:val="24"/>
              </w:rPr>
              <w:t>72807642</w:t>
            </w:r>
          </w:p>
          <w:p w14:paraId="6B46ABD4" w14:textId="4AAE1C8F" w:rsidR="00F931F7" w:rsidRPr="00EB26C8" w:rsidRDefault="00F931F7" w:rsidP="00F931F7">
            <w:pPr>
              <w:spacing w:line="240" w:lineRule="auto"/>
              <w:ind w:firstLine="0"/>
              <w:jc w:val="left"/>
              <w:rPr>
                <w:snapToGrid/>
                <w:color w:val="000000"/>
                <w:sz w:val="24"/>
                <w:szCs w:val="24"/>
              </w:rPr>
            </w:pPr>
          </w:p>
        </w:tc>
      </w:tr>
      <w:tr w:rsidR="00F931F7" w:rsidRPr="00EB26C8" w14:paraId="2D9F4126" w14:textId="77777777" w:rsidTr="007B6F50">
        <w:tc>
          <w:tcPr>
            <w:tcW w:w="4632" w:type="dxa"/>
          </w:tcPr>
          <w:p w14:paraId="17E271AB" w14:textId="77777777" w:rsidR="00F931F7" w:rsidRPr="00EB26C8" w:rsidRDefault="00F931F7" w:rsidP="00F931F7">
            <w:pPr>
              <w:spacing w:line="240" w:lineRule="auto"/>
              <w:ind w:firstLine="0"/>
              <w:rPr>
                <w:snapToGrid/>
                <w:color w:val="000000"/>
                <w:sz w:val="24"/>
                <w:szCs w:val="24"/>
              </w:rPr>
            </w:pPr>
          </w:p>
          <w:p w14:paraId="078B82B6" w14:textId="25A409C1" w:rsidR="006276CA" w:rsidRDefault="005D1E57" w:rsidP="00F931F7">
            <w:pPr>
              <w:suppressAutoHyphens/>
              <w:spacing w:line="240" w:lineRule="auto"/>
              <w:ind w:firstLine="0"/>
              <w:jc w:val="left"/>
              <w:rPr>
                <w:bCs/>
                <w:snapToGrid/>
                <w:sz w:val="24"/>
                <w:szCs w:val="24"/>
              </w:rPr>
            </w:pPr>
            <w:r w:rsidRPr="00EB26C8">
              <w:rPr>
                <w:bCs/>
                <w:snapToGrid/>
                <w:sz w:val="24"/>
                <w:szCs w:val="24"/>
              </w:rPr>
              <w:t>Ответственный по Договору от Страхов</w:t>
            </w:r>
            <w:r>
              <w:rPr>
                <w:bCs/>
                <w:snapToGrid/>
                <w:sz w:val="24"/>
                <w:szCs w:val="24"/>
              </w:rPr>
              <w:t>щика</w:t>
            </w:r>
          </w:p>
          <w:p w14:paraId="2F5150FC" w14:textId="77777777" w:rsidR="006276CA" w:rsidRDefault="006276CA" w:rsidP="00F931F7">
            <w:pPr>
              <w:suppressAutoHyphens/>
              <w:spacing w:line="240" w:lineRule="auto"/>
              <w:ind w:firstLine="0"/>
              <w:jc w:val="left"/>
              <w:rPr>
                <w:bCs/>
                <w:snapToGrid/>
                <w:sz w:val="24"/>
                <w:szCs w:val="24"/>
              </w:rPr>
            </w:pPr>
          </w:p>
          <w:p w14:paraId="652F622B" w14:textId="2116F5AD" w:rsidR="00F931F7" w:rsidRPr="00EB26C8" w:rsidRDefault="00F931F7" w:rsidP="00F931F7">
            <w:pPr>
              <w:suppressAutoHyphens/>
              <w:spacing w:line="240" w:lineRule="auto"/>
              <w:ind w:firstLine="0"/>
              <w:jc w:val="left"/>
              <w:rPr>
                <w:bCs/>
                <w:snapToGrid/>
                <w:sz w:val="24"/>
                <w:szCs w:val="24"/>
              </w:rPr>
            </w:pPr>
            <w:r w:rsidRPr="00EB26C8">
              <w:rPr>
                <w:bCs/>
                <w:snapToGrid/>
                <w:sz w:val="24"/>
                <w:szCs w:val="24"/>
              </w:rPr>
              <w:t>_____________</w:t>
            </w:r>
            <w:r w:rsidR="006276CA">
              <w:rPr>
                <w:bCs/>
                <w:snapToGrid/>
                <w:sz w:val="24"/>
                <w:szCs w:val="24"/>
              </w:rPr>
              <w:t xml:space="preserve"> </w:t>
            </w:r>
          </w:p>
          <w:p w14:paraId="3517615F" w14:textId="77777777" w:rsidR="006276CA" w:rsidRDefault="006276CA" w:rsidP="00F931F7">
            <w:pPr>
              <w:suppressAutoHyphens/>
              <w:spacing w:line="240" w:lineRule="auto"/>
              <w:ind w:firstLine="0"/>
              <w:jc w:val="left"/>
              <w:rPr>
                <w:bCs/>
                <w:snapToGrid/>
                <w:sz w:val="24"/>
                <w:szCs w:val="24"/>
              </w:rPr>
            </w:pPr>
          </w:p>
          <w:p w14:paraId="3B6B8058" w14:textId="77777777" w:rsidR="00F931F7" w:rsidRPr="00EB26C8" w:rsidRDefault="00F931F7" w:rsidP="00F931F7">
            <w:pPr>
              <w:spacing w:line="240" w:lineRule="auto"/>
              <w:ind w:firstLine="709"/>
              <w:rPr>
                <w:snapToGrid/>
                <w:color w:val="000000"/>
                <w:sz w:val="24"/>
                <w:szCs w:val="24"/>
              </w:rPr>
            </w:pPr>
            <w:r w:rsidRPr="00EB26C8">
              <w:rPr>
                <w:snapToGrid/>
                <w:color w:val="000000"/>
                <w:sz w:val="24"/>
                <w:szCs w:val="24"/>
              </w:rPr>
              <w:t>М.П.</w:t>
            </w:r>
          </w:p>
        </w:tc>
        <w:tc>
          <w:tcPr>
            <w:tcW w:w="5289" w:type="dxa"/>
            <w:gridSpan w:val="2"/>
          </w:tcPr>
          <w:p w14:paraId="26277667" w14:textId="77777777" w:rsidR="00F931F7" w:rsidRPr="00EB26C8" w:rsidRDefault="00F931F7" w:rsidP="00F931F7">
            <w:pPr>
              <w:spacing w:line="240" w:lineRule="auto"/>
              <w:ind w:firstLine="0"/>
              <w:rPr>
                <w:snapToGrid/>
                <w:color w:val="000000"/>
                <w:sz w:val="24"/>
                <w:szCs w:val="24"/>
              </w:rPr>
            </w:pPr>
          </w:p>
          <w:p w14:paraId="59FD36F4" w14:textId="2B0B5D04" w:rsidR="006276CA" w:rsidRDefault="006276CA" w:rsidP="00F931F7">
            <w:pPr>
              <w:suppressAutoHyphens/>
              <w:spacing w:line="240" w:lineRule="auto"/>
              <w:ind w:firstLine="0"/>
              <w:jc w:val="left"/>
              <w:rPr>
                <w:bCs/>
                <w:snapToGrid/>
                <w:sz w:val="24"/>
                <w:szCs w:val="24"/>
              </w:rPr>
            </w:pPr>
            <w:r>
              <w:rPr>
                <w:bCs/>
                <w:snapToGrid/>
                <w:sz w:val="24"/>
                <w:szCs w:val="24"/>
              </w:rPr>
              <w:t xml:space="preserve">      </w:t>
            </w:r>
            <w:r w:rsidR="005D1E57">
              <w:rPr>
                <w:bCs/>
                <w:snapToGrid/>
                <w:sz w:val="24"/>
                <w:szCs w:val="24"/>
              </w:rPr>
              <w:t>Генеральный директор</w:t>
            </w:r>
            <w:r w:rsidR="00F931F7" w:rsidRPr="00EB26C8">
              <w:rPr>
                <w:bCs/>
                <w:snapToGrid/>
                <w:sz w:val="24"/>
                <w:szCs w:val="24"/>
              </w:rPr>
              <w:t xml:space="preserve"> </w:t>
            </w:r>
          </w:p>
          <w:p w14:paraId="48143FD3" w14:textId="77777777" w:rsidR="006276CA" w:rsidRDefault="006276CA" w:rsidP="00F931F7">
            <w:pPr>
              <w:suppressAutoHyphens/>
              <w:spacing w:line="240" w:lineRule="auto"/>
              <w:ind w:firstLine="0"/>
              <w:jc w:val="left"/>
              <w:rPr>
                <w:bCs/>
                <w:snapToGrid/>
                <w:sz w:val="24"/>
                <w:szCs w:val="24"/>
              </w:rPr>
            </w:pPr>
          </w:p>
          <w:p w14:paraId="52F61D5E" w14:textId="127B0FF5" w:rsidR="00F931F7" w:rsidRPr="00EB26C8" w:rsidRDefault="006276CA" w:rsidP="00F931F7">
            <w:pPr>
              <w:suppressAutoHyphens/>
              <w:spacing w:line="240" w:lineRule="auto"/>
              <w:ind w:firstLine="0"/>
              <w:jc w:val="left"/>
              <w:rPr>
                <w:bCs/>
                <w:snapToGrid/>
                <w:sz w:val="24"/>
                <w:szCs w:val="24"/>
              </w:rPr>
            </w:pPr>
            <w:r>
              <w:rPr>
                <w:bCs/>
                <w:snapToGrid/>
                <w:sz w:val="24"/>
                <w:szCs w:val="24"/>
              </w:rPr>
              <w:t xml:space="preserve">      </w:t>
            </w:r>
            <w:r w:rsidR="005D1E57">
              <w:rPr>
                <w:bCs/>
                <w:snapToGrid/>
                <w:sz w:val="24"/>
                <w:szCs w:val="24"/>
              </w:rPr>
              <w:t xml:space="preserve">Новикова Г.В. </w:t>
            </w:r>
            <w:r w:rsidR="00F931F7" w:rsidRPr="00EB26C8">
              <w:rPr>
                <w:bCs/>
                <w:snapToGrid/>
                <w:sz w:val="24"/>
                <w:szCs w:val="24"/>
              </w:rPr>
              <w:t>_______________</w:t>
            </w:r>
          </w:p>
          <w:p w14:paraId="45122543" w14:textId="77777777" w:rsidR="006276CA" w:rsidRDefault="006276CA" w:rsidP="00F931F7">
            <w:pPr>
              <w:suppressAutoHyphens/>
              <w:spacing w:line="240" w:lineRule="auto"/>
              <w:ind w:firstLine="0"/>
              <w:jc w:val="left"/>
              <w:rPr>
                <w:bCs/>
                <w:snapToGrid/>
                <w:sz w:val="24"/>
                <w:szCs w:val="24"/>
              </w:rPr>
            </w:pPr>
          </w:p>
          <w:p w14:paraId="6004A79E" w14:textId="77777777" w:rsidR="00F931F7" w:rsidRPr="00EB26C8" w:rsidRDefault="00F931F7" w:rsidP="00F931F7">
            <w:pPr>
              <w:spacing w:line="240" w:lineRule="auto"/>
              <w:ind w:firstLine="709"/>
              <w:rPr>
                <w:snapToGrid/>
                <w:color w:val="000000"/>
                <w:sz w:val="24"/>
                <w:szCs w:val="24"/>
              </w:rPr>
            </w:pPr>
            <w:r w:rsidRPr="00EB26C8">
              <w:rPr>
                <w:snapToGrid/>
                <w:color w:val="000000"/>
                <w:sz w:val="24"/>
                <w:szCs w:val="24"/>
              </w:rPr>
              <w:t>М.П.</w:t>
            </w:r>
          </w:p>
        </w:tc>
      </w:tr>
    </w:tbl>
    <w:p w14:paraId="51932618" w14:textId="77777777" w:rsidR="00F931F7" w:rsidRPr="00EB26C8" w:rsidRDefault="00F931F7" w:rsidP="00F931F7">
      <w:pPr>
        <w:suppressAutoHyphens/>
        <w:spacing w:line="240" w:lineRule="auto"/>
        <w:ind w:firstLine="0"/>
        <w:jc w:val="left"/>
        <w:rPr>
          <w:snapToGrid/>
          <w:sz w:val="24"/>
          <w:szCs w:val="24"/>
        </w:rPr>
      </w:pPr>
    </w:p>
    <w:p w14:paraId="15295803" w14:textId="71F747F8" w:rsidR="00F931F7" w:rsidRDefault="00F931F7" w:rsidP="00F931F7">
      <w:pPr>
        <w:suppressAutoHyphens/>
        <w:spacing w:line="240" w:lineRule="auto"/>
        <w:ind w:firstLine="0"/>
        <w:jc w:val="left"/>
        <w:rPr>
          <w:snapToGrid/>
          <w:sz w:val="24"/>
          <w:szCs w:val="24"/>
        </w:rPr>
      </w:pPr>
    </w:p>
    <w:p w14:paraId="3690DAB3" w14:textId="6E22C430" w:rsidR="006276CA" w:rsidRDefault="006276CA" w:rsidP="00F931F7">
      <w:pPr>
        <w:suppressAutoHyphens/>
        <w:spacing w:line="240" w:lineRule="auto"/>
        <w:ind w:firstLine="0"/>
        <w:jc w:val="left"/>
        <w:rPr>
          <w:snapToGrid/>
          <w:sz w:val="24"/>
          <w:szCs w:val="24"/>
        </w:rPr>
      </w:pPr>
    </w:p>
    <w:p w14:paraId="46CD6A5C" w14:textId="51762E40" w:rsidR="006276CA" w:rsidRDefault="006276CA" w:rsidP="00F931F7">
      <w:pPr>
        <w:suppressAutoHyphens/>
        <w:spacing w:line="240" w:lineRule="auto"/>
        <w:ind w:firstLine="0"/>
        <w:jc w:val="left"/>
        <w:rPr>
          <w:snapToGrid/>
          <w:sz w:val="24"/>
          <w:szCs w:val="24"/>
        </w:rPr>
      </w:pPr>
    </w:p>
    <w:p w14:paraId="3DD93D7E" w14:textId="5218E85C" w:rsidR="006276CA" w:rsidRDefault="006276CA" w:rsidP="00F931F7">
      <w:pPr>
        <w:suppressAutoHyphens/>
        <w:spacing w:line="240" w:lineRule="auto"/>
        <w:ind w:firstLine="0"/>
        <w:jc w:val="left"/>
        <w:rPr>
          <w:snapToGrid/>
          <w:sz w:val="24"/>
          <w:szCs w:val="24"/>
        </w:rPr>
      </w:pPr>
    </w:p>
    <w:p w14:paraId="2096E63E" w14:textId="77777777" w:rsidR="006276CA" w:rsidRPr="00EB26C8" w:rsidRDefault="006276CA" w:rsidP="00F931F7">
      <w:pPr>
        <w:suppressAutoHyphens/>
        <w:spacing w:line="240" w:lineRule="auto"/>
        <w:ind w:firstLine="0"/>
        <w:jc w:val="left"/>
        <w:rPr>
          <w:snapToGrid/>
          <w:sz w:val="24"/>
          <w:szCs w:val="24"/>
        </w:rPr>
      </w:pPr>
    </w:p>
    <w:p w14:paraId="6E223724" w14:textId="77777777" w:rsidR="00F931F7" w:rsidRPr="00EB26C8" w:rsidRDefault="00F931F7" w:rsidP="00F931F7">
      <w:pPr>
        <w:suppressAutoHyphens/>
        <w:spacing w:line="240" w:lineRule="auto"/>
        <w:ind w:firstLine="0"/>
        <w:jc w:val="left"/>
        <w:rPr>
          <w:snapToGrid/>
          <w:sz w:val="24"/>
          <w:szCs w:val="24"/>
        </w:rPr>
      </w:pPr>
      <w:r w:rsidRPr="00EB26C8">
        <w:rPr>
          <w:bCs/>
          <w:snapToGrid/>
          <w:sz w:val="24"/>
          <w:szCs w:val="24"/>
        </w:rPr>
        <w:t>Врач-куратор _______________ тел. _________________</w:t>
      </w:r>
    </w:p>
    <w:p w14:paraId="31AA47EE" w14:textId="77777777" w:rsidR="00F931F7" w:rsidRPr="00EB26C8" w:rsidRDefault="00F931F7" w:rsidP="00F931F7">
      <w:pPr>
        <w:suppressAutoHyphens/>
        <w:spacing w:line="240" w:lineRule="auto"/>
        <w:ind w:firstLine="0"/>
        <w:jc w:val="left"/>
        <w:rPr>
          <w:snapToGrid/>
          <w:sz w:val="24"/>
          <w:szCs w:val="24"/>
        </w:rPr>
      </w:pPr>
    </w:p>
    <w:p w14:paraId="2CBEAE11" w14:textId="77777777" w:rsidR="006D29AE" w:rsidRPr="00EB26C8" w:rsidRDefault="006D29AE" w:rsidP="00721B66">
      <w:pPr>
        <w:pStyle w:val="affff3"/>
        <w:tabs>
          <w:tab w:val="left" w:pos="0"/>
        </w:tabs>
        <w:ind w:left="284" w:firstLine="850"/>
        <w:rPr>
          <w:sz w:val="24"/>
          <w:szCs w:val="24"/>
        </w:rPr>
      </w:pPr>
    </w:p>
    <w:p w14:paraId="2A289FC3" w14:textId="77777777" w:rsidR="006D29AE" w:rsidRDefault="006D29AE" w:rsidP="00721B66">
      <w:pPr>
        <w:pStyle w:val="affff3"/>
        <w:tabs>
          <w:tab w:val="left" w:pos="0"/>
        </w:tabs>
        <w:ind w:left="284" w:firstLine="850"/>
        <w:rPr>
          <w:sz w:val="24"/>
          <w:szCs w:val="24"/>
        </w:rPr>
      </w:pPr>
    </w:p>
    <w:p w14:paraId="7385D0A8" w14:textId="77777777" w:rsidR="006D29AE" w:rsidRDefault="006D29AE" w:rsidP="00721B66">
      <w:pPr>
        <w:pStyle w:val="affff3"/>
        <w:tabs>
          <w:tab w:val="left" w:pos="0"/>
        </w:tabs>
        <w:ind w:left="284" w:firstLine="850"/>
        <w:rPr>
          <w:sz w:val="24"/>
          <w:szCs w:val="24"/>
        </w:rPr>
      </w:pPr>
    </w:p>
    <w:p w14:paraId="6FA2AE8C" w14:textId="77777777" w:rsidR="006D29AE" w:rsidRDefault="006D29AE" w:rsidP="00721B66">
      <w:pPr>
        <w:pStyle w:val="affff3"/>
        <w:tabs>
          <w:tab w:val="left" w:pos="0"/>
        </w:tabs>
        <w:ind w:left="284" w:firstLine="850"/>
        <w:rPr>
          <w:sz w:val="24"/>
          <w:szCs w:val="24"/>
        </w:rPr>
      </w:pPr>
    </w:p>
    <w:p w14:paraId="4F0F11E4" w14:textId="77777777" w:rsidR="00542366" w:rsidRDefault="00542366" w:rsidP="00721B66">
      <w:pPr>
        <w:pStyle w:val="affff3"/>
        <w:tabs>
          <w:tab w:val="left" w:pos="0"/>
        </w:tabs>
        <w:ind w:left="284" w:firstLine="850"/>
        <w:rPr>
          <w:sz w:val="24"/>
          <w:szCs w:val="24"/>
        </w:rPr>
      </w:pPr>
    </w:p>
    <w:p w14:paraId="102E3A5D" w14:textId="77777777" w:rsidR="006D29AE" w:rsidRDefault="006D29AE" w:rsidP="00721B66">
      <w:pPr>
        <w:pStyle w:val="affff3"/>
        <w:tabs>
          <w:tab w:val="left" w:pos="0"/>
        </w:tabs>
        <w:ind w:left="284" w:firstLine="850"/>
        <w:rPr>
          <w:sz w:val="24"/>
          <w:szCs w:val="24"/>
        </w:rPr>
      </w:pPr>
    </w:p>
    <w:p w14:paraId="5881AFCA" w14:textId="77777777" w:rsidR="006D29AE" w:rsidRDefault="006D29AE" w:rsidP="00721B66">
      <w:pPr>
        <w:pStyle w:val="affff3"/>
        <w:tabs>
          <w:tab w:val="left" w:pos="0"/>
        </w:tabs>
        <w:ind w:left="284" w:firstLine="850"/>
        <w:rPr>
          <w:sz w:val="24"/>
          <w:szCs w:val="24"/>
        </w:rPr>
      </w:pPr>
    </w:p>
    <w:p w14:paraId="01B7F6F1" w14:textId="682734E8" w:rsidR="00721B66" w:rsidRDefault="00721B66" w:rsidP="00721B66">
      <w:pPr>
        <w:tabs>
          <w:tab w:val="left" w:pos="284"/>
        </w:tabs>
        <w:spacing w:line="240" w:lineRule="auto"/>
        <w:ind w:left="284" w:firstLine="850"/>
        <w:rPr>
          <w:sz w:val="24"/>
          <w:szCs w:val="24"/>
        </w:rPr>
      </w:pPr>
    </w:p>
    <w:p w14:paraId="43258651" w14:textId="119EA9B2" w:rsidR="00F931F7" w:rsidRDefault="00F931F7" w:rsidP="00721B66">
      <w:pPr>
        <w:tabs>
          <w:tab w:val="left" w:pos="284"/>
        </w:tabs>
        <w:spacing w:line="240" w:lineRule="auto"/>
        <w:ind w:left="284" w:firstLine="850"/>
        <w:rPr>
          <w:sz w:val="24"/>
          <w:szCs w:val="24"/>
        </w:rPr>
      </w:pPr>
    </w:p>
    <w:p w14:paraId="0EE0C418" w14:textId="5FCF898F" w:rsidR="00F931F7" w:rsidRDefault="00F931F7" w:rsidP="00721B66">
      <w:pPr>
        <w:tabs>
          <w:tab w:val="left" w:pos="284"/>
        </w:tabs>
        <w:spacing w:line="240" w:lineRule="auto"/>
        <w:ind w:left="284" w:firstLine="850"/>
        <w:rPr>
          <w:sz w:val="24"/>
          <w:szCs w:val="24"/>
        </w:rPr>
      </w:pPr>
    </w:p>
    <w:p w14:paraId="37DD1FAC" w14:textId="77777777" w:rsidR="00F931F7" w:rsidRDefault="00F931F7" w:rsidP="00721B66">
      <w:pPr>
        <w:tabs>
          <w:tab w:val="left" w:pos="284"/>
        </w:tabs>
        <w:spacing w:line="240" w:lineRule="auto"/>
        <w:ind w:left="284" w:firstLine="850"/>
        <w:rPr>
          <w:sz w:val="24"/>
          <w:szCs w:val="24"/>
        </w:rPr>
      </w:pPr>
    </w:p>
    <w:p w14:paraId="09892657" w14:textId="77777777" w:rsidR="00B64EEA" w:rsidRDefault="00B64EEA" w:rsidP="00721B66">
      <w:pPr>
        <w:spacing w:line="240" w:lineRule="auto"/>
        <w:ind w:left="284" w:firstLine="850"/>
        <w:jc w:val="center"/>
        <w:rPr>
          <w:b/>
          <w:bCs/>
          <w:sz w:val="24"/>
          <w:szCs w:val="24"/>
        </w:rPr>
      </w:pPr>
    </w:p>
    <w:p w14:paraId="6D908037" w14:textId="77777777" w:rsidR="00B64EEA" w:rsidRDefault="00B64EEA" w:rsidP="00721B66">
      <w:pPr>
        <w:spacing w:line="240" w:lineRule="auto"/>
        <w:ind w:left="284" w:firstLine="850"/>
        <w:jc w:val="center"/>
        <w:rPr>
          <w:b/>
          <w:bCs/>
          <w:sz w:val="24"/>
          <w:szCs w:val="24"/>
        </w:rPr>
      </w:pPr>
    </w:p>
    <w:p w14:paraId="5B93C00C" w14:textId="77777777" w:rsidR="00B64EEA" w:rsidRDefault="00B64EEA" w:rsidP="00721B66">
      <w:pPr>
        <w:spacing w:line="240" w:lineRule="auto"/>
        <w:ind w:left="284" w:firstLine="850"/>
        <w:jc w:val="center"/>
        <w:rPr>
          <w:b/>
          <w:bCs/>
          <w:sz w:val="24"/>
          <w:szCs w:val="24"/>
        </w:rPr>
      </w:pPr>
    </w:p>
    <w:p w14:paraId="4E3B63A6" w14:textId="77777777" w:rsidR="00B64EEA" w:rsidRDefault="00B64EEA" w:rsidP="00721B66">
      <w:pPr>
        <w:spacing w:line="240" w:lineRule="auto"/>
        <w:ind w:left="284" w:firstLine="850"/>
        <w:jc w:val="center"/>
        <w:rPr>
          <w:b/>
          <w:bCs/>
          <w:sz w:val="24"/>
          <w:szCs w:val="24"/>
        </w:rPr>
      </w:pPr>
    </w:p>
    <w:p w14:paraId="576AC898" w14:textId="77777777" w:rsidR="00B64EEA" w:rsidRDefault="00B64EEA" w:rsidP="00721B66">
      <w:pPr>
        <w:spacing w:line="240" w:lineRule="auto"/>
        <w:ind w:left="284" w:firstLine="850"/>
        <w:jc w:val="center"/>
        <w:rPr>
          <w:b/>
          <w:bCs/>
          <w:sz w:val="24"/>
          <w:szCs w:val="24"/>
        </w:rPr>
      </w:pPr>
    </w:p>
    <w:p w14:paraId="369E61A3" w14:textId="77777777" w:rsidR="00B64EEA" w:rsidRDefault="00B64EEA" w:rsidP="00721B66">
      <w:pPr>
        <w:spacing w:line="240" w:lineRule="auto"/>
        <w:ind w:left="284" w:firstLine="850"/>
        <w:jc w:val="center"/>
        <w:rPr>
          <w:b/>
          <w:bCs/>
          <w:sz w:val="24"/>
          <w:szCs w:val="24"/>
        </w:rPr>
      </w:pPr>
    </w:p>
    <w:p w14:paraId="75146BB3" w14:textId="77777777" w:rsidR="00B64EEA" w:rsidRDefault="00B64EEA" w:rsidP="00D0373C">
      <w:pPr>
        <w:spacing w:line="240" w:lineRule="auto"/>
        <w:ind w:left="360"/>
        <w:jc w:val="center"/>
        <w:rPr>
          <w:b/>
          <w:bCs/>
          <w:sz w:val="24"/>
          <w:szCs w:val="24"/>
        </w:rPr>
      </w:pPr>
    </w:p>
    <w:p w14:paraId="2B74A8CA" w14:textId="77777777" w:rsidR="00B64EEA" w:rsidRDefault="00B64EEA" w:rsidP="00D0373C">
      <w:pPr>
        <w:spacing w:line="240" w:lineRule="auto"/>
        <w:ind w:left="360"/>
        <w:jc w:val="center"/>
        <w:rPr>
          <w:b/>
          <w:bCs/>
          <w:sz w:val="24"/>
          <w:szCs w:val="24"/>
        </w:rPr>
      </w:pPr>
    </w:p>
    <w:p w14:paraId="357C237A" w14:textId="77777777" w:rsidR="00B64EEA" w:rsidRDefault="00B64EEA" w:rsidP="00D0373C">
      <w:pPr>
        <w:spacing w:line="240" w:lineRule="auto"/>
        <w:ind w:left="360"/>
        <w:jc w:val="center"/>
        <w:rPr>
          <w:b/>
          <w:bCs/>
          <w:sz w:val="24"/>
          <w:szCs w:val="24"/>
        </w:rPr>
      </w:pPr>
    </w:p>
    <w:p w14:paraId="7669CDD8" w14:textId="77777777" w:rsidR="00B64EEA" w:rsidRDefault="00B64EEA" w:rsidP="00D0373C">
      <w:pPr>
        <w:spacing w:line="240" w:lineRule="auto"/>
        <w:ind w:left="360"/>
        <w:jc w:val="center"/>
        <w:rPr>
          <w:b/>
          <w:bCs/>
          <w:sz w:val="24"/>
          <w:szCs w:val="24"/>
        </w:rPr>
      </w:pPr>
    </w:p>
    <w:p w14:paraId="540ABF18" w14:textId="77777777" w:rsidR="006D1BE1" w:rsidRDefault="006D1BE1" w:rsidP="00D0373C">
      <w:pPr>
        <w:spacing w:line="240" w:lineRule="auto"/>
        <w:ind w:left="360"/>
        <w:jc w:val="center"/>
        <w:rPr>
          <w:b/>
          <w:bCs/>
          <w:sz w:val="24"/>
          <w:szCs w:val="24"/>
        </w:rPr>
      </w:pPr>
    </w:p>
    <w:p w14:paraId="3B51DDA7" w14:textId="77777777" w:rsidR="006D1BE1" w:rsidRDefault="006D1BE1" w:rsidP="00D0373C">
      <w:pPr>
        <w:spacing w:line="240" w:lineRule="auto"/>
        <w:ind w:left="360"/>
        <w:jc w:val="center"/>
        <w:rPr>
          <w:b/>
          <w:bCs/>
          <w:sz w:val="24"/>
          <w:szCs w:val="24"/>
        </w:rPr>
      </w:pPr>
    </w:p>
    <w:p w14:paraId="284B0D4C" w14:textId="58E8FFAE" w:rsidR="001A0584" w:rsidRPr="00EA6D79" w:rsidRDefault="00157A1F" w:rsidP="00303014">
      <w:pPr>
        <w:pStyle w:val="11"/>
        <w:numPr>
          <w:ilvl w:val="0"/>
          <w:numId w:val="18"/>
        </w:numPr>
      </w:pPr>
      <w:bookmarkStart w:id="69" w:name="_Ref55300680"/>
      <w:bookmarkStart w:id="70" w:name="_Toc55305378"/>
      <w:bookmarkStart w:id="71" w:name="_Toc57314640"/>
      <w:bookmarkStart w:id="72" w:name="_Toc69728963"/>
      <w:bookmarkStart w:id="73" w:name="ИНСТРУКЦИИ"/>
      <w:bookmarkEnd w:id="18"/>
      <w:bookmarkEnd w:id="19"/>
      <w:bookmarkEnd w:id="20"/>
      <w:bookmarkEnd w:id="21"/>
      <w:bookmarkEnd w:id="22"/>
      <w:bookmarkEnd w:id="23"/>
      <w:r w:rsidRPr="00EA6D79">
        <w:lastRenderedPageBreak/>
        <w:t xml:space="preserve">ОБЩИЙ ПОРЯДОК ПРОВЕДЕНИЯ ЗАПРОСА ПРЕДЛОЖЕНИЙ </w:t>
      </w:r>
      <w:bookmarkEnd w:id="69"/>
      <w:bookmarkEnd w:id="70"/>
      <w:bookmarkEnd w:id="71"/>
      <w:bookmarkEnd w:id="72"/>
    </w:p>
    <w:p w14:paraId="6249E849" w14:textId="77777777" w:rsidR="001A0584" w:rsidRPr="00AB787F" w:rsidRDefault="002F2E93" w:rsidP="00303014">
      <w:pPr>
        <w:pStyle w:val="2"/>
        <w:numPr>
          <w:ilvl w:val="1"/>
          <w:numId w:val="8"/>
        </w:numPr>
        <w:spacing w:before="120" w:after="0"/>
        <w:ind w:left="284" w:firstLine="851"/>
        <w:jc w:val="both"/>
        <w:rPr>
          <w:sz w:val="24"/>
          <w:szCs w:val="24"/>
        </w:rPr>
      </w:pPr>
      <w:bookmarkStart w:id="74" w:name="_Ref440305687"/>
      <w:bookmarkStart w:id="75" w:name="_Toc518119235"/>
      <w:bookmarkStart w:id="76" w:name="_Toc55193148"/>
      <w:bookmarkStart w:id="77" w:name="_Toc55285342"/>
      <w:bookmarkStart w:id="78" w:name="_Toc55305379"/>
      <w:bookmarkStart w:id="79" w:name="_Toc57314641"/>
      <w:bookmarkStart w:id="80" w:name="_Toc69728964"/>
      <w:bookmarkEnd w:id="73"/>
      <w:r>
        <w:rPr>
          <w:sz w:val="24"/>
          <w:szCs w:val="24"/>
        </w:rPr>
        <w:t xml:space="preserve"> </w:t>
      </w:r>
      <w:bookmarkStart w:id="81" w:name="_Toc346097993"/>
      <w:bookmarkStart w:id="82" w:name="_Toc360535509"/>
      <w:r w:rsidR="001A0584" w:rsidRPr="00AB787F">
        <w:rPr>
          <w:sz w:val="24"/>
          <w:szCs w:val="24"/>
        </w:rPr>
        <w:t xml:space="preserve">Общий порядок проведения </w:t>
      </w:r>
      <w:bookmarkEnd w:id="74"/>
      <w:bookmarkEnd w:id="75"/>
      <w:bookmarkEnd w:id="76"/>
      <w:bookmarkEnd w:id="77"/>
      <w:bookmarkEnd w:id="78"/>
      <w:bookmarkEnd w:id="79"/>
      <w:bookmarkEnd w:id="80"/>
      <w:r w:rsidR="00032924">
        <w:rPr>
          <w:color w:val="000000"/>
          <w:sz w:val="24"/>
          <w:szCs w:val="24"/>
        </w:rPr>
        <w:t>запроса предложений</w:t>
      </w:r>
      <w:bookmarkEnd w:id="81"/>
      <w:bookmarkEnd w:id="82"/>
    </w:p>
    <w:p w14:paraId="486123E4" w14:textId="77777777" w:rsidR="001A0584" w:rsidRPr="00AB787F" w:rsidRDefault="00CA5D1F" w:rsidP="00303014">
      <w:pPr>
        <w:pStyle w:val="a0"/>
        <w:numPr>
          <w:ilvl w:val="2"/>
          <w:numId w:val="8"/>
        </w:numPr>
        <w:spacing w:before="120" w:line="240" w:lineRule="auto"/>
        <w:ind w:left="284" w:firstLine="851"/>
        <w:rPr>
          <w:sz w:val="24"/>
          <w:szCs w:val="24"/>
        </w:rPr>
      </w:pPr>
      <w:r>
        <w:rPr>
          <w:color w:val="000000"/>
          <w:sz w:val="24"/>
          <w:szCs w:val="24"/>
        </w:rPr>
        <w:t xml:space="preserve"> </w:t>
      </w:r>
      <w:r w:rsidR="00053776">
        <w:rPr>
          <w:color w:val="000000"/>
          <w:sz w:val="24"/>
          <w:szCs w:val="24"/>
        </w:rPr>
        <w:t>З</w:t>
      </w:r>
      <w:r w:rsidR="005D0AF5">
        <w:rPr>
          <w:color w:val="000000"/>
          <w:sz w:val="24"/>
          <w:szCs w:val="24"/>
        </w:rPr>
        <w:t>апрос</w:t>
      </w:r>
      <w:r w:rsidR="00032924">
        <w:rPr>
          <w:color w:val="000000"/>
          <w:sz w:val="24"/>
          <w:szCs w:val="24"/>
        </w:rPr>
        <w:t xml:space="preserve"> предложений</w:t>
      </w:r>
      <w:r w:rsidR="001A0584" w:rsidRPr="00AB787F">
        <w:rPr>
          <w:sz w:val="24"/>
          <w:szCs w:val="24"/>
        </w:rPr>
        <w:t xml:space="preserve"> проводится в следующем порядке:</w:t>
      </w:r>
    </w:p>
    <w:p w14:paraId="51AAC6D5" w14:textId="5E05EB87" w:rsidR="001A0584" w:rsidRDefault="001A0584" w:rsidP="00303014">
      <w:pPr>
        <w:pStyle w:val="a2"/>
        <w:numPr>
          <w:ilvl w:val="3"/>
          <w:numId w:val="8"/>
        </w:numPr>
        <w:spacing w:before="120" w:line="240" w:lineRule="auto"/>
        <w:ind w:left="284" w:firstLine="851"/>
        <w:rPr>
          <w:sz w:val="24"/>
          <w:szCs w:val="24"/>
        </w:rPr>
      </w:pPr>
      <w:r w:rsidRPr="00AB787F">
        <w:rPr>
          <w:sz w:val="24"/>
          <w:szCs w:val="24"/>
        </w:rPr>
        <w:t>Публикация</w:t>
      </w:r>
      <w:r w:rsidR="00605377">
        <w:rPr>
          <w:sz w:val="24"/>
          <w:szCs w:val="24"/>
        </w:rPr>
        <w:t xml:space="preserve"> Извещения о проведении запроса предложений</w:t>
      </w:r>
      <w:r w:rsidR="006276CA">
        <w:rPr>
          <w:sz w:val="24"/>
          <w:szCs w:val="24"/>
        </w:rPr>
        <w:t xml:space="preserve"> в электронной форме</w:t>
      </w:r>
      <w:r w:rsidRPr="00AB787F">
        <w:rPr>
          <w:sz w:val="24"/>
          <w:szCs w:val="24"/>
        </w:rPr>
        <w:t>;</w:t>
      </w:r>
    </w:p>
    <w:p w14:paraId="1F9AAD87" w14:textId="77777777" w:rsidR="000E17D6" w:rsidRDefault="000E17D6" w:rsidP="00303014">
      <w:pPr>
        <w:pStyle w:val="a2"/>
        <w:numPr>
          <w:ilvl w:val="3"/>
          <w:numId w:val="8"/>
        </w:numPr>
        <w:spacing w:before="120" w:line="240" w:lineRule="auto"/>
        <w:ind w:left="284" w:firstLine="851"/>
        <w:rPr>
          <w:sz w:val="24"/>
          <w:szCs w:val="24"/>
        </w:rPr>
      </w:pPr>
      <w:r>
        <w:rPr>
          <w:sz w:val="24"/>
          <w:szCs w:val="24"/>
        </w:rPr>
        <w:t>Предоставление Документации по запросу предложений Участникам процедуры;</w:t>
      </w:r>
    </w:p>
    <w:p w14:paraId="0BFFC6D9" w14:textId="77777777" w:rsidR="002F2E93" w:rsidRDefault="002F2E93" w:rsidP="00303014">
      <w:pPr>
        <w:pStyle w:val="a2"/>
        <w:numPr>
          <w:ilvl w:val="3"/>
          <w:numId w:val="8"/>
        </w:numPr>
        <w:spacing w:before="120" w:line="240" w:lineRule="auto"/>
        <w:ind w:left="284" w:firstLine="851"/>
        <w:rPr>
          <w:sz w:val="24"/>
          <w:szCs w:val="24"/>
        </w:rPr>
      </w:pPr>
      <w:r w:rsidRPr="00A81E63">
        <w:rPr>
          <w:sz w:val="24"/>
          <w:szCs w:val="24"/>
        </w:rPr>
        <w:t>Требования к Участникам запроса предложений. Подтверждение соответствия предъявляемым требованиям</w:t>
      </w:r>
      <w:r>
        <w:rPr>
          <w:sz w:val="24"/>
          <w:szCs w:val="24"/>
        </w:rPr>
        <w:t>;</w:t>
      </w:r>
    </w:p>
    <w:p w14:paraId="6E7C2C26" w14:textId="77777777" w:rsidR="002F2E93" w:rsidRDefault="002F2E93" w:rsidP="00303014">
      <w:pPr>
        <w:pStyle w:val="a2"/>
        <w:numPr>
          <w:ilvl w:val="3"/>
          <w:numId w:val="8"/>
        </w:numPr>
        <w:spacing w:before="120" w:line="240" w:lineRule="auto"/>
        <w:ind w:left="284" w:firstLine="851"/>
        <w:rPr>
          <w:sz w:val="24"/>
          <w:szCs w:val="24"/>
        </w:rPr>
      </w:pPr>
      <w:r>
        <w:rPr>
          <w:sz w:val="24"/>
          <w:szCs w:val="24"/>
        </w:rPr>
        <w:t>Подача Предложений</w:t>
      </w:r>
      <w:r w:rsidRPr="00AB787F">
        <w:rPr>
          <w:sz w:val="24"/>
          <w:szCs w:val="24"/>
        </w:rPr>
        <w:t xml:space="preserve"> и их прием</w:t>
      </w:r>
      <w:r>
        <w:rPr>
          <w:sz w:val="24"/>
          <w:szCs w:val="24"/>
        </w:rPr>
        <w:t xml:space="preserve">, </w:t>
      </w:r>
      <w:r w:rsidRPr="002F2E93">
        <w:rPr>
          <w:sz w:val="24"/>
          <w:szCs w:val="24"/>
        </w:rPr>
        <w:t>изменение и отзыв Предложения</w:t>
      </w:r>
      <w:r>
        <w:rPr>
          <w:sz w:val="24"/>
          <w:szCs w:val="24"/>
        </w:rPr>
        <w:t>;</w:t>
      </w:r>
    </w:p>
    <w:p w14:paraId="2CB6AC49" w14:textId="19EA09C5" w:rsidR="002F2E93" w:rsidRDefault="003715F5" w:rsidP="00303014">
      <w:pPr>
        <w:pStyle w:val="a2"/>
        <w:numPr>
          <w:ilvl w:val="3"/>
          <w:numId w:val="8"/>
        </w:numPr>
        <w:spacing w:before="120" w:line="240" w:lineRule="auto"/>
        <w:ind w:left="284" w:firstLine="851"/>
        <w:rPr>
          <w:sz w:val="24"/>
          <w:szCs w:val="24"/>
        </w:rPr>
      </w:pPr>
      <w:r>
        <w:rPr>
          <w:sz w:val="24"/>
          <w:szCs w:val="24"/>
        </w:rPr>
        <w:t>Окончание срока подачи Предложений</w:t>
      </w:r>
      <w:r w:rsidR="002F2E93" w:rsidRPr="00AB787F">
        <w:rPr>
          <w:sz w:val="24"/>
          <w:szCs w:val="24"/>
        </w:rPr>
        <w:t>;</w:t>
      </w:r>
    </w:p>
    <w:p w14:paraId="76FC375F" w14:textId="77777777" w:rsidR="002F2E93" w:rsidRDefault="003715F5" w:rsidP="00303014">
      <w:pPr>
        <w:pStyle w:val="a2"/>
        <w:numPr>
          <w:ilvl w:val="3"/>
          <w:numId w:val="8"/>
        </w:numPr>
        <w:spacing w:before="120" w:line="240" w:lineRule="auto"/>
        <w:ind w:left="284" w:firstLine="851"/>
        <w:rPr>
          <w:sz w:val="24"/>
          <w:szCs w:val="24"/>
        </w:rPr>
      </w:pPr>
      <w:r>
        <w:rPr>
          <w:sz w:val="24"/>
          <w:szCs w:val="24"/>
        </w:rPr>
        <w:t>Рассмотрение и оценка П</w:t>
      </w:r>
      <w:r w:rsidR="002F2E93">
        <w:rPr>
          <w:sz w:val="24"/>
          <w:szCs w:val="24"/>
        </w:rPr>
        <w:t>редложений</w:t>
      </w:r>
      <w:r w:rsidR="002F2E93" w:rsidRPr="00AB787F">
        <w:rPr>
          <w:sz w:val="24"/>
          <w:szCs w:val="24"/>
        </w:rPr>
        <w:t>;</w:t>
      </w:r>
    </w:p>
    <w:p w14:paraId="44E522F5" w14:textId="77777777" w:rsidR="002F2E93" w:rsidRDefault="002F2E93" w:rsidP="00303014">
      <w:pPr>
        <w:pStyle w:val="a2"/>
        <w:numPr>
          <w:ilvl w:val="3"/>
          <w:numId w:val="8"/>
        </w:numPr>
        <w:spacing w:before="120" w:line="240" w:lineRule="auto"/>
        <w:ind w:left="284" w:firstLine="851"/>
        <w:rPr>
          <w:sz w:val="24"/>
          <w:szCs w:val="24"/>
        </w:rPr>
      </w:pPr>
      <w:r w:rsidRPr="002F2E93">
        <w:rPr>
          <w:sz w:val="24"/>
          <w:szCs w:val="24"/>
        </w:rPr>
        <w:t>Принятие решения (</w:t>
      </w:r>
      <w:r w:rsidR="00542366" w:rsidRPr="002F2E93">
        <w:rPr>
          <w:sz w:val="24"/>
          <w:szCs w:val="24"/>
        </w:rPr>
        <w:t>определение Победителя</w:t>
      </w:r>
      <w:r w:rsidR="00542366">
        <w:rPr>
          <w:sz w:val="24"/>
          <w:szCs w:val="24"/>
        </w:rPr>
        <w:t>; признание закупочных процедур несостоявшимися</w:t>
      </w:r>
      <w:r w:rsidRPr="002F2E93">
        <w:rPr>
          <w:sz w:val="24"/>
          <w:szCs w:val="24"/>
        </w:rPr>
        <w:t xml:space="preserve"> и др.)</w:t>
      </w:r>
      <w:r>
        <w:rPr>
          <w:sz w:val="24"/>
          <w:szCs w:val="24"/>
        </w:rPr>
        <w:t>;</w:t>
      </w:r>
    </w:p>
    <w:p w14:paraId="257AFD21" w14:textId="77777777" w:rsidR="002F2E93" w:rsidRDefault="00F84C50" w:rsidP="00303014">
      <w:pPr>
        <w:pStyle w:val="a2"/>
        <w:numPr>
          <w:ilvl w:val="3"/>
          <w:numId w:val="8"/>
        </w:numPr>
        <w:spacing w:before="120" w:line="240" w:lineRule="auto"/>
        <w:ind w:left="284" w:firstLine="851"/>
        <w:rPr>
          <w:sz w:val="24"/>
          <w:szCs w:val="24"/>
        </w:rPr>
      </w:pPr>
      <w:r w:rsidRPr="002F2E93">
        <w:rPr>
          <w:sz w:val="24"/>
          <w:szCs w:val="24"/>
        </w:rPr>
        <w:t>Проведение преддоговорных переговоров (при необходимости) и подписание договора</w:t>
      </w:r>
      <w:r>
        <w:rPr>
          <w:sz w:val="24"/>
          <w:szCs w:val="24"/>
        </w:rPr>
        <w:t>;</w:t>
      </w:r>
    </w:p>
    <w:p w14:paraId="7A4D9295" w14:textId="77777777" w:rsidR="00F84C50" w:rsidRDefault="00F84C50" w:rsidP="00303014">
      <w:pPr>
        <w:pStyle w:val="a2"/>
        <w:numPr>
          <w:ilvl w:val="3"/>
          <w:numId w:val="8"/>
        </w:numPr>
        <w:spacing w:before="120" w:line="240" w:lineRule="auto"/>
        <w:ind w:left="284" w:firstLine="851"/>
        <w:rPr>
          <w:sz w:val="24"/>
          <w:szCs w:val="24"/>
        </w:rPr>
      </w:pPr>
      <w:r w:rsidRPr="002F2E93">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0CFD55CB" w14:textId="77777777" w:rsidR="001A0584" w:rsidRPr="00AB787F" w:rsidRDefault="002F2E93" w:rsidP="00303014">
      <w:pPr>
        <w:pStyle w:val="2"/>
        <w:numPr>
          <w:ilvl w:val="1"/>
          <w:numId w:val="8"/>
        </w:numPr>
        <w:spacing w:before="120" w:after="0"/>
        <w:ind w:left="284" w:firstLine="851"/>
        <w:jc w:val="both"/>
        <w:rPr>
          <w:sz w:val="24"/>
          <w:szCs w:val="24"/>
        </w:rPr>
      </w:pPr>
      <w:bookmarkStart w:id="83" w:name="_Ref55280418"/>
      <w:bookmarkStart w:id="84" w:name="_Toc55285343"/>
      <w:bookmarkStart w:id="85" w:name="_Toc55305380"/>
      <w:bookmarkStart w:id="86" w:name="_Toc57314642"/>
      <w:bookmarkStart w:id="87" w:name="_Toc69728965"/>
      <w:r>
        <w:rPr>
          <w:sz w:val="24"/>
          <w:szCs w:val="24"/>
        </w:rPr>
        <w:t xml:space="preserve"> </w:t>
      </w:r>
      <w:bookmarkStart w:id="88" w:name="_Toc346097994"/>
      <w:bookmarkStart w:id="89" w:name="_Toc360535510"/>
      <w:r w:rsidR="001A0584" w:rsidRPr="00AB787F">
        <w:rPr>
          <w:sz w:val="24"/>
          <w:szCs w:val="24"/>
        </w:rPr>
        <w:t xml:space="preserve">Публикация Извещения о проведении </w:t>
      </w:r>
      <w:bookmarkEnd w:id="83"/>
      <w:bookmarkEnd w:id="84"/>
      <w:bookmarkEnd w:id="85"/>
      <w:bookmarkEnd w:id="86"/>
      <w:bookmarkEnd w:id="87"/>
      <w:r w:rsidR="00FB141B">
        <w:rPr>
          <w:sz w:val="24"/>
          <w:szCs w:val="24"/>
        </w:rPr>
        <w:t>запроса предложений</w:t>
      </w:r>
      <w:bookmarkEnd w:id="88"/>
      <w:bookmarkEnd w:id="89"/>
    </w:p>
    <w:p w14:paraId="6DD1035E" w14:textId="77777777" w:rsidR="001A0584" w:rsidRPr="00AB787F" w:rsidRDefault="001A0584" w:rsidP="00303014">
      <w:pPr>
        <w:pStyle w:val="a0"/>
        <w:numPr>
          <w:ilvl w:val="2"/>
          <w:numId w:val="8"/>
        </w:numPr>
        <w:spacing w:before="120" w:line="240" w:lineRule="auto"/>
        <w:ind w:left="284" w:firstLine="851"/>
        <w:rPr>
          <w:sz w:val="24"/>
          <w:szCs w:val="24"/>
        </w:rPr>
      </w:pPr>
      <w:r w:rsidRPr="00AB787F">
        <w:rPr>
          <w:sz w:val="24"/>
          <w:szCs w:val="24"/>
        </w:rPr>
        <w:t>Изве</w:t>
      </w:r>
      <w:r w:rsidR="00FB141B">
        <w:rPr>
          <w:sz w:val="24"/>
          <w:szCs w:val="24"/>
        </w:rPr>
        <w:t>щение о проведении запроса предложений</w:t>
      </w:r>
      <w:r w:rsidRPr="00AB787F">
        <w:rPr>
          <w:sz w:val="24"/>
          <w:szCs w:val="24"/>
        </w:rPr>
        <w:t xml:space="preserve"> было опубликовано в порядке, указанном в пункте </w:t>
      </w:r>
      <w:r w:rsidR="000E17D6">
        <w:rPr>
          <w:sz w:val="24"/>
          <w:szCs w:val="24"/>
        </w:rPr>
        <w:t>1.1.</w:t>
      </w:r>
    </w:p>
    <w:p w14:paraId="067B16F3" w14:textId="77777777" w:rsidR="001A0584" w:rsidRDefault="001A0584" w:rsidP="00303014">
      <w:pPr>
        <w:pStyle w:val="a0"/>
        <w:numPr>
          <w:ilvl w:val="2"/>
          <w:numId w:val="8"/>
        </w:numPr>
        <w:spacing w:before="120" w:line="240" w:lineRule="auto"/>
        <w:ind w:left="284" w:firstLine="851"/>
        <w:rPr>
          <w:sz w:val="24"/>
          <w:szCs w:val="24"/>
        </w:rPr>
      </w:pPr>
      <w:r w:rsidRPr="00AB787F">
        <w:rPr>
          <w:sz w:val="24"/>
          <w:szCs w:val="24"/>
        </w:rPr>
        <w:t>Иные публикации не являются официальными и не влекут для Организа</w:t>
      </w:r>
      <w:r w:rsidR="00FB141B">
        <w:rPr>
          <w:sz w:val="24"/>
          <w:szCs w:val="24"/>
        </w:rPr>
        <w:t>тора запроса предложений</w:t>
      </w:r>
      <w:r w:rsidRPr="00AB787F">
        <w:rPr>
          <w:sz w:val="24"/>
          <w:szCs w:val="24"/>
        </w:rPr>
        <w:t xml:space="preserve"> никаких последствий.</w:t>
      </w:r>
    </w:p>
    <w:p w14:paraId="3B2C2E09" w14:textId="77777777" w:rsidR="000E17D6" w:rsidRPr="007E69B1" w:rsidRDefault="000E17D6" w:rsidP="00303014">
      <w:pPr>
        <w:pStyle w:val="aff6"/>
        <w:numPr>
          <w:ilvl w:val="1"/>
          <w:numId w:val="8"/>
        </w:numPr>
        <w:tabs>
          <w:tab w:val="left" w:pos="1260"/>
        </w:tabs>
        <w:autoSpaceDE w:val="0"/>
        <w:autoSpaceDN w:val="0"/>
        <w:adjustRightInd w:val="0"/>
        <w:spacing w:before="120" w:after="0" w:line="240" w:lineRule="auto"/>
        <w:ind w:firstLine="348"/>
        <w:outlineLvl w:val="1"/>
        <w:rPr>
          <w:b/>
          <w:bCs/>
          <w:i/>
          <w:sz w:val="24"/>
        </w:rPr>
      </w:pPr>
      <w:bookmarkStart w:id="90" w:name="_Ref55280429"/>
      <w:bookmarkStart w:id="91" w:name="_Toc55285344"/>
      <w:bookmarkStart w:id="92" w:name="_Toc55305381"/>
      <w:bookmarkStart w:id="93" w:name="_Toc57314643"/>
      <w:bookmarkStart w:id="94" w:name="_Toc69728966"/>
      <w:bookmarkStart w:id="95" w:name="_Toc98251715"/>
      <w:bookmarkStart w:id="96" w:name="_Toc200440598"/>
      <w:bookmarkStart w:id="97" w:name="_Toc200441651"/>
      <w:bookmarkStart w:id="98" w:name="_Toc200441802"/>
      <w:bookmarkStart w:id="99" w:name="_Toc200597886"/>
      <w:bookmarkStart w:id="100" w:name="_Toc202243072"/>
      <w:bookmarkStart w:id="101" w:name="_Toc202247459"/>
      <w:bookmarkStart w:id="102" w:name="_Toc345570157"/>
      <w:bookmarkStart w:id="103" w:name="_Toc360535511"/>
      <w:r w:rsidRPr="007E69B1">
        <w:rPr>
          <w:b/>
          <w:sz w:val="24"/>
          <w:szCs w:val="24"/>
        </w:rPr>
        <w:t>Предоставление</w:t>
      </w:r>
      <w:r w:rsidRPr="007E69B1">
        <w:rPr>
          <w:b/>
          <w:sz w:val="24"/>
        </w:rPr>
        <w:t xml:space="preserve"> Документации </w:t>
      </w:r>
      <w:bookmarkEnd w:id="90"/>
      <w:bookmarkEnd w:id="91"/>
      <w:bookmarkEnd w:id="92"/>
      <w:bookmarkEnd w:id="93"/>
      <w:bookmarkEnd w:id="94"/>
      <w:r w:rsidRPr="007E69B1">
        <w:rPr>
          <w:b/>
          <w:sz w:val="24"/>
        </w:rPr>
        <w:t>по Запросу предложений Участникам</w:t>
      </w:r>
      <w:bookmarkEnd w:id="95"/>
      <w:r w:rsidRPr="007E69B1">
        <w:rPr>
          <w:b/>
          <w:sz w:val="24"/>
        </w:rPr>
        <w:t xml:space="preserve"> процедуры</w:t>
      </w:r>
      <w:bookmarkEnd w:id="96"/>
      <w:bookmarkEnd w:id="97"/>
      <w:bookmarkEnd w:id="98"/>
      <w:bookmarkEnd w:id="99"/>
      <w:bookmarkEnd w:id="100"/>
      <w:bookmarkEnd w:id="101"/>
      <w:bookmarkEnd w:id="102"/>
      <w:bookmarkEnd w:id="103"/>
    </w:p>
    <w:p w14:paraId="28EEED3B" w14:textId="77777777" w:rsidR="000E17D6" w:rsidRDefault="000E17D6" w:rsidP="00303014">
      <w:pPr>
        <w:pStyle w:val="Times12"/>
        <w:numPr>
          <w:ilvl w:val="2"/>
          <w:numId w:val="8"/>
        </w:numPr>
        <w:tabs>
          <w:tab w:val="num" w:pos="1620"/>
        </w:tabs>
        <w:spacing w:before="120"/>
        <w:ind w:left="284" w:firstLine="851"/>
        <w:rPr>
          <w:szCs w:val="24"/>
        </w:rPr>
      </w:pPr>
      <w:bookmarkStart w:id="104" w:name="_Ref55277592"/>
      <w:r w:rsidRPr="002F77FC">
        <w:rPr>
          <w:szCs w:val="24"/>
        </w:rPr>
        <w:t>Участники запроса предложений должны получить Закупочную документацию в порядке, указанном в Извещении.</w:t>
      </w:r>
    </w:p>
    <w:p w14:paraId="710FC1BA" w14:textId="400FFBE1" w:rsidR="000E17D6" w:rsidRPr="000E17D6" w:rsidRDefault="006276CA" w:rsidP="00303014">
      <w:pPr>
        <w:pStyle w:val="Times12"/>
        <w:numPr>
          <w:ilvl w:val="2"/>
          <w:numId w:val="8"/>
        </w:numPr>
        <w:tabs>
          <w:tab w:val="num" w:pos="1620"/>
        </w:tabs>
        <w:spacing w:before="120"/>
        <w:ind w:left="284" w:firstLine="851"/>
      </w:pPr>
      <w:r>
        <w:rPr>
          <w:szCs w:val="24"/>
        </w:rPr>
        <w:t>Заказчик</w:t>
      </w:r>
      <w:r w:rsidR="000E17D6" w:rsidRPr="002F77FC">
        <w:rPr>
          <w:szCs w:val="24"/>
        </w:rPr>
        <w:t xml:space="preserve"> отвечает за выполнение условий Извещения о проведении запроса предложений и Закупочной документации только перед теми Участниками запроса предложений, которые получили Закупочную документацию в порядке, указанном в пункте 4.3.1</w:t>
      </w:r>
    </w:p>
    <w:p w14:paraId="0487FFD9" w14:textId="77777777" w:rsidR="000E17D6" w:rsidRPr="007E69B1" w:rsidRDefault="00893CAF" w:rsidP="00303014">
      <w:pPr>
        <w:pStyle w:val="aff6"/>
        <w:numPr>
          <w:ilvl w:val="1"/>
          <w:numId w:val="8"/>
        </w:numPr>
        <w:tabs>
          <w:tab w:val="left" w:pos="1260"/>
        </w:tabs>
        <w:autoSpaceDE w:val="0"/>
        <w:autoSpaceDN w:val="0"/>
        <w:adjustRightInd w:val="0"/>
        <w:spacing w:before="120" w:after="0" w:line="240" w:lineRule="auto"/>
        <w:ind w:firstLine="348"/>
        <w:outlineLvl w:val="1"/>
        <w:rPr>
          <w:b/>
          <w:bCs/>
          <w:i/>
          <w:sz w:val="24"/>
        </w:rPr>
      </w:pPr>
      <w:bookmarkStart w:id="105" w:name="_Toc200440599"/>
      <w:bookmarkStart w:id="106" w:name="_Toc200441652"/>
      <w:bookmarkStart w:id="107" w:name="_Toc200441803"/>
      <w:bookmarkStart w:id="108" w:name="_Toc200597887"/>
      <w:bookmarkStart w:id="109" w:name="_Toc202243073"/>
      <w:bookmarkStart w:id="110" w:name="_Toc202247460"/>
      <w:bookmarkStart w:id="111" w:name="_Toc345570158"/>
      <w:r>
        <w:rPr>
          <w:b/>
          <w:sz w:val="24"/>
          <w:szCs w:val="24"/>
        </w:rPr>
        <w:t xml:space="preserve"> </w:t>
      </w:r>
      <w:bookmarkStart w:id="112" w:name="_Toc360535512"/>
      <w:r w:rsidR="000E17D6" w:rsidRPr="007E69B1">
        <w:rPr>
          <w:b/>
          <w:sz w:val="24"/>
          <w:szCs w:val="24"/>
        </w:rPr>
        <w:t>Требования</w:t>
      </w:r>
      <w:r w:rsidR="000E17D6" w:rsidRPr="007E69B1">
        <w:rPr>
          <w:b/>
          <w:sz w:val="24"/>
        </w:rPr>
        <w:t xml:space="preserve"> к Участникам. Подтверждение соответствия предъявляемым требованиям</w:t>
      </w:r>
      <w:bookmarkEnd w:id="105"/>
      <w:bookmarkEnd w:id="106"/>
      <w:bookmarkEnd w:id="107"/>
      <w:bookmarkEnd w:id="108"/>
      <w:bookmarkEnd w:id="109"/>
      <w:bookmarkEnd w:id="110"/>
      <w:bookmarkEnd w:id="111"/>
      <w:bookmarkEnd w:id="112"/>
    </w:p>
    <w:p w14:paraId="706EE44C" w14:textId="77777777" w:rsidR="000E17D6" w:rsidRPr="009E45D3" w:rsidRDefault="000E17D6" w:rsidP="00303014">
      <w:pPr>
        <w:numPr>
          <w:ilvl w:val="2"/>
          <w:numId w:val="8"/>
        </w:numPr>
        <w:tabs>
          <w:tab w:val="num" w:pos="1440"/>
        </w:tabs>
        <w:spacing w:before="120" w:line="240" w:lineRule="auto"/>
        <w:ind w:left="284" w:firstLine="851"/>
        <w:outlineLvl w:val="2"/>
        <w:rPr>
          <w:b/>
          <w:bCs/>
          <w:sz w:val="24"/>
        </w:rPr>
      </w:pPr>
      <w:bookmarkStart w:id="113" w:name="_Toc98251726"/>
      <w:bookmarkStart w:id="114" w:name="_Toc200440600"/>
      <w:bookmarkStart w:id="115" w:name="_Toc200441653"/>
      <w:bookmarkStart w:id="116" w:name="_Toc200441804"/>
      <w:bookmarkStart w:id="117" w:name="_Toc200597888"/>
      <w:bookmarkStart w:id="118" w:name="_Toc202243074"/>
      <w:bookmarkStart w:id="119" w:name="_Toc202247461"/>
      <w:bookmarkStart w:id="120" w:name="_Toc345570159"/>
      <w:bookmarkStart w:id="121" w:name="_Toc348353813"/>
      <w:bookmarkStart w:id="122" w:name="_Toc360535513"/>
      <w:r w:rsidRPr="009E45D3">
        <w:rPr>
          <w:b/>
          <w:sz w:val="24"/>
        </w:rPr>
        <w:t>Требования к Участникам</w:t>
      </w:r>
      <w:bookmarkEnd w:id="113"/>
      <w:bookmarkEnd w:id="114"/>
      <w:bookmarkEnd w:id="115"/>
      <w:bookmarkEnd w:id="116"/>
      <w:bookmarkEnd w:id="117"/>
      <w:bookmarkEnd w:id="118"/>
      <w:bookmarkEnd w:id="119"/>
      <w:bookmarkEnd w:id="120"/>
      <w:bookmarkEnd w:id="121"/>
      <w:bookmarkEnd w:id="122"/>
      <w:r w:rsidRPr="009E45D3">
        <w:rPr>
          <w:b/>
          <w:sz w:val="24"/>
        </w:rPr>
        <w:t xml:space="preserve"> </w:t>
      </w:r>
    </w:p>
    <w:p w14:paraId="693927DA" w14:textId="77777777" w:rsidR="000E17D6" w:rsidRPr="009E45D3" w:rsidRDefault="000E17D6" w:rsidP="00303014">
      <w:pPr>
        <w:numPr>
          <w:ilvl w:val="3"/>
          <w:numId w:val="8"/>
        </w:numPr>
        <w:tabs>
          <w:tab w:val="num" w:pos="1440"/>
        </w:tabs>
        <w:spacing w:before="120" w:line="240" w:lineRule="auto"/>
        <w:ind w:left="284" w:firstLine="851"/>
        <w:rPr>
          <w:sz w:val="24"/>
          <w:szCs w:val="24"/>
        </w:rPr>
      </w:pPr>
      <w:bookmarkStart w:id="123" w:name="_Ref96669809"/>
      <w:r w:rsidRPr="009E45D3">
        <w:rPr>
          <w:sz w:val="24"/>
          <w:szCs w:val="24"/>
        </w:rPr>
        <w:t>У</w:t>
      </w:r>
      <w:r w:rsidR="00B07E16" w:rsidRPr="009E45D3">
        <w:rPr>
          <w:sz w:val="24"/>
          <w:szCs w:val="24"/>
        </w:rPr>
        <w:t xml:space="preserve">частвовать в запросе предложений может </w:t>
      </w:r>
      <w:r w:rsidR="00B07E16" w:rsidRPr="009E45D3">
        <w:rPr>
          <w:color w:val="000000"/>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 индивидуальный предприниматель или несколько физических лиц - несколько индивидуальных предпринимателей, выступающих на стороне одного участника закупки, которые соответствуют требованиям</w:t>
      </w:r>
      <w:r w:rsidR="00B07E16" w:rsidRPr="009E45D3">
        <w:rPr>
          <w:sz w:val="24"/>
          <w:szCs w:val="24"/>
        </w:rPr>
        <w:t xml:space="preserve"> настоящей Документации</w:t>
      </w:r>
      <w:r w:rsidR="00B07E16" w:rsidRPr="009E45D3">
        <w:rPr>
          <w:b/>
          <w:sz w:val="24"/>
          <w:szCs w:val="24"/>
        </w:rPr>
        <w:t>,</w:t>
      </w:r>
      <w:r w:rsidR="00B07E16" w:rsidRPr="009E45D3">
        <w:rPr>
          <w:bCs/>
          <w:sz w:val="24"/>
          <w:szCs w:val="24"/>
        </w:rPr>
        <w:t xml:space="preserve"> зарегистрированные </w:t>
      </w:r>
      <w:r w:rsidR="00B07E16" w:rsidRPr="009E45D3">
        <w:rPr>
          <w:sz w:val="24"/>
          <w:szCs w:val="24"/>
        </w:rPr>
        <w:t>на ЭТП ГПБ в качестве участников данной системы, и в качестве Участника данного запроса предложений.</w:t>
      </w:r>
    </w:p>
    <w:p w14:paraId="50BAB3EE" w14:textId="77777777" w:rsidR="00B07E16" w:rsidRDefault="00B07E16" w:rsidP="00303014">
      <w:pPr>
        <w:numPr>
          <w:ilvl w:val="3"/>
          <w:numId w:val="8"/>
        </w:numPr>
        <w:tabs>
          <w:tab w:val="num" w:pos="1440"/>
        </w:tabs>
        <w:spacing w:before="120" w:line="240" w:lineRule="auto"/>
        <w:ind w:left="284" w:firstLine="851"/>
        <w:rPr>
          <w:sz w:val="24"/>
          <w:szCs w:val="24"/>
        </w:rPr>
      </w:pPr>
      <w:r w:rsidRPr="0026220C">
        <w:rPr>
          <w:sz w:val="24"/>
          <w:szCs w:val="24"/>
        </w:rPr>
        <w:t>Участник Запроса предложений вправе подать только одну заявку на участие в данном Запросе пред</w:t>
      </w:r>
      <w:r>
        <w:rPr>
          <w:sz w:val="24"/>
          <w:szCs w:val="24"/>
        </w:rPr>
        <w:t>ложений.</w:t>
      </w:r>
    </w:p>
    <w:p w14:paraId="7663EB40" w14:textId="5B0BD039" w:rsidR="000E17D6" w:rsidRPr="007E69B1" w:rsidRDefault="000E17D6" w:rsidP="00303014">
      <w:pPr>
        <w:numPr>
          <w:ilvl w:val="3"/>
          <w:numId w:val="8"/>
        </w:numPr>
        <w:tabs>
          <w:tab w:val="num" w:pos="1440"/>
        </w:tabs>
        <w:spacing w:before="120" w:line="240" w:lineRule="auto"/>
        <w:ind w:left="284" w:firstLine="851"/>
        <w:rPr>
          <w:sz w:val="24"/>
          <w:szCs w:val="24"/>
        </w:rPr>
      </w:pPr>
      <w:r w:rsidRPr="007E69B1">
        <w:rPr>
          <w:sz w:val="24"/>
          <w:szCs w:val="24"/>
        </w:rPr>
        <w:t>Участник Запроса предложений должен отвечать следующим требованиям</w:t>
      </w:r>
      <w:bookmarkEnd w:id="123"/>
      <w:r w:rsidRPr="007E69B1">
        <w:rPr>
          <w:sz w:val="24"/>
          <w:szCs w:val="24"/>
        </w:rPr>
        <w:t xml:space="preserve">: </w:t>
      </w:r>
    </w:p>
    <w:p w14:paraId="7244FE51" w14:textId="77777777" w:rsidR="00B07E16" w:rsidRPr="009E45D3" w:rsidRDefault="000E17D6" w:rsidP="00303014">
      <w:pPr>
        <w:pStyle w:val="25"/>
        <w:widowControl/>
        <w:numPr>
          <w:ilvl w:val="0"/>
          <w:numId w:val="22"/>
        </w:numPr>
        <w:tabs>
          <w:tab w:val="clear" w:pos="720"/>
        </w:tabs>
        <w:spacing w:before="120"/>
        <w:ind w:left="284" w:firstLine="851"/>
        <w:rPr>
          <w:szCs w:val="24"/>
        </w:rPr>
      </w:pPr>
      <w:r w:rsidRPr="009E45D3">
        <w:rPr>
          <w:szCs w:val="24"/>
        </w:rPr>
        <w:lastRenderedPageBreak/>
        <w:t>обладать гражданской правоспособностью в полном объеме для заключения и исполнения договора (зарегистрированные в установленном порядке);</w:t>
      </w:r>
    </w:p>
    <w:p w14:paraId="5BDD643B" w14:textId="77777777" w:rsidR="00B07E16" w:rsidRPr="009E45D3" w:rsidRDefault="00B07E16" w:rsidP="00303014">
      <w:pPr>
        <w:pStyle w:val="25"/>
        <w:widowControl/>
        <w:numPr>
          <w:ilvl w:val="0"/>
          <w:numId w:val="22"/>
        </w:numPr>
        <w:tabs>
          <w:tab w:val="clear" w:pos="720"/>
        </w:tabs>
        <w:spacing w:before="120"/>
        <w:ind w:left="284" w:firstLine="851"/>
        <w:rPr>
          <w:szCs w:val="24"/>
        </w:rPr>
      </w:pPr>
      <w:r w:rsidRPr="009E45D3">
        <w:rPr>
          <w:szCs w:val="24"/>
        </w:rPr>
        <w:t xml:space="preserve">отсутствие недоимки по налогам, сборам, задолженности по иным обязательным </w:t>
      </w:r>
      <w:r w:rsidRPr="00A67646">
        <w:rPr>
          <w:color w:val="000000" w:themeColor="text1"/>
          <w:szCs w:val="24"/>
        </w:rPr>
        <w:t xml:space="preserve">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A67646">
          <w:rPr>
            <w:rStyle w:val="ac"/>
            <w:color w:val="000000" w:themeColor="text1"/>
            <w:szCs w:val="24"/>
            <w:u w:val="none"/>
          </w:rPr>
          <w:t>законодательством</w:t>
        </w:r>
      </w:hyperlink>
      <w:r w:rsidRPr="00A67646">
        <w:rPr>
          <w:color w:val="000000" w:themeColor="text1"/>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A67646">
          <w:rPr>
            <w:rStyle w:val="ac"/>
            <w:color w:val="000000" w:themeColor="text1"/>
            <w:szCs w:val="24"/>
            <w:u w:val="none"/>
          </w:rPr>
          <w:t>законодательством</w:t>
        </w:r>
      </w:hyperlink>
      <w:r w:rsidRPr="00A67646">
        <w:rPr>
          <w:color w:val="000000" w:themeColor="text1"/>
          <w:szCs w:val="24"/>
        </w:rPr>
        <w:t xml:space="preserve"> Российской Федерации о налогах и сборах) за прошедший календарный год, размер которых превышает </w:t>
      </w:r>
      <w:r w:rsidRPr="009E45D3">
        <w:rPr>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75B208C" w14:textId="77777777" w:rsidR="00B07E16" w:rsidRPr="00B2524D" w:rsidRDefault="00B07E16" w:rsidP="00303014">
      <w:pPr>
        <w:pStyle w:val="25"/>
        <w:widowControl/>
        <w:numPr>
          <w:ilvl w:val="0"/>
          <w:numId w:val="22"/>
        </w:numPr>
        <w:tabs>
          <w:tab w:val="clear" w:pos="720"/>
        </w:tabs>
        <w:spacing w:before="120"/>
        <w:ind w:left="284" w:firstLine="851"/>
        <w:rPr>
          <w:szCs w:val="24"/>
        </w:rPr>
      </w:pPr>
      <w:r w:rsidRPr="009E45D3">
        <w:rPr>
          <w:szCs w:val="24"/>
        </w:rPr>
        <w:t xml:space="preserve">не являться неплатежеспособным или банкротом, находиться в процессе ликвидации, на имущество Участника Запроса предложений, в части существенной для договора, не должен быть наложен арест, экономическая деятельность Участника Запроса предложений не </w:t>
      </w:r>
      <w:r w:rsidRPr="00B2524D">
        <w:rPr>
          <w:szCs w:val="24"/>
        </w:rPr>
        <w:t>должна быть приостановлена;</w:t>
      </w:r>
    </w:p>
    <w:p w14:paraId="5DFC7107" w14:textId="77777777" w:rsidR="00B07E16" w:rsidRPr="00B2524D" w:rsidRDefault="00B07E16" w:rsidP="00303014">
      <w:pPr>
        <w:pStyle w:val="25"/>
        <w:widowControl/>
        <w:numPr>
          <w:ilvl w:val="0"/>
          <w:numId w:val="22"/>
        </w:numPr>
        <w:tabs>
          <w:tab w:val="clear" w:pos="720"/>
        </w:tabs>
        <w:spacing w:before="120"/>
        <w:ind w:left="284" w:firstLine="851"/>
        <w:rPr>
          <w:szCs w:val="24"/>
        </w:rPr>
      </w:pPr>
      <w:r w:rsidRPr="00B2524D">
        <w:rPr>
          <w:szCs w:val="24"/>
        </w:rPr>
        <w:t>отсутствие сведений об участнике в реестре недобросовестных поставщиков, предусмотренном Федеральными законами от 18.07.2011г.</w:t>
      </w:r>
      <w:r w:rsidR="009E45D3" w:rsidRPr="00B2524D">
        <w:rPr>
          <w:szCs w:val="24"/>
        </w:rPr>
        <w:t xml:space="preserve"> №223-ФЗ и от 05.04.2013 №44-ФЗ.</w:t>
      </w:r>
    </w:p>
    <w:p w14:paraId="3888EF09" w14:textId="77777777" w:rsidR="001F6BCA" w:rsidRPr="004B4CDC" w:rsidRDefault="001F6BCA" w:rsidP="00303014">
      <w:pPr>
        <w:numPr>
          <w:ilvl w:val="2"/>
          <w:numId w:val="8"/>
        </w:numPr>
        <w:tabs>
          <w:tab w:val="num" w:pos="1440"/>
        </w:tabs>
        <w:spacing w:before="120" w:line="240" w:lineRule="auto"/>
        <w:ind w:left="284" w:firstLine="851"/>
        <w:outlineLvl w:val="2"/>
        <w:rPr>
          <w:b/>
          <w:bCs/>
          <w:sz w:val="24"/>
          <w:szCs w:val="24"/>
        </w:rPr>
      </w:pPr>
      <w:bookmarkStart w:id="124" w:name="_Toc98251727"/>
      <w:bookmarkStart w:id="125" w:name="_Toc200440603"/>
      <w:bookmarkStart w:id="126" w:name="_Toc200441656"/>
      <w:bookmarkStart w:id="127" w:name="_Toc200441807"/>
      <w:bookmarkStart w:id="128" w:name="_Toc200597891"/>
      <w:bookmarkStart w:id="129" w:name="_Toc202243077"/>
      <w:bookmarkStart w:id="130" w:name="_Toc202247464"/>
      <w:bookmarkStart w:id="131" w:name="_Toc345570160"/>
      <w:bookmarkStart w:id="132" w:name="_Toc348353814"/>
      <w:bookmarkStart w:id="133" w:name="_Toc360535514"/>
      <w:r w:rsidRPr="00B2524D">
        <w:rPr>
          <w:b/>
          <w:sz w:val="24"/>
          <w:szCs w:val="24"/>
        </w:rPr>
        <w:t>Требования</w:t>
      </w:r>
      <w:r w:rsidRPr="004B4CDC">
        <w:rPr>
          <w:b/>
          <w:sz w:val="24"/>
          <w:szCs w:val="24"/>
        </w:rPr>
        <w:t xml:space="preserve"> к документам, подтверждающим соответствие Участника установленным требованиям</w:t>
      </w:r>
      <w:bookmarkEnd w:id="124"/>
      <w:bookmarkEnd w:id="125"/>
      <w:bookmarkEnd w:id="126"/>
      <w:bookmarkEnd w:id="127"/>
      <w:bookmarkEnd w:id="128"/>
      <w:bookmarkEnd w:id="129"/>
      <w:bookmarkEnd w:id="130"/>
      <w:bookmarkEnd w:id="131"/>
      <w:bookmarkEnd w:id="132"/>
      <w:bookmarkEnd w:id="133"/>
    </w:p>
    <w:p w14:paraId="78470FC5" w14:textId="07A321D9" w:rsidR="001F6BCA" w:rsidRPr="007E69B1" w:rsidRDefault="001F6BCA" w:rsidP="00303014">
      <w:pPr>
        <w:numPr>
          <w:ilvl w:val="3"/>
          <w:numId w:val="8"/>
        </w:numPr>
        <w:tabs>
          <w:tab w:val="num" w:pos="1440"/>
        </w:tabs>
        <w:spacing w:before="120" w:line="240" w:lineRule="auto"/>
        <w:ind w:left="284" w:firstLine="851"/>
        <w:rPr>
          <w:sz w:val="24"/>
          <w:szCs w:val="24"/>
        </w:rPr>
      </w:pPr>
      <w:r w:rsidRPr="007E69B1">
        <w:rPr>
          <w:sz w:val="24"/>
          <w:szCs w:val="24"/>
        </w:rPr>
        <w:t>Участник должен включить в состав Предложения следующие документы</w:t>
      </w:r>
      <w:r w:rsidR="001117E7">
        <w:rPr>
          <w:sz w:val="24"/>
          <w:szCs w:val="24"/>
        </w:rPr>
        <w:t>:</w:t>
      </w:r>
    </w:p>
    <w:p w14:paraId="59350129" w14:textId="77777777" w:rsidR="001F6BCA" w:rsidRPr="007E69B1" w:rsidRDefault="001F6BCA" w:rsidP="00303014">
      <w:pPr>
        <w:pStyle w:val="25"/>
        <w:widowControl/>
        <w:numPr>
          <w:ilvl w:val="0"/>
          <w:numId w:val="10"/>
        </w:numPr>
        <w:tabs>
          <w:tab w:val="left" w:pos="1418"/>
        </w:tabs>
        <w:spacing w:before="120"/>
        <w:ind w:left="284" w:firstLine="851"/>
      </w:pPr>
      <w:r w:rsidRPr="007E69B1">
        <w:t xml:space="preserve">копию свидетельства о внесении записи об </w:t>
      </w:r>
      <w:r w:rsidRPr="009E45D3">
        <w:t>Участнике в Единый государственный реестр юридических лиц, подтверждающего регистрацию Участника на территории Российской</w:t>
      </w:r>
      <w:r w:rsidRPr="007E69B1">
        <w:t xml:space="preserve"> Федерации;</w:t>
      </w:r>
    </w:p>
    <w:p w14:paraId="617A60D4" w14:textId="77777777" w:rsidR="001F6BCA" w:rsidRPr="007E69B1" w:rsidRDefault="001F6BCA" w:rsidP="00303014">
      <w:pPr>
        <w:pStyle w:val="25"/>
        <w:widowControl/>
        <w:numPr>
          <w:ilvl w:val="0"/>
          <w:numId w:val="10"/>
        </w:numPr>
        <w:tabs>
          <w:tab w:val="left" w:pos="1418"/>
        </w:tabs>
        <w:spacing w:before="120"/>
        <w:ind w:left="284" w:firstLine="851"/>
      </w:pPr>
      <w:r w:rsidRPr="007E69B1">
        <w:t xml:space="preserve">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w:t>
      </w:r>
      <w:r>
        <w:t>60</w:t>
      </w:r>
      <w:r w:rsidRPr="007E69B1">
        <w:t xml:space="preserve"> дней до срока окончания приема предложений на участие в запросе предложений;</w:t>
      </w:r>
    </w:p>
    <w:p w14:paraId="2EE1842D" w14:textId="77777777" w:rsidR="001F6BCA" w:rsidRPr="007E69B1" w:rsidRDefault="00F72E06" w:rsidP="00303014">
      <w:pPr>
        <w:pStyle w:val="a2"/>
        <w:numPr>
          <w:ilvl w:val="0"/>
          <w:numId w:val="10"/>
        </w:numPr>
        <w:tabs>
          <w:tab w:val="num" w:pos="1260"/>
        </w:tabs>
        <w:spacing w:before="120" w:line="240" w:lineRule="auto"/>
        <w:ind w:left="284" w:firstLine="851"/>
        <w:rPr>
          <w:bCs/>
          <w:sz w:val="24"/>
        </w:rPr>
      </w:pPr>
      <w:r>
        <w:rPr>
          <w:sz w:val="24"/>
        </w:rPr>
        <w:t xml:space="preserve"> </w:t>
      </w:r>
      <w:r w:rsidR="001F6BCA" w:rsidRPr="007E69B1">
        <w:rPr>
          <w:sz w:val="24"/>
        </w:rPr>
        <w:t>копию Устава в действующей редакции (для юридических лиц);</w:t>
      </w:r>
    </w:p>
    <w:p w14:paraId="1C98800D" w14:textId="77777777" w:rsidR="001F6BCA" w:rsidRPr="007E69B1" w:rsidRDefault="00F72E06" w:rsidP="00303014">
      <w:pPr>
        <w:pStyle w:val="a2"/>
        <w:numPr>
          <w:ilvl w:val="0"/>
          <w:numId w:val="10"/>
        </w:numPr>
        <w:tabs>
          <w:tab w:val="num" w:pos="1260"/>
        </w:tabs>
        <w:spacing w:before="120" w:line="240" w:lineRule="auto"/>
        <w:ind w:left="284" w:firstLine="851"/>
        <w:rPr>
          <w:bCs/>
          <w:sz w:val="24"/>
        </w:rPr>
      </w:pPr>
      <w:r>
        <w:rPr>
          <w:sz w:val="24"/>
        </w:rPr>
        <w:t xml:space="preserve"> </w:t>
      </w:r>
      <w:r w:rsidR="001F6BCA" w:rsidRPr="007E69B1">
        <w:rPr>
          <w:sz w:val="24"/>
        </w:rPr>
        <w:t>копию учредительного договора (для Участников, зарегистрированных в форме обществ с ограниченной ответственностью), список аффилированных лиц (для Участников, зарегистрированных в форме акционерных обществ);</w:t>
      </w:r>
    </w:p>
    <w:p w14:paraId="21753410" w14:textId="77777777" w:rsidR="001F6BCA" w:rsidRPr="007E69B1" w:rsidRDefault="00F72E06" w:rsidP="00303014">
      <w:pPr>
        <w:pStyle w:val="a2"/>
        <w:numPr>
          <w:ilvl w:val="0"/>
          <w:numId w:val="10"/>
        </w:numPr>
        <w:tabs>
          <w:tab w:val="num" w:pos="1260"/>
        </w:tabs>
        <w:spacing w:before="120" w:line="240" w:lineRule="auto"/>
        <w:ind w:left="284" w:firstLine="851"/>
        <w:rPr>
          <w:bCs/>
          <w:sz w:val="24"/>
        </w:rPr>
      </w:pPr>
      <w:r>
        <w:rPr>
          <w:sz w:val="24"/>
        </w:rPr>
        <w:t xml:space="preserve"> </w:t>
      </w:r>
      <w:r w:rsidR="001F6BCA" w:rsidRPr="007E69B1">
        <w:rPr>
          <w:sz w:val="24"/>
        </w:rPr>
        <w:t>копию письма Госкомстата России или его территориального органа, подтверждающего постановку участника на государственное статистическое наблюдение и присвоение кодов государственного статистического наблюдения;</w:t>
      </w:r>
    </w:p>
    <w:p w14:paraId="285B0C47" w14:textId="77777777" w:rsidR="001F6BCA" w:rsidRPr="007E69B1" w:rsidRDefault="00F72E06" w:rsidP="00303014">
      <w:pPr>
        <w:pStyle w:val="a2"/>
        <w:numPr>
          <w:ilvl w:val="0"/>
          <w:numId w:val="10"/>
        </w:numPr>
        <w:tabs>
          <w:tab w:val="num" w:pos="1260"/>
        </w:tabs>
        <w:spacing w:before="120" w:line="240" w:lineRule="auto"/>
        <w:ind w:left="284" w:firstLine="851"/>
        <w:rPr>
          <w:bCs/>
          <w:sz w:val="24"/>
        </w:rPr>
      </w:pPr>
      <w:r>
        <w:rPr>
          <w:sz w:val="24"/>
        </w:rPr>
        <w:t xml:space="preserve"> </w:t>
      </w:r>
      <w:r w:rsidR="001F6BCA" w:rsidRPr="007E69B1">
        <w:rPr>
          <w:sz w:val="24"/>
        </w:rPr>
        <w:t>копию справки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соответствующим подразделением Федеральной налоговой службы не ранее чем за 3 месяца до срока окончания приема предложений на участие в запросе предложений;</w:t>
      </w:r>
    </w:p>
    <w:p w14:paraId="47F2B7B0" w14:textId="01122957" w:rsidR="00AF23EC" w:rsidRDefault="001F6BCA" w:rsidP="00303014">
      <w:pPr>
        <w:pStyle w:val="25"/>
        <w:widowControl/>
        <w:numPr>
          <w:ilvl w:val="0"/>
          <w:numId w:val="10"/>
        </w:numPr>
        <w:tabs>
          <w:tab w:val="left" w:pos="1418"/>
          <w:tab w:val="left" w:pos="9360"/>
        </w:tabs>
        <w:spacing w:before="120"/>
        <w:ind w:left="284" w:firstLine="851"/>
      </w:pPr>
      <w:r w:rsidRPr="007E69B1">
        <w:t>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w:t>
      </w:r>
      <w:r w:rsidR="00AF23EC">
        <w:t>;</w:t>
      </w:r>
      <w:r w:rsidRPr="007E69B1">
        <w:t xml:space="preserve"> </w:t>
      </w:r>
    </w:p>
    <w:p w14:paraId="0572A69A" w14:textId="77777777" w:rsidR="001F6BCA" w:rsidRDefault="001F6BCA" w:rsidP="00303014">
      <w:pPr>
        <w:pStyle w:val="25"/>
        <w:widowControl/>
        <w:numPr>
          <w:ilvl w:val="0"/>
          <w:numId w:val="10"/>
        </w:numPr>
        <w:tabs>
          <w:tab w:val="num" w:pos="993"/>
          <w:tab w:val="left" w:pos="1418"/>
        </w:tabs>
        <w:spacing w:before="120"/>
        <w:ind w:left="284" w:firstLine="851"/>
        <w:rPr>
          <w:szCs w:val="24"/>
        </w:rPr>
      </w:pPr>
      <w:r w:rsidRPr="00C54231">
        <w:lastRenderedPageBreak/>
        <w:t xml:space="preserve">заверенный подписью уполномоченного лица и печатью Участника документ, подтверждающий </w:t>
      </w:r>
      <w:proofErr w:type="gramStart"/>
      <w:r w:rsidRPr="00C54231">
        <w:t>наличие решения (одобрения) со стороны</w:t>
      </w:r>
      <w:proofErr w:type="gramEnd"/>
      <w:r w:rsidRPr="00C54231">
        <w:t xml:space="preserve">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Pr="00C54231">
        <w:rPr>
          <w:szCs w:val="24"/>
        </w:rPr>
        <w:t xml:space="preserve"> справку в произвольной форме.</w:t>
      </w:r>
    </w:p>
    <w:p w14:paraId="0DCB0FCE" w14:textId="0BC48DE3" w:rsidR="001F6BCA" w:rsidRDefault="00630A27" w:rsidP="00303014">
      <w:pPr>
        <w:pStyle w:val="a2"/>
        <w:numPr>
          <w:ilvl w:val="0"/>
          <w:numId w:val="10"/>
        </w:numPr>
        <w:tabs>
          <w:tab w:val="left" w:pos="1260"/>
          <w:tab w:val="left" w:pos="9279"/>
        </w:tabs>
        <w:spacing w:before="120" w:line="240" w:lineRule="auto"/>
        <w:ind w:left="284" w:firstLine="851"/>
        <w:rPr>
          <w:sz w:val="24"/>
          <w:szCs w:val="24"/>
        </w:rPr>
      </w:pPr>
      <w:r>
        <w:rPr>
          <w:sz w:val="24"/>
          <w:szCs w:val="24"/>
        </w:rPr>
        <w:t>з</w:t>
      </w:r>
      <w:r w:rsidR="001F6BCA" w:rsidRPr="009C4736">
        <w:rPr>
          <w:sz w:val="24"/>
          <w:szCs w:val="24"/>
        </w:rPr>
        <w:t>аключение аудиторской проверки за последние 2 года (для юридических лиц) в случаях, когда проведение аудиторской проверки в соответствии с законодательством Российской Федерации обязательно для Участника запроса предложений, а также в случае наличия заключения аудиторской проверки при проведении Участником запроса предложений добровольного аудита;</w:t>
      </w:r>
    </w:p>
    <w:p w14:paraId="422A035D" w14:textId="5895FB53" w:rsidR="002F5CF7" w:rsidRPr="004525A8" w:rsidRDefault="002F5CF7" w:rsidP="00303014">
      <w:pPr>
        <w:pStyle w:val="a2"/>
        <w:numPr>
          <w:ilvl w:val="0"/>
          <w:numId w:val="10"/>
        </w:numPr>
        <w:tabs>
          <w:tab w:val="left" w:pos="1260"/>
          <w:tab w:val="left" w:pos="9279"/>
        </w:tabs>
        <w:spacing w:before="120" w:line="240" w:lineRule="auto"/>
        <w:ind w:left="284" w:firstLine="851"/>
        <w:rPr>
          <w:sz w:val="24"/>
          <w:szCs w:val="24"/>
        </w:rPr>
      </w:pPr>
      <w:r>
        <w:rPr>
          <w:sz w:val="24"/>
          <w:szCs w:val="24"/>
        </w:rPr>
        <w:t xml:space="preserve"> </w:t>
      </w:r>
      <w:r w:rsidRPr="004525A8">
        <w:rPr>
          <w:sz w:val="24"/>
          <w:szCs w:val="24"/>
        </w:rPr>
        <w:t xml:space="preserve">копию бухгалтерского баланса страховой организации (код формы по ОКУД 0420125) </w:t>
      </w:r>
      <w:proofErr w:type="gramStart"/>
      <w:r w:rsidRPr="004525A8">
        <w:rPr>
          <w:sz w:val="24"/>
          <w:szCs w:val="24"/>
        </w:rPr>
        <w:t>за  20</w:t>
      </w:r>
      <w:r w:rsidR="006276CA">
        <w:rPr>
          <w:sz w:val="24"/>
          <w:szCs w:val="24"/>
        </w:rPr>
        <w:t>20</w:t>
      </w:r>
      <w:proofErr w:type="gramEnd"/>
      <w:r w:rsidRPr="004525A8">
        <w:rPr>
          <w:sz w:val="24"/>
          <w:szCs w:val="24"/>
        </w:rPr>
        <w:t xml:space="preserve"> год</w:t>
      </w:r>
      <w:r w:rsidR="00630A27">
        <w:rPr>
          <w:sz w:val="24"/>
          <w:szCs w:val="24"/>
        </w:rPr>
        <w:t xml:space="preserve"> </w:t>
      </w:r>
      <w:r w:rsidRPr="004525A8">
        <w:rPr>
          <w:sz w:val="24"/>
          <w:szCs w:val="24"/>
        </w:rPr>
        <w:t>;</w:t>
      </w:r>
    </w:p>
    <w:p w14:paraId="6EC64969" w14:textId="2781BB2B" w:rsidR="005B3870" w:rsidRPr="00630A27" w:rsidRDefault="00630A27" w:rsidP="00630A27">
      <w:pPr>
        <w:pStyle w:val="a2"/>
        <w:numPr>
          <w:ilvl w:val="0"/>
          <w:numId w:val="0"/>
        </w:numPr>
        <w:tabs>
          <w:tab w:val="left" w:pos="9279"/>
        </w:tabs>
        <w:spacing w:before="120" w:line="240" w:lineRule="auto"/>
        <w:ind w:left="284" w:firstLine="709"/>
        <w:rPr>
          <w:sz w:val="24"/>
          <w:szCs w:val="24"/>
        </w:rPr>
      </w:pPr>
      <w:r>
        <w:rPr>
          <w:sz w:val="24"/>
          <w:szCs w:val="24"/>
        </w:rPr>
        <w:t xml:space="preserve">- </w:t>
      </w:r>
      <w:r w:rsidR="005B3870" w:rsidRPr="004525A8">
        <w:rPr>
          <w:sz w:val="24"/>
          <w:szCs w:val="24"/>
        </w:rPr>
        <w:t xml:space="preserve"> </w:t>
      </w:r>
      <w:r w:rsidR="005B3870" w:rsidRPr="00630A27">
        <w:rPr>
          <w:sz w:val="24"/>
          <w:szCs w:val="24"/>
        </w:rPr>
        <w:t xml:space="preserve">копию </w:t>
      </w:r>
      <w:r>
        <w:rPr>
          <w:sz w:val="24"/>
          <w:szCs w:val="24"/>
        </w:rPr>
        <w:t>о</w:t>
      </w:r>
      <w:r w:rsidR="005B3870" w:rsidRPr="00630A27">
        <w:rPr>
          <w:sz w:val="24"/>
          <w:szCs w:val="24"/>
        </w:rPr>
        <w:t>тчета о финансовых результатах страховой организации (код формы по ОКУД: 0420126) за 20</w:t>
      </w:r>
      <w:r w:rsidR="00884283" w:rsidRPr="00630A27">
        <w:rPr>
          <w:sz w:val="24"/>
          <w:szCs w:val="24"/>
        </w:rPr>
        <w:t>20</w:t>
      </w:r>
      <w:r w:rsidR="005B3870" w:rsidRPr="00630A27">
        <w:rPr>
          <w:sz w:val="24"/>
          <w:szCs w:val="24"/>
        </w:rPr>
        <w:t xml:space="preserve"> год</w:t>
      </w:r>
      <w:r>
        <w:rPr>
          <w:sz w:val="24"/>
          <w:szCs w:val="24"/>
        </w:rPr>
        <w:t>;</w:t>
      </w:r>
    </w:p>
    <w:p w14:paraId="60CFE318" w14:textId="304C3271" w:rsidR="002F5CF7" w:rsidRPr="00630A27" w:rsidRDefault="002F5CF7" w:rsidP="00303014">
      <w:pPr>
        <w:pStyle w:val="a2"/>
        <w:numPr>
          <w:ilvl w:val="0"/>
          <w:numId w:val="10"/>
        </w:numPr>
        <w:tabs>
          <w:tab w:val="left" w:pos="1260"/>
          <w:tab w:val="left" w:pos="9279"/>
        </w:tabs>
        <w:spacing w:before="120" w:line="240" w:lineRule="auto"/>
        <w:ind w:left="284" w:firstLine="851"/>
        <w:rPr>
          <w:sz w:val="24"/>
          <w:szCs w:val="24"/>
        </w:rPr>
      </w:pPr>
      <w:r w:rsidRPr="00630A27">
        <w:rPr>
          <w:sz w:val="24"/>
          <w:szCs w:val="24"/>
        </w:rPr>
        <w:t xml:space="preserve"> </w:t>
      </w:r>
      <w:proofErr w:type="gramStart"/>
      <w:r w:rsidRPr="00630A27">
        <w:rPr>
          <w:sz w:val="24"/>
          <w:szCs w:val="24"/>
        </w:rPr>
        <w:t xml:space="preserve">копию </w:t>
      </w:r>
      <w:r w:rsidR="00A93316">
        <w:rPr>
          <w:sz w:val="24"/>
          <w:szCs w:val="24"/>
        </w:rPr>
        <w:t xml:space="preserve"> формы</w:t>
      </w:r>
      <w:proofErr w:type="gramEnd"/>
      <w:r w:rsidR="00A93316">
        <w:rPr>
          <w:sz w:val="24"/>
          <w:szCs w:val="24"/>
        </w:rPr>
        <w:t xml:space="preserve"> </w:t>
      </w:r>
      <w:r w:rsidRPr="00630A27">
        <w:rPr>
          <w:sz w:val="24"/>
          <w:szCs w:val="24"/>
        </w:rPr>
        <w:t xml:space="preserve">«Сведения о деятельности страховщика» </w:t>
      </w:r>
      <w:r w:rsidR="00A93316">
        <w:rPr>
          <w:sz w:val="24"/>
          <w:szCs w:val="24"/>
        </w:rPr>
        <w:t xml:space="preserve">(код </w:t>
      </w:r>
      <w:r w:rsidR="00A93316" w:rsidRPr="00630A27">
        <w:rPr>
          <w:sz w:val="24"/>
          <w:szCs w:val="24"/>
        </w:rPr>
        <w:t>формы по ОКУД 0420162</w:t>
      </w:r>
      <w:r w:rsidR="00A93316">
        <w:rPr>
          <w:sz w:val="24"/>
          <w:szCs w:val="24"/>
        </w:rPr>
        <w:t xml:space="preserve">) </w:t>
      </w:r>
      <w:r w:rsidR="00630A27">
        <w:rPr>
          <w:sz w:val="24"/>
          <w:szCs w:val="24"/>
        </w:rPr>
        <w:t xml:space="preserve">за </w:t>
      </w:r>
      <w:r w:rsidR="00547DA7">
        <w:rPr>
          <w:sz w:val="24"/>
          <w:szCs w:val="24"/>
        </w:rPr>
        <w:t xml:space="preserve"> январь-декабрь </w:t>
      </w:r>
      <w:r w:rsidRPr="00630A27">
        <w:rPr>
          <w:sz w:val="24"/>
          <w:szCs w:val="24"/>
        </w:rPr>
        <w:t>20</w:t>
      </w:r>
      <w:r w:rsidR="00884283" w:rsidRPr="00630A27">
        <w:rPr>
          <w:sz w:val="24"/>
          <w:szCs w:val="24"/>
        </w:rPr>
        <w:t>20</w:t>
      </w:r>
      <w:r w:rsidRPr="00630A27">
        <w:rPr>
          <w:sz w:val="24"/>
          <w:szCs w:val="24"/>
        </w:rPr>
        <w:t xml:space="preserve"> г</w:t>
      </w:r>
      <w:r w:rsidR="00423E42" w:rsidRPr="00630A27">
        <w:rPr>
          <w:sz w:val="24"/>
          <w:szCs w:val="24"/>
        </w:rPr>
        <w:t>.</w:t>
      </w:r>
    </w:p>
    <w:p w14:paraId="3D28141C" w14:textId="7E8354DB" w:rsidR="00630A27" w:rsidRPr="00630A27" w:rsidRDefault="00630A27" w:rsidP="00A93316">
      <w:pPr>
        <w:pStyle w:val="a2"/>
        <w:numPr>
          <w:ilvl w:val="0"/>
          <w:numId w:val="0"/>
        </w:numPr>
        <w:tabs>
          <w:tab w:val="left" w:pos="1260"/>
          <w:tab w:val="left" w:pos="9279"/>
        </w:tabs>
        <w:spacing w:before="120" w:line="240" w:lineRule="auto"/>
        <w:ind w:left="284" w:firstLine="425"/>
        <w:rPr>
          <w:sz w:val="24"/>
          <w:szCs w:val="24"/>
        </w:rPr>
      </w:pPr>
      <w:r w:rsidRPr="00630A27">
        <w:rPr>
          <w:sz w:val="24"/>
          <w:szCs w:val="24"/>
        </w:rPr>
        <w:t xml:space="preserve">-  копию </w:t>
      </w:r>
      <w:r w:rsidR="00A93316">
        <w:rPr>
          <w:sz w:val="24"/>
          <w:szCs w:val="24"/>
        </w:rPr>
        <w:t>о</w:t>
      </w:r>
      <w:r w:rsidRPr="00630A27">
        <w:rPr>
          <w:sz w:val="24"/>
          <w:szCs w:val="24"/>
        </w:rPr>
        <w:t xml:space="preserve">тчета о потоках денежных средств страховой организации (Код формы по ОКУД 0420128) </w:t>
      </w:r>
      <w:r>
        <w:rPr>
          <w:sz w:val="24"/>
          <w:szCs w:val="24"/>
        </w:rPr>
        <w:t xml:space="preserve">за </w:t>
      </w:r>
      <w:r w:rsidRPr="00630A27">
        <w:rPr>
          <w:sz w:val="24"/>
          <w:szCs w:val="24"/>
        </w:rPr>
        <w:t>2020 г.</w:t>
      </w:r>
    </w:p>
    <w:p w14:paraId="1C89471F" w14:textId="2B0AC080" w:rsidR="00630A27" w:rsidRDefault="00630A27" w:rsidP="00A93316">
      <w:pPr>
        <w:pStyle w:val="a2"/>
        <w:numPr>
          <w:ilvl w:val="0"/>
          <w:numId w:val="0"/>
        </w:numPr>
        <w:tabs>
          <w:tab w:val="left" w:pos="1260"/>
          <w:tab w:val="left" w:pos="9279"/>
        </w:tabs>
        <w:spacing w:before="120" w:line="240" w:lineRule="auto"/>
        <w:ind w:left="284" w:firstLine="425"/>
        <w:rPr>
          <w:sz w:val="24"/>
          <w:szCs w:val="24"/>
        </w:rPr>
      </w:pPr>
      <w:r w:rsidRPr="00630A27">
        <w:rPr>
          <w:sz w:val="24"/>
          <w:szCs w:val="24"/>
        </w:rPr>
        <w:t xml:space="preserve">- </w:t>
      </w:r>
      <w:r w:rsidR="00A93316">
        <w:rPr>
          <w:sz w:val="24"/>
          <w:szCs w:val="24"/>
        </w:rPr>
        <w:t>и</w:t>
      </w:r>
      <w:r w:rsidRPr="00630A27">
        <w:rPr>
          <w:sz w:val="24"/>
          <w:szCs w:val="24"/>
        </w:rPr>
        <w:t xml:space="preserve">нформация о рейтинге надежности, присвоенном одним </w:t>
      </w:r>
      <w:proofErr w:type="gramStart"/>
      <w:r w:rsidRPr="00630A27">
        <w:rPr>
          <w:sz w:val="24"/>
          <w:szCs w:val="24"/>
        </w:rPr>
        <w:t>из рейтинговых агентств</w:t>
      </w:r>
      <w:proofErr w:type="gramEnd"/>
      <w:r w:rsidRPr="00630A27">
        <w:rPr>
          <w:sz w:val="24"/>
          <w:szCs w:val="24"/>
        </w:rPr>
        <w:t xml:space="preserve"> аккредитованных Банком России по состоянию на дату объявления закупки</w:t>
      </w:r>
      <w:r w:rsidR="00A93316">
        <w:rPr>
          <w:sz w:val="24"/>
          <w:szCs w:val="24"/>
        </w:rPr>
        <w:t>;</w:t>
      </w:r>
    </w:p>
    <w:p w14:paraId="5687A965" w14:textId="3AF21AB9" w:rsidR="00A93316" w:rsidRPr="00630A27" w:rsidRDefault="00A93316" w:rsidP="00A93316">
      <w:pPr>
        <w:pStyle w:val="a2"/>
        <w:numPr>
          <w:ilvl w:val="0"/>
          <w:numId w:val="0"/>
        </w:numPr>
        <w:tabs>
          <w:tab w:val="left" w:pos="1260"/>
          <w:tab w:val="left" w:pos="9279"/>
        </w:tabs>
        <w:spacing w:before="120" w:line="240" w:lineRule="auto"/>
        <w:ind w:left="284" w:firstLine="425"/>
        <w:rPr>
          <w:sz w:val="24"/>
          <w:szCs w:val="24"/>
        </w:rPr>
      </w:pPr>
      <w:r>
        <w:rPr>
          <w:sz w:val="24"/>
          <w:szCs w:val="24"/>
        </w:rPr>
        <w:t xml:space="preserve">- письмо о подаче оферты </w:t>
      </w:r>
      <w:r w:rsidR="00D95EE1">
        <w:rPr>
          <w:sz w:val="24"/>
          <w:szCs w:val="24"/>
        </w:rPr>
        <w:t>с приложениями</w:t>
      </w:r>
      <w:r w:rsidR="00D95EE1" w:rsidRPr="00D95EE1">
        <w:rPr>
          <w:sz w:val="24"/>
          <w:szCs w:val="24"/>
        </w:rPr>
        <w:t xml:space="preserve"> </w:t>
      </w:r>
      <w:r w:rsidR="00D95EE1">
        <w:rPr>
          <w:sz w:val="24"/>
          <w:szCs w:val="24"/>
        </w:rPr>
        <w:t>(форма 1-6)</w:t>
      </w:r>
      <w:r>
        <w:rPr>
          <w:sz w:val="24"/>
          <w:szCs w:val="24"/>
        </w:rPr>
        <w:t>, установленные настоящей Документацией.</w:t>
      </w:r>
    </w:p>
    <w:p w14:paraId="22480788" w14:textId="77777777" w:rsidR="007E74A1" w:rsidRPr="007E69B1" w:rsidRDefault="007E74A1" w:rsidP="00303014">
      <w:pPr>
        <w:pStyle w:val="aff6"/>
        <w:numPr>
          <w:ilvl w:val="1"/>
          <w:numId w:val="8"/>
        </w:numPr>
        <w:tabs>
          <w:tab w:val="left" w:pos="1260"/>
        </w:tabs>
        <w:autoSpaceDE w:val="0"/>
        <w:autoSpaceDN w:val="0"/>
        <w:adjustRightInd w:val="0"/>
        <w:spacing w:before="120" w:after="0" w:line="240" w:lineRule="auto"/>
        <w:ind w:left="284" w:firstLine="851"/>
        <w:outlineLvl w:val="1"/>
        <w:rPr>
          <w:b/>
          <w:bCs/>
          <w:i/>
          <w:sz w:val="24"/>
          <w:szCs w:val="24"/>
        </w:rPr>
      </w:pPr>
      <w:bookmarkStart w:id="134" w:name="_Toc360535515"/>
      <w:bookmarkStart w:id="135" w:name="_Ref55279017"/>
      <w:bookmarkStart w:id="136" w:name="_Ref55279015"/>
      <w:bookmarkEnd w:id="104"/>
      <w:r w:rsidRPr="007E69B1">
        <w:rPr>
          <w:b/>
          <w:sz w:val="24"/>
          <w:szCs w:val="24"/>
        </w:rPr>
        <w:t>Подготовка Предложений</w:t>
      </w:r>
      <w:bookmarkEnd w:id="134"/>
    </w:p>
    <w:p w14:paraId="4055B0E4" w14:textId="77777777" w:rsidR="007E74A1" w:rsidRPr="007E69B1" w:rsidRDefault="007E74A1" w:rsidP="00303014">
      <w:pPr>
        <w:numPr>
          <w:ilvl w:val="2"/>
          <w:numId w:val="8"/>
        </w:numPr>
        <w:tabs>
          <w:tab w:val="num" w:pos="1440"/>
        </w:tabs>
        <w:spacing w:before="120" w:line="240" w:lineRule="auto"/>
        <w:ind w:left="284" w:firstLine="851"/>
        <w:outlineLvl w:val="2"/>
        <w:rPr>
          <w:b/>
          <w:bCs/>
          <w:sz w:val="24"/>
          <w:szCs w:val="24"/>
        </w:rPr>
      </w:pPr>
      <w:bookmarkStart w:id="137" w:name="_Toc348353816"/>
      <w:bookmarkStart w:id="138" w:name="_Toc360535516"/>
      <w:r w:rsidRPr="007E69B1">
        <w:rPr>
          <w:b/>
          <w:sz w:val="24"/>
          <w:szCs w:val="24"/>
        </w:rPr>
        <w:t>Общие требования к Предложению</w:t>
      </w:r>
      <w:bookmarkEnd w:id="137"/>
      <w:bookmarkEnd w:id="138"/>
    </w:p>
    <w:p w14:paraId="326FF56B" w14:textId="1AA079DA" w:rsidR="002F5CF7" w:rsidRPr="0026220C" w:rsidRDefault="002F5CF7" w:rsidP="00303014">
      <w:pPr>
        <w:pStyle w:val="a1"/>
        <w:numPr>
          <w:ilvl w:val="3"/>
          <w:numId w:val="8"/>
        </w:numPr>
        <w:tabs>
          <w:tab w:val="clear" w:pos="2280"/>
          <w:tab w:val="decimal" w:pos="0"/>
          <w:tab w:val="num" w:pos="1713"/>
        </w:tabs>
        <w:suppressAutoHyphens/>
        <w:spacing w:before="120" w:line="240" w:lineRule="auto"/>
        <w:ind w:left="284" w:firstLine="851"/>
        <w:rPr>
          <w:sz w:val="24"/>
          <w:szCs w:val="24"/>
        </w:rPr>
      </w:pPr>
      <w:bookmarkStart w:id="139" w:name="_Ref56233643"/>
      <w:bookmarkStart w:id="140" w:name="_Ref56235653"/>
      <w:bookmarkStart w:id="141" w:name="_Toc57314646"/>
      <w:bookmarkStart w:id="142" w:name="_Ref55280453"/>
      <w:bookmarkStart w:id="143" w:name="_Toc55285353"/>
      <w:bookmarkStart w:id="144" w:name="_Toc55305385"/>
      <w:bookmarkStart w:id="145" w:name="_Toc57314656"/>
      <w:bookmarkStart w:id="146" w:name="_Toc69728970"/>
      <w:bookmarkStart w:id="147" w:name="_Toc98251730"/>
      <w:bookmarkEnd w:id="135"/>
      <w:bookmarkEnd w:id="136"/>
      <w:r w:rsidRPr="0026220C">
        <w:rPr>
          <w:sz w:val="24"/>
          <w:szCs w:val="24"/>
        </w:rPr>
        <w:t xml:space="preserve">Участник должен подготовить Предложение в электронной форме с использованием функционала </w:t>
      </w:r>
      <w:r>
        <w:rPr>
          <w:sz w:val="24"/>
          <w:szCs w:val="24"/>
        </w:rPr>
        <w:t>ЭТП ГПБ</w:t>
      </w:r>
      <w:r w:rsidRPr="0026220C">
        <w:rPr>
          <w:sz w:val="24"/>
          <w:szCs w:val="24"/>
        </w:rPr>
        <w:t>.  Электронные версии документов должны иметь одни из распространенных форматов документов: Microsoft Word Document (*.</w:t>
      </w:r>
      <w:proofErr w:type="spellStart"/>
      <w:r w:rsidRPr="0026220C">
        <w:rPr>
          <w:sz w:val="24"/>
          <w:szCs w:val="24"/>
        </w:rPr>
        <w:t>doc</w:t>
      </w:r>
      <w:proofErr w:type="spellEnd"/>
      <w:r w:rsidRPr="0026220C">
        <w:rPr>
          <w:sz w:val="24"/>
          <w:szCs w:val="24"/>
        </w:rPr>
        <w:t>), Rich Text Format (*.</w:t>
      </w:r>
      <w:proofErr w:type="spellStart"/>
      <w:r w:rsidRPr="0026220C">
        <w:rPr>
          <w:sz w:val="24"/>
          <w:szCs w:val="24"/>
        </w:rPr>
        <w:t>rtf</w:t>
      </w:r>
      <w:proofErr w:type="spellEnd"/>
      <w:r w:rsidRPr="0026220C">
        <w:rPr>
          <w:sz w:val="24"/>
          <w:szCs w:val="24"/>
        </w:rPr>
        <w:t xml:space="preserve">), Microsoft Excel </w:t>
      </w:r>
      <w:proofErr w:type="spellStart"/>
      <w:r w:rsidRPr="0026220C">
        <w:rPr>
          <w:sz w:val="24"/>
          <w:szCs w:val="24"/>
        </w:rPr>
        <w:t>Sheet</w:t>
      </w:r>
      <w:proofErr w:type="spellEnd"/>
      <w:r w:rsidRPr="0026220C">
        <w:rPr>
          <w:sz w:val="24"/>
          <w:szCs w:val="24"/>
        </w:rPr>
        <w:t xml:space="preserve"> (*.</w:t>
      </w:r>
      <w:proofErr w:type="spellStart"/>
      <w:r w:rsidRPr="0026220C">
        <w:rPr>
          <w:sz w:val="24"/>
          <w:szCs w:val="24"/>
        </w:rPr>
        <w:t>xls</w:t>
      </w:r>
      <w:proofErr w:type="spellEnd"/>
      <w:r w:rsidRPr="0026220C">
        <w:rPr>
          <w:sz w:val="24"/>
          <w:szCs w:val="24"/>
        </w:rPr>
        <w:t>), Portable Document Format (*.</w:t>
      </w:r>
      <w:proofErr w:type="spellStart"/>
      <w:r w:rsidRPr="0026220C">
        <w:rPr>
          <w:sz w:val="24"/>
          <w:szCs w:val="24"/>
        </w:rPr>
        <w:t>pdf</w:t>
      </w:r>
      <w:proofErr w:type="spellEnd"/>
      <w:r w:rsidRPr="0026220C">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176EBCF8" w14:textId="77777777" w:rsidR="002F5CF7" w:rsidRPr="0026220C" w:rsidRDefault="002F5CF7" w:rsidP="00303014">
      <w:pPr>
        <w:numPr>
          <w:ilvl w:val="3"/>
          <w:numId w:val="8"/>
        </w:numPr>
        <w:tabs>
          <w:tab w:val="clear" w:pos="2280"/>
          <w:tab w:val="decimal" w:pos="0"/>
          <w:tab w:val="num" w:pos="1713"/>
        </w:tabs>
        <w:spacing w:before="120" w:line="240" w:lineRule="auto"/>
        <w:ind w:left="284" w:firstLine="851"/>
        <w:rPr>
          <w:sz w:val="24"/>
          <w:szCs w:val="24"/>
        </w:rPr>
      </w:pPr>
      <w:r w:rsidRPr="0026220C">
        <w:rPr>
          <w:sz w:val="24"/>
          <w:szCs w:val="24"/>
        </w:rPr>
        <w:t xml:space="preserve">Все файлы Предложения, размещенные Участником на </w:t>
      </w:r>
      <w:r>
        <w:rPr>
          <w:sz w:val="24"/>
          <w:szCs w:val="24"/>
        </w:rPr>
        <w:t>ЭТП ГПБ</w:t>
      </w:r>
      <w:r w:rsidRPr="0026220C">
        <w:rPr>
          <w:sz w:val="24"/>
          <w:szCs w:val="24"/>
        </w:rPr>
        <w:t>, должны иметь наименование либо комментарий, позволяющие идентифицировать содержание данного файла Предложений.</w:t>
      </w:r>
    </w:p>
    <w:p w14:paraId="0E5444FF" w14:textId="77777777" w:rsidR="002F5CF7" w:rsidRPr="0026220C" w:rsidRDefault="002F5CF7" w:rsidP="00303014">
      <w:pPr>
        <w:numPr>
          <w:ilvl w:val="3"/>
          <w:numId w:val="8"/>
        </w:numPr>
        <w:tabs>
          <w:tab w:val="clear" w:pos="2280"/>
          <w:tab w:val="decimal" w:pos="0"/>
          <w:tab w:val="num" w:pos="1713"/>
        </w:tabs>
        <w:spacing w:before="120" w:line="240" w:lineRule="auto"/>
        <w:ind w:left="284" w:firstLine="851"/>
        <w:rPr>
          <w:sz w:val="24"/>
          <w:szCs w:val="24"/>
        </w:rPr>
      </w:pPr>
      <w:r w:rsidRPr="0026220C">
        <w:rPr>
          <w:sz w:val="24"/>
          <w:szCs w:val="24"/>
        </w:rPr>
        <w:t xml:space="preserve">Прочие правила оформления Предложений через </w:t>
      </w:r>
      <w:r>
        <w:rPr>
          <w:sz w:val="24"/>
          <w:szCs w:val="24"/>
        </w:rPr>
        <w:t>ЭТП ГПБ</w:t>
      </w:r>
      <w:r w:rsidRPr="0026220C">
        <w:rPr>
          <w:sz w:val="24"/>
          <w:szCs w:val="24"/>
        </w:rPr>
        <w:t xml:space="preserve"> определяются правилами данной системы.</w:t>
      </w:r>
    </w:p>
    <w:p w14:paraId="51E7A860" w14:textId="77777777" w:rsidR="002F5CF7" w:rsidRPr="0026220C" w:rsidRDefault="002F5CF7" w:rsidP="00303014">
      <w:pPr>
        <w:numPr>
          <w:ilvl w:val="2"/>
          <w:numId w:val="8"/>
        </w:numPr>
        <w:tabs>
          <w:tab w:val="clear" w:pos="1713"/>
          <w:tab w:val="num" w:pos="1430"/>
          <w:tab w:val="num" w:pos="1855"/>
        </w:tabs>
        <w:spacing w:before="120" w:line="240" w:lineRule="auto"/>
        <w:ind w:left="284" w:firstLine="851"/>
        <w:outlineLvl w:val="2"/>
        <w:rPr>
          <w:b/>
          <w:bCs/>
          <w:sz w:val="24"/>
          <w:szCs w:val="24"/>
        </w:rPr>
      </w:pPr>
      <w:bookmarkStart w:id="148" w:name="_Toc200440608"/>
      <w:bookmarkStart w:id="149" w:name="_Toc200441661"/>
      <w:bookmarkStart w:id="150" w:name="_Toc200441812"/>
      <w:bookmarkStart w:id="151" w:name="_Toc200597895"/>
      <w:bookmarkStart w:id="152" w:name="_Toc202243081"/>
      <w:bookmarkStart w:id="153" w:name="_Toc202247468"/>
      <w:bookmarkStart w:id="154" w:name="_Toc345570164"/>
      <w:bookmarkEnd w:id="139"/>
      <w:bookmarkEnd w:id="140"/>
      <w:bookmarkEnd w:id="141"/>
      <w:r w:rsidRPr="0026220C">
        <w:rPr>
          <w:b/>
          <w:sz w:val="24"/>
          <w:szCs w:val="24"/>
        </w:rPr>
        <w:t xml:space="preserve"> </w:t>
      </w:r>
      <w:bookmarkStart w:id="155" w:name="_Toc346098365"/>
      <w:r w:rsidRPr="0026220C">
        <w:rPr>
          <w:b/>
          <w:sz w:val="24"/>
          <w:szCs w:val="24"/>
        </w:rPr>
        <w:t>Требования к сроку действия Предложения</w:t>
      </w:r>
      <w:bookmarkEnd w:id="148"/>
      <w:bookmarkEnd w:id="149"/>
      <w:bookmarkEnd w:id="150"/>
      <w:bookmarkEnd w:id="151"/>
      <w:bookmarkEnd w:id="152"/>
      <w:bookmarkEnd w:id="153"/>
      <w:bookmarkEnd w:id="154"/>
      <w:bookmarkEnd w:id="155"/>
    </w:p>
    <w:p w14:paraId="3F335E7D" w14:textId="77777777" w:rsidR="002F5CF7" w:rsidRPr="0026220C" w:rsidRDefault="002F5CF7" w:rsidP="00303014">
      <w:pPr>
        <w:numPr>
          <w:ilvl w:val="3"/>
          <w:numId w:val="8"/>
        </w:numPr>
        <w:tabs>
          <w:tab w:val="clear" w:pos="2280"/>
          <w:tab w:val="num" w:pos="1713"/>
        </w:tabs>
        <w:spacing w:before="120" w:line="240" w:lineRule="auto"/>
        <w:ind w:left="284" w:firstLine="851"/>
        <w:rPr>
          <w:sz w:val="24"/>
          <w:szCs w:val="24"/>
        </w:rPr>
      </w:pPr>
      <w:r w:rsidRPr="0026220C">
        <w:rPr>
          <w:sz w:val="24"/>
          <w:szCs w:val="24"/>
        </w:rPr>
        <w:t xml:space="preserve">Предложение действительно в течение срока, указанного Участником в письме о подаче оферты (Форма 1). В любом случае этот срок не должен быть менее чем </w:t>
      </w:r>
      <w:proofErr w:type="gramStart"/>
      <w:r w:rsidRPr="0026220C">
        <w:rPr>
          <w:b/>
          <w:sz w:val="24"/>
          <w:szCs w:val="24"/>
        </w:rPr>
        <w:t>30</w:t>
      </w:r>
      <w:r w:rsidRPr="0026220C">
        <w:rPr>
          <w:sz w:val="24"/>
          <w:szCs w:val="24"/>
        </w:rPr>
        <w:t xml:space="preserve">  календарных</w:t>
      </w:r>
      <w:proofErr w:type="gramEnd"/>
      <w:r w:rsidRPr="0026220C">
        <w:rPr>
          <w:sz w:val="24"/>
          <w:szCs w:val="24"/>
        </w:rPr>
        <w:t xml:space="preserve"> дней со дня, следующего за днем </w:t>
      </w:r>
      <w:r w:rsidR="001E7E3B">
        <w:rPr>
          <w:sz w:val="24"/>
          <w:szCs w:val="24"/>
        </w:rPr>
        <w:t>окончания срока подачи Предложений на ЭТП ГПБ</w:t>
      </w:r>
      <w:r w:rsidRPr="0026220C">
        <w:rPr>
          <w:sz w:val="24"/>
          <w:szCs w:val="24"/>
        </w:rPr>
        <w:t>.</w:t>
      </w:r>
    </w:p>
    <w:p w14:paraId="30BCC5AA" w14:textId="77777777" w:rsidR="002F5CF7" w:rsidRPr="0026220C" w:rsidRDefault="002F5CF7" w:rsidP="00303014">
      <w:pPr>
        <w:numPr>
          <w:ilvl w:val="3"/>
          <w:numId w:val="8"/>
        </w:numPr>
        <w:tabs>
          <w:tab w:val="clear" w:pos="2280"/>
          <w:tab w:val="num" w:pos="1713"/>
        </w:tabs>
        <w:spacing w:before="120" w:line="240" w:lineRule="auto"/>
        <w:ind w:left="284" w:firstLine="851"/>
        <w:rPr>
          <w:sz w:val="24"/>
          <w:szCs w:val="24"/>
        </w:rPr>
      </w:pPr>
      <w:r w:rsidRPr="0026220C">
        <w:rPr>
          <w:sz w:val="24"/>
          <w:szCs w:val="24"/>
        </w:rPr>
        <w:t>Указание меньшего срока действия может служить основанием для отклонения Предложения.</w:t>
      </w:r>
    </w:p>
    <w:p w14:paraId="54F7E5F2" w14:textId="77777777" w:rsidR="002F5CF7" w:rsidRPr="0026220C" w:rsidRDefault="002F5CF7" w:rsidP="00303014">
      <w:pPr>
        <w:pStyle w:val="a0"/>
        <w:numPr>
          <w:ilvl w:val="2"/>
          <w:numId w:val="8"/>
        </w:numPr>
        <w:tabs>
          <w:tab w:val="clear" w:pos="1713"/>
          <w:tab w:val="num" w:pos="1430"/>
          <w:tab w:val="num" w:pos="1855"/>
        </w:tabs>
        <w:spacing w:before="120" w:line="240" w:lineRule="auto"/>
        <w:ind w:left="284" w:firstLine="851"/>
        <w:outlineLvl w:val="2"/>
        <w:rPr>
          <w:b/>
          <w:bCs/>
          <w:sz w:val="24"/>
          <w:szCs w:val="24"/>
        </w:rPr>
      </w:pPr>
      <w:bookmarkStart w:id="156" w:name="_Toc200440609"/>
      <w:bookmarkStart w:id="157" w:name="_Toc200441662"/>
      <w:bookmarkStart w:id="158" w:name="_Toc200441813"/>
      <w:bookmarkStart w:id="159" w:name="_Toc200597896"/>
      <w:bookmarkStart w:id="160" w:name="_Toc202243082"/>
      <w:bookmarkStart w:id="161" w:name="_Toc202247469"/>
      <w:bookmarkStart w:id="162" w:name="_Toc345570165"/>
      <w:bookmarkStart w:id="163" w:name="_Toc346098366"/>
      <w:bookmarkStart w:id="164" w:name="_Toc57314648"/>
      <w:r w:rsidRPr="0026220C">
        <w:rPr>
          <w:b/>
          <w:sz w:val="24"/>
          <w:szCs w:val="24"/>
        </w:rPr>
        <w:t>Требования к языку Предложения</w:t>
      </w:r>
      <w:bookmarkEnd w:id="156"/>
      <w:bookmarkEnd w:id="157"/>
      <w:bookmarkEnd w:id="158"/>
      <w:bookmarkEnd w:id="159"/>
      <w:bookmarkEnd w:id="160"/>
      <w:bookmarkEnd w:id="161"/>
      <w:bookmarkEnd w:id="162"/>
      <w:bookmarkEnd w:id="163"/>
    </w:p>
    <w:p w14:paraId="453D50ED" w14:textId="77777777" w:rsidR="002F5CF7" w:rsidRPr="0026220C" w:rsidRDefault="002F5CF7" w:rsidP="00303014">
      <w:pPr>
        <w:numPr>
          <w:ilvl w:val="3"/>
          <w:numId w:val="8"/>
        </w:numPr>
        <w:tabs>
          <w:tab w:val="clear" w:pos="2280"/>
          <w:tab w:val="num" w:pos="1713"/>
        </w:tabs>
        <w:spacing w:before="120" w:line="240" w:lineRule="auto"/>
        <w:ind w:left="284" w:firstLine="851"/>
        <w:rPr>
          <w:sz w:val="24"/>
          <w:szCs w:val="24"/>
        </w:rPr>
      </w:pPr>
      <w:r w:rsidRPr="0026220C">
        <w:rPr>
          <w:sz w:val="24"/>
          <w:szCs w:val="24"/>
        </w:rPr>
        <w:t>Все документы, входящие в Предложение, должны быть подготовлены на русском языке.</w:t>
      </w:r>
    </w:p>
    <w:p w14:paraId="5C567009" w14:textId="77777777" w:rsidR="002F5CF7" w:rsidRPr="0026220C" w:rsidRDefault="002F5CF7" w:rsidP="00303014">
      <w:pPr>
        <w:numPr>
          <w:ilvl w:val="2"/>
          <w:numId w:val="8"/>
        </w:numPr>
        <w:tabs>
          <w:tab w:val="clear" w:pos="1713"/>
          <w:tab w:val="num" w:pos="1430"/>
          <w:tab w:val="num" w:pos="1855"/>
        </w:tabs>
        <w:spacing w:before="120" w:line="240" w:lineRule="auto"/>
        <w:ind w:left="284" w:firstLine="851"/>
        <w:outlineLvl w:val="2"/>
        <w:rPr>
          <w:b/>
          <w:bCs/>
          <w:sz w:val="24"/>
          <w:szCs w:val="24"/>
        </w:rPr>
      </w:pPr>
      <w:bookmarkStart w:id="165" w:name="_Toc200440610"/>
      <w:bookmarkStart w:id="166" w:name="_Toc200441663"/>
      <w:bookmarkStart w:id="167" w:name="_Toc200441814"/>
      <w:bookmarkStart w:id="168" w:name="_Toc200597897"/>
      <w:bookmarkStart w:id="169" w:name="_Toc202243083"/>
      <w:bookmarkStart w:id="170" w:name="_Toc202247470"/>
      <w:bookmarkStart w:id="171" w:name="_Toc345570166"/>
      <w:r w:rsidRPr="0026220C">
        <w:rPr>
          <w:b/>
          <w:sz w:val="24"/>
          <w:szCs w:val="24"/>
        </w:rPr>
        <w:t xml:space="preserve">  </w:t>
      </w:r>
      <w:bookmarkStart w:id="172" w:name="_Toc346098367"/>
      <w:r w:rsidRPr="0026220C">
        <w:rPr>
          <w:b/>
          <w:sz w:val="24"/>
          <w:szCs w:val="24"/>
        </w:rPr>
        <w:t>Требования к валюте Предложения</w:t>
      </w:r>
      <w:bookmarkEnd w:id="165"/>
      <w:bookmarkEnd w:id="166"/>
      <w:bookmarkEnd w:id="167"/>
      <w:bookmarkEnd w:id="168"/>
      <w:bookmarkEnd w:id="169"/>
      <w:bookmarkEnd w:id="170"/>
      <w:bookmarkEnd w:id="171"/>
      <w:bookmarkEnd w:id="172"/>
    </w:p>
    <w:p w14:paraId="7B14DE3C" w14:textId="77777777" w:rsidR="002F5CF7" w:rsidRPr="0026220C" w:rsidRDefault="002F5CF7" w:rsidP="00303014">
      <w:pPr>
        <w:numPr>
          <w:ilvl w:val="3"/>
          <w:numId w:val="8"/>
        </w:numPr>
        <w:tabs>
          <w:tab w:val="clear" w:pos="2280"/>
          <w:tab w:val="num" w:pos="1713"/>
        </w:tabs>
        <w:spacing w:before="120" w:line="240" w:lineRule="auto"/>
        <w:ind w:left="284" w:firstLine="851"/>
        <w:rPr>
          <w:sz w:val="24"/>
          <w:szCs w:val="24"/>
        </w:rPr>
      </w:pPr>
      <w:r w:rsidRPr="0026220C">
        <w:rPr>
          <w:sz w:val="24"/>
          <w:szCs w:val="24"/>
        </w:rPr>
        <w:lastRenderedPageBreak/>
        <w:t>Все суммы денежных средств в документах, входящих в Предложение, должны быть выражены в российских рублях.</w:t>
      </w:r>
    </w:p>
    <w:p w14:paraId="38BA0DD7" w14:textId="77777777" w:rsidR="002F5CF7" w:rsidRPr="0026220C" w:rsidRDefault="002F5CF7" w:rsidP="00303014">
      <w:pPr>
        <w:numPr>
          <w:ilvl w:val="2"/>
          <w:numId w:val="8"/>
        </w:numPr>
        <w:tabs>
          <w:tab w:val="clear" w:pos="1713"/>
          <w:tab w:val="num" w:pos="1134"/>
          <w:tab w:val="num" w:pos="1430"/>
          <w:tab w:val="num" w:pos="1855"/>
        </w:tabs>
        <w:spacing w:before="120" w:line="240" w:lineRule="auto"/>
        <w:ind w:left="284" w:firstLine="851"/>
        <w:outlineLvl w:val="2"/>
        <w:rPr>
          <w:b/>
          <w:sz w:val="24"/>
          <w:szCs w:val="24"/>
        </w:rPr>
      </w:pPr>
      <w:bookmarkStart w:id="173" w:name="_Toc115623421"/>
      <w:bookmarkStart w:id="174" w:name="_Toc200440612"/>
      <w:bookmarkStart w:id="175" w:name="_Toc200441665"/>
      <w:bookmarkStart w:id="176" w:name="_Toc200441816"/>
      <w:bookmarkStart w:id="177" w:name="_Toc200597899"/>
      <w:bookmarkStart w:id="178" w:name="_Toc202243085"/>
      <w:bookmarkStart w:id="179" w:name="_Toc202247472"/>
      <w:bookmarkStart w:id="180" w:name="_Toc345570168"/>
      <w:r w:rsidRPr="0026220C">
        <w:rPr>
          <w:b/>
          <w:sz w:val="24"/>
          <w:szCs w:val="24"/>
        </w:rPr>
        <w:t xml:space="preserve">  </w:t>
      </w:r>
      <w:bookmarkStart w:id="181" w:name="_Toc346098369"/>
      <w:r w:rsidRPr="0026220C">
        <w:rPr>
          <w:b/>
          <w:sz w:val="24"/>
          <w:szCs w:val="24"/>
        </w:rPr>
        <w:t xml:space="preserve">Изменение и отзыв </w:t>
      </w:r>
      <w:bookmarkEnd w:id="173"/>
      <w:r w:rsidRPr="0026220C">
        <w:rPr>
          <w:b/>
          <w:sz w:val="24"/>
          <w:szCs w:val="24"/>
        </w:rPr>
        <w:t>Предложений</w:t>
      </w:r>
      <w:bookmarkEnd w:id="174"/>
      <w:bookmarkEnd w:id="175"/>
      <w:bookmarkEnd w:id="176"/>
      <w:bookmarkEnd w:id="177"/>
      <w:bookmarkEnd w:id="178"/>
      <w:bookmarkEnd w:id="179"/>
      <w:bookmarkEnd w:id="180"/>
      <w:bookmarkEnd w:id="181"/>
    </w:p>
    <w:p w14:paraId="54B1B776" w14:textId="77777777" w:rsidR="002F5CF7" w:rsidRPr="0026220C" w:rsidRDefault="002F5CF7" w:rsidP="00303014">
      <w:pPr>
        <w:numPr>
          <w:ilvl w:val="3"/>
          <w:numId w:val="8"/>
        </w:numPr>
        <w:shd w:val="clear" w:color="auto" w:fill="FFFFFF"/>
        <w:tabs>
          <w:tab w:val="clear" w:pos="2280"/>
          <w:tab w:val="num" w:pos="1713"/>
        </w:tabs>
        <w:spacing w:before="120" w:line="240" w:lineRule="auto"/>
        <w:ind w:left="284" w:firstLine="850"/>
        <w:rPr>
          <w:sz w:val="24"/>
          <w:szCs w:val="24"/>
        </w:rPr>
      </w:pPr>
      <w:r w:rsidRPr="0026220C">
        <w:rPr>
          <w:sz w:val="24"/>
          <w:szCs w:val="24"/>
        </w:rPr>
        <w:t>Участник вправе изменить или отозвать поданное Предложение не позднее даты окончания приема заявок Участников.</w:t>
      </w:r>
    </w:p>
    <w:p w14:paraId="40D81936" w14:textId="77777777" w:rsidR="002F5CF7" w:rsidRPr="0026220C" w:rsidRDefault="002F5CF7" w:rsidP="00303014">
      <w:pPr>
        <w:numPr>
          <w:ilvl w:val="3"/>
          <w:numId w:val="8"/>
        </w:numPr>
        <w:tabs>
          <w:tab w:val="clear" w:pos="2280"/>
          <w:tab w:val="num" w:pos="1713"/>
        </w:tabs>
        <w:spacing w:before="120" w:line="240" w:lineRule="auto"/>
        <w:ind w:left="284" w:firstLine="850"/>
        <w:rPr>
          <w:sz w:val="24"/>
          <w:szCs w:val="24"/>
        </w:rPr>
      </w:pPr>
      <w:bookmarkStart w:id="182" w:name="_Ref115078477"/>
      <w:r w:rsidRPr="0026220C">
        <w:rPr>
          <w:sz w:val="24"/>
          <w:szCs w:val="24"/>
        </w:rPr>
        <w:t xml:space="preserve">В случае изменения Предложения Участники готовят необходимые документы в соответствии с правилами </w:t>
      </w:r>
      <w:bookmarkEnd w:id="182"/>
      <w:r>
        <w:rPr>
          <w:sz w:val="24"/>
          <w:szCs w:val="24"/>
        </w:rPr>
        <w:t>ЭТП ГПБ</w:t>
      </w:r>
      <w:r w:rsidRPr="0026220C">
        <w:rPr>
          <w:sz w:val="24"/>
          <w:szCs w:val="24"/>
        </w:rPr>
        <w:t>.</w:t>
      </w:r>
    </w:p>
    <w:p w14:paraId="3D4C034F" w14:textId="77777777" w:rsidR="002F5CF7" w:rsidRPr="0026220C" w:rsidRDefault="002F5CF7" w:rsidP="00303014">
      <w:pPr>
        <w:numPr>
          <w:ilvl w:val="3"/>
          <w:numId w:val="8"/>
        </w:numPr>
        <w:tabs>
          <w:tab w:val="clear" w:pos="2280"/>
          <w:tab w:val="num" w:pos="1713"/>
        </w:tabs>
        <w:spacing w:before="120" w:line="240" w:lineRule="auto"/>
        <w:ind w:left="284" w:firstLine="850"/>
        <w:rPr>
          <w:sz w:val="24"/>
          <w:szCs w:val="24"/>
        </w:rPr>
      </w:pPr>
      <w:r w:rsidRPr="0026220C">
        <w:rPr>
          <w:sz w:val="24"/>
          <w:szCs w:val="24"/>
        </w:rPr>
        <w:t xml:space="preserve">В случае отзыва Предложения Участник должен подготовить соответствующие документы в соответствии с правилами </w:t>
      </w:r>
      <w:r>
        <w:rPr>
          <w:sz w:val="24"/>
          <w:szCs w:val="24"/>
        </w:rPr>
        <w:t>ЭТП ГПБ</w:t>
      </w:r>
      <w:r w:rsidRPr="0026220C">
        <w:rPr>
          <w:sz w:val="24"/>
          <w:szCs w:val="24"/>
        </w:rPr>
        <w:t>.</w:t>
      </w:r>
    </w:p>
    <w:p w14:paraId="2827CD9C" w14:textId="0320F698" w:rsidR="002F5CF7" w:rsidRPr="0026220C" w:rsidRDefault="002F5CF7" w:rsidP="00303014">
      <w:pPr>
        <w:numPr>
          <w:ilvl w:val="3"/>
          <w:numId w:val="8"/>
        </w:numPr>
        <w:shd w:val="clear" w:color="auto" w:fill="FFFFFF"/>
        <w:tabs>
          <w:tab w:val="clear" w:pos="2280"/>
          <w:tab w:val="num" w:pos="1713"/>
        </w:tabs>
        <w:spacing w:before="120" w:line="240" w:lineRule="auto"/>
        <w:ind w:left="284" w:firstLine="851"/>
        <w:rPr>
          <w:sz w:val="24"/>
          <w:szCs w:val="24"/>
        </w:rPr>
      </w:pPr>
      <w:r w:rsidRPr="0026220C">
        <w:rPr>
          <w:sz w:val="24"/>
          <w:szCs w:val="24"/>
        </w:rPr>
        <w:t xml:space="preserve">Если </w:t>
      </w:r>
      <w:r w:rsidR="00884283">
        <w:rPr>
          <w:sz w:val="24"/>
          <w:szCs w:val="24"/>
        </w:rPr>
        <w:t>Заказчик</w:t>
      </w:r>
      <w:r w:rsidRPr="0026220C">
        <w:rPr>
          <w:sz w:val="24"/>
          <w:szCs w:val="24"/>
        </w:rPr>
        <w:t xml:space="preserve"> 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14:paraId="1A07A055" w14:textId="77777777" w:rsidR="002F5CF7" w:rsidRPr="0026220C" w:rsidRDefault="002F5CF7" w:rsidP="00303014">
      <w:pPr>
        <w:numPr>
          <w:ilvl w:val="1"/>
          <w:numId w:val="8"/>
        </w:numPr>
        <w:tabs>
          <w:tab w:val="clear" w:pos="786"/>
          <w:tab w:val="num" w:pos="928"/>
        </w:tabs>
        <w:spacing w:before="120" w:line="240" w:lineRule="auto"/>
        <w:ind w:left="928" w:hanging="361"/>
        <w:outlineLvl w:val="2"/>
        <w:rPr>
          <w:b/>
          <w:bCs/>
          <w:i/>
          <w:sz w:val="24"/>
          <w:szCs w:val="24"/>
        </w:rPr>
      </w:pPr>
      <w:bookmarkStart w:id="183" w:name="_Toc200440614"/>
      <w:bookmarkStart w:id="184" w:name="_Toc200441667"/>
      <w:bookmarkStart w:id="185" w:name="_Toc200441818"/>
      <w:bookmarkStart w:id="186" w:name="_Toc200597901"/>
      <w:bookmarkStart w:id="187" w:name="_Toc202243087"/>
      <w:bookmarkStart w:id="188" w:name="_Toc202247474"/>
      <w:bookmarkStart w:id="189" w:name="_Toc345570170"/>
      <w:r w:rsidRPr="0026220C">
        <w:rPr>
          <w:b/>
          <w:bCs/>
          <w:sz w:val="24"/>
          <w:szCs w:val="24"/>
        </w:rPr>
        <w:t xml:space="preserve">  </w:t>
      </w:r>
      <w:bookmarkStart w:id="190" w:name="_Toc346098370"/>
      <w:r w:rsidRPr="0026220C">
        <w:rPr>
          <w:b/>
          <w:bCs/>
          <w:sz w:val="24"/>
          <w:szCs w:val="24"/>
        </w:rPr>
        <w:t>Разъяснение Закупочной документации</w:t>
      </w:r>
      <w:bookmarkEnd w:id="183"/>
      <w:bookmarkEnd w:id="184"/>
      <w:bookmarkEnd w:id="185"/>
      <w:bookmarkEnd w:id="186"/>
      <w:bookmarkEnd w:id="187"/>
      <w:bookmarkEnd w:id="188"/>
      <w:bookmarkEnd w:id="189"/>
      <w:r w:rsidRPr="0026220C">
        <w:rPr>
          <w:b/>
          <w:sz w:val="24"/>
          <w:szCs w:val="24"/>
        </w:rPr>
        <w:t>, внесение изменений и поправок в Закупочную документацию</w:t>
      </w:r>
      <w:bookmarkEnd w:id="190"/>
    </w:p>
    <w:p w14:paraId="319E9B5F" w14:textId="4ED8E2AB" w:rsidR="002F5CF7" w:rsidRPr="0026220C" w:rsidRDefault="002F5CF7" w:rsidP="00303014">
      <w:pPr>
        <w:pStyle w:val="a0"/>
        <w:numPr>
          <w:ilvl w:val="3"/>
          <w:numId w:val="8"/>
        </w:numPr>
        <w:tabs>
          <w:tab w:val="clear" w:pos="2280"/>
          <w:tab w:val="left" w:pos="284"/>
          <w:tab w:val="num" w:pos="993"/>
          <w:tab w:val="left" w:pos="1418"/>
          <w:tab w:val="num" w:pos="1713"/>
        </w:tabs>
        <w:spacing w:before="120" w:line="240" w:lineRule="auto"/>
        <w:ind w:left="284" w:firstLine="850"/>
        <w:rPr>
          <w:sz w:val="24"/>
          <w:szCs w:val="24"/>
        </w:rPr>
      </w:pPr>
      <w:r w:rsidRPr="0026220C">
        <w:rPr>
          <w:sz w:val="24"/>
          <w:szCs w:val="24"/>
        </w:rPr>
        <w:t xml:space="preserve">В процессе подготовки Предложений Участники вправе обратиться к </w:t>
      </w:r>
      <w:r w:rsidR="00884283">
        <w:rPr>
          <w:sz w:val="24"/>
          <w:szCs w:val="24"/>
        </w:rPr>
        <w:t xml:space="preserve">Заказчику </w:t>
      </w:r>
      <w:r w:rsidRPr="0026220C">
        <w:rPr>
          <w:sz w:val="24"/>
          <w:szCs w:val="24"/>
        </w:rPr>
        <w:t xml:space="preserve">за разъяснениями настоящей документации. Запросы на разъяснение документации должны размещаться на </w:t>
      </w:r>
      <w:r>
        <w:rPr>
          <w:sz w:val="24"/>
          <w:szCs w:val="24"/>
        </w:rPr>
        <w:t>ЭТП ГПБ</w:t>
      </w:r>
      <w:r w:rsidRPr="0026220C">
        <w:rPr>
          <w:sz w:val="24"/>
          <w:szCs w:val="24"/>
        </w:rPr>
        <w:t>.</w:t>
      </w:r>
    </w:p>
    <w:p w14:paraId="2CBB51B9" w14:textId="3EDD5811" w:rsidR="002F5CF7" w:rsidRPr="0026220C" w:rsidRDefault="00884283" w:rsidP="00303014">
      <w:pPr>
        <w:pStyle w:val="a0"/>
        <w:numPr>
          <w:ilvl w:val="3"/>
          <w:numId w:val="8"/>
        </w:numPr>
        <w:tabs>
          <w:tab w:val="clear" w:pos="2280"/>
          <w:tab w:val="left" w:pos="900"/>
          <w:tab w:val="num" w:pos="1713"/>
        </w:tabs>
        <w:spacing w:before="120" w:line="240" w:lineRule="auto"/>
        <w:ind w:left="284" w:firstLine="851"/>
        <w:rPr>
          <w:sz w:val="24"/>
          <w:szCs w:val="24"/>
        </w:rPr>
      </w:pPr>
      <w:r>
        <w:rPr>
          <w:sz w:val="24"/>
          <w:szCs w:val="24"/>
        </w:rPr>
        <w:t>Заказчик</w:t>
      </w:r>
      <w:r w:rsidR="002F5CF7" w:rsidRPr="0026220C">
        <w:rPr>
          <w:sz w:val="24"/>
          <w:szCs w:val="24"/>
        </w:rPr>
        <w:t xml:space="preserve"> обязуется в разумный срок ответить на любой вопрос, который он получит не позднее, чем за 3 дня до истечения срока приема Предложений</w:t>
      </w:r>
      <w:r>
        <w:rPr>
          <w:sz w:val="24"/>
          <w:szCs w:val="24"/>
        </w:rPr>
        <w:t xml:space="preserve"> Заказчик</w:t>
      </w:r>
      <w:r w:rsidR="002F5CF7" w:rsidRPr="0026220C">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Pr>
          <w:sz w:val="24"/>
          <w:szCs w:val="24"/>
        </w:rPr>
        <w:t>Заказчику</w:t>
      </w:r>
      <w:r w:rsidR="002F5CF7" w:rsidRPr="0026220C">
        <w:rPr>
          <w:sz w:val="24"/>
          <w:szCs w:val="24"/>
        </w:rPr>
        <w:t xml:space="preserve"> ответить на него в разумное время до установленного срока подачи Предложений. При </w:t>
      </w:r>
      <w:proofErr w:type="gramStart"/>
      <w:r w:rsidR="002F5CF7" w:rsidRPr="0026220C">
        <w:rPr>
          <w:sz w:val="24"/>
          <w:szCs w:val="24"/>
        </w:rPr>
        <w:t>этом  ответ</w:t>
      </w:r>
      <w:proofErr w:type="gramEnd"/>
      <w:r w:rsidR="002F5CF7" w:rsidRPr="0026220C">
        <w:rPr>
          <w:sz w:val="24"/>
          <w:szCs w:val="24"/>
        </w:rPr>
        <w:t xml:space="preserve"> будет размещен </w:t>
      </w:r>
      <w:r>
        <w:rPr>
          <w:sz w:val="24"/>
          <w:szCs w:val="24"/>
        </w:rPr>
        <w:t>Заказчиком</w:t>
      </w:r>
      <w:r w:rsidR="002F5CF7" w:rsidRPr="0026220C">
        <w:rPr>
          <w:sz w:val="24"/>
          <w:szCs w:val="24"/>
        </w:rPr>
        <w:t xml:space="preserve"> на </w:t>
      </w:r>
      <w:r w:rsidR="002F5CF7">
        <w:rPr>
          <w:sz w:val="24"/>
          <w:szCs w:val="24"/>
        </w:rPr>
        <w:t>ЭТП ГПБ</w:t>
      </w:r>
      <w:r w:rsidR="002F5CF7" w:rsidRPr="0026220C">
        <w:rPr>
          <w:sz w:val="24"/>
          <w:szCs w:val="24"/>
        </w:rPr>
        <w:t xml:space="preserve">. Такой ответ </w:t>
      </w:r>
      <w:r>
        <w:rPr>
          <w:sz w:val="24"/>
          <w:szCs w:val="24"/>
        </w:rPr>
        <w:t>Заказчика</w:t>
      </w:r>
      <w:r w:rsidR="002F5CF7" w:rsidRPr="0026220C">
        <w:rPr>
          <w:sz w:val="24"/>
          <w:szCs w:val="24"/>
        </w:rPr>
        <w:t xml:space="preserve"> имеет силу неотъемлемых дополнений к документации, если в тексте ответа не будет указано иное.</w:t>
      </w:r>
    </w:p>
    <w:p w14:paraId="293AE141" w14:textId="77777777" w:rsidR="002F5CF7" w:rsidRPr="0026220C" w:rsidRDefault="002F5CF7" w:rsidP="00303014">
      <w:pPr>
        <w:numPr>
          <w:ilvl w:val="2"/>
          <w:numId w:val="21"/>
        </w:numPr>
        <w:tabs>
          <w:tab w:val="clear" w:pos="1713"/>
          <w:tab w:val="left" w:pos="426"/>
          <w:tab w:val="num" w:pos="1430"/>
          <w:tab w:val="num" w:pos="1855"/>
        </w:tabs>
        <w:spacing w:before="120" w:line="240" w:lineRule="auto"/>
        <w:ind w:left="1855"/>
        <w:outlineLvl w:val="2"/>
        <w:rPr>
          <w:b/>
          <w:bCs/>
          <w:sz w:val="24"/>
          <w:szCs w:val="24"/>
        </w:rPr>
      </w:pPr>
      <w:bookmarkStart w:id="191" w:name="_Toc98251723"/>
      <w:bookmarkStart w:id="192" w:name="_Toc200440615"/>
      <w:bookmarkStart w:id="193" w:name="_Toc200441668"/>
      <w:bookmarkStart w:id="194" w:name="_Toc200441819"/>
      <w:bookmarkStart w:id="195" w:name="_Toc200597902"/>
      <w:bookmarkStart w:id="196" w:name="_Toc202243088"/>
      <w:bookmarkStart w:id="197" w:name="_Toc202247475"/>
      <w:bookmarkStart w:id="198" w:name="_Toc345570171"/>
      <w:r w:rsidRPr="0026220C">
        <w:rPr>
          <w:b/>
          <w:bCs/>
          <w:sz w:val="24"/>
          <w:szCs w:val="24"/>
        </w:rPr>
        <w:t xml:space="preserve"> </w:t>
      </w:r>
      <w:bookmarkStart w:id="199" w:name="_Toc346098371"/>
      <w:r w:rsidRPr="0026220C">
        <w:rPr>
          <w:b/>
          <w:bCs/>
          <w:sz w:val="24"/>
          <w:szCs w:val="24"/>
        </w:rPr>
        <w:t>Внесение поправок в Документацию</w:t>
      </w:r>
      <w:bookmarkEnd w:id="191"/>
      <w:bookmarkEnd w:id="192"/>
      <w:bookmarkEnd w:id="193"/>
      <w:bookmarkEnd w:id="194"/>
      <w:bookmarkEnd w:id="195"/>
      <w:bookmarkEnd w:id="196"/>
      <w:bookmarkEnd w:id="197"/>
      <w:bookmarkEnd w:id="198"/>
      <w:bookmarkEnd w:id="199"/>
    </w:p>
    <w:p w14:paraId="52E0332F" w14:textId="47C01A24" w:rsidR="002F5CF7" w:rsidRPr="0026220C" w:rsidRDefault="00884283" w:rsidP="00303014">
      <w:pPr>
        <w:numPr>
          <w:ilvl w:val="3"/>
          <w:numId w:val="21"/>
        </w:numPr>
        <w:tabs>
          <w:tab w:val="clear" w:pos="2280"/>
          <w:tab w:val="num" w:pos="284"/>
          <w:tab w:val="left" w:pos="1134"/>
          <w:tab w:val="num" w:pos="1713"/>
        </w:tabs>
        <w:spacing w:before="120" w:line="240" w:lineRule="auto"/>
        <w:ind w:left="284" w:firstLine="850"/>
        <w:rPr>
          <w:sz w:val="24"/>
          <w:szCs w:val="24"/>
        </w:rPr>
      </w:pPr>
      <w:r>
        <w:rPr>
          <w:sz w:val="24"/>
          <w:szCs w:val="24"/>
        </w:rPr>
        <w:t>Заказчик</w:t>
      </w:r>
      <w:r w:rsidR="002F5CF7" w:rsidRPr="0026220C">
        <w:rPr>
          <w:sz w:val="24"/>
          <w:szCs w:val="24"/>
        </w:rPr>
        <w:t>,</w:t>
      </w:r>
      <w:r w:rsidR="002F5CF7" w:rsidRPr="0026220C">
        <w:rPr>
          <w:rStyle w:val="aff0"/>
          <w:sz w:val="24"/>
          <w:szCs w:val="24"/>
        </w:rPr>
        <w:t xml:space="preserve"> по решению </w:t>
      </w:r>
      <w:r w:rsidR="002F5CF7" w:rsidRPr="0026220C">
        <w:rPr>
          <w:sz w:val="24"/>
          <w:szCs w:val="24"/>
        </w:rPr>
        <w:t>закупочной комиссии</w:t>
      </w:r>
      <w:r w:rsidR="002F5CF7" w:rsidRPr="0026220C">
        <w:rPr>
          <w:rStyle w:val="aff0"/>
          <w:sz w:val="24"/>
          <w:szCs w:val="24"/>
        </w:rPr>
        <w:t>,</w:t>
      </w:r>
      <w:r w:rsidR="002F5CF7" w:rsidRPr="0026220C">
        <w:rPr>
          <w:sz w:val="24"/>
          <w:szCs w:val="24"/>
        </w:rPr>
        <w:t xml:space="preserve"> в любой момент до истечения срока приема Предложений вправе внести поправки в настоящую документацию.</w:t>
      </w:r>
    </w:p>
    <w:p w14:paraId="7E18713B" w14:textId="77777777" w:rsidR="002F5CF7" w:rsidRPr="0026220C" w:rsidRDefault="002F5CF7" w:rsidP="00303014">
      <w:pPr>
        <w:numPr>
          <w:ilvl w:val="3"/>
          <w:numId w:val="21"/>
        </w:numPr>
        <w:tabs>
          <w:tab w:val="clear" w:pos="2280"/>
          <w:tab w:val="left" w:pos="1134"/>
          <w:tab w:val="num" w:pos="1276"/>
          <w:tab w:val="num" w:pos="1713"/>
          <w:tab w:val="left" w:pos="1843"/>
        </w:tabs>
        <w:spacing w:before="120" w:line="240" w:lineRule="auto"/>
        <w:ind w:left="284" w:firstLine="851"/>
        <w:rPr>
          <w:sz w:val="24"/>
          <w:szCs w:val="24"/>
        </w:rPr>
      </w:pPr>
      <w:bookmarkStart w:id="200" w:name="_Toc98251724"/>
      <w:r w:rsidRPr="0026220C">
        <w:rPr>
          <w:sz w:val="24"/>
          <w:szCs w:val="24"/>
        </w:rPr>
        <w:t xml:space="preserve">Все Участники, оформившие свое участие в запросе предложений через </w:t>
      </w:r>
      <w:r>
        <w:rPr>
          <w:sz w:val="24"/>
          <w:szCs w:val="24"/>
        </w:rPr>
        <w:t>ЭТП ГПБ</w:t>
      </w:r>
      <w:r w:rsidRPr="0026220C">
        <w:rPr>
          <w:sz w:val="24"/>
          <w:szCs w:val="24"/>
        </w:rPr>
        <w:t xml:space="preserve">, получат соответствующие уведомления в порядке, установленными правилами данной системы. </w:t>
      </w:r>
    </w:p>
    <w:p w14:paraId="0ABCD880" w14:textId="77777777" w:rsidR="002F5CF7" w:rsidRPr="0026220C" w:rsidRDefault="002F5CF7" w:rsidP="00303014">
      <w:pPr>
        <w:numPr>
          <w:ilvl w:val="2"/>
          <w:numId w:val="21"/>
        </w:numPr>
        <w:tabs>
          <w:tab w:val="clear" w:pos="1713"/>
          <w:tab w:val="num" w:pos="1430"/>
          <w:tab w:val="num" w:pos="1855"/>
        </w:tabs>
        <w:spacing w:before="120" w:line="240" w:lineRule="auto"/>
        <w:ind w:left="1855"/>
        <w:outlineLvl w:val="2"/>
        <w:rPr>
          <w:b/>
          <w:bCs/>
          <w:sz w:val="24"/>
          <w:szCs w:val="24"/>
        </w:rPr>
      </w:pPr>
      <w:bookmarkStart w:id="201" w:name="_Toc200440616"/>
      <w:bookmarkStart w:id="202" w:name="_Toc200441669"/>
      <w:bookmarkStart w:id="203" w:name="_Toc200441820"/>
      <w:bookmarkStart w:id="204" w:name="_Toc200597903"/>
      <w:bookmarkStart w:id="205" w:name="_Toc202243089"/>
      <w:bookmarkStart w:id="206" w:name="_Toc202247476"/>
      <w:bookmarkStart w:id="207" w:name="_Toc345570172"/>
      <w:bookmarkStart w:id="208" w:name="_Toc346098372"/>
      <w:r w:rsidRPr="0026220C">
        <w:rPr>
          <w:b/>
          <w:bCs/>
          <w:sz w:val="24"/>
          <w:szCs w:val="24"/>
        </w:rPr>
        <w:t xml:space="preserve">Продление срока окончания приема </w:t>
      </w:r>
      <w:bookmarkEnd w:id="200"/>
      <w:r w:rsidRPr="0026220C">
        <w:rPr>
          <w:b/>
          <w:bCs/>
          <w:sz w:val="24"/>
          <w:szCs w:val="24"/>
        </w:rPr>
        <w:t>Предложений</w:t>
      </w:r>
      <w:bookmarkEnd w:id="201"/>
      <w:bookmarkEnd w:id="202"/>
      <w:bookmarkEnd w:id="203"/>
      <w:bookmarkEnd w:id="204"/>
      <w:bookmarkEnd w:id="205"/>
      <w:bookmarkEnd w:id="206"/>
      <w:bookmarkEnd w:id="207"/>
      <w:bookmarkEnd w:id="208"/>
    </w:p>
    <w:p w14:paraId="09CA67EB" w14:textId="2AF8F5E5" w:rsidR="002F5CF7" w:rsidRPr="0026220C" w:rsidRDefault="002F5CF7" w:rsidP="00303014">
      <w:pPr>
        <w:numPr>
          <w:ilvl w:val="3"/>
          <w:numId w:val="21"/>
        </w:numPr>
        <w:tabs>
          <w:tab w:val="clear" w:pos="2280"/>
          <w:tab w:val="num" w:pos="1713"/>
        </w:tabs>
        <w:spacing w:before="120" w:line="240" w:lineRule="auto"/>
        <w:ind w:left="284" w:firstLine="851"/>
        <w:rPr>
          <w:sz w:val="24"/>
          <w:szCs w:val="24"/>
        </w:rPr>
      </w:pPr>
      <w:r w:rsidRPr="0026220C">
        <w:rPr>
          <w:sz w:val="24"/>
          <w:szCs w:val="24"/>
        </w:rPr>
        <w:t xml:space="preserve">При необходимости </w:t>
      </w:r>
      <w:r w:rsidR="00884283">
        <w:rPr>
          <w:sz w:val="24"/>
          <w:szCs w:val="24"/>
        </w:rPr>
        <w:t>Заказчик</w:t>
      </w:r>
      <w:r w:rsidRPr="0026220C">
        <w:rPr>
          <w:sz w:val="24"/>
          <w:szCs w:val="24"/>
        </w:rPr>
        <w:t>, по решению закупочной комиссии Общества, в том числе и по обращению Участников, имеет право продлевать срок окончания приема Предложений.</w:t>
      </w:r>
    </w:p>
    <w:p w14:paraId="35014570" w14:textId="196F4F54" w:rsidR="002F5CF7" w:rsidRPr="0026220C" w:rsidRDefault="002F5CF7" w:rsidP="00303014">
      <w:pPr>
        <w:numPr>
          <w:ilvl w:val="3"/>
          <w:numId w:val="21"/>
        </w:numPr>
        <w:shd w:val="clear" w:color="auto" w:fill="FFFFFF"/>
        <w:tabs>
          <w:tab w:val="clear" w:pos="2280"/>
          <w:tab w:val="num" w:pos="1713"/>
        </w:tabs>
        <w:spacing w:before="120" w:line="240" w:lineRule="auto"/>
        <w:ind w:left="284" w:firstLine="851"/>
        <w:rPr>
          <w:sz w:val="24"/>
          <w:szCs w:val="24"/>
        </w:rPr>
      </w:pPr>
      <w:r w:rsidRPr="0026220C">
        <w:rPr>
          <w:sz w:val="24"/>
          <w:szCs w:val="24"/>
        </w:rPr>
        <w:t xml:space="preserve">Все Участники, официально получившие настоящую Документацию, </w:t>
      </w:r>
      <w:bookmarkStart w:id="209" w:name="_Toc90385057"/>
      <w:bookmarkEnd w:id="164"/>
      <w:r w:rsidRPr="0026220C">
        <w:rPr>
          <w:sz w:val="24"/>
          <w:szCs w:val="24"/>
        </w:rPr>
        <w:t xml:space="preserve">получат уведомления о продлении срока окончания приема Предложений в порядке, установленном правилами </w:t>
      </w:r>
      <w:r>
        <w:rPr>
          <w:sz w:val="24"/>
          <w:szCs w:val="24"/>
        </w:rPr>
        <w:t>ЭТП ГПБ</w:t>
      </w:r>
      <w:r w:rsidRPr="0026220C">
        <w:rPr>
          <w:sz w:val="24"/>
          <w:szCs w:val="24"/>
        </w:rPr>
        <w:t>.</w:t>
      </w:r>
    </w:p>
    <w:p w14:paraId="0CD1B3D4" w14:textId="77777777" w:rsidR="002F5CF7" w:rsidRPr="0026220C" w:rsidRDefault="002F5CF7" w:rsidP="00303014">
      <w:pPr>
        <w:pStyle w:val="aff6"/>
        <w:numPr>
          <w:ilvl w:val="1"/>
          <w:numId w:val="21"/>
        </w:numPr>
        <w:tabs>
          <w:tab w:val="clear" w:pos="786"/>
          <w:tab w:val="num" w:pos="928"/>
          <w:tab w:val="left" w:pos="1260"/>
        </w:tabs>
        <w:autoSpaceDE w:val="0"/>
        <w:autoSpaceDN w:val="0"/>
        <w:adjustRightInd w:val="0"/>
        <w:spacing w:before="120" w:after="0" w:line="240" w:lineRule="auto"/>
        <w:ind w:left="928"/>
        <w:outlineLvl w:val="1"/>
        <w:rPr>
          <w:b/>
          <w:bCs/>
          <w:sz w:val="24"/>
          <w:szCs w:val="24"/>
        </w:rPr>
      </w:pPr>
      <w:bookmarkStart w:id="210" w:name="_Toc200440617"/>
      <w:bookmarkStart w:id="211" w:name="_Toc200441670"/>
      <w:bookmarkStart w:id="212" w:name="_Toc200441821"/>
      <w:bookmarkStart w:id="213" w:name="_Toc200597904"/>
      <w:bookmarkStart w:id="214" w:name="_Toc202243090"/>
      <w:bookmarkStart w:id="215" w:name="_Toc202247477"/>
      <w:bookmarkStart w:id="216" w:name="_Toc345570173"/>
      <w:bookmarkStart w:id="217" w:name="_Toc346098373"/>
      <w:bookmarkEnd w:id="209"/>
      <w:r w:rsidRPr="0026220C">
        <w:rPr>
          <w:b/>
          <w:sz w:val="24"/>
          <w:szCs w:val="24"/>
        </w:rPr>
        <w:t xml:space="preserve"> Подача</w:t>
      </w:r>
      <w:r w:rsidRPr="0026220C">
        <w:rPr>
          <w:b/>
          <w:bCs/>
          <w:sz w:val="24"/>
          <w:szCs w:val="24"/>
        </w:rPr>
        <w:t xml:space="preserve"> Предложений и их прием</w:t>
      </w:r>
      <w:bookmarkStart w:id="218" w:name="_Toc345570174"/>
      <w:bookmarkEnd w:id="210"/>
      <w:bookmarkEnd w:id="211"/>
      <w:bookmarkEnd w:id="212"/>
      <w:bookmarkEnd w:id="213"/>
      <w:bookmarkEnd w:id="214"/>
      <w:bookmarkEnd w:id="215"/>
      <w:bookmarkEnd w:id="216"/>
      <w:bookmarkEnd w:id="217"/>
    </w:p>
    <w:p w14:paraId="63EC9332" w14:textId="77777777" w:rsidR="002F5CF7" w:rsidRPr="0026220C" w:rsidRDefault="002F5CF7" w:rsidP="00303014">
      <w:pPr>
        <w:pStyle w:val="aff6"/>
        <w:numPr>
          <w:ilvl w:val="2"/>
          <w:numId w:val="21"/>
        </w:numPr>
        <w:tabs>
          <w:tab w:val="clear" w:pos="1713"/>
          <w:tab w:val="left" w:pos="1260"/>
          <w:tab w:val="num" w:pos="1430"/>
          <w:tab w:val="num" w:pos="1855"/>
        </w:tabs>
        <w:autoSpaceDE w:val="0"/>
        <w:autoSpaceDN w:val="0"/>
        <w:adjustRightInd w:val="0"/>
        <w:spacing w:before="120" w:after="0" w:line="240" w:lineRule="auto"/>
        <w:ind w:left="284" w:firstLine="851"/>
        <w:outlineLvl w:val="1"/>
        <w:rPr>
          <w:b/>
          <w:bCs/>
          <w:sz w:val="24"/>
          <w:szCs w:val="24"/>
        </w:rPr>
      </w:pPr>
      <w:r w:rsidRPr="0026220C">
        <w:rPr>
          <w:bCs/>
          <w:sz w:val="24"/>
          <w:szCs w:val="24"/>
        </w:rPr>
        <w:t xml:space="preserve"> </w:t>
      </w:r>
      <w:bookmarkStart w:id="219" w:name="_Toc115623424"/>
      <w:bookmarkStart w:id="220" w:name="_Toc207083505"/>
      <w:bookmarkStart w:id="221" w:name="_Toc346098374"/>
      <w:r w:rsidRPr="0026220C">
        <w:rPr>
          <w:b/>
          <w:snapToGrid/>
          <w:sz w:val="24"/>
          <w:szCs w:val="24"/>
        </w:rPr>
        <w:t xml:space="preserve">Подача Предложений через </w:t>
      </w:r>
      <w:bookmarkEnd w:id="218"/>
      <w:bookmarkEnd w:id="219"/>
      <w:bookmarkEnd w:id="220"/>
      <w:bookmarkEnd w:id="221"/>
      <w:r w:rsidRPr="000807B4">
        <w:rPr>
          <w:b/>
          <w:sz w:val="24"/>
          <w:szCs w:val="24"/>
        </w:rPr>
        <w:t>ЭТП ГПБ</w:t>
      </w:r>
    </w:p>
    <w:p w14:paraId="05D7D470" w14:textId="77777777" w:rsidR="002F5CF7" w:rsidRPr="0026220C" w:rsidRDefault="002F5CF7" w:rsidP="00303014">
      <w:pPr>
        <w:pStyle w:val="Times12"/>
        <w:numPr>
          <w:ilvl w:val="3"/>
          <w:numId w:val="21"/>
        </w:numPr>
        <w:tabs>
          <w:tab w:val="clear" w:pos="2280"/>
          <w:tab w:val="num" w:pos="1713"/>
          <w:tab w:val="num" w:pos="1800"/>
        </w:tabs>
        <w:spacing w:before="120"/>
        <w:ind w:left="284" w:firstLine="851"/>
        <w:rPr>
          <w:szCs w:val="24"/>
        </w:rPr>
      </w:pPr>
      <w:r w:rsidRPr="0026220C">
        <w:rPr>
          <w:szCs w:val="24"/>
        </w:rPr>
        <w:t xml:space="preserve">Порядок подачи Предложений на </w:t>
      </w:r>
      <w:r>
        <w:rPr>
          <w:szCs w:val="24"/>
        </w:rPr>
        <w:t>ЭТП ГПБ</w:t>
      </w:r>
      <w:r w:rsidRPr="0026220C">
        <w:rPr>
          <w:szCs w:val="24"/>
        </w:rPr>
        <w:t xml:space="preserve"> определяется правилами и инструкциями данной системы.</w:t>
      </w:r>
    </w:p>
    <w:p w14:paraId="43FD760C" w14:textId="77777777" w:rsidR="002F5CF7" w:rsidRPr="0026220C" w:rsidRDefault="002F5CF7" w:rsidP="00303014">
      <w:pPr>
        <w:pStyle w:val="Times12"/>
        <w:numPr>
          <w:ilvl w:val="3"/>
          <w:numId w:val="21"/>
        </w:numPr>
        <w:tabs>
          <w:tab w:val="clear" w:pos="2280"/>
          <w:tab w:val="left" w:pos="1260"/>
          <w:tab w:val="num" w:pos="1713"/>
        </w:tabs>
        <w:spacing w:before="120"/>
        <w:ind w:left="284" w:firstLine="851"/>
        <w:outlineLvl w:val="1"/>
        <w:rPr>
          <w:b/>
          <w:szCs w:val="24"/>
        </w:rPr>
      </w:pPr>
      <w:r w:rsidRPr="0026220C">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r w:rsidRPr="0026220C">
        <w:rPr>
          <w:szCs w:val="24"/>
          <w:lang w:val="en-US"/>
        </w:rPr>
        <w:t>pdf</w:t>
      </w:r>
      <w:r w:rsidRPr="0026220C">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22" w:name="_Toc241044701"/>
      <w:bookmarkStart w:id="223" w:name="_Toc246838927"/>
      <w:bookmarkStart w:id="224" w:name="_Toc254075202"/>
      <w:bookmarkStart w:id="225" w:name="_Toc341950291"/>
      <w:bookmarkStart w:id="226" w:name="_Toc345570175"/>
      <w:bookmarkStart w:id="227" w:name="_Toc346098375"/>
    </w:p>
    <w:p w14:paraId="6DA68E63" w14:textId="77777777" w:rsidR="002F5CF7" w:rsidRPr="0026220C" w:rsidRDefault="002F5CF7" w:rsidP="00303014">
      <w:pPr>
        <w:pStyle w:val="Times12"/>
        <w:numPr>
          <w:ilvl w:val="3"/>
          <w:numId w:val="21"/>
        </w:numPr>
        <w:tabs>
          <w:tab w:val="clear" w:pos="2280"/>
          <w:tab w:val="left" w:pos="1260"/>
          <w:tab w:val="num" w:pos="1713"/>
        </w:tabs>
        <w:spacing w:before="120"/>
        <w:ind w:left="284" w:firstLine="851"/>
        <w:outlineLvl w:val="1"/>
        <w:rPr>
          <w:b/>
          <w:szCs w:val="24"/>
        </w:rPr>
      </w:pPr>
      <w:r w:rsidRPr="0026220C">
        <w:rPr>
          <w:szCs w:val="24"/>
        </w:rPr>
        <w:lastRenderedPageBreak/>
        <w:t>Предложения Участников должны быть поданы до истечения сроков, указанных в Извещении о проведении запроса предложений</w:t>
      </w:r>
      <w:bookmarkEnd w:id="222"/>
      <w:bookmarkEnd w:id="223"/>
      <w:bookmarkEnd w:id="224"/>
      <w:bookmarkEnd w:id="225"/>
      <w:bookmarkEnd w:id="226"/>
      <w:r w:rsidRPr="0026220C">
        <w:rPr>
          <w:szCs w:val="24"/>
        </w:rPr>
        <w:t>.</w:t>
      </w:r>
      <w:bookmarkEnd w:id="227"/>
    </w:p>
    <w:p w14:paraId="29B1589D" w14:textId="77777777" w:rsidR="002F5CF7" w:rsidRPr="0026220C" w:rsidRDefault="002F5CF7" w:rsidP="00303014">
      <w:pPr>
        <w:pStyle w:val="2"/>
        <w:numPr>
          <w:ilvl w:val="1"/>
          <w:numId w:val="21"/>
        </w:numPr>
        <w:tabs>
          <w:tab w:val="clear" w:pos="786"/>
        </w:tabs>
        <w:spacing w:before="120"/>
        <w:ind w:left="284" w:firstLine="284"/>
        <w:jc w:val="both"/>
        <w:rPr>
          <w:sz w:val="24"/>
          <w:szCs w:val="24"/>
        </w:rPr>
      </w:pPr>
      <w:r w:rsidRPr="0026220C">
        <w:rPr>
          <w:bCs/>
          <w:sz w:val="24"/>
          <w:szCs w:val="24"/>
        </w:rPr>
        <w:t>Рассмотрение Предложений Участников</w:t>
      </w:r>
    </w:p>
    <w:p w14:paraId="13A14133" w14:textId="77777777" w:rsidR="002F5CF7" w:rsidRPr="0026220C" w:rsidRDefault="002F5CF7" w:rsidP="00303014">
      <w:pPr>
        <w:pStyle w:val="Times12"/>
        <w:numPr>
          <w:ilvl w:val="2"/>
          <w:numId w:val="21"/>
        </w:numPr>
        <w:tabs>
          <w:tab w:val="clear" w:pos="1713"/>
          <w:tab w:val="num" w:pos="1430"/>
          <w:tab w:val="num" w:pos="1855"/>
        </w:tabs>
        <w:spacing w:before="120"/>
        <w:ind w:left="284" w:firstLine="850"/>
      </w:pPr>
      <w:bookmarkStart w:id="228" w:name="_Ref56221780"/>
      <w:bookmarkStart w:id="229" w:name="_Ref56222030"/>
      <w:r w:rsidRPr="0026220C">
        <w:rPr>
          <w:szCs w:val="24"/>
        </w:rPr>
        <w:t xml:space="preserve">Дата и время </w:t>
      </w:r>
      <w:r w:rsidRPr="0026220C">
        <w:t xml:space="preserve">окончания срока подачи Предложений Участниками </w:t>
      </w:r>
      <w:r w:rsidRPr="0026220C">
        <w:rPr>
          <w:szCs w:val="24"/>
        </w:rPr>
        <w:t>указана в Извещении о проведении запроса предложений.</w:t>
      </w:r>
    </w:p>
    <w:p w14:paraId="2C4F03EA" w14:textId="77777777" w:rsidR="002F5CF7" w:rsidRPr="0026220C" w:rsidRDefault="002F5CF7" w:rsidP="00303014">
      <w:pPr>
        <w:pStyle w:val="Times12"/>
        <w:numPr>
          <w:ilvl w:val="2"/>
          <w:numId w:val="21"/>
        </w:numPr>
        <w:tabs>
          <w:tab w:val="clear" w:pos="1713"/>
          <w:tab w:val="num" w:pos="1430"/>
          <w:tab w:val="num" w:pos="1855"/>
        </w:tabs>
        <w:spacing w:before="120"/>
        <w:ind w:left="284" w:firstLine="850"/>
      </w:pPr>
      <w:r w:rsidRPr="0026220C">
        <w:rPr>
          <w:szCs w:val="24"/>
        </w:rPr>
        <w:t xml:space="preserve"> Закупочная комиссия проводит рассмотрение заявок Участников в сроки, установленные в Извещении.</w:t>
      </w:r>
    </w:p>
    <w:p w14:paraId="6E55FF4C" w14:textId="77777777" w:rsidR="002F5CF7" w:rsidRPr="0026220C" w:rsidRDefault="002F5CF7" w:rsidP="00303014">
      <w:pPr>
        <w:pStyle w:val="Times12"/>
        <w:numPr>
          <w:ilvl w:val="2"/>
          <w:numId w:val="21"/>
        </w:numPr>
        <w:tabs>
          <w:tab w:val="clear" w:pos="1713"/>
          <w:tab w:val="num" w:pos="1430"/>
          <w:tab w:val="num" w:pos="1855"/>
        </w:tabs>
        <w:spacing w:before="120"/>
        <w:ind w:left="284" w:firstLine="850"/>
      </w:pPr>
      <w:r w:rsidRPr="0026220C">
        <w:rPr>
          <w:szCs w:val="24"/>
        </w:rPr>
        <w:t xml:space="preserve">Порядок и методика рассмотрения Предложений определяется закупочной комиссией и утверждается до размещения </w:t>
      </w:r>
      <w:proofErr w:type="gramStart"/>
      <w:r w:rsidRPr="0026220C">
        <w:rPr>
          <w:szCs w:val="24"/>
        </w:rPr>
        <w:t>извещения  о</w:t>
      </w:r>
      <w:proofErr w:type="gramEnd"/>
      <w:r w:rsidRPr="0026220C">
        <w:rPr>
          <w:szCs w:val="24"/>
        </w:rPr>
        <w:t xml:space="preserve"> проведении запроса предложений в Единой информационной системе.</w:t>
      </w:r>
    </w:p>
    <w:bookmarkEnd w:id="228"/>
    <w:bookmarkEnd w:id="229"/>
    <w:p w14:paraId="742FF7E6" w14:textId="77777777" w:rsidR="002F5CF7" w:rsidRPr="0026220C" w:rsidRDefault="002F5CF7" w:rsidP="00303014">
      <w:pPr>
        <w:pStyle w:val="aff6"/>
        <w:numPr>
          <w:ilvl w:val="1"/>
          <w:numId w:val="21"/>
        </w:numPr>
        <w:tabs>
          <w:tab w:val="clear" w:pos="786"/>
          <w:tab w:val="num" w:pos="928"/>
          <w:tab w:val="left" w:pos="1260"/>
        </w:tabs>
        <w:autoSpaceDE w:val="0"/>
        <w:autoSpaceDN w:val="0"/>
        <w:adjustRightInd w:val="0"/>
        <w:spacing w:before="120" w:after="0" w:line="240" w:lineRule="auto"/>
        <w:ind w:left="284" w:firstLine="283"/>
        <w:outlineLvl w:val="1"/>
        <w:rPr>
          <w:b/>
          <w:sz w:val="24"/>
          <w:szCs w:val="24"/>
        </w:rPr>
      </w:pPr>
      <w:r w:rsidRPr="0026220C">
        <w:rPr>
          <w:b/>
          <w:sz w:val="24"/>
          <w:szCs w:val="24"/>
        </w:rPr>
        <w:t xml:space="preserve"> Порядок </w:t>
      </w:r>
      <w:bookmarkStart w:id="230" w:name="_Toc98251731"/>
      <w:bookmarkStart w:id="231" w:name="_Toc164161368"/>
      <w:r w:rsidRPr="0026220C">
        <w:rPr>
          <w:b/>
          <w:sz w:val="24"/>
          <w:szCs w:val="24"/>
        </w:rPr>
        <w:t xml:space="preserve">рассмотрения </w:t>
      </w:r>
      <w:proofErr w:type="gramStart"/>
      <w:r w:rsidRPr="0026220C">
        <w:rPr>
          <w:b/>
          <w:sz w:val="24"/>
          <w:szCs w:val="24"/>
        </w:rPr>
        <w:t>заявок  Участников</w:t>
      </w:r>
      <w:proofErr w:type="gramEnd"/>
    </w:p>
    <w:bookmarkEnd w:id="230"/>
    <w:bookmarkEnd w:id="231"/>
    <w:p w14:paraId="6F4624F8" w14:textId="77777777" w:rsidR="002F5CF7" w:rsidRPr="0026220C" w:rsidRDefault="002F5CF7" w:rsidP="00303014">
      <w:pPr>
        <w:pStyle w:val="Times12"/>
        <w:numPr>
          <w:ilvl w:val="2"/>
          <w:numId w:val="21"/>
        </w:numPr>
        <w:tabs>
          <w:tab w:val="clear" w:pos="1713"/>
          <w:tab w:val="num" w:pos="1430"/>
          <w:tab w:val="num" w:pos="1855"/>
        </w:tabs>
        <w:spacing w:before="120"/>
        <w:ind w:left="284" w:firstLine="850"/>
      </w:pPr>
      <w:r w:rsidRPr="0026220C">
        <w:rPr>
          <w:szCs w:val="24"/>
        </w:rPr>
        <w:t>Рассмотрение заявок Участников</w:t>
      </w:r>
      <w:r w:rsidRPr="0026220C">
        <w:rPr>
          <w:iCs/>
          <w:szCs w:val="24"/>
        </w:rPr>
        <w:t xml:space="preserve"> может включать две стадии:</w:t>
      </w:r>
    </w:p>
    <w:p w14:paraId="71052604" w14:textId="77777777" w:rsidR="002F5CF7" w:rsidRPr="0026220C" w:rsidRDefault="002F5CF7" w:rsidP="00303014">
      <w:pPr>
        <w:pStyle w:val="25"/>
        <w:widowControl/>
        <w:numPr>
          <w:ilvl w:val="0"/>
          <w:numId w:val="10"/>
        </w:numPr>
        <w:tabs>
          <w:tab w:val="left" w:pos="1418"/>
        </w:tabs>
        <w:spacing w:before="120"/>
        <w:ind w:left="284" w:firstLine="851"/>
        <w:rPr>
          <w:szCs w:val="24"/>
        </w:rPr>
      </w:pPr>
      <w:r w:rsidRPr="0026220C">
        <w:rPr>
          <w:szCs w:val="24"/>
        </w:rPr>
        <w:t>отборочную стадию;</w:t>
      </w:r>
    </w:p>
    <w:p w14:paraId="6D906541" w14:textId="77777777" w:rsidR="002F5CF7" w:rsidRPr="0026220C" w:rsidRDefault="002F5CF7" w:rsidP="00303014">
      <w:pPr>
        <w:pStyle w:val="25"/>
        <w:widowControl/>
        <w:numPr>
          <w:ilvl w:val="0"/>
          <w:numId w:val="10"/>
        </w:numPr>
        <w:tabs>
          <w:tab w:val="left" w:pos="1418"/>
        </w:tabs>
        <w:spacing w:before="120"/>
        <w:ind w:left="284" w:firstLine="851"/>
        <w:rPr>
          <w:szCs w:val="24"/>
        </w:rPr>
      </w:pPr>
      <w:r w:rsidRPr="0026220C">
        <w:rPr>
          <w:szCs w:val="24"/>
        </w:rPr>
        <w:t>оценочную стадию.</w:t>
      </w:r>
    </w:p>
    <w:p w14:paraId="57896DEA" w14:textId="77777777" w:rsidR="002F5CF7" w:rsidRPr="0026220C" w:rsidRDefault="002F5CF7" w:rsidP="00303014">
      <w:pPr>
        <w:numPr>
          <w:ilvl w:val="3"/>
          <w:numId w:val="21"/>
        </w:numPr>
        <w:tabs>
          <w:tab w:val="clear" w:pos="2280"/>
          <w:tab w:val="num" w:pos="1713"/>
        </w:tabs>
        <w:spacing w:before="120" w:line="240" w:lineRule="auto"/>
        <w:ind w:left="284" w:firstLine="851"/>
        <w:rPr>
          <w:sz w:val="24"/>
          <w:szCs w:val="24"/>
        </w:rPr>
      </w:pPr>
      <w:r w:rsidRPr="0026220C">
        <w:rPr>
          <w:sz w:val="24"/>
          <w:szCs w:val="24"/>
        </w:rPr>
        <w:t>В рамках отборочной стадии закупочная комиссия проверяет:</w:t>
      </w:r>
    </w:p>
    <w:p w14:paraId="4E4A9B39" w14:textId="77777777" w:rsidR="002F5CF7" w:rsidRPr="0026220C" w:rsidRDefault="002F5CF7" w:rsidP="002F5CF7">
      <w:pPr>
        <w:spacing w:before="120" w:line="240" w:lineRule="auto"/>
        <w:ind w:left="284" w:firstLine="851"/>
        <w:rPr>
          <w:sz w:val="24"/>
          <w:szCs w:val="24"/>
        </w:rPr>
      </w:pPr>
      <w:r w:rsidRPr="0026220C">
        <w:rPr>
          <w:sz w:val="24"/>
          <w:szCs w:val="24"/>
        </w:rPr>
        <w:t>- Правильность оформления и подачи Предложений и их соответствие требованиям настоящей Документации по существу;</w:t>
      </w:r>
    </w:p>
    <w:p w14:paraId="1F31C528" w14:textId="77777777" w:rsidR="002F5CF7" w:rsidRPr="0026220C" w:rsidRDefault="002F5CF7" w:rsidP="002F5CF7">
      <w:pPr>
        <w:spacing w:before="120" w:line="240" w:lineRule="auto"/>
        <w:ind w:left="284" w:firstLine="851"/>
        <w:rPr>
          <w:sz w:val="24"/>
          <w:szCs w:val="24"/>
        </w:rPr>
      </w:pPr>
      <w:r w:rsidRPr="0026220C">
        <w:rPr>
          <w:sz w:val="24"/>
          <w:szCs w:val="24"/>
        </w:rPr>
        <w:t xml:space="preserve">- Соответствие технического предложения Участников </w:t>
      </w:r>
      <w:proofErr w:type="gramStart"/>
      <w:r w:rsidRPr="0026220C">
        <w:rPr>
          <w:sz w:val="24"/>
          <w:szCs w:val="24"/>
        </w:rPr>
        <w:t>требованиям  Документации</w:t>
      </w:r>
      <w:proofErr w:type="gramEnd"/>
      <w:r w:rsidRPr="0026220C">
        <w:rPr>
          <w:sz w:val="24"/>
          <w:szCs w:val="24"/>
        </w:rPr>
        <w:t>.</w:t>
      </w:r>
    </w:p>
    <w:p w14:paraId="53655524" w14:textId="77777777" w:rsidR="002F5CF7" w:rsidRPr="0026220C" w:rsidRDefault="002F5CF7" w:rsidP="00303014">
      <w:pPr>
        <w:numPr>
          <w:ilvl w:val="3"/>
          <w:numId w:val="21"/>
        </w:numPr>
        <w:tabs>
          <w:tab w:val="clear" w:pos="2280"/>
          <w:tab w:val="num" w:pos="1713"/>
        </w:tabs>
        <w:spacing w:before="120" w:line="240" w:lineRule="auto"/>
        <w:ind w:left="284" w:firstLine="851"/>
        <w:rPr>
          <w:sz w:val="24"/>
          <w:szCs w:val="24"/>
        </w:rPr>
      </w:pPr>
      <w:r w:rsidRPr="0026220C">
        <w:rPr>
          <w:sz w:val="24"/>
          <w:szCs w:val="24"/>
        </w:rPr>
        <w:t xml:space="preserve">Участники не вправе каким-либо способом влиять, участвовать или присутствовать при оценке Предложений. </w:t>
      </w:r>
    </w:p>
    <w:p w14:paraId="71801619" w14:textId="77777777" w:rsidR="002F5CF7" w:rsidRPr="0026220C" w:rsidRDefault="002F5CF7" w:rsidP="00303014">
      <w:pPr>
        <w:numPr>
          <w:ilvl w:val="3"/>
          <w:numId w:val="21"/>
        </w:numPr>
        <w:tabs>
          <w:tab w:val="clear" w:pos="2280"/>
          <w:tab w:val="num" w:pos="1713"/>
        </w:tabs>
        <w:spacing w:before="120" w:line="240" w:lineRule="auto"/>
        <w:ind w:left="284" w:firstLine="851"/>
        <w:rPr>
          <w:sz w:val="24"/>
          <w:szCs w:val="24"/>
        </w:rPr>
      </w:pPr>
      <w:r w:rsidRPr="0026220C">
        <w:rPr>
          <w:sz w:val="24"/>
          <w:szCs w:val="24"/>
        </w:rPr>
        <w:t>По результатам проведения отборочной стадии закупочная комиссия отклоняет Предложения, которые:</w:t>
      </w:r>
    </w:p>
    <w:p w14:paraId="59DCBCFC" w14:textId="77777777" w:rsidR="002F5CF7" w:rsidRPr="0026220C" w:rsidRDefault="002F5CF7" w:rsidP="00303014">
      <w:pPr>
        <w:pStyle w:val="25"/>
        <w:widowControl/>
        <w:numPr>
          <w:ilvl w:val="0"/>
          <w:numId w:val="10"/>
        </w:numPr>
        <w:tabs>
          <w:tab w:val="left" w:pos="1418"/>
        </w:tabs>
        <w:spacing w:before="120"/>
        <w:ind w:left="284" w:firstLine="851"/>
        <w:rPr>
          <w:szCs w:val="24"/>
        </w:rPr>
      </w:pPr>
      <w:r w:rsidRPr="0026220C">
        <w:rPr>
          <w:szCs w:val="24"/>
        </w:rPr>
        <w:t>в существенной мере не отвечают требованиям к оформлению и подаче настоящей Документации;</w:t>
      </w:r>
    </w:p>
    <w:p w14:paraId="044AEBCA" w14:textId="77777777" w:rsidR="002F5CF7" w:rsidRPr="0026220C" w:rsidRDefault="002F5CF7" w:rsidP="00303014">
      <w:pPr>
        <w:pStyle w:val="25"/>
        <w:widowControl/>
        <w:numPr>
          <w:ilvl w:val="0"/>
          <w:numId w:val="10"/>
        </w:numPr>
        <w:tabs>
          <w:tab w:val="left" w:pos="1418"/>
        </w:tabs>
        <w:ind w:left="284" w:firstLine="851"/>
        <w:rPr>
          <w:szCs w:val="24"/>
        </w:rPr>
      </w:pPr>
      <w:r w:rsidRPr="0026220C">
        <w:rPr>
          <w:szCs w:val="24"/>
        </w:rPr>
        <w:t xml:space="preserve">содержат предложения, </w:t>
      </w:r>
      <w:proofErr w:type="gramStart"/>
      <w:r w:rsidRPr="0026220C">
        <w:rPr>
          <w:szCs w:val="24"/>
        </w:rPr>
        <w:t>по существу</w:t>
      </w:r>
      <w:proofErr w:type="gramEnd"/>
      <w:r w:rsidRPr="0026220C">
        <w:rPr>
          <w:szCs w:val="24"/>
        </w:rPr>
        <w:t xml:space="preserve"> не отвечающие техническим, коммерческим или договорным требованиям настоящей Документации;</w:t>
      </w:r>
    </w:p>
    <w:p w14:paraId="4944487F" w14:textId="77777777" w:rsidR="002F5CF7" w:rsidRPr="0026220C" w:rsidRDefault="002F5CF7" w:rsidP="00303014">
      <w:pPr>
        <w:pStyle w:val="25"/>
        <w:widowControl/>
        <w:numPr>
          <w:ilvl w:val="0"/>
          <w:numId w:val="10"/>
        </w:numPr>
        <w:tabs>
          <w:tab w:val="left" w:pos="1418"/>
        </w:tabs>
        <w:ind w:left="284" w:firstLine="851"/>
        <w:rPr>
          <w:szCs w:val="24"/>
        </w:rPr>
      </w:pPr>
      <w:r w:rsidRPr="0026220C">
        <w:rPr>
          <w:szCs w:val="24"/>
        </w:rPr>
        <w:t>поданы Участниками, которые не отвечают требованиям настоящей Документации;</w:t>
      </w:r>
    </w:p>
    <w:p w14:paraId="5B9E1F1B" w14:textId="77777777" w:rsidR="002F5CF7" w:rsidRPr="0026220C" w:rsidRDefault="002F5CF7" w:rsidP="00303014">
      <w:pPr>
        <w:pStyle w:val="25"/>
        <w:widowControl/>
        <w:numPr>
          <w:ilvl w:val="0"/>
          <w:numId w:val="10"/>
        </w:numPr>
        <w:tabs>
          <w:tab w:val="left" w:pos="1418"/>
        </w:tabs>
        <w:ind w:left="284" w:firstLine="851"/>
        <w:rPr>
          <w:szCs w:val="24"/>
        </w:rPr>
      </w:pPr>
      <w:r w:rsidRPr="0026220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услуге.</w:t>
      </w:r>
    </w:p>
    <w:p w14:paraId="5C1C2905" w14:textId="77777777" w:rsidR="002F5CF7" w:rsidRPr="0026220C" w:rsidRDefault="002F5CF7" w:rsidP="002F5CF7">
      <w:pPr>
        <w:spacing w:before="120" w:line="240" w:lineRule="auto"/>
        <w:ind w:left="284" w:firstLine="850"/>
        <w:rPr>
          <w:sz w:val="24"/>
          <w:szCs w:val="24"/>
        </w:rPr>
      </w:pPr>
      <w:r w:rsidRPr="0026220C">
        <w:rPr>
          <w:sz w:val="24"/>
          <w:szCs w:val="24"/>
        </w:rPr>
        <w:t>4.9.1.4. В рамках отборочной стадии закупочная комиссия может запросить у Участников Запроса предложений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3F5E9955" w14:textId="0D36A466" w:rsidR="002F5CF7" w:rsidRPr="0026220C" w:rsidRDefault="002F5CF7" w:rsidP="002F5CF7">
      <w:pPr>
        <w:pStyle w:val="25"/>
        <w:widowControl/>
        <w:tabs>
          <w:tab w:val="left" w:pos="1440"/>
        </w:tabs>
        <w:spacing w:before="120"/>
        <w:ind w:left="284" w:firstLine="850"/>
        <w:rPr>
          <w:szCs w:val="24"/>
        </w:rPr>
      </w:pPr>
      <w:r w:rsidRPr="0026220C">
        <w:rPr>
          <w:szCs w:val="24"/>
        </w:rPr>
        <w:t xml:space="preserve">4.9.1.5. </w:t>
      </w:r>
      <w:r w:rsidR="00884283">
        <w:t>Заказчик</w:t>
      </w:r>
      <w:r w:rsidRPr="0026220C">
        <w:t>, по решению</w:t>
      </w:r>
      <w:r w:rsidRPr="0026220C">
        <w:rPr>
          <w:szCs w:val="24"/>
        </w:rPr>
        <w:t xml:space="preserve"> закупочной комиссии</w:t>
      </w:r>
      <w:r w:rsidRPr="0026220C">
        <w:t>, вправе отклонить Предложения Участников, аффилированных между собой (понятие аффилированного лица согласно ст. 4 закона РФ от 22.03.1991 № 948-1).</w:t>
      </w:r>
    </w:p>
    <w:p w14:paraId="2B2D16AA" w14:textId="0FA6F14D" w:rsidR="00AA1841" w:rsidRDefault="002F5CF7" w:rsidP="00DD641F">
      <w:pPr>
        <w:pStyle w:val="25"/>
        <w:widowControl/>
        <w:tabs>
          <w:tab w:val="left" w:pos="1440"/>
        </w:tabs>
        <w:spacing w:before="120"/>
        <w:ind w:left="284" w:firstLine="850"/>
        <w:rPr>
          <w:szCs w:val="24"/>
        </w:rPr>
      </w:pPr>
      <w:r w:rsidRPr="0026220C">
        <w:rPr>
          <w:szCs w:val="24"/>
        </w:rPr>
        <w:t xml:space="preserve">4.9.1.6. При проведении отборочной стадии </w:t>
      </w:r>
      <w:r w:rsidR="00884283">
        <w:rPr>
          <w:szCs w:val="24"/>
        </w:rPr>
        <w:t>Заказчик</w:t>
      </w:r>
      <w:r w:rsidRPr="0026220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w:t>
      </w:r>
      <w:r w:rsidRPr="00DD641F">
        <w:rPr>
          <w:szCs w:val="24"/>
        </w:rPr>
        <w:t xml:space="preserve">или намеренном искажении информации или документов, приведенных в составе Предложения, </w:t>
      </w:r>
      <w:r w:rsidR="00884283">
        <w:rPr>
          <w:szCs w:val="24"/>
        </w:rPr>
        <w:t>Заказчик</w:t>
      </w:r>
      <w:r w:rsidRPr="00DD641F">
        <w:rPr>
          <w:szCs w:val="24"/>
        </w:rPr>
        <w:t xml:space="preserve"> имеет право отклонить Предложение Участника от дальнейшего рассмотрения.</w:t>
      </w:r>
    </w:p>
    <w:p w14:paraId="1178A94C" w14:textId="4D898169" w:rsidR="00DD641F" w:rsidRPr="00B82CE4" w:rsidRDefault="00AA1841" w:rsidP="00DD641F">
      <w:pPr>
        <w:keepNext/>
        <w:spacing w:line="240" w:lineRule="auto"/>
        <w:ind w:left="284" w:firstLine="850"/>
        <w:rPr>
          <w:sz w:val="24"/>
          <w:szCs w:val="24"/>
        </w:rPr>
      </w:pPr>
      <w:r w:rsidRPr="00B82CE4">
        <w:rPr>
          <w:sz w:val="24"/>
          <w:szCs w:val="24"/>
        </w:rPr>
        <w:t xml:space="preserve">4.9.1.7. </w:t>
      </w:r>
      <w:r w:rsidR="00DD641F" w:rsidRPr="00B82CE4">
        <w:rPr>
          <w:sz w:val="24"/>
          <w:szCs w:val="24"/>
        </w:rPr>
        <w:t xml:space="preserve">Критерии оценки заявок на участие в </w:t>
      </w:r>
      <w:r w:rsidR="004525A8" w:rsidRPr="00B82CE4">
        <w:rPr>
          <w:sz w:val="24"/>
          <w:szCs w:val="24"/>
        </w:rPr>
        <w:t>запросе предложений</w:t>
      </w:r>
      <w:r w:rsidR="00DD641F" w:rsidRPr="00B82CE4">
        <w:rPr>
          <w:sz w:val="24"/>
          <w:szCs w:val="24"/>
        </w:rPr>
        <w:t xml:space="preserve">, порядок оценки заявок на участие в </w:t>
      </w:r>
      <w:r w:rsidR="004525A8" w:rsidRPr="00B82CE4">
        <w:rPr>
          <w:sz w:val="24"/>
          <w:szCs w:val="24"/>
        </w:rPr>
        <w:t>запросе предложений</w:t>
      </w:r>
      <w:r w:rsidR="00DD641F" w:rsidRPr="00B82CE4">
        <w:rPr>
          <w:sz w:val="24"/>
          <w:szCs w:val="24"/>
        </w:rPr>
        <w:t>.</w:t>
      </w:r>
    </w:p>
    <w:p w14:paraId="686BD8CB" w14:textId="7D68A041" w:rsidR="00DD641F" w:rsidRPr="00B82CE4" w:rsidRDefault="00DD641F" w:rsidP="00DD641F">
      <w:pPr>
        <w:spacing w:line="240" w:lineRule="auto"/>
        <w:ind w:left="284" w:firstLine="850"/>
        <w:contextualSpacing/>
        <w:rPr>
          <w:i/>
          <w:sz w:val="24"/>
          <w:szCs w:val="24"/>
        </w:rPr>
      </w:pPr>
      <w:r w:rsidRPr="00D95EE1">
        <w:rPr>
          <w:sz w:val="24"/>
          <w:szCs w:val="24"/>
        </w:rPr>
        <w:t xml:space="preserve">4.9.1.7.1. </w:t>
      </w:r>
      <w:r w:rsidRPr="00D95EE1">
        <w:rPr>
          <w:b/>
          <w:bCs/>
          <w:sz w:val="24"/>
          <w:szCs w:val="24"/>
        </w:rPr>
        <w:t>Комиссия оценивает заявки в соответствии с критериями</w:t>
      </w:r>
      <w:r w:rsidRPr="00D95EE1">
        <w:rPr>
          <w:sz w:val="24"/>
          <w:szCs w:val="24"/>
        </w:rPr>
        <w:t>:</w:t>
      </w:r>
      <w:r w:rsidRPr="00B82CE4">
        <w:rPr>
          <w:sz w:val="24"/>
          <w:szCs w:val="24"/>
        </w:rPr>
        <w:t xml:space="preserve"> </w:t>
      </w:r>
    </w:p>
    <w:p w14:paraId="0C68D2F1" w14:textId="0A947E81" w:rsidR="00DD641F" w:rsidRPr="00B82CE4" w:rsidRDefault="00DD641F" w:rsidP="00303014">
      <w:pPr>
        <w:pStyle w:val="affff"/>
        <w:widowControl/>
        <w:numPr>
          <w:ilvl w:val="0"/>
          <w:numId w:val="23"/>
        </w:numPr>
        <w:shd w:val="clear" w:color="auto" w:fill="FFFFFF"/>
        <w:autoSpaceDE/>
        <w:autoSpaceDN/>
        <w:adjustRightInd/>
        <w:ind w:left="284" w:firstLine="850"/>
        <w:jc w:val="both"/>
        <w:rPr>
          <w:color w:val="000000"/>
        </w:rPr>
      </w:pPr>
      <w:r w:rsidRPr="00B82CE4">
        <w:rPr>
          <w:color w:val="000000"/>
        </w:rPr>
        <w:lastRenderedPageBreak/>
        <w:t xml:space="preserve">Цена </w:t>
      </w:r>
      <w:r w:rsidR="00884283">
        <w:rPr>
          <w:color w:val="000000"/>
        </w:rPr>
        <w:t>договора</w:t>
      </w:r>
    </w:p>
    <w:p w14:paraId="2C71304F" w14:textId="46B9F0FA" w:rsidR="00DD641F" w:rsidRPr="00B82CE4" w:rsidRDefault="00DD641F" w:rsidP="00DD641F">
      <w:pPr>
        <w:shd w:val="clear" w:color="auto" w:fill="FFFFFF"/>
        <w:spacing w:line="240" w:lineRule="auto"/>
        <w:ind w:left="284" w:firstLine="850"/>
        <w:rPr>
          <w:color w:val="000000"/>
          <w:sz w:val="24"/>
          <w:szCs w:val="24"/>
        </w:rPr>
      </w:pPr>
      <w:r w:rsidRPr="00B82CE4">
        <w:rPr>
          <w:color w:val="000000"/>
          <w:sz w:val="24"/>
          <w:szCs w:val="24"/>
        </w:rPr>
        <w:t>2.</w:t>
      </w:r>
      <w:r w:rsidRPr="00B82CE4">
        <w:rPr>
          <w:color w:val="000000"/>
          <w:sz w:val="24"/>
          <w:szCs w:val="24"/>
        </w:rPr>
        <w:tab/>
      </w:r>
      <w:r w:rsidR="00671C8F" w:rsidRPr="00671C8F">
        <w:rPr>
          <w:color w:val="000000"/>
          <w:sz w:val="24"/>
          <w:szCs w:val="24"/>
        </w:rPr>
        <w:t>Качество услуг и квалификация участника закупки</w:t>
      </w:r>
    </w:p>
    <w:p w14:paraId="5EED6951" w14:textId="456D3B6C" w:rsidR="00DD641F" w:rsidRPr="00B82CE4" w:rsidRDefault="00DD641F" w:rsidP="00DD641F">
      <w:pPr>
        <w:shd w:val="clear" w:color="auto" w:fill="FFFFFF"/>
        <w:spacing w:line="240" w:lineRule="auto"/>
        <w:ind w:left="284" w:firstLine="850"/>
        <w:rPr>
          <w:color w:val="000000"/>
          <w:sz w:val="24"/>
          <w:szCs w:val="24"/>
        </w:rPr>
      </w:pPr>
      <w:r w:rsidRPr="00B82CE4">
        <w:rPr>
          <w:color w:val="000000"/>
          <w:sz w:val="24"/>
          <w:szCs w:val="24"/>
        </w:rPr>
        <w:t>Оценка заявок проводятся путем сравнения значений критериев оценки заявок</w:t>
      </w:r>
      <w:r w:rsidR="004525A8" w:rsidRPr="00B82CE4">
        <w:rPr>
          <w:color w:val="000000"/>
          <w:sz w:val="24"/>
          <w:szCs w:val="24"/>
        </w:rPr>
        <w:t xml:space="preserve"> участников</w:t>
      </w:r>
      <w:r w:rsidRPr="00B82CE4">
        <w:rPr>
          <w:color w:val="000000"/>
          <w:sz w:val="24"/>
          <w:szCs w:val="24"/>
        </w:rPr>
        <w:t xml:space="preserve">. </w:t>
      </w:r>
    </w:p>
    <w:p w14:paraId="515A1D35" w14:textId="77777777" w:rsidR="00DD641F" w:rsidRPr="00B82CE4" w:rsidRDefault="00DD641F" w:rsidP="00DD641F">
      <w:pPr>
        <w:shd w:val="clear" w:color="auto" w:fill="FFFFFF"/>
        <w:spacing w:line="240" w:lineRule="auto"/>
        <w:ind w:left="284" w:firstLine="850"/>
        <w:rPr>
          <w:color w:val="000000"/>
          <w:sz w:val="24"/>
          <w:szCs w:val="24"/>
        </w:rPr>
      </w:pPr>
      <w:r w:rsidRPr="00B82CE4">
        <w:rPr>
          <w:color w:val="000000"/>
          <w:sz w:val="24"/>
          <w:szCs w:val="24"/>
        </w:rPr>
        <w:t>При сравнительной оценке принимается значимость (коэффициент значимости) критериев:</w:t>
      </w:r>
    </w:p>
    <w:p w14:paraId="091F57EB" w14:textId="77777777" w:rsidR="00DD641F" w:rsidRPr="00B82CE4" w:rsidRDefault="00DD641F" w:rsidP="00DD641F">
      <w:pPr>
        <w:shd w:val="clear" w:color="auto" w:fill="FFFFFF"/>
        <w:spacing w:line="240" w:lineRule="auto"/>
        <w:ind w:firstLine="709"/>
        <w:rPr>
          <w:color w:val="000000"/>
          <w:sz w:val="24"/>
          <w:szCs w:val="24"/>
        </w:rPr>
      </w:pPr>
    </w:p>
    <w:tbl>
      <w:tblPr>
        <w:tblW w:w="46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557"/>
        <w:gridCol w:w="2269"/>
        <w:gridCol w:w="2279"/>
      </w:tblGrid>
      <w:tr w:rsidR="00DD641F" w:rsidRPr="00B82CE4" w14:paraId="7DCDC373" w14:textId="77777777" w:rsidTr="00891E28">
        <w:trPr>
          <w:jc w:val="center"/>
        </w:trPr>
        <w:tc>
          <w:tcPr>
            <w:tcW w:w="661" w:type="dxa"/>
            <w:vAlign w:val="center"/>
          </w:tcPr>
          <w:p w14:paraId="127C87CC"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 п/п</w:t>
            </w:r>
          </w:p>
        </w:tc>
        <w:tc>
          <w:tcPr>
            <w:tcW w:w="4692" w:type="dxa"/>
            <w:vAlign w:val="center"/>
          </w:tcPr>
          <w:p w14:paraId="4E726424"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Критерий оценки заявок</w:t>
            </w:r>
          </w:p>
        </w:tc>
        <w:tc>
          <w:tcPr>
            <w:tcW w:w="2309" w:type="dxa"/>
            <w:vAlign w:val="center"/>
          </w:tcPr>
          <w:p w14:paraId="15789A6A"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Значимость критерия (%)</w:t>
            </w:r>
          </w:p>
        </w:tc>
        <w:tc>
          <w:tcPr>
            <w:tcW w:w="2309" w:type="dxa"/>
            <w:vAlign w:val="center"/>
          </w:tcPr>
          <w:p w14:paraId="4EC8861C"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Коэффициент значимости критерия</w:t>
            </w:r>
          </w:p>
        </w:tc>
      </w:tr>
      <w:tr w:rsidR="00DD641F" w:rsidRPr="00B82CE4" w14:paraId="3CCA4BFE" w14:textId="77777777" w:rsidTr="00891E28">
        <w:trPr>
          <w:jc w:val="center"/>
        </w:trPr>
        <w:tc>
          <w:tcPr>
            <w:tcW w:w="661" w:type="dxa"/>
            <w:vAlign w:val="center"/>
          </w:tcPr>
          <w:p w14:paraId="59D00677"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1.</w:t>
            </w:r>
          </w:p>
        </w:tc>
        <w:tc>
          <w:tcPr>
            <w:tcW w:w="4692" w:type="dxa"/>
            <w:vAlign w:val="center"/>
          </w:tcPr>
          <w:p w14:paraId="1C94EE75" w14:textId="5E383918"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 xml:space="preserve">Цена </w:t>
            </w:r>
            <w:r w:rsidR="00884283">
              <w:rPr>
                <w:color w:val="000000"/>
                <w:sz w:val="24"/>
                <w:szCs w:val="24"/>
              </w:rPr>
              <w:t>договора</w:t>
            </w:r>
          </w:p>
        </w:tc>
        <w:tc>
          <w:tcPr>
            <w:tcW w:w="2309" w:type="dxa"/>
            <w:vAlign w:val="center"/>
          </w:tcPr>
          <w:p w14:paraId="188CAF36" w14:textId="43E26816" w:rsidR="00DD641F" w:rsidRPr="00B82CE4" w:rsidRDefault="00884283" w:rsidP="00891E28">
            <w:pPr>
              <w:shd w:val="clear" w:color="auto" w:fill="FFFFFF"/>
              <w:spacing w:line="240" w:lineRule="auto"/>
              <w:ind w:firstLine="0"/>
              <w:jc w:val="center"/>
              <w:rPr>
                <w:color w:val="000000"/>
                <w:sz w:val="24"/>
                <w:szCs w:val="24"/>
              </w:rPr>
            </w:pPr>
            <w:r>
              <w:rPr>
                <w:color w:val="000000"/>
                <w:sz w:val="24"/>
                <w:szCs w:val="24"/>
              </w:rPr>
              <w:t>50</w:t>
            </w:r>
            <w:r w:rsidR="00DD641F" w:rsidRPr="00B82CE4">
              <w:rPr>
                <w:color w:val="000000"/>
                <w:sz w:val="24"/>
                <w:szCs w:val="24"/>
              </w:rPr>
              <w:t xml:space="preserve"> %</w:t>
            </w:r>
          </w:p>
        </w:tc>
        <w:tc>
          <w:tcPr>
            <w:tcW w:w="2309" w:type="dxa"/>
            <w:vAlign w:val="center"/>
          </w:tcPr>
          <w:p w14:paraId="682A60A3" w14:textId="611F5588" w:rsidR="00DD641F" w:rsidRPr="00B82CE4" w:rsidRDefault="00DD641F" w:rsidP="00891E28">
            <w:pPr>
              <w:shd w:val="clear" w:color="auto" w:fill="FFFFFF"/>
              <w:spacing w:line="240" w:lineRule="auto"/>
              <w:ind w:firstLine="0"/>
              <w:jc w:val="center"/>
              <w:rPr>
                <w:color w:val="000000"/>
                <w:sz w:val="24"/>
                <w:szCs w:val="24"/>
                <w:lang w:val="en-US"/>
              </w:rPr>
            </w:pPr>
            <w:r w:rsidRPr="00B82CE4">
              <w:rPr>
                <w:color w:val="000000"/>
                <w:sz w:val="24"/>
                <w:szCs w:val="24"/>
                <w:lang w:val="en-US"/>
              </w:rPr>
              <w:t>Ka =</w:t>
            </w:r>
            <w:r w:rsidRPr="00B82CE4">
              <w:rPr>
                <w:color w:val="000000"/>
                <w:sz w:val="24"/>
                <w:szCs w:val="24"/>
              </w:rPr>
              <w:t xml:space="preserve"> 0,</w:t>
            </w:r>
            <w:r w:rsidR="00884283">
              <w:rPr>
                <w:color w:val="000000"/>
                <w:sz w:val="24"/>
                <w:szCs w:val="24"/>
              </w:rPr>
              <w:t>5</w:t>
            </w:r>
          </w:p>
        </w:tc>
      </w:tr>
      <w:tr w:rsidR="00DD641F" w:rsidRPr="00B82CE4" w14:paraId="1FA33DD8" w14:textId="77777777" w:rsidTr="00891E28">
        <w:trPr>
          <w:jc w:val="center"/>
        </w:trPr>
        <w:tc>
          <w:tcPr>
            <w:tcW w:w="661" w:type="dxa"/>
            <w:vAlign w:val="center"/>
          </w:tcPr>
          <w:p w14:paraId="37D23600"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2.</w:t>
            </w:r>
          </w:p>
        </w:tc>
        <w:tc>
          <w:tcPr>
            <w:tcW w:w="4692" w:type="dxa"/>
            <w:vAlign w:val="center"/>
          </w:tcPr>
          <w:p w14:paraId="166E78F7" w14:textId="5FD3385A" w:rsidR="00DD641F" w:rsidRPr="00B82CE4" w:rsidRDefault="00884283" w:rsidP="00891E28">
            <w:pPr>
              <w:shd w:val="clear" w:color="auto" w:fill="FFFFFF"/>
              <w:spacing w:line="240" w:lineRule="auto"/>
              <w:ind w:firstLine="0"/>
              <w:jc w:val="center"/>
              <w:rPr>
                <w:color w:val="000000"/>
                <w:sz w:val="24"/>
                <w:szCs w:val="24"/>
              </w:rPr>
            </w:pPr>
            <w:bookmarkStart w:id="232" w:name="_Hlk85706435"/>
            <w:r>
              <w:rPr>
                <w:color w:val="000000"/>
                <w:sz w:val="24"/>
                <w:szCs w:val="24"/>
              </w:rPr>
              <w:t>Качество услуг и к</w:t>
            </w:r>
            <w:r w:rsidR="00DD641F" w:rsidRPr="00B82CE4">
              <w:rPr>
                <w:color w:val="000000"/>
                <w:sz w:val="24"/>
                <w:szCs w:val="24"/>
              </w:rPr>
              <w:t>валификация участник</w:t>
            </w:r>
            <w:r>
              <w:rPr>
                <w:color w:val="000000"/>
                <w:sz w:val="24"/>
                <w:szCs w:val="24"/>
              </w:rPr>
              <w:t>а</w:t>
            </w:r>
            <w:r w:rsidR="00DD641F" w:rsidRPr="00B82CE4">
              <w:rPr>
                <w:color w:val="000000"/>
                <w:sz w:val="24"/>
                <w:szCs w:val="24"/>
              </w:rPr>
              <w:t xml:space="preserve"> закупки</w:t>
            </w:r>
            <w:bookmarkEnd w:id="232"/>
          </w:p>
        </w:tc>
        <w:tc>
          <w:tcPr>
            <w:tcW w:w="2309" w:type="dxa"/>
            <w:vAlign w:val="center"/>
          </w:tcPr>
          <w:p w14:paraId="272362D7" w14:textId="52AB23AC" w:rsidR="00DD641F" w:rsidRPr="00B82CE4" w:rsidRDefault="00884283" w:rsidP="00891E28">
            <w:pPr>
              <w:shd w:val="clear" w:color="auto" w:fill="FFFFFF"/>
              <w:spacing w:line="240" w:lineRule="auto"/>
              <w:ind w:firstLine="0"/>
              <w:jc w:val="center"/>
              <w:rPr>
                <w:color w:val="000000"/>
                <w:sz w:val="24"/>
                <w:szCs w:val="24"/>
              </w:rPr>
            </w:pPr>
            <w:r>
              <w:rPr>
                <w:color w:val="000000"/>
                <w:sz w:val="24"/>
                <w:szCs w:val="24"/>
              </w:rPr>
              <w:t>5</w:t>
            </w:r>
            <w:r w:rsidR="00DD641F" w:rsidRPr="00B82CE4">
              <w:rPr>
                <w:color w:val="000000"/>
                <w:sz w:val="24"/>
                <w:szCs w:val="24"/>
              </w:rPr>
              <w:t>0 %</w:t>
            </w:r>
          </w:p>
        </w:tc>
        <w:tc>
          <w:tcPr>
            <w:tcW w:w="2309" w:type="dxa"/>
            <w:vAlign w:val="center"/>
          </w:tcPr>
          <w:p w14:paraId="1393940C" w14:textId="13502EBB" w:rsidR="00DD641F" w:rsidRPr="00B82CE4" w:rsidRDefault="00DD641F" w:rsidP="00891E28">
            <w:pPr>
              <w:shd w:val="clear" w:color="auto" w:fill="FFFFFF"/>
              <w:spacing w:line="240" w:lineRule="auto"/>
              <w:ind w:firstLine="0"/>
              <w:jc w:val="center"/>
              <w:rPr>
                <w:color w:val="000000"/>
                <w:sz w:val="24"/>
                <w:szCs w:val="24"/>
                <w:lang w:val="en-US"/>
              </w:rPr>
            </w:pPr>
            <w:proofErr w:type="spellStart"/>
            <w:r w:rsidRPr="00B82CE4">
              <w:rPr>
                <w:color w:val="000000"/>
                <w:sz w:val="24"/>
                <w:szCs w:val="24"/>
                <w:lang w:val="en-US"/>
              </w:rPr>
              <w:t>Kb</w:t>
            </w:r>
            <w:proofErr w:type="spellEnd"/>
            <w:r w:rsidRPr="00B82CE4">
              <w:rPr>
                <w:color w:val="000000"/>
                <w:sz w:val="24"/>
                <w:szCs w:val="24"/>
              </w:rPr>
              <w:t xml:space="preserve"> </w:t>
            </w:r>
            <w:r w:rsidRPr="00B82CE4">
              <w:rPr>
                <w:color w:val="000000"/>
                <w:sz w:val="24"/>
                <w:szCs w:val="24"/>
                <w:lang w:val="en-US"/>
              </w:rPr>
              <w:t>=</w:t>
            </w:r>
            <w:r w:rsidRPr="00B82CE4">
              <w:rPr>
                <w:color w:val="000000"/>
                <w:sz w:val="24"/>
                <w:szCs w:val="24"/>
              </w:rPr>
              <w:t xml:space="preserve"> 0,</w:t>
            </w:r>
            <w:r w:rsidR="00884283">
              <w:rPr>
                <w:color w:val="000000"/>
                <w:sz w:val="24"/>
                <w:szCs w:val="24"/>
              </w:rPr>
              <w:t>5</w:t>
            </w:r>
          </w:p>
        </w:tc>
      </w:tr>
      <w:tr w:rsidR="00884283" w:rsidRPr="00B82CE4" w14:paraId="2AF3CAA0" w14:textId="77777777" w:rsidTr="00891E28">
        <w:trPr>
          <w:jc w:val="center"/>
        </w:trPr>
        <w:tc>
          <w:tcPr>
            <w:tcW w:w="661" w:type="dxa"/>
            <w:vAlign w:val="center"/>
          </w:tcPr>
          <w:p w14:paraId="23A7D030" w14:textId="70E833C1"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2.1</w:t>
            </w:r>
          </w:p>
        </w:tc>
        <w:tc>
          <w:tcPr>
            <w:tcW w:w="4692" w:type="dxa"/>
            <w:vAlign w:val="center"/>
          </w:tcPr>
          <w:p w14:paraId="77EA94D4" w14:textId="01A43680" w:rsidR="00884283" w:rsidRPr="00884283" w:rsidRDefault="00884283" w:rsidP="00891E28">
            <w:pPr>
              <w:shd w:val="clear" w:color="auto" w:fill="FFFFFF"/>
              <w:spacing w:line="240" w:lineRule="auto"/>
              <w:ind w:firstLine="0"/>
              <w:jc w:val="center"/>
              <w:rPr>
                <w:bCs/>
                <w:color w:val="000000"/>
                <w:sz w:val="20"/>
              </w:rPr>
            </w:pPr>
            <w:r w:rsidRPr="00884283">
              <w:rPr>
                <w:rFonts w:eastAsia="Calibri"/>
                <w:bCs/>
                <w:snapToGrid/>
                <w:sz w:val="20"/>
                <w:lang w:eastAsia="en-US"/>
              </w:rPr>
              <w:t>Результат от операционной деятельности Участника закупки</w:t>
            </w:r>
          </w:p>
        </w:tc>
        <w:tc>
          <w:tcPr>
            <w:tcW w:w="2309" w:type="dxa"/>
            <w:vAlign w:val="center"/>
          </w:tcPr>
          <w:p w14:paraId="7D5C8F95" w14:textId="7F474756"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20</w:t>
            </w:r>
            <w:r>
              <w:rPr>
                <w:color w:val="000000"/>
                <w:sz w:val="20"/>
              </w:rPr>
              <w:t xml:space="preserve"> %</w:t>
            </w:r>
          </w:p>
        </w:tc>
        <w:tc>
          <w:tcPr>
            <w:tcW w:w="2309" w:type="dxa"/>
            <w:vAlign w:val="center"/>
          </w:tcPr>
          <w:p w14:paraId="62FD5005" w14:textId="77777777" w:rsidR="00884283" w:rsidRPr="00884283" w:rsidRDefault="00884283" w:rsidP="00891E28">
            <w:pPr>
              <w:shd w:val="clear" w:color="auto" w:fill="FFFFFF"/>
              <w:spacing w:line="240" w:lineRule="auto"/>
              <w:ind w:firstLine="0"/>
              <w:jc w:val="center"/>
              <w:rPr>
                <w:color w:val="000000"/>
                <w:sz w:val="24"/>
                <w:szCs w:val="24"/>
              </w:rPr>
            </w:pPr>
          </w:p>
        </w:tc>
      </w:tr>
      <w:tr w:rsidR="00884283" w:rsidRPr="00B82CE4" w14:paraId="5419C6C7" w14:textId="77777777" w:rsidTr="00891E28">
        <w:trPr>
          <w:jc w:val="center"/>
        </w:trPr>
        <w:tc>
          <w:tcPr>
            <w:tcW w:w="661" w:type="dxa"/>
            <w:vAlign w:val="center"/>
          </w:tcPr>
          <w:p w14:paraId="797A645E" w14:textId="6ECE1FCD"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2.2</w:t>
            </w:r>
          </w:p>
        </w:tc>
        <w:tc>
          <w:tcPr>
            <w:tcW w:w="4692" w:type="dxa"/>
            <w:vAlign w:val="center"/>
          </w:tcPr>
          <w:p w14:paraId="67695D9C" w14:textId="18B39FF2" w:rsidR="00884283" w:rsidRPr="00884283" w:rsidRDefault="00884283" w:rsidP="00891E28">
            <w:pPr>
              <w:shd w:val="clear" w:color="auto" w:fill="FFFFFF"/>
              <w:spacing w:line="240" w:lineRule="auto"/>
              <w:ind w:firstLine="0"/>
              <w:jc w:val="center"/>
              <w:rPr>
                <w:bCs/>
                <w:color w:val="000000"/>
                <w:sz w:val="20"/>
              </w:rPr>
            </w:pPr>
            <w:r w:rsidRPr="00884283">
              <w:rPr>
                <w:rFonts w:eastAsia="Calibri"/>
                <w:bCs/>
                <w:snapToGrid/>
                <w:sz w:val="20"/>
                <w:lang w:eastAsia="en-US"/>
              </w:rPr>
              <w:t>Коэффициент рентабельности капитала Участника закупки</w:t>
            </w:r>
          </w:p>
        </w:tc>
        <w:tc>
          <w:tcPr>
            <w:tcW w:w="2309" w:type="dxa"/>
            <w:vAlign w:val="center"/>
          </w:tcPr>
          <w:p w14:paraId="5039266D" w14:textId="53F7CD62"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20</w:t>
            </w:r>
            <w:r>
              <w:rPr>
                <w:color w:val="000000"/>
                <w:sz w:val="20"/>
              </w:rPr>
              <w:t xml:space="preserve"> %</w:t>
            </w:r>
          </w:p>
        </w:tc>
        <w:tc>
          <w:tcPr>
            <w:tcW w:w="2309" w:type="dxa"/>
            <w:vAlign w:val="center"/>
          </w:tcPr>
          <w:p w14:paraId="3B840DFF" w14:textId="77777777" w:rsidR="00884283" w:rsidRPr="00884283" w:rsidRDefault="00884283" w:rsidP="00891E28">
            <w:pPr>
              <w:shd w:val="clear" w:color="auto" w:fill="FFFFFF"/>
              <w:spacing w:line="240" w:lineRule="auto"/>
              <w:ind w:firstLine="0"/>
              <w:jc w:val="center"/>
              <w:rPr>
                <w:color w:val="000000"/>
                <w:sz w:val="24"/>
                <w:szCs w:val="24"/>
              </w:rPr>
            </w:pPr>
          </w:p>
        </w:tc>
      </w:tr>
      <w:tr w:rsidR="00884283" w:rsidRPr="00B82CE4" w14:paraId="0AB4A981" w14:textId="77777777" w:rsidTr="00891E28">
        <w:trPr>
          <w:jc w:val="center"/>
        </w:trPr>
        <w:tc>
          <w:tcPr>
            <w:tcW w:w="661" w:type="dxa"/>
            <w:vAlign w:val="center"/>
          </w:tcPr>
          <w:p w14:paraId="2532912A" w14:textId="42D608BB"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2.3</w:t>
            </w:r>
          </w:p>
        </w:tc>
        <w:tc>
          <w:tcPr>
            <w:tcW w:w="4692" w:type="dxa"/>
            <w:vAlign w:val="center"/>
          </w:tcPr>
          <w:p w14:paraId="1FF7B8B3" w14:textId="0DE011F3" w:rsidR="00884283" w:rsidRPr="00884283" w:rsidRDefault="00884283" w:rsidP="00891E28">
            <w:pPr>
              <w:shd w:val="clear" w:color="auto" w:fill="FFFFFF"/>
              <w:spacing w:line="240" w:lineRule="auto"/>
              <w:ind w:firstLine="0"/>
              <w:jc w:val="center"/>
              <w:rPr>
                <w:bCs/>
                <w:color w:val="000000"/>
                <w:sz w:val="20"/>
              </w:rPr>
            </w:pPr>
            <w:r w:rsidRPr="00884283">
              <w:rPr>
                <w:rFonts w:eastAsia="Calibri"/>
                <w:bCs/>
                <w:snapToGrid/>
                <w:sz w:val="20"/>
                <w:lang w:eastAsia="en-US"/>
              </w:rPr>
              <w:t xml:space="preserve">Коэффициент </w:t>
            </w:r>
            <w:proofErr w:type="spellStart"/>
            <w:r w:rsidRPr="00884283">
              <w:rPr>
                <w:rFonts w:eastAsia="Calibri"/>
                <w:bCs/>
                <w:snapToGrid/>
                <w:sz w:val="20"/>
                <w:lang w:eastAsia="en-US"/>
              </w:rPr>
              <w:t>аквизиционных</w:t>
            </w:r>
            <w:proofErr w:type="spellEnd"/>
            <w:r w:rsidRPr="00884283">
              <w:rPr>
                <w:rFonts w:eastAsia="Calibri"/>
                <w:bCs/>
                <w:snapToGrid/>
                <w:sz w:val="20"/>
                <w:lang w:eastAsia="en-US"/>
              </w:rPr>
              <w:t xml:space="preserve"> расходов Участника закупки</w:t>
            </w:r>
          </w:p>
        </w:tc>
        <w:tc>
          <w:tcPr>
            <w:tcW w:w="2309" w:type="dxa"/>
            <w:vAlign w:val="center"/>
          </w:tcPr>
          <w:p w14:paraId="7D756698" w14:textId="5DBF3653"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20</w:t>
            </w:r>
            <w:r>
              <w:rPr>
                <w:color w:val="000000"/>
                <w:sz w:val="20"/>
              </w:rPr>
              <w:t xml:space="preserve"> %</w:t>
            </w:r>
          </w:p>
        </w:tc>
        <w:tc>
          <w:tcPr>
            <w:tcW w:w="2309" w:type="dxa"/>
            <w:vAlign w:val="center"/>
          </w:tcPr>
          <w:p w14:paraId="1BEDBE92" w14:textId="77777777" w:rsidR="00884283" w:rsidRPr="00884283" w:rsidRDefault="00884283" w:rsidP="00891E28">
            <w:pPr>
              <w:shd w:val="clear" w:color="auto" w:fill="FFFFFF"/>
              <w:spacing w:line="240" w:lineRule="auto"/>
              <w:ind w:firstLine="0"/>
              <w:jc w:val="center"/>
              <w:rPr>
                <w:color w:val="000000"/>
                <w:sz w:val="24"/>
                <w:szCs w:val="24"/>
              </w:rPr>
            </w:pPr>
          </w:p>
        </w:tc>
      </w:tr>
      <w:tr w:rsidR="00884283" w:rsidRPr="00B82CE4" w14:paraId="2162AAC0" w14:textId="77777777" w:rsidTr="00891E28">
        <w:trPr>
          <w:jc w:val="center"/>
        </w:trPr>
        <w:tc>
          <w:tcPr>
            <w:tcW w:w="661" w:type="dxa"/>
            <w:vAlign w:val="center"/>
          </w:tcPr>
          <w:p w14:paraId="29361A5B" w14:textId="31F73872"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2.4</w:t>
            </w:r>
          </w:p>
        </w:tc>
        <w:tc>
          <w:tcPr>
            <w:tcW w:w="4692" w:type="dxa"/>
            <w:vAlign w:val="center"/>
          </w:tcPr>
          <w:p w14:paraId="1B9DD461" w14:textId="08FE0C0D" w:rsidR="00884283" w:rsidRPr="00884283" w:rsidRDefault="00884283" w:rsidP="00891E28">
            <w:pPr>
              <w:shd w:val="clear" w:color="auto" w:fill="FFFFFF"/>
              <w:spacing w:line="240" w:lineRule="auto"/>
              <w:ind w:firstLine="0"/>
              <w:jc w:val="center"/>
              <w:rPr>
                <w:rFonts w:eastAsia="Calibri"/>
                <w:bCs/>
                <w:snapToGrid/>
                <w:sz w:val="20"/>
                <w:lang w:eastAsia="en-US"/>
              </w:rPr>
            </w:pPr>
            <w:r w:rsidRPr="00884283">
              <w:rPr>
                <w:rFonts w:eastAsia="Calibri"/>
                <w:bCs/>
                <w:snapToGrid/>
                <w:sz w:val="20"/>
                <w:lang w:eastAsia="en-US"/>
              </w:rPr>
              <w:t>Объем страховых премий (взносов) по договорам страхования ДМС в 2020 году</w:t>
            </w:r>
          </w:p>
        </w:tc>
        <w:tc>
          <w:tcPr>
            <w:tcW w:w="2309" w:type="dxa"/>
            <w:vAlign w:val="center"/>
          </w:tcPr>
          <w:p w14:paraId="10E94404" w14:textId="462636B4"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30</w:t>
            </w:r>
            <w:r>
              <w:rPr>
                <w:color w:val="000000"/>
                <w:sz w:val="20"/>
              </w:rPr>
              <w:t xml:space="preserve"> %</w:t>
            </w:r>
          </w:p>
        </w:tc>
        <w:tc>
          <w:tcPr>
            <w:tcW w:w="2309" w:type="dxa"/>
            <w:vAlign w:val="center"/>
          </w:tcPr>
          <w:p w14:paraId="5FE2F876" w14:textId="77777777" w:rsidR="00884283" w:rsidRPr="00884283" w:rsidRDefault="00884283" w:rsidP="00891E28">
            <w:pPr>
              <w:shd w:val="clear" w:color="auto" w:fill="FFFFFF"/>
              <w:spacing w:line="240" w:lineRule="auto"/>
              <w:ind w:firstLine="0"/>
              <w:jc w:val="center"/>
              <w:rPr>
                <w:color w:val="000000"/>
                <w:sz w:val="24"/>
                <w:szCs w:val="24"/>
              </w:rPr>
            </w:pPr>
          </w:p>
        </w:tc>
      </w:tr>
      <w:tr w:rsidR="00884283" w:rsidRPr="00B82CE4" w14:paraId="493CAE09" w14:textId="77777777" w:rsidTr="00891E28">
        <w:trPr>
          <w:jc w:val="center"/>
        </w:trPr>
        <w:tc>
          <w:tcPr>
            <w:tcW w:w="661" w:type="dxa"/>
            <w:vAlign w:val="center"/>
          </w:tcPr>
          <w:p w14:paraId="613D4018" w14:textId="5679BF7D"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2.5</w:t>
            </w:r>
          </w:p>
        </w:tc>
        <w:tc>
          <w:tcPr>
            <w:tcW w:w="4692" w:type="dxa"/>
            <w:vAlign w:val="center"/>
          </w:tcPr>
          <w:p w14:paraId="05D0C957" w14:textId="5767D762" w:rsidR="00884283" w:rsidRPr="00884283" w:rsidRDefault="00884283" w:rsidP="00891E28">
            <w:pPr>
              <w:shd w:val="clear" w:color="auto" w:fill="FFFFFF"/>
              <w:spacing w:line="240" w:lineRule="auto"/>
              <w:ind w:firstLine="0"/>
              <w:jc w:val="center"/>
              <w:rPr>
                <w:rFonts w:eastAsia="Calibri"/>
                <w:bCs/>
                <w:snapToGrid/>
                <w:sz w:val="20"/>
                <w:lang w:eastAsia="en-US"/>
              </w:rPr>
            </w:pPr>
            <w:r w:rsidRPr="00884283">
              <w:rPr>
                <w:rFonts w:eastAsia="TimesNewRomanPSMT"/>
                <w:bCs/>
                <w:snapToGrid/>
                <w:sz w:val="20"/>
                <w:lang w:eastAsia="en-US"/>
              </w:rPr>
              <w:t xml:space="preserve">Наличие рейтинга надежности, присвоенного одним из рейтинговых агентств, </w:t>
            </w:r>
            <w:r w:rsidRPr="00D95EE1">
              <w:rPr>
                <w:rFonts w:eastAsia="TimesNewRomanPSMT"/>
                <w:bCs/>
                <w:snapToGrid/>
                <w:sz w:val="20"/>
                <w:lang w:eastAsia="en-US"/>
              </w:rPr>
              <w:t>аккредитованных Банком России по состоянию на д</w:t>
            </w:r>
            <w:r w:rsidRPr="00884283">
              <w:rPr>
                <w:rFonts w:eastAsia="TimesNewRomanPSMT"/>
                <w:bCs/>
                <w:snapToGrid/>
                <w:sz w:val="20"/>
                <w:lang w:eastAsia="en-US"/>
              </w:rPr>
              <w:t>ату объявления закупки объявления закупки</w:t>
            </w:r>
          </w:p>
        </w:tc>
        <w:tc>
          <w:tcPr>
            <w:tcW w:w="2309" w:type="dxa"/>
            <w:vAlign w:val="center"/>
          </w:tcPr>
          <w:p w14:paraId="35C8C24F" w14:textId="72EF166F" w:rsidR="00884283" w:rsidRPr="00884283" w:rsidRDefault="00884283" w:rsidP="00891E28">
            <w:pPr>
              <w:shd w:val="clear" w:color="auto" w:fill="FFFFFF"/>
              <w:spacing w:line="240" w:lineRule="auto"/>
              <w:ind w:firstLine="0"/>
              <w:jc w:val="center"/>
              <w:rPr>
                <w:color w:val="000000"/>
                <w:sz w:val="20"/>
              </w:rPr>
            </w:pPr>
            <w:r w:rsidRPr="00884283">
              <w:rPr>
                <w:color w:val="000000"/>
                <w:sz w:val="20"/>
              </w:rPr>
              <w:t>10</w:t>
            </w:r>
            <w:r>
              <w:rPr>
                <w:color w:val="000000"/>
                <w:sz w:val="20"/>
              </w:rPr>
              <w:t xml:space="preserve"> %</w:t>
            </w:r>
          </w:p>
        </w:tc>
        <w:tc>
          <w:tcPr>
            <w:tcW w:w="2309" w:type="dxa"/>
            <w:vAlign w:val="center"/>
          </w:tcPr>
          <w:p w14:paraId="71D310E9" w14:textId="77777777" w:rsidR="00884283" w:rsidRPr="00884283" w:rsidRDefault="00884283" w:rsidP="00891E28">
            <w:pPr>
              <w:shd w:val="clear" w:color="auto" w:fill="FFFFFF"/>
              <w:spacing w:line="240" w:lineRule="auto"/>
              <w:ind w:firstLine="0"/>
              <w:jc w:val="center"/>
              <w:rPr>
                <w:color w:val="000000"/>
                <w:sz w:val="24"/>
                <w:szCs w:val="24"/>
              </w:rPr>
            </w:pPr>
          </w:p>
        </w:tc>
      </w:tr>
      <w:tr w:rsidR="00DD641F" w:rsidRPr="00B82CE4" w14:paraId="08667CE5" w14:textId="77777777" w:rsidTr="00891E28">
        <w:trPr>
          <w:jc w:val="center"/>
        </w:trPr>
        <w:tc>
          <w:tcPr>
            <w:tcW w:w="5353" w:type="dxa"/>
            <w:gridSpan w:val="2"/>
            <w:vAlign w:val="center"/>
          </w:tcPr>
          <w:p w14:paraId="548844C2" w14:textId="1E1DB27F" w:rsidR="00DD641F" w:rsidRPr="00B82CE4" w:rsidRDefault="00DD641F" w:rsidP="00891E28">
            <w:pPr>
              <w:shd w:val="clear" w:color="auto" w:fill="FFFFFF"/>
              <w:spacing w:line="240" w:lineRule="auto"/>
              <w:ind w:firstLine="0"/>
              <w:jc w:val="right"/>
              <w:rPr>
                <w:color w:val="000000"/>
                <w:sz w:val="24"/>
                <w:szCs w:val="24"/>
              </w:rPr>
            </w:pPr>
            <w:r w:rsidRPr="00B82CE4">
              <w:rPr>
                <w:color w:val="000000"/>
                <w:sz w:val="24"/>
                <w:szCs w:val="24"/>
              </w:rPr>
              <w:t>Итого:</w:t>
            </w:r>
          </w:p>
        </w:tc>
        <w:tc>
          <w:tcPr>
            <w:tcW w:w="2309" w:type="dxa"/>
            <w:vAlign w:val="center"/>
          </w:tcPr>
          <w:p w14:paraId="0AC2B6A6" w14:textId="77777777" w:rsidR="00DD641F" w:rsidRPr="00B82CE4" w:rsidRDefault="00DD641F" w:rsidP="00891E28">
            <w:pPr>
              <w:shd w:val="clear" w:color="auto" w:fill="FFFFFF"/>
              <w:spacing w:line="240" w:lineRule="auto"/>
              <w:ind w:firstLine="0"/>
              <w:jc w:val="center"/>
              <w:rPr>
                <w:color w:val="000000"/>
                <w:sz w:val="24"/>
                <w:szCs w:val="24"/>
              </w:rPr>
            </w:pPr>
            <w:r w:rsidRPr="00B82CE4">
              <w:rPr>
                <w:color w:val="000000"/>
                <w:sz w:val="24"/>
                <w:szCs w:val="24"/>
              </w:rPr>
              <w:t>100 %</w:t>
            </w:r>
          </w:p>
        </w:tc>
        <w:tc>
          <w:tcPr>
            <w:tcW w:w="2309" w:type="dxa"/>
            <w:vAlign w:val="center"/>
          </w:tcPr>
          <w:p w14:paraId="6AE5AE8E" w14:textId="77777777" w:rsidR="00DD641F" w:rsidRPr="00B82CE4" w:rsidRDefault="00DD641F" w:rsidP="00891E28">
            <w:pPr>
              <w:shd w:val="clear" w:color="auto" w:fill="FFFFFF"/>
              <w:spacing w:line="240" w:lineRule="auto"/>
              <w:ind w:firstLine="0"/>
              <w:jc w:val="center"/>
              <w:rPr>
                <w:color w:val="000000"/>
                <w:sz w:val="24"/>
                <w:szCs w:val="24"/>
              </w:rPr>
            </w:pPr>
          </w:p>
        </w:tc>
      </w:tr>
    </w:tbl>
    <w:p w14:paraId="5ED201AE" w14:textId="77777777" w:rsidR="00DD641F" w:rsidRPr="00B82CE4" w:rsidRDefault="00DD641F" w:rsidP="00DD641F">
      <w:pPr>
        <w:shd w:val="clear" w:color="auto" w:fill="FFFFFF"/>
        <w:spacing w:line="240" w:lineRule="auto"/>
        <w:ind w:firstLine="709"/>
        <w:rPr>
          <w:color w:val="000000"/>
          <w:sz w:val="24"/>
          <w:szCs w:val="24"/>
        </w:rPr>
      </w:pPr>
    </w:p>
    <w:p w14:paraId="39975BA9" w14:textId="77777777" w:rsidR="00DD641F" w:rsidRPr="00B82CE4" w:rsidRDefault="00DD641F" w:rsidP="00DD641F">
      <w:pPr>
        <w:shd w:val="clear" w:color="auto" w:fill="FFFFFF"/>
        <w:spacing w:line="240" w:lineRule="auto"/>
        <w:ind w:firstLine="709"/>
        <w:rPr>
          <w:color w:val="000000"/>
          <w:sz w:val="24"/>
          <w:szCs w:val="24"/>
        </w:rPr>
      </w:pPr>
      <w:r w:rsidRPr="00B82CE4">
        <w:rPr>
          <w:color w:val="000000"/>
          <w:sz w:val="24"/>
          <w:szCs w:val="24"/>
        </w:rPr>
        <w:t>Итоговый рейтинг заявки (предложения) вычисляется как сумма рейтингов по каждому критерию оценки заявки (предложения).</w:t>
      </w:r>
    </w:p>
    <w:p w14:paraId="7EA42800" w14:textId="222C9075" w:rsidR="00DD641F" w:rsidRPr="00B82CE4" w:rsidRDefault="00DD641F" w:rsidP="00DD641F">
      <w:pPr>
        <w:suppressAutoHyphens/>
        <w:spacing w:line="240" w:lineRule="auto"/>
        <w:ind w:firstLine="709"/>
        <w:rPr>
          <w:sz w:val="24"/>
          <w:szCs w:val="24"/>
        </w:rPr>
      </w:pPr>
      <w:r w:rsidRPr="00B82CE4">
        <w:rPr>
          <w:sz w:val="24"/>
          <w:szCs w:val="24"/>
        </w:rPr>
        <w:t xml:space="preserve">Оценка </w:t>
      </w:r>
      <w:r w:rsidR="00884283">
        <w:rPr>
          <w:sz w:val="24"/>
          <w:szCs w:val="24"/>
        </w:rPr>
        <w:t>и</w:t>
      </w:r>
      <w:r w:rsidRPr="00B82CE4">
        <w:rPr>
          <w:sz w:val="24"/>
          <w:szCs w:val="24"/>
        </w:rPr>
        <w:t xml:space="preserve"> сопоставление заявок на участие в </w:t>
      </w:r>
      <w:r w:rsidR="00FB374C">
        <w:rPr>
          <w:sz w:val="24"/>
          <w:szCs w:val="24"/>
        </w:rPr>
        <w:t>запросе предложений</w:t>
      </w:r>
      <w:r w:rsidRPr="00B82CE4">
        <w:rPr>
          <w:sz w:val="24"/>
          <w:szCs w:val="24"/>
        </w:rPr>
        <w:t xml:space="preserve"> осуществляется по рейтингу, который рассчитывается следующим образом:</w:t>
      </w:r>
    </w:p>
    <w:p w14:paraId="7A9F7E62" w14:textId="77777777" w:rsidR="00DD641F" w:rsidRPr="00B82CE4" w:rsidRDefault="00DD641F" w:rsidP="00DD641F">
      <w:pPr>
        <w:suppressAutoHyphens/>
        <w:spacing w:line="240" w:lineRule="auto"/>
        <w:ind w:firstLine="709"/>
        <w:rPr>
          <w:sz w:val="24"/>
          <w:szCs w:val="24"/>
        </w:rPr>
      </w:pPr>
      <w:r w:rsidRPr="00B82CE4">
        <w:rPr>
          <w:sz w:val="24"/>
          <w:szCs w:val="24"/>
          <w:lang w:val="en-US"/>
        </w:rPr>
        <w:t>Ri</w:t>
      </w:r>
      <w:r w:rsidRPr="00B82CE4">
        <w:rPr>
          <w:sz w:val="24"/>
          <w:szCs w:val="24"/>
        </w:rPr>
        <w:t xml:space="preserve"> </w:t>
      </w:r>
      <w:proofErr w:type="gramStart"/>
      <w:r w:rsidRPr="00B82CE4">
        <w:rPr>
          <w:sz w:val="24"/>
          <w:szCs w:val="24"/>
        </w:rPr>
        <w:t xml:space="preserve">=  </w:t>
      </w:r>
      <w:r w:rsidRPr="00B82CE4">
        <w:rPr>
          <w:sz w:val="24"/>
          <w:szCs w:val="24"/>
          <w:lang w:val="en-US"/>
        </w:rPr>
        <w:t>Rai</w:t>
      </w:r>
      <w:proofErr w:type="gramEnd"/>
      <w:r w:rsidRPr="00B82CE4">
        <w:rPr>
          <w:sz w:val="24"/>
          <w:szCs w:val="24"/>
        </w:rPr>
        <w:t xml:space="preserve"> + </w:t>
      </w:r>
      <w:proofErr w:type="spellStart"/>
      <w:r w:rsidRPr="00B82CE4">
        <w:rPr>
          <w:sz w:val="24"/>
          <w:szCs w:val="24"/>
          <w:lang w:val="en-US"/>
        </w:rPr>
        <w:t>Rbi</w:t>
      </w:r>
      <w:proofErr w:type="spellEnd"/>
      <w:r w:rsidRPr="00B82CE4">
        <w:rPr>
          <w:sz w:val="24"/>
          <w:szCs w:val="24"/>
        </w:rPr>
        <w:t>, где:</w:t>
      </w:r>
    </w:p>
    <w:p w14:paraId="53C07581" w14:textId="44B1A138" w:rsidR="00DD641F" w:rsidRPr="00B82CE4" w:rsidRDefault="00DD641F" w:rsidP="00DD641F">
      <w:pPr>
        <w:suppressAutoHyphens/>
        <w:spacing w:line="240" w:lineRule="auto"/>
        <w:ind w:firstLine="709"/>
        <w:rPr>
          <w:sz w:val="24"/>
          <w:szCs w:val="24"/>
        </w:rPr>
      </w:pPr>
      <w:r w:rsidRPr="00B82CE4">
        <w:rPr>
          <w:sz w:val="24"/>
          <w:szCs w:val="24"/>
          <w:lang w:val="en-US"/>
        </w:rPr>
        <w:t>Ri</w:t>
      </w:r>
      <w:r w:rsidRPr="00B82CE4">
        <w:rPr>
          <w:sz w:val="24"/>
          <w:szCs w:val="24"/>
        </w:rPr>
        <w:t xml:space="preserve"> - рейтинг i – го участника;</w:t>
      </w:r>
    </w:p>
    <w:p w14:paraId="1968B21A" w14:textId="0786DF86" w:rsidR="00DD641F" w:rsidRPr="00B82CE4" w:rsidRDefault="00DD641F" w:rsidP="00DD641F">
      <w:pPr>
        <w:suppressAutoHyphens/>
        <w:spacing w:line="240" w:lineRule="auto"/>
        <w:ind w:firstLine="709"/>
        <w:rPr>
          <w:sz w:val="24"/>
          <w:szCs w:val="24"/>
        </w:rPr>
      </w:pPr>
      <w:r w:rsidRPr="00B82CE4">
        <w:rPr>
          <w:sz w:val="24"/>
          <w:szCs w:val="24"/>
          <w:lang w:val="en-US"/>
        </w:rPr>
        <w:t>Rai</w:t>
      </w:r>
      <w:r w:rsidRPr="00B82CE4">
        <w:rPr>
          <w:sz w:val="24"/>
          <w:szCs w:val="24"/>
        </w:rPr>
        <w:t xml:space="preserve"> - рейтинг </w:t>
      </w:r>
      <w:proofErr w:type="spellStart"/>
      <w:r w:rsidRPr="00B82CE4">
        <w:rPr>
          <w:sz w:val="24"/>
          <w:szCs w:val="24"/>
          <w:lang w:val="en-US"/>
        </w:rPr>
        <w:t>i</w:t>
      </w:r>
      <w:proofErr w:type="spellEnd"/>
      <w:r w:rsidRPr="00B82CE4">
        <w:rPr>
          <w:sz w:val="24"/>
          <w:szCs w:val="24"/>
        </w:rPr>
        <w:t xml:space="preserve"> – го участника по критерию </w:t>
      </w:r>
      <w:r w:rsidR="00671C8F">
        <w:rPr>
          <w:sz w:val="24"/>
          <w:szCs w:val="24"/>
        </w:rPr>
        <w:t>«Ц</w:t>
      </w:r>
      <w:r w:rsidRPr="00B82CE4">
        <w:rPr>
          <w:sz w:val="24"/>
          <w:szCs w:val="24"/>
        </w:rPr>
        <w:t xml:space="preserve">ена </w:t>
      </w:r>
      <w:r w:rsidR="00671C8F">
        <w:rPr>
          <w:sz w:val="24"/>
          <w:szCs w:val="24"/>
        </w:rPr>
        <w:t>договора»</w:t>
      </w:r>
      <w:r w:rsidRPr="00B82CE4">
        <w:rPr>
          <w:sz w:val="24"/>
          <w:szCs w:val="24"/>
        </w:rPr>
        <w:t>;</w:t>
      </w:r>
    </w:p>
    <w:p w14:paraId="608559EC" w14:textId="5F7C29CA" w:rsidR="00DD641F" w:rsidRPr="00B82CE4" w:rsidRDefault="00DD641F" w:rsidP="00DD641F">
      <w:pPr>
        <w:suppressAutoHyphens/>
        <w:spacing w:line="240" w:lineRule="auto"/>
        <w:ind w:firstLine="709"/>
        <w:rPr>
          <w:sz w:val="24"/>
          <w:szCs w:val="24"/>
        </w:rPr>
      </w:pPr>
      <w:proofErr w:type="spellStart"/>
      <w:r w:rsidRPr="00B82CE4">
        <w:rPr>
          <w:sz w:val="24"/>
          <w:szCs w:val="24"/>
          <w:lang w:val="en-US"/>
        </w:rPr>
        <w:t>Rbi</w:t>
      </w:r>
      <w:proofErr w:type="spellEnd"/>
      <w:r w:rsidRPr="00B82CE4">
        <w:rPr>
          <w:sz w:val="24"/>
          <w:szCs w:val="24"/>
        </w:rPr>
        <w:t xml:space="preserve"> – рейтинг i – го участника по критерию </w:t>
      </w:r>
      <w:r w:rsidR="00671C8F">
        <w:rPr>
          <w:sz w:val="24"/>
          <w:szCs w:val="24"/>
        </w:rPr>
        <w:t xml:space="preserve">«Качество услуг и </w:t>
      </w:r>
      <w:r w:rsidRPr="00B82CE4">
        <w:rPr>
          <w:sz w:val="24"/>
          <w:szCs w:val="24"/>
        </w:rPr>
        <w:t>квалификация участника</w:t>
      </w:r>
      <w:r w:rsidR="00671C8F">
        <w:rPr>
          <w:sz w:val="24"/>
          <w:szCs w:val="24"/>
        </w:rPr>
        <w:t xml:space="preserve"> закупки»</w:t>
      </w:r>
      <w:r w:rsidRPr="00B82CE4">
        <w:rPr>
          <w:sz w:val="24"/>
          <w:szCs w:val="24"/>
        </w:rPr>
        <w:t>;</w:t>
      </w:r>
    </w:p>
    <w:p w14:paraId="76D7A1B3" w14:textId="77777777" w:rsidR="00DD641F" w:rsidRPr="00B82CE4" w:rsidRDefault="00DD641F" w:rsidP="00DD641F">
      <w:pPr>
        <w:suppressAutoHyphens/>
        <w:spacing w:line="240" w:lineRule="auto"/>
        <w:ind w:firstLine="709"/>
        <w:rPr>
          <w:sz w:val="24"/>
          <w:szCs w:val="24"/>
        </w:rPr>
      </w:pPr>
    </w:p>
    <w:p w14:paraId="4963509B" w14:textId="77777777" w:rsidR="00DD641F" w:rsidRPr="00B82CE4" w:rsidRDefault="00DD641F" w:rsidP="00DD641F">
      <w:pPr>
        <w:shd w:val="clear" w:color="auto" w:fill="FFFFFF"/>
        <w:spacing w:line="240" w:lineRule="auto"/>
        <w:ind w:firstLine="709"/>
        <w:rPr>
          <w:color w:val="000000"/>
          <w:sz w:val="24"/>
          <w:szCs w:val="24"/>
        </w:rPr>
      </w:pPr>
      <w:r w:rsidRPr="00B82CE4">
        <w:rPr>
          <w:color w:val="000000"/>
          <w:sz w:val="24"/>
          <w:szCs w:val="24"/>
        </w:rPr>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14:paraId="1977080B" w14:textId="77777777" w:rsidR="00794583" w:rsidRPr="00B82CE4" w:rsidRDefault="00794583" w:rsidP="00DD641F">
      <w:pPr>
        <w:pStyle w:val="afb"/>
        <w:tabs>
          <w:tab w:val="clear" w:pos="1134"/>
          <w:tab w:val="num" w:pos="470"/>
        </w:tabs>
        <w:autoSpaceDE/>
        <w:autoSpaceDN/>
        <w:spacing w:before="0" w:line="240" w:lineRule="auto"/>
        <w:ind w:firstLine="709"/>
        <w:contextualSpacing/>
        <w:rPr>
          <w:b/>
          <w:sz w:val="24"/>
        </w:rPr>
      </w:pPr>
    </w:p>
    <w:p w14:paraId="50EA75C5" w14:textId="7D2B2F5F" w:rsidR="00DD641F" w:rsidRPr="00B82CE4" w:rsidRDefault="00891E28" w:rsidP="00DD641F">
      <w:pPr>
        <w:pStyle w:val="afb"/>
        <w:tabs>
          <w:tab w:val="clear" w:pos="1134"/>
          <w:tab w:val="num" w:pos="470"/>
        </w:tabs>
        <w:autoSpaceDE/>
        <w:autoSpaceDN/>
        <w:spacing w:before="0" w:line="240" w:lineRule="auto"/>
        <w:ind w:firstLine="709"/>
        <w:contextualSpacing/>
        <w:rPr>
          <w:b/>
          <w:sz w:val="24"/>
        </w:rPr>
      </w:pPr>
      <w:r w:rsidRPr="00B82CE4">
        <w:rPr>
          <w:b/>
          <w:sz w:val="24"/>
        </w:rPr>
        <w:t xml:space="preserve">4.9.1.8. </w:t>
      </w:r>
      <w:r w:rsidR="00DD641F" w:rsidRPr="00B82CE4">
        <w:rPr>
          <w:b/>
          <w:sz w:val="24"/>
        </w:rPr>
        <w:t xml:space="preserve">Оценка заявок по критерию «Цена </w:t>
      </w:r>
      <w:r w:rsidR="00671C8F">
        <w:rPr>
          <w:b/>
          <w:sz w:val="24"/>
        </w:rPr>
        <w:t>договора</w:t>
      </w:r>
      <w:r w:rsidR="00DD641F" w:rsidRPr="00B82CE4">
        <w:rPr>
          <w:b/>
          <w:sz w:val="24"/>
        </w:rPr>
        <w:t>»:</w:t>
      </w:r>
    </w:p>
    <w:p w14:paraId="4DB4D7B7" w14:textId="77777777" w:rsidR="00DD641F" w:rsidRPr="00B82CE4" w:rsidRDefault="00DD641F" w:rsidP="00DD641F">
      <w:pPr>
        <w:spacing w:line="240" w:lineRule="auto"/>
        <w:ind w:firstLine="709"/>
        <w:rPr>
          <w:sz w:val="24"/>
          <w:szCs w:val="24"/>
        </w:rPr>
      </w:pPr>
      <w:r w:rsidRPr="00B82CE4">
        <w:rPr>
          <w:sz w:val="24"/>
          <w:szCs w:val="24"/>
        </w:rPr>
        <w:t>Максимальное количество 100 баллов.</w:t>
      </w:r>
    </w:p>
    <w:p w14:paraId="2DC45675" w14:textId="4B697CC5" w:rsidR="00DD641F" w:rsidRPr="00B82CE4" w:rsidRDefault="00DD641F" w:rsidP="00DD641F">
      <w:pPr>
        <w:ind w:firstLine="709"/>
        <w:rPr>
          <w:color w:val="000000"/>
          <w:sz w:val="24"/>
          <w:szCs w:val="24"/>
        </w:rPr>
      </w:pPr>
      <w:r w:rsidRPr="00B82CE4">
        <w:rPr>
          <w:sz w:val="24"/>
          <w:szCs w:val="24"/>
        </w:rPr>
        <w:t xml:space="preserve">Количество баллов </w:t>
      </w:r>
      <w:proofErr w:type="gramStart"/>
      <w:r w:rsidRPr="00B82CE4">
        <w:rPr>
          <w:sz w:val="24"/>
          <w:szCs w:val="24"/>
        </w:rPr>
        <w:t xml:space="preserve">по </w:t>
      </w:r>
      <w:r w:rsidRPr="00B82CE4">
        <w:rPr>
          <w:color w:val="000000"/>
          <w:sz w:val="24"/>
          <w:szCs w:val="24"/>
        </w:rPr>
        <w:t xml:space="preserve"> критерию</w:t>
      </w:r>
      <w:proofErr w:type="gramEnd"/>
      <w:r w:rsidRPr="00B82CE4">
        <w:rPr>
          <w:color w:val="000000"/>
          <w:sz w:val="24"/>
          <w:szCs w:val="24"/>
        </w:rPr>
        <w:t xml:space="preserve">  "Цена контракта" </w:t>
      </w:r>
      <w:r w:rsidRPr="00B82CE4">
        <w:rPr>
          <w:b/>
          <w:color w:val="000000"/>
          <w:sz w:val="24"/>
          <w:szCs w:val="24"/>
        </w:rPr>
        <w:t>(ЦБ</w:t>
      </w:r>
      <w:proofErr w:type="spellStart"/>
      <w:r w:rsidRPr="00B82CE4">
        <w:rPr>
          <w:b/>
          <w:sz w:val="24"/>
          <w:szCs w:val="24"/>
          <w:lang w:val="en-US"/>
        </w:rPr>
        <w:t>i</w:t>
      </w:r>
      <w:proofErr w:type="spellEnd"/>
      <w:r w:rsidRPr="00B82CE4">
        <w:rPr>
          <w:b/>
          <w:color w:val="000000"/>
          <w:sz w:val="24"/>
          <w:szCs w:val="24"/>
        </w:rPr>
        <w:t xml:space="preserve">) </w:t>
      </w:r>
      <w:r w:rsidRPr="00B82CE4">
        <w:rPr>
          <w:color w:val="000000"/>
          <w:sz w:val="24"/>
          <w:szCs w:val="24"/>
        </w:rPr>
        <w:t xml:space="preserve">участника </w:t>
      </w:r>
      <w:r w:rsidRPr="00B82CE4">
        <w:rPr>
          <w:b/>
          <w:color w:val="000000"/>
          <w:sz w:val="24"/>
          <w:szCs w:val="24"/>
        </w:rPr>
        <w:t>,</w:t>
      </w:r>
      <w:r w:rsidRPr="00B82CE4">
        <w:rPr>
          <w:color w:val="000000"/>
          <w:sz w:val="24"/>
          <w:szCs w:val="24"/>
        </w:rPr>
        <w:t xml:space="preserve"> определяется по формуле:</w:t>
      </w:r>
    </w:p>
    <w:p w14:paraId="60358B36" w14:textId="77777777" w:rsidR="00DD641F" w:rsidRPr="00B82CE4" w:rsidRDefault="00DD641F" w:rsidP="00DD641F">
      <w:pPr>
        <w:ind w:firstLine="709"/>
        <w:rPr>
          <w:rFonts w:ascii="Tahoma" w:hAnsi="Tahoma" w:cs="Tahoma"/>
          <w:sz w:val="19"/>
          <w:szCs w:val="19"/>
        </w:rPr>
      </w:pPr>
      <w:r w:rsidRPr="00B82CE4">
        <w:rPr>
          <w:sz w:val="24"/>
          <w:szCs w:val="24"/>
        </w:rPr>
        <w:t>ЦБ</w:t>
      </w:r>
      <w:proofErr w:type="spellStart"/>
      <w:r w:rsidRPr="00B82CE4">
        <w:rPr>
          <w:sz w:val="24"/>
          <w:szCs w:val="24"/>
          <w:lang w:val="en-US"/>
        </w:rPr>
        <w:t>i</w:t>
      </w:r>
      <w:proofErr w:type="spellEnd"/>
      <w:r w:rsidRPr="00B82CE4">
        <w:rPr>
          <w:sz w:val="24"/>
          <w:szCs w:val="24"/>
        </w:rPr>
        <w:t xml:space="preserve"> = </w:t>
      </w:r>
      <m:oMath>
        <m:f>
          <m:fPr>
            <m:ctrlPr>
              <w:rPr>
                <w:rFonts w:ascii="Cambria Math" w:hAnsi="Cambria Math"/>
                <w:sz w:val="24"/>
                <w:szCs w:val="24"/>
                <w:lang w:val="en-US"/>
              </w:rPr>
            </m:ctrlPr>
          </m:fPr>
          <m:num>
            <m:r>
              <m:rPr>
                <m:sty m:val="p"/>
              </m:rPr>
              <w:rPr>
                <w:rFonts w:ascii="Cambria Math" w:hAnsi="Cambria Math"/>
                <w:sz w:val="24"/>
                <w:szCs w:val="24"/>
              </w:rPr>
              <m:t xml:space="preserve">Ц </m:t>
            </m:r>
            <m:r>
              <m:rPr>
                <m:sty m:val="p"/>
              </m:rPr>
              <w:rPr>
                <w:rFonts w:ascii="Cambria Math" w:hAnsi="Cambria Math"/>
                <w:sz w:val="24"/>
                <w:szCs w:val="24"/>
                <w:lang w:val="en-US"/>
              </w:rPr>
              <m:t>max</m:t>
            </m:r>
            <m:r>
              <m:rPr>
                <m:sty m:val="p"/>
              </m:rPr>
              <w:rPr>
                <w:rFonts w:ascii="Cambria Math" w:hAnsi="Cambria Math"/>
                <w:sz w:val="24"/>
                <w:szCs w:val="24"/>
              </w:rPr>
              <m:t xml:space="preserve"> –Ц</m:t>
            </m:r>
            <m:r>
              <m:rPr>
                <m:sty m:val="p"/>
              </m:rPr>
              <w:rPr>
                <w:rFonts w:ascii="Cambria Math" w:hAnsi="Cambria Math"/>
                <w:sz w:val="24"/>
                <w:szCs w:val="24"/>
                <w:lang w:val="en-US"/>
              </w:rPr>
              <m:t>i</m:t>
            </m:r>
          </m:num>
          <m:den>
            <m:r>
              <m:rPr>
                <m:sty m:val="p"/>
              </m:rPr>
              <w:rPr>
                <w:rFonts w:ascii="Cambria Math" w:hAnsi="Cambria Math"/>
                <w:sz w:val="24"/>
                <w:szCs w:val="24"/>
              </w:rPr>
              <m:t xml:space="preserve">Ц </m:t>
            </m:r>
            <m:r>
              <m:rPr>
                <m:sty m:val="p"/>
              </m:rPr>
              <w:rPr>
                <w:rFonts w:ascii="Cambria Math" w:hAnsi="Cambria Math"/>
                <w:sz w:val="24"/>
                <w:szCs w:val="24"/>
                <w:lang w:val="en-US"/>
              </w:rPr>
              <m:t>max</m:t>
            </m:r>
          </m:den>
        </m:f>
      </m:oMath>
      <w:r w:rsidRPr="00B82CE4">
        <w:rPr>
          <w:sz w:val="24"/>
          <w:szCs w:val="24"/>
        </w:rPr>
        <w:t>*100</w:t>
      </w:r>
    </w:p>
    <w:p w14:paraId="012A861D" w14:textId="77777777" w:rsidR="00DD641F" w:rsidRPr="00B82CE4" w:rsidRDefault="00DD641F" w:rsidP="00DD641F">
      <w:pPr>
        <w:shd w:val="clear" w:color="auto" w:fill="FFFFFF"/>
        <w:ind w:firstLine="709"/>
        <w:rPr>
          <w:color w:val="000000"/>
          <w:sz w:val="24"/>
          <w:szCs w:val="24"/>
        </w:rPr>
      </w:pPr>
      <w:r w:rsidRPr="00B82CE4">
        <w:rPr>
          <w:color w:val="000000"/>
          <w:sz w:val="24"/>
          <w:szCs w:val="24"/>
        </w:rPr>
        <w:t>где:</w:t>
      </w:r>
    </w:p>
    <w:p w14:paraId="5767C4CD" w14:textId="77777777" w:rsidR="00DD641F" w:rsidRPr="00B82CE4" w:rsidRDefault="00DD641F" w:rsidP="00E1589F">
      <w:pPr>
        <w:shd w:val="clear" w:color="auto" w:fill="FFFFFF"/>
        <w:spacing w:line="240" w:lineRule="auto"/>
        <w:ind w:firstLine="709"/>
        <w:rPr>
          <w:color w:val="000000"/>
          <w:sz w:val="24"/>
          <w:szCs w:val="24"/>
        </w:rPr>
      </w:pPr>
      <w:r w:rsidRPr="00B82CE4">
        <w:rPr>
          <w:sz w:val="24"/>
          <w:szCs w:val="24"/>
        </w:rPr>
        <w:t>Ц</w:t>
      </w:r>
      <w:proofErr w:type="spellStart"/>
      <w:r w:rsidRPr="00B82CE4">
        <w:rPr>
          <w:sz w:val="24"/>
          <w:szCs w:val="24"/>
          <w:lang w:val="en-US"/>
        </w:rPr>
        <w:t>i</w:t>
      </w:r>
      <w:proofErr w:type="spellEnd"/>
      <w:r w:rsidRPr="00B82CE4">
        <w:rPr>
          <w:color w:val="000000"/>
          <w:sz w:val="24"/>
          <w:szCs w:val="24"/>
        </w:rPr>
        <w:t xml:space="preserve"> - предложение участника закупки, заявка (предложение) которого оценивается;</w:t>
      </w:r>
    </w:p>
    <w:p w14:paraId="42F5C424" w14:textId="77777777" w:rsidR="00DD641F" w:rsidRPr="00B82CE4" w:rsidRDefault="00DD641F" w:rsidP="00E1589F">
      <w:pPr>
        <w:shd w:val="clear" w:color="auto" w:fill="FFFFFF"/>
        <w:spacing w:line="240" w:lineRule="auto"/>
        <w:ind w:firstLine="709"/>
        <w:rPr>
          <w:color w:val="000000"/>
          <w:sz w:val="24"/>
          <w:szCs w:val="24"/>
        </w:rPr>
      </w:pPr>
      <w:r w:rsidRPr="00B82CE4">
        <w:rPr>
          <w:sz w:val="24"/>
          <w:szCs w:val="24"/>
        </w:rPr>
        <w:t xml:space="preserve">Ц </w:t>
      </w:r>
      <w:r w:rsidRPr="00B82CE4">
        <w:rPr>
          <w:sz w:val="24"/>
          <w:szCs w:val="24"/>
          <w:lang w:val="en-US"/>
        </w:rPr>
        <w:t>max</w:t>
      </w:r>
      <w:r w:rsidRPr="00B82CE4">
        <w:rPr>
          <w:color w:val="000000"/>
          <w:sz w:val="24"/>
          <w:szCs w:val="24"/>
        </w:rPr>
        <w:t xml:space="preserve"> – начальная (максимальная) цена договора.</w:t>
      </w:r>
    </w:p>
    <w:p w14:paraId="69726BF2" w14:textId="77777777" w:rsidR="00DD641F" w:rsidRPr="00B82CE4" w:rsidRDefault="00DD641F" w:rsidP="00E1589F">
      <w:pPr>
        <w:shd w:val="clear" w:color="auto" w:fill="FFFFFF"/>
        <w:suppressAutoHyphens/>
        <w:spacing w:before="120" w:line="240" w:lineRule="auto"/>
        <w:ind w:firstLine="709"/>
        <w:rPr>
          <w:sz w:val="24"/>
          <w:szCs w:val="24"/>
        </w:rPr>
      </w:pPr>
      <w:r w:rsidRPr="00B82CE4">
        <w:rPr>
          <w:sz w:val="24"/>
          <w:szCs w:val="24"/>
        </w:rPr>
        <w:t>Дробное значение оценки округляется до двух десятичных знаков после запятой по математическим правилам округления.</w:t>
      </w:r>
    </w:p>
    <w:p w14:paraId="65A41F11" w14:textId="4A27C49C" w:rsidR="00DD641F" w:rsidRPr="00B82CE4" w:rsidRDefault="00DD641F" w:rsidP="00DD641F">
      <w:pPr>
        <w:shd w:val="clear" w:color="auto" w:fill="FFFFFF"/>
        <w:suppressAutoHyphens/>
        <w:spacing w:line="240" w:lineRule="auto"/>
        <w:ind w:firstLine="709"/>
        <w:rPr>
          <w:sz w:val="24"/>
          <w:szCs w:val="24"/>
        </w:rPr>
      </w:pPr>
      <w:r w:rsidRPr="00B82CE4">
        <w:rPr>
          <w:sz w:val="24"/>
          <w:szCs w:val="24"/>
        </w:rPr>
        <w:t xml:space="preserve">Рейтинг заявке, присуждаемый участнику по критерию </w:t>
      </w:r>
      <w:r w:rsidRPr="00B82CE4">
        <w:rPr>
          <w:b/>
          <w:sz w:val="24"/>
          <w:szCs w:val="24"/>
        </w:rPr>
        <w:t xml:space="preserve">«Цена </w:t>
      </w:r>
      <w:r w:rsidR="00E1589F">
        <w:rPr>
          <w:b/>
          <w:sz w:val="24"/>
          <w:szCs w:val="24"/>
        </w:rPr>
        <w:t>договора</w:t>
      </w:r>
      <w:r w:rsidRPr="00B82CE4">
        <w:rPr>
          <w:b/>
          <w:sz w:val="24"/>
          <w:szCs w:val="24"/>
        </w:rPr>
        <w:t>»</w:t>
      </w:r>
      <w:r w:rsidRPr="00B82CE4">
        <w:rPr>
          <w:sz w:val="24"/>
          <w:szCs w:val="24"/>
        </w:rPr>
        <w:t xml:space="preserve">, определяется по формуле </w:t>
      </w:r>
      <w:r w:rsidRPr="00B82CE4">
        <w:rPr>
          <w:b/>
          <w:sz w:val="24"/>
          <w:szCs w:val="24"/>
          <w:lang w:val="en-US"/>
        </w:rPr>
        <w:t>R</w:t>
      </w:r>
      <w:r w:rsidRPr="00B82CE4">
        <w:rPr>
          <w:b/>
          <w:sz w:val="24"/>
          <w:szCs w:val="24"/>
        </w:rPr>
        <w:t>а</w:t>
      </w:r>
      <w:proofErr w:type="spellStart"/>
      <w:r w:rsidRPr="00B82CE4">
        <w:rPr>
          <w:b/>
          <w:sz w:val="24"/>
          <w:szCs w:val="24"/>
          <w:lang w:val="en-US"/>
        </w:rPr>
        <w:t>i</w:t>
      </w:r>
      <w:proofErr w:type="spellEnd"/>
      <w:r w:rsidRPr="00B82CE4">
        <w:rPr>
          <w:b/>
          <w:sz w:val="24"/>
          <w:szCs w:val="24"/>
        </w:rPr>
        <w:t>=</w:t>
      </w:r>
      <w:proofErr w:type="spellStart"/>
      <w:r w:rsidRPr="00B82CE4">
        <w:rPr>
          <w:b/>
          <w:sz w:val="24"/>
          <w:szCs w:val="24"/>
        </w:rPr>
        <w:t>ЦБi</w:t>
      </w:r>
      <w:proofErr w:type="spellEnd"/>
      <w:r w:rsidRPr="00B82CE4">
        <w:rPr>
          <w:b/>
          <w:sz w:val="24"/>
          <w:szCs w:val="24"/>
        </w:rPr>
        <w:t>*</w:t>
      </w:r>
      <w:r w:rsidRPr="00B82CE4">
        <w:rPr>
          <w:sz w:val="24"/>
          <w:szCs w:val="24"/>
        </w:rPr>
        <w:t xml:space="preserve"> </w:t>
      </w:r>
      <w:proofErr w:type="spellStart"/>
      <w:r w:rsidRPr="00B82CE4">
        <w:rPr>
          <w:b/>
          <w:sz w:val="24"/>
          <w:szCs w:val="24"/>
        </w:rPr>
        <w:t>Ka</w:t>
      </w:r>
      <w:proofErr w:type="spellEnd"/>
      <w:r w:rsidRPr="00B82CE4">
        <w:rPr>
          <w:b/>
          <w:sz w:val="24"/>
          <w:szCs w:val="24"/>
        </w:rPr>
        <w:t>,</w:t>
      </w:r>
      <w:r w:rsidRPr="00B82CE4">
        <w:rPr>
          <w:sz w:val="24"/>
          <w:szCs w:val="24"/>
        </w:rPr>
        <w:t xml:space="preserve"> путем умножения оценки </w:t>
      </w:r>
      <w:proofErr w:type="spellStart"/>
      <w:r w:rsidRPr="00B82CE4">
        <w:rPr>
          <w:sz w:val="24"/>
          <w:szCs w:val="24"/>
        </w:rPr>
        <w:t>ЦБi</w:t>
      </w:r>
      <w:proofErr w:type="spellEnd"/>
      <w:r w:rsidRPr="00B82CE4">
        <w:rPr>
          <w:sz w:val="24"/>
          <w:szCs w:val="24"/>
        </w:rPr>
        <w:t xml:space="preserve"> на соответствующую указанному критерию значимость </w:t>
      </w:r>
      <w:proofErr w:type="spellStart"/>
      <w:r w:rsidRPr="00B82CE4">
        <w:rPr>
          <w:sz w:val="24"/>
          <w:szCs w:val="24"/>
        </w:rPr>
        <w:t>Ka</w:t>
      </w:r>
      <w:proofErr w:type="spellEnd"/>
      <w:r w:rsidRPr="00B82CE4">
        <w:rPr>
          <w:sz w:val="24"/>
          <w:szCs w:val="24"/>
        </w:rPr>
        <w:t>.</w:t>
      </w:r>
    </w:p>
    <w:p w14:paraId="52C01277" w14:textId="54283E8A" w:rsidR="002F5CF7" w:rsidRPr="00B82CE4" w:rsidRDefault="004C7597" w:rsidP="00955DBC">
      <w:pPr>
        <w:pStyle w:val="25"/>
        <w:widowControl/>
        <w:tabs>
          <w:tab w:val="left" w:pos="1440"/>
        </w:tabs>
        <w:spacing w:before="120"/>
        <w:ind w:left="284" w:firstLine="850"/>
        <w:rPr>
          <w:szCs w:val="24"/>
        </w:rPr>
      </w:pPr>
      <w:r w:rsidRPr="00B82CE4">
        <w:rPr>
          <w:szCs w:val="24"/>
        </w:rPr>
        <w:lastRenderedPageBreak/>
        <w:t>4.9.1.</w:t>
      </w:r>
      <w:r w:rsidR="00891E28" w:rsidRPr="00B82CE4">
        <w:rPr>
          <w:szCs w:val="24"/>
        </w:rPr>
        <w:t>9</w:t>
      </w:r>
      <w:r w:rsidR="002F5CF7" w:rsidRPr="00B82CE4">
        <w:rPr>
          <w:szCs w:val="24"/>
        </w:rPr>
        <w:t>. Оценка и сопоставление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2D913493" w14:textId="23DF2B2F" w:rsidR="002F5CF7" w:rsidRPr="00B82CE4" w:rsidRDefault="004C7597" w:rsidP="00955DBC">
      <w:pPr>
        <w:spacing w:before="120" w:line="240" w:lineRule="auto"/>
        <w:ind w:left="284" w:firstLine="850"/>
        <w:rPr>
          <w:sz w:val="24"/>
          <w:szCs w:val="24"/>
        </w:rPr>
      </w:pPr>
      <w:r w:rsidRPr="00B82CE4">
        <w:rPr>
          <w:sz w:val="24"/>
          <w:szCs w:val="24"/>
        </w:rPr>
        <w:t>4.9.1.</w:t>
      </w:r>
      <w:r w:rsidR="00891E28" w:rsidRPr="00B82CE4">
        <w:rPr>
          <w:sz w:val="24"/>
          <w:szCs w:val="24"/>
        </w:rPr>
        <w:t>10</w:t>
      </w:r>
      <w:r w:rsidR="002F5CF7" w:rsidRPr="00B82CE4">
        <w:rPr>
          <w:sz w:val="24"/>
          <w:szCs w:val="24"/>
        </w:rPr>
        <w:t xml:space="preserve">. Приоритет не предоставляется в случае, если в заявке на участие в закупке, представленной участником запроса предложений,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товаров. </w:t>
      </w:r>
    </w:p>
    <w:p w14:paraId="369AC0F9" w14:textId="32C6D054" w:rsidR="002F5CF7" w:rsidRPr="00B82CE4" w:rsidRDefault="004C7597" w:rsidP="00955DBC">
      <w:pPr>
        <w:spacing w:before="120" w:line="240" w:lineRule="auto"/>
        <w:ind w:left="284" w:firstLine="850"/>
        <w:rPr>
          <w:sz w:val="24"/>
          <w:szCs w:val="24"/>
        </w:rPr>
      </w:pPr>
      <w:r w:rsidRPr="00B82CE4">
        <w:rPr>
          <w:sz w:val="24"/>
          <w:szCs w:val="24"/>
        </w:rPr>
        <w:t>4.9.1.</w:t>
      </w:r>
      <w:r w:rsidR="00891E28" w:rsidRPr="00B82CE4">
        <w:rPr>
          <w:sz w:val="24"/>
          <w:szCs w:val="24"/>
        </w:rPr>
        <w:t>11</w:t>
      </w:r>
      <w:r w:rsidR="002F5CF7" w:rsidRPr="00B82CE4">
        <w:rPr>
          <w:sz w:val="24"/>
          <w:szCs w:val="24"/>
        </w:rPr>
        <w:t>. Отнесение участника закупки к российским и иностранным лицам производится на основании документов участника закупки, содержащих информацию о месте регистрации (для юридических лиц и индивидуальных предпринимателей).</w:t>
      </w:r>
    </w:p>
    <w:p w14:paraId="030C27EC" w14:textId="7154A841" w:rsidR="00794583" w:rsidRPr="00B82CE4" w:rsidRDefault="00794583" w:rsidP="00955DBC">
      <w:pPr>
        <w:pStyle w:val="afb"/>
        <w:tabs>
          <w:tab w:val="clear" w:pos="1134"/>
        </w:tabs>
        <w:spacing w:line="240" w:lineRule="auto"/>
        <w:ind w:left="284" w:firstLine="850"/>
        <w:rPr>
          <w:sz w:val="24"/>
        </w:rPr>
      </w:pPr>
      <w:r w:rsidRPr="00B82CE4">
        <w:rPr>
          <w:sz w:val="24"/>
        </w:rPr>
        <w:t>4.9.1.12</w:t>
      </w:r>
      <w:r w:rsidR="004C7597" w:rsidRPr="00B82CE4">
        <w:rPr>
          <w:sz w:val="24"/>
        </w:rPr>
        <w:t>.</w:t>
      </w:r>
      <w:r w:rsidRPr="00B82CE4">
        <w:rPr>
          <w:sz w:val="24"/>
        </w:rPr>
        <w:t xml:space="preserve"> Оценка заявок по критерию </w:t>
      </w:r>
      <w:r w:rsidRPr="00E1589F">
        <w:rPr>
          <w:b/>
          <w:bCs/>
          <w:sz w:val="24"/>
        </w:rPr>
        <w:t>«К</w:t>
      </w:r>
      <w:r w:rsidR="00E1589F">
        <w:rPr>
          <w:b/>
          <w:bCs/>
          <w:sz w:val="24"/>
        </w:rPr>
        <w:t>ачество услуг и к</w:t>
      </w:r>
      <w:r w:rsidRPr="00E1589F">
        <w:rPr>
          <w:b/>
          <w:bCs/>
          <w:sz w:val="24"/>
        </w:rPr>
        <w:t>валификация участник</w:t>
      </w:r>
      <w:r w:rsidR="00E1589F">
        <w:rPr>
          <w:b/>
          <w:bCs/>
          <w:sz w:val="24"/>
        </w:rPr>
        <w:t>а</w:t>
      </w:r>
      <w:r w:rsidRPr="00E1589F">
        <w:rPr>
          <w:b/>
          <w:bCs/>
          <w:sz w:val="24"/>
        </w:rPr>
        <w:t xml:space="preserve"> закупки</w:t>
      </w:r>
      <w:r w:rsidRPr="00E1589F">
        <w:rPr>
          <w:b/>
          <w:bCs/>
          <w:color w:val="000000"/>
          <w:sz w:val="24"/>
        </w:rPr>
        <w:t>»</w:t>
      </w:r>
      <w:r w:rsidRPr="00B82CE4">
        <w:rPr>
          <w:color w:val="000000"/>
          <w:sz w:val="24"/>
        </w:rPr>
        <w:t>.</w:t>
      </w:r>
    </w:p>
    <w:p w14:paraId="12EE263C" w14:textId="0127D16C" w:rsidR="00794583" w:rsidRPr="00B82CE4" w:rsidRDefault="00F35FEE" w:rsidP="00955DBC">
      <w:pPr>
        <w:shd w:val="clear" w:color="auto" w:fill="FFFFFF"/>
        <w:spacing w:line="240" w:lineRule="auto"/>
        <w:ind w:left="284" w:firstLine="850"/>
        <w:rPr>
          <w:color w:val="000000"/>
          <w:sz w:val="24"/>
          <w:szCs w:val="24"/>
        </w:rPr>
      </w:pPr>
      <w:r w:rsidRPr="00211F4B">
        <w:rPr>
          <w:color w:val="000000"/>
          <w:sz w:val="24"/>
          <w:szCs w:val="24"/>
        </w:rPr>
        <w:t xml:space="preserve">Критерий </w:t>
      </w:r>
      <w:r w:rsidR="00794583" w:rsidRPr="00211F4B">
        <w:rPr>
          <w:sz w:val="24"/>
          <w:szCs w:val="24"/>
        </w:rPr>
        <w:t>«</w:t>
      </w:r>
      <w:r w:rsidR="00E1589F" w:rsidRPr="00211F4B">
        <w:rPr>
          <w:sz w:val="24"/>
        </w:rPr>
        <w:t>Качество услуг и квалификация участника закупки</w:t>
      </w:r>
      <w:r w:rsidR="00794583" w:rsidRPr="00211F4B">
        <w:rPr>
          <w:color w:val="000000"/>
          <w:sz w:val="24"/>
          <w:szCs w:val="24"/>
        </w:rPr>
        <w:t xml:space="preserve">» </w:t>
      </w:r>
      <w:r w:rsidRPr="00211F4B">
        <w:rPr>
          <w:color w:val="000000"/>
          <w:sz w:val="24"/>
          <w:szCs w:val="24"/>
        </w:rPr>
        <w:t xml:space="preserve">включает </w:t>
      </w:r>
      <w:proofErr w:type="gramStart"/>
      <w:r w:rsidRPr="00211F4B">
        <w:rPr>
          <w:color w:val="000000"/>
          <w:sz w:val="24"/>
          <w:szCs w:val="24"/>
        </w:rPr>
        <w:t>ряд</w:t>
      </w:r>
      <w:r w:rsidR="00794583" w:rsidRPr="00211F4B">
        <w:rPr>
          <w:color w:val="000000"/>
          <w:sz w:val="24"/>
          <w:szCs w:val="24"/>
        </w:rPr>
        <w:t xml:space="preserve">  </w:t>
      </w:r>
      <w:r w:rsidR="003E0D0C" w:rsidRPr="00211F4B">
        <w:rPr>
          <w:color w:val="000000"/>
          <w:sz w:val="24"/>
          <w:szCs w:val="24"/>
        </w:rPr>
        <w:t>подкрите</w:t>
      </w:r>
      <w:r w:rsidRPr="00211F4B">
        <w:rPr>
          <w:color w:val="000000"/>
          <w:sz w:val="24"/>
          <w:szCs w:val="24"/>
        </w:rPr>
        <w:t>риев</w:t>
      </w:r>
      <w:proofErr w:type="gramEnd"/>
      <w:r w:rsidR="00794583" w:rsidRPr="00211F4B">
        <w:rPr>
          <w:color w:val="000000"/>
          <w:sz w:val="24"/>
          <w:szCs w:val="24"/>
        </w:rPr>
        <w:t>,</w:t>
      </w:r>
      <w:r w:rsidR="00794583" w:rsidRPr="00B82CE4">
        <w:rPr>
          <w:color w:val="000000"/>
          <w:sz w:val="24"/>
          <w:szCs w:val="24"/>
        </w:rPr>
        <w:t xml:space="preserve"> которые рассматриваются в следующем порядке.</w:t>
      </w:r>
    </w:p>
    <w:p w14:paraId="553D9897" w14:textId="5A87364B" w:rsidR="00794583" w:rsidRPr="00B82CE4" w:rsidRDefault="00794583" w:rsidP="00955DBC">
      <w:pPr>
        <w:shd w:val="clear" w:color="auto" w:fill="FFFFFF"/>
        <w:spacing w:line="240" w:lineRule="auto"/>
        <w:ind w:left="284" w:firstLine="850"/>
        <w:rPr>
          <w:color w:val="000000"/>
          <w:sz w:val="24"/>
          <w:szCs w:val="24"/>
        </w:rPr>
      </w:pPr>
      <w:r w:rsidRPr="00B82CE4">
        <w:rPr>
          <w:color w:val="000000"/>
          <w:sz w:val="24"/>
          <w:szCs w:val="24"/>
        </w:rPr>
        <w:t xml:space="preserve">Максимальное количество баллов по всем </w:t>
      </w:r>
      <w:r w:rsidR="00E1589F">
        <w:rPr>
          <w:color w:val="000000"/>
          <w:sz w:val="24"/>
          <w:szCs w:val="24"/>
        </w:rPr>
        <w:t>подкритериям</w:t>
      </w:r>
      <w:r w:rsidRPr="00B82CE4">
        <w:rPr>
          <w:color w:val="000000"/>
          <w:sz w:val="24"/>
          <w:szCs w:val="24"/>
        </w:rPr>
        <w:t xml:space="preserve"> = 100 баллов.</w:t>
      </w:r>
    </w:p>
    <w:p w14:paraId="3713AA6A" w14:textId="2531E223" w:rsidR="00794583" w:rsidRPr="00B82CE4" w:rsidRDefault="00794583" w:rsidP="00211F4B">
      <w:pPr>
        <w:shd w:val="clear" w:color="auto" w:fill="FFFFFF"/>
        <w:spacing w:after="120" w:line="240" w:lineRule="auto"/>
        <w:ind w:left="284" w:firstLine="851"/>
        <w:rPr>
          <w:color w:val="000000"/>
          <w:sz w:val="24"/>
          <w:szCs w:val="24"/>
        </w:rPr>
      </w:pPr>
      <w:r w:rsidRPr="00B82CE4">
        <w:rPr>
          <w:color w:val="000000"/>
          <w:sz w:val="24"/>
          <w:szCs w:val="24"/>
        </w:rPr>
        <w:t>По каждому показателю присваивается значение в баллах в соответствии с таблицей:</w:t>
      </w:r>
    </w:p>
    <w:tbl>
      <w:tblPr>
        <w:tblW w:w="488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208"/>
        <w:gridCol w:w="2113"/>
        <w:gridCol w:w="5300"/>
      </w:tblGrid>
      <w:tr w:rsidR="00E1589F" w:rsidRPr="00B82CE4" w14:paraId="3BFBA664" w14:textId="6408B04D" w:rsidTr="003E0D0C">
        <w:tc>
          <w:tcPr>
            <w:tcW w:w="584" w:type="dxa"/>
            <w:shd w:val="clear" w:color="auto" w:fill="auto"/>
          </w:tcPr>
          <w:p w14:paraId="52A3FFA6" w14:textId="77777777" w:rsidR="00E1589F" w:rsidRPr="00B82CE4" w:rsidRDefault="00E1589F" w:rsidP="00E1589F">
            <w:pPr>
              <w:widowControl w:val="0"/>
              <w:tabs>
                <w:tab w:val="left" w:pos="82"/>
                <w:tab w:val="left" w:pos="605"/>
                <w:tab w:val="left" w:pos="3955"/>
              </w:tabs>
              <w:autoSpaceDE w:val="0"/>
              <w:autoSpaceDN w:val="0"/>
              <w:adjustRightInd w:val="0"/>
              <w:spacing w:line="240" w:lineRule="auto"/>
              <w:ind w:right="43" w:firstLine="0"/>
              <w:jc w:val="center"/>
              <w:rPr>
                <w:sz w:val="24"/>
                <w:szCs w:val="24"/>
              </w:rPr>
            </w:pPr>
            <w:r w:rsidRPr="00B82CE4">
              <w:rPr>
                <w:sz w:val="24"/>
                <w:szCs w:val="24"/>
              </w:rPr>
              <w:t>№ п/п</w:t>
            </w:r>
          </w:p>
        </w:tc>
        <w:tc>
          <w:tcPr>
            <w:tcW w:w="2743" w:type="dxa"/>
            <w:shd w:val="clear" w:color="auto" w:fill="auto"/>
            <w:vAlign w:val="center"/>
          </w:tcPr>
          <w:p w14:paraId="78935F9D" w14:textId="7F9E96A1" w:rsidR="00E1589F" w:rsidRPr="00B82CE4" w:rsidRDefault="00E1589F" w:rsidP="003E0D0C">
            <w:pPr>
              <w:widowControl w:val="0"/>
              <w:tabs>
                <w:tab w:val="left" w:pos="82"/>
                <w:tab w:val="left" w:pos="605"/>
                <w:tab w:val="left" w:pos="3955"/>
              </w:tabs>
              <w:autoSpaceDE w:val="0"/>
              <w:autoSpaceDN w:val="0"/>
              <w:adjustRightInd w:val="0"/>
              <w:spacing w:line="240" w:lineRule="auto"/>
              <w:ind w:right="43" w:firstLine="0"/>
              <w:jc w:val="center"/>
              <w:rPr>
                <w:sz w:val="24"/>
                <w:szCs w:val="24"/>
              </w:rPr>
            </w:pPr>
            <w:r>
              <w:rPr>
                <w:sz w:val="24"/>
                <w:szCs w:val="24"/>
              </w:rPr>
              <w:t>Подкритерий</w:t>
            </w:r>
          </w:p>
        </w:tc>
        <w:tc>
          <w:tcPr>
            <w:tcW w:w="500" w:type="dxa"/>
            <w:shd w:val="clear" w:color="auto" w:fill="auto"/>
            <w:vAlign w:val="center"/>
          </w:tcPr>
          <w:p w14:paraId="48C801D8" w14:textId="7AE89ADB" w:rsidR="00E1589F" w:rsidRPr="00B82CE4" w:rsidRDefault="00E1589F" w:rsidP="003E0D0C">
            <w:pPr>
              <w:widowControl w:val="0"/>
              <w:tabs>
                <w:tab w:val="left" w:pos="82"/>
                <w:tab w:val="left" w:pos="605"/>
                <w:tab w:val="left" w:pos="3955"/>
              </w:tabs>
              <w:autoSpaceDE w:val="0"/>
              <w:autoSpaceDN w:val="0"/>
              <w:adjustRightInd w:val="0"/>
              <w:spacing w:line="240" w:lineRule="auto"/>
              <w:ind w:right="43" w:firstLine="0"/>
              <w:jc w:val="center"/>
              <w:rPr>
                <w:sz w:val="24"/>
                <w:szCs w:val="24"/>
              </w:rPr>
            </w:pPr>
            <w:r>
              <w:rPr>
                <w:sz w:val="24"/>
                <w:szCs w:val="24"/>
              </w:rPr>
              <w:t>Подтверждающие документы</w:t>
            </w:r>
          </w:p>
        </w:tc>
        <w:tc>
          <w:tcPr>
            <w:tcW w:w="6378" w:type="dxa"/>
            <w:vAlign w:val="center"/>
          </w:tcPr>
          <w:p w14:paraId="3C606A41" w14:textId="62091256" w:rsidR="00E1589F" w:rsidRPr="00FA2DF2" w:rsidRDefault="003E0D0C" w:rsidP="003E0D0C">
            <w:pPr>
              <w:widowControl w:val="0"/>
              <w:tabs>
                <w:tab w:val="left" w:pos="82"/>
                <w:tab w:val="left" w:pos="605"/>
                <w:tab w:val="left" w:pos="3955"/>
              </w:tabs>
              <w:autoSpaceDE w:val="0"/>
              <w:autoSpaceDN w:val="0"/>
              <w:adjustRightInd w:val="0"/>
              <w:spacing w:line="240" w:lineRule="auto"/>
              <w:ind w:right="43"/>
              <w:jc w:val="center"/>
              <w:rPr>
                <w:sz w:val="24"/>
                <w:szCs w:val="24"/>
                <w:lang w:val="en-US"/>
              </w:rPr>
            </w:pPr>
            <w:r>
              <w:rPr>
                <w:sz w:val="24"/>
                <w:szCs w:val="24"/>
              </w:rPr>
              <w:t>Формула расчета</w:t>
            </w:r>
            <w:r w:rsidR="00F22660">
              <w:rPr>
                <w:sz w:val="24"/>
                <w:szCs w:val="24"/>
              </w:rPr>
              <w:t>*</w:t>
            </w:r>
          </w:p>
        </w:tc>
      </w:tr>
      <w:tr w:rsidR="00E1589F" w:rsidRPr="00B82CE4" w14:paraId="6258868D" w14:textId="59D90D8A" w:rsidTr="00E1589F">
        <w:tc>
          <w:tcPr>
            <w:tcW w:w="584" w:type="dxa"/>
            <w:shd w:val="clear" w:color="auto" w:fill="auto"/>
          </w:tcPr>
          <w:p w14:paraId="402B2BE3" w14:textId="77777777" w:rsidR="00E1589F" w:rsidRPr="00B82CE4" w:rsidRDefault="00E1589F" w:rsidP="00E1589F">
            <w:pPr>
              <w:widowControl w:val="0"/>
              <w:numPr>
                <w:ilvl w:val="0"/>
                <w:numId w:val="24"/>
              </w:numPr>
              <w:tabs>
                <w:tab w:val="left" w:pos="82"/>
                <w:tab w:val="left" w:pos="3955"/>
              </w:tabs>
              <w:autoSpaceDE w:val="0"/>
              <w:autoSpaceDN w:val="0"/>
              <w:adjustRightInd w:val="0"/>
              <w:spacing w:line="240" w:lineRule="auto"/>
              <w:ind w:right="43" w:hanging="723"/>
              <w:contextualSpacing/>
              <w:rPr>
                <w:sz w:val="24"/>
                <w:szCs w:val="24"/>
              </w:rPr>
            </w:pPr>
          </w:p>
        </w:tc>
        <w:tc>
          <w:tcPr>
            <w:tcW w:w="2743" w:type="dxa"/>
            <w:shd w:val="clear" w:color="auto" w:fill="auto"/>
          </w:tcPr>
          <w:p w14:paraId="533F69F9" w14:textId="56440100" w:rsidR="00E1589F" w:rsidRPr="00E1589F" w:rsidRDefault="00E1589F" w:rsidP="003E0D0C">
            <w:pPr>
              <w:widowControl w:val="0"/>
              <w:tabs>
                <w:tab w:val="left" w:pos="82"/>
                <w:tab w:val="left" w:pos="605"/>
                <w:tab w:val="left" w:pos="3955"/>
              </w:tabs>
              <w:autoSpaceDE w:val="0"/>
              <w:autoSpaceDN w:val="0"/>
              <w:adjustRightInd w:val="0"/>
              <w:spacing w:line="240" w:lineRule="auto"/>
              <w:ind w:right="43" w:firstLine="0"/>
              <w:rPr>
                <w:bCs/>
                <w:sz w:val="24"/>
                <w:szCs w:val="24"/>
              </w:rPr>
            </w:pPr>
            <w:r w:rsidRPr="00E1589F">
              <w:rPr>
                <w:rFonts w:eastAsia="Calibri"/>
                <w:bCs/>
                <w:snapToGrid/>
                <w:sz w:val="24"/>
                <w:szCs w:val="24"/>
                <w:lang w:eastAsia="en-US"/>
              </w:rPr>
              <w:t>Результат от операционной деятельности Участника закупки</w:t>
            </w:r>
          </w:p>
        </w:tc>
        <w:tc>
          <w:tcPr>
            <w:tcW w:w="500" w:type="dxa"/>
            <w:shd w:val="clear" w:color="auto" w:fill="auto"/>
          </w:tcPr>
          <w:p w14:paraId="3CA87A79" w14:textId="218A298A" w:rsidR="00E1589F" w:rsidRPr="00E1589F" w:rsidRDefault="003E0D0C" w:rsidP="003E0D0C">
            <w:pPr>
              <w:tabs>
                <w:tab w:val="left" w:pos="0"/>
              </w:tabs>
              <w:spacing w:after="60" w:line="240" w:lineRule="auto"/>
              <w:ind w:firstLine="0"/>
              <w:rPr>
                <w:rFonts w:eastAsia="Calibri"/>
                <w:sz w:val="20"/>
                <w:lang w:eastAsia="en-US"/>
              </w:rPr>
            </w:pPr>
            <w:r w:rsidRPr="003E0D0C">
              <w:rPr>
                <w:rFonts w:eastAsia="Calibri"/>
                <w:sz w:val="20"/>
                <w:lang w:eastAsia="en-US"/>
              </w:rPr>
              <w:t>Н</w:t>
            </w:r>
            <w:r w:rsidR="00E1589F" w:rsidRPr="00E1589F">
              <w:rPr>
                <w:rFonts w:eastAsia="Calibri"/>
                <w:sz w:val="20"/>
                <w:lang w:eastAsia="en-US"/>
              </w:rPr>
              <w:t>а основании сведений из отчета о потоках денежных средств страховой организации (Код формы по ОКУД 0420128) на 31.12.2020 г</w:t>
            </w:r>
            <w:r w:rsidRPr="003E0D0C">
              <w:rPr>
                <w:rFonts w:eastAsia="Calibri"/>
                <w:sz w:val="20"/>
                <w:lang w:eastAsia="en-US"/>
              </w:rPr>
              <w:t>.</w:t>
            </w:r>
          </w:p>
          <w:p w14:paraId="2EA746EC" w14:textId="7A50463E" w:rsidR="00E1589F" w:rsidRPr="00E1589F" w:rsidRDefault="00E1589F" w:rsidP="005B3870">
            <w:pPr>
              <w:widowControl w:val="0"/>
              <w:tabs>
                <w:tab w:val="left" w:pos="82"/>
                <w:tab w:val="left" w:pos="605"/>
                <w:tab w:val="left" w:pos="3955"/>
              </w:tabs>
              <w:autoSpaceDE w:val="0"/>
              <w:autoSpaceDN w:val="0"/>
              <w:adjustRightInd w:val="0"/>
              <w:spacing w:line="240" w:lineRule="auto"/>
              <w:ind w:right="43"/>
              <w:rPr>
                <w:sz w:val="18"/>
                <w:szCs w:val="18"/>
              </w:rPr>
            </w:pPr>
          </w:p>
        </w:tc>
        <w:tc>
          <w:tcPr>
            <w:tcW w:w="6378" w:type="dxa"/>
          </w:tcPr>
          <w:p w14:paraId="2B9331CC"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Расчет показателя осуществляется по следующей формуле:</w:t>
            </w:r>
          </w:p>
          <w:p w14:paraId="48EA34FA" w14:textId="77777777" w:rsidR="003E0D0C" w:rsidRPr="003E0D0C" w:rsidRDefault="003E0D0C" w:rsidP="003E0D0C">
            <w:pPr>
              <w:tabs>
                <w:tab w:val="left" w:pos="0"/>
              </w:tabs>
              <w:spacing w:after="60" w:line="240" w:lineRule="auto"/>
              <w:ind w:firstLine="0"/>
              <w:jc w:val="left"/>
              <w:rPr>
                <w:rFonts w:eastAsia="Calibri"/>
                <w:sz w:val="20"/>
                <w:lang w:eastAsia="en-US"/>
              </w:rPr>
            </w:pPr>
          </w:p>
          <w:p w14:paraId="5BFF3ACD"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 xml:space="preserve">                            </w:t>
            </w:r>
            <w:r w:rsidRPr="003E0D0C">
              <w:rPr>
                <w:rFonts w:ascii="Calibri" w:eastAsia="Calibri" w:hAnsi="Calibri"/>
                <w:noProof/>
                <w:sz w:val="20"/>
              </w:rPr>
              <w:drawing>
                <wp:inline distT="0" distB="0" distL="0" distR="0" wp14:anchorId="55A3A570" wp14:editId="020E9734">
                  <wp:extent cx="742950" cy="3524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42950" cy="352425"/>
                          </a:xfrm>
                          <a:prstGeom prst="rect">
                            <a:avLst/>
                          </a:prstGeom>
                        </pic:spPr>
                      </pic:pic>
                    </a:graphicData>
                  </a:graphic>
                </wp:inline>
              </w:drawing>
            </w:r>
          </w:p>
          <w:p w14:paraId="697FBE76"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где:</w:t>
            </w:r>
          </w:p>
          <w:p w14:paraId="64BA9599" w14:textId="2951B730" w:rsidR="003E0D0C" w:rsidRPr="003E0D0C" w:rsidRDefault="003E0D0C" w:rsidP="003E0D0C">
            <w:pPr>
              <w:spacing w:line="240" w:lineRule="auto"/>
              <w:ind w:firstLine="0"/>
              <w:jc w:val="left"/>
              <w:rPr>
                <w:rFonts w:eastAsia="Calibri"/>
                <w:sz w:val="20"/>
                <w:lang w:eastAsia="en-US"/>
              </w:rPr>
            </w:pPr>
            <w:r w:rsidRPr="003E0D0C">
              <w:rPr>
                <w:rFonts w:eastAsia="Calibri"/>
                <w:sz w:val="20"/>
                <w:lang w:eastAsia="en-US"/>
              </w:rPr>
              <w:t>ДП - сальдо денежных потоков от операционной деятельности за отчетный период (стр.27 Форма по ОКУД № 0420128)</w:t>
            </w:r>
            <w:r w:rsidR="00E119E8">
              <w:rPr>
                <w:rFonts w:eastAsia="Calibri"/>
                <w:sz w:val="20"/>
                <w:vertAlign w:val="superscript"/>
                <w:lang w:eastAsia="en-US"/>
              </w:rPr>
              <w:t>1</w:t>
            </w:r>
            <w:r w:rsidRPr="003E0D0C">
              <w:rPr>
                <w:rFonts w:eastAsia="Calibri"/>
                <w:sz w:val="20"/>
                <w:lang w:eastAsia="en-US"/>
              </w:rPr>
              <w:t>;</w:t>
            </w:r>
          </w:p>
          <w:p w14:paraId="6509FB87" w14:textId="37E9531D" w:rsidR="003E0D0C" w:rsidRPr="003E0D0C" w:rsidRDefault="003E0D0C" w:rsidP="003E0D0C">
            <w:pPr>
              <w:spacing w:line="240" w:lineRule="auto"/>
              <w:ind w:firstLine="0"/>
              <w:jc w:val="left"/>
              <w:rPr>
                <w:rFonts w:eastAsia="Calibri"/>
                <w:sz w:val="20"/>
                <w:lang w:eastAsia="en-US"/>
              </w:rPr>
            </w:pPr>
            <w:r w:rsidRPr="003E0D0C">
              <w:rPr>
                <w:rFonts w:eastAsia="Calibri"/>
                <w:sz w:val="20"/>
                <w:lang w:eastAsia="en-US"/>
              </w:rPr>
              <w:t xml:space="preserve">СП - общая величина страховых премий по операциям страхования, </w:t>
            </w:r>
            <w:proofErr w:type="spellStart"/>
            <w:r w:rsidRPr="003E0D0C">
              <w:rPr>
                <w:rFonts w:eastAsia="Calibri"/>
                <w:sz w:val="20"/>
                <w:lang w:eastAsia="en-US"/>
              </w:rPr>
              <w:t>сострахования</w:t>
            </w:r>
            <w:proofErr w:type="spellEnd"/>
            <w:r w:rsidRPr="003E0D0C">
              <w:rPr>
                <w:rFonts w:eastAsia="Calibri"/>
                <w:sz w:val="20"/>
                <w:lang w:eastAsia="en-US"/>
              </w:rPr>
              <w:t xml:space="preserve"> и перестрахования за отчетный период (стр.1 + стр.3 Форма по ОКУД № 0420128)</w:t>
            </w:r>
            <w:r w:rsidR="00E119E8" w:rsidRPr="00E119E8">
              <w:rPr>
                <w:rFonts w:eastAsia="Calibri"/>
                <w:sz w:val="20"/>
                <w:vertAlign w:val="superscript"/>
                <w:lang w:eastAsia="en-US"/>
              </w:rPr>
              <w:t>2</w:t>
            </w:r>
            <w:r w:rsidRPr="003E0D0C">
              <w:rPr>
                <w:rFonts w:eastAsia="Calibri"/>
                <w:sz w:val="20"/>
                <w:lang w:eastAsia="en-US"/>
              </w:rPr>
              <w:t>.</w:t>
            </w:r>
          </w:p>
          <w:p w14:paraId="4B0347EE" w14:textId="77777777" w:rsidR="003E0D0C" w:rsidRPr="003E0D0C" w:rsidRDefault="003E0D0C" w:rsidP="003E0D0C">
            <w:pPr>
              <w:spacing w:line="240" w:lineRule="auto"/>
              <w:ind w:firstLine="0"/>
              <w:jc w:val="left"/>
              <w:rPr>
                <w:rFonts w:eastAsia="Calibri"/>
                <w:sz w:val="20"/>
                <w:lang w:eastAsia="en-US"/>
              </w:rPr>
            </w:pPr>
          </w:p>
          <w:p w14:paraId="57EB3FCA"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Количество баллов определяется по следующей шкале:</w:t>
            </w:r>
          </w:p>
          <w:p w14:paraId="76FB0969"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30% и выше – 20 баллов</w:t>
            </w:r>
          </w:p>
          <w:p w14:paraId="17A509F7"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20% и выше – 10 баллов</w:t>
            </w:r>
          </w:p>
          <w:p w14:paraId="317C1648"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10% и выше – 5 баллов</w:t>
            </w:r>
          </w:p>
          <w:p w14:paraId="76E93D5F" w14:textId="36E6BC00" w:rsidR="00E1589F"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Менее 10% - 0 баллов</w:t>
            </w:r>
          </w:p>
        </w:tc>
      </w:tr>
      <w:tr w:rsidR="00E1589F" w:rsidRPr="00B82CE4" w14:paraId="1160D91F" w14:textId="6CE46856" w:rsidTr="00E1589F">
        <w:tc>
          <w:tcPr>
            <w:tcW w:w="584" w:type="dxa"/>
            <w:shd w:val="clear" w:color="auto" w:fill="auto"/>
          </w:tcPr>
          <w:p w14:paraId="792EBF9D" w14:textId="77777777" w:rsidR="00E1589F" w:rsidRPr="00B82CE4" w:rsidRDefault="00E1589F" w:rsidP="00E1589F">
            <w:pPr>
              <w:widowControl w:val="0"/>
              <w:numPr>
                <w:ilvl w:val="0"/>
                <w:numId w:val="24"/>
              </w:numPr>
              <w:tabs>
                <w:tab w:val="left" w:pos="82"/>
                <w:tab w:val="left" w:pos="3955"/>
              </w:tabs>
              <w:autoSpaceDE w:val="0"/>
              <w:autoSpaceDN w:val="0"/>
              <w:adjustRightInd w:val="0"/>
              <w:spacing w:line="240" w:lineRule="auto"/>
              <w:ind w:right="43" w:hanging="723"/>
              <w:contextualSpacing/>
              <w:rPr>
                <w:sz w:val="24"/>
                <w:szCs w:val="24"/>
              </w:rPr>
            </w:pPr>
          </w:p>
        </w:tc>
        <w:tc>
          <w:tcPr>
            <w:tcW w:w="2743" w:type="dxa"/>
            <w:shd w:val="clear" w:color="auto" w:fill="auto"/>
          </w:tcPr>
          <w:p w14:paraId="1179D58F" w14:textId="3172F469" w:rsidR="00E1589F" w:rsidRPr="00E1589F" w:rsidRDefault="00E1589F" w:rsidP="00E1589F">
            <w:pPr>
              <w:widowControl w:val="0"/>
              <w:tabs>
                <w:tab w:val="left" w:pos="82"/>
                <w:tab w:val="left" w:pos="605"/>
                <w:tab w:val="left" w:pos="3955"/>
              </w:tabs>
              <w:autoSpaceDE w:val="0"/>
              <w:autoSpaceDN w:val="0"/>
              <w:adjustRightInd w:val="0"/>
              <w:spacing w:line="240" w:lineRule="auto"/>
              <w:ind w:right="43" w:firstLine="0"/>
              <w:rPr>
                <w:bCs/>
                <w:sz w:val="24"/>
                <w:szCs w:val="24"/>
              </w:rPr>
            </w:pPr>
            <w:r w:rsidRPr="00E1589F">
              <w:rPr>
                <w:rFonts w:eastAsia="Calibri"/>
                <w:bCs/>
                <w:snapToGrid/>
                <w:sz w:val="24"/>
                <w:szCs w:val="24"/>
                <w:lang w:eastAsia="en-US"/>
              </w:rPr>
              <w:t>Коэффициент рентабельности капитала Участника закупки</w:t>
            </w:r>
          </w:p>
        </w:tc>
        <w:tc>
          <w:tcPr>
            <w:tcW w:w="500" w:type="dxa"/>
            <w:shd w:val="clear" w:color="auto" w:fill="auto"/>
          </w:tcPr>
          <w:p w14:paraId="6B7C0F38" w14:textId="2FFA2250" w:rsidR="00E1589F" w:rsidRPr="003E0D0C" w:rsidRDefault="003E0D0C" w:rsidP="003E0D0C">
            <w:pPr>
              <w:widowControl w:val="0"/>
              <w:tabs>
                <w:tab w:val="left" w:pos="82"/>
                <w:tab w:val="left" w:pos="605"/>
                <w:tab w:val="left" w:pos="3955"/>
              </w:tabs>
              <w:autoSpaceDE w:val="0"/>
              <w:autoSpaceDN w:val="0"/>
              <w:adjustRightInd w:val="0"/>
              <w:spacing w:line="240" w:lineRule="auto"/>
              <w:ind w:right="43" w:firstLine="0"/>
              <w:rPr>
                <w:sz w:val="20"/>
              </w:rPr>
            </w:pPr>
            <w:r>
              <w:rPr>
                <w:rFonts w:eastAsia="Calibri"/>
                <w:snapToGrid/>
                <w:sz w:val="20"/>
                <w:lang w:eastAsia="en-US"/>
              </w:rPr>
              <w:t>Н</w:t>
            </w:r>
            <w:r w:rsidR="00E1589F" w:rsidRPr="003E0D0C">
              <w:rPr>
                <w:rFonts w:eastAsia="Calibri"/>
                <w:snapToGrid/>
                <w:sz w:val="20"/>
                <w:lang w:eastAsia="en-US"/>
              </w:rPr>
              <w:t>а основании сведений Бухгалтерского баланса страховой организации (Код формы по ОКУД 0420125) на 31.12.2020 и отчета о финансовых результатах страховой организации (Код формы по ОКУД 0420126) за 2020 год</w:t>
            </w:r>
          </w:p>
        </w:tc>
        <w:tc>
          <w:tcPr>
            <w:tcW w:w="6378" w:type="dxa"/>
          </w:tcPr>
          <w:p w14:paraId="4C9B5E33"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Расчет показателя осуществляется по следующей формуле:</w:t>
            </w:r>
          </w:p>
          <w:p w14:paraId="7F79ADBB" w14:textId="77777777" w:rsidR="003E0D0C" w:rsidRPr="003E0D0C" w:rsidRDefault="003E0D0C" w:rsidP="003E0D0C">
            <w:pPr>
              <w:widowControl w:val="0"/>
              <w:tabs>
                <w:tab w:val="left" w:pos="217"/>
              </w:tabs>
              <w:autoSpaceDE w:val="0"/>
              <w:autoSpaceDN w:val="0"/>
              <w:adjustRightInd w:val="0"/>
              <w:spacing w:line="240" w:lineRule="auto"/>
              <w:ind w:firstLine="0"/>
              <w:jc w:val="left"/>
              <w:rPr>
                <w:rFonts w:ascii="Calibri" w:eastAsia="Calibri" w:hAnsi="Calibri"/>
                <w:sz w:val="20"/>
                <w:lang w:eastAsia="en-US"/>
              </w:rPr>
            </w:pPr>
          </w:p>
          <w:p w14:paraId="7A0ACBA7" w14:textId="77777777" w:rsidR="003E0D0C" w:rsidRPr="003E0D0C" w:rsidRDefault="003E0D0C" w:rsidP="003E0D0C">
            <w:pPr>
              <w:widowControl w:val="0"/>
              <w:tabs>
                <w:tab w:val="left" w:pos="217"/>
              </w:tabs>
              <w:autoSpaceDE w:val="0"/>
              <w:autoSpaceDN w:val="0"/>
              <w:adjustRightInd w:val="0"/>
              <w:spacing w:line="240" w:lineRule="auto"/>
              <w:ind w:firstLine="0"/>
              <w:jc w:val="left"/>
              <w:rPr>
                <w:rFonts w:ascii="Calibri" w:eastAsia="Calibri" w:hAnsi="Calibri"/>
                <w:sz w:val="20"/>
                <w:lang w:eastAsia="en-US"/>
              </w:rPr>
            </w:pPr>
            <w:r w:rsidRPr="003E0D0C">
              <w:rPr>
                <w:rFonts w:ascii="Calibri" w:eastAsia="Calibri" w:hAnsi="Calibri"/>
                <w:sz w:val="20"/>
                <w:lang w:eastAsia="en-US"/>
              </w:rPr>
              <w:t xml:space="preserve">                             </w:t>
            </w:r>
            <w:r w:rsidRPr="003E0D0C">
              <w:rPr>
                <w:rFonts w:ascii="Calibri" w:eastAsia="Calibri" w:hAnsi="Calibri"/>
                <w:noProof/>
                <w:sz w:val="20"/>
              </w:rPr>
              <w:drawing>
                <wp:inline distT="0" distB="0" distL="0" distR="0" wp14:anchorId="444E754B" wp14:editId="10F68BBA">
                  <wp:extent cx="1285875" cy="4095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5875" cy="409575"/>
                          </a:xfrm>
                          <a:prstGeom prst="rect">
                            <a:avLst/>
                          </a:prstGeom>
                        </pic:spPr>
                      </pic:pic>
                    </a:graphicData>
                  </a:graphic>
                </wp:inline>
              </w:drawing>
            </w:r>
          </w:p>
          <w:p w14:paraId="0B33B517"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где:</w:t>
            </w:r>
          </w:p>
          <w:p w14:paraId="59B6EABA" w14:textId="132B6A75"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ПР - прибыль (убыток) до налогообложения за отчетный период (стр.30 Форма по ОКУД № 0420126)</w:t>
            </w:r>
            <w:r w:rsidR="00E119E8" w:rsidRPr="00E119E8">
              <w:rPr>
                <w:rFonts w:eastAsia="Calibri"/>
                <w:sz w:val="20"/>
                <w:vertAlign w:val="superscript"/>
                <w:lang w:eastAsia="en-US"/>
              </w:rPr>
              <w:t>3</w:t>
            </w:r>
            <w:r w:rsidRPr="003E0D0C">
              <w:rPr>
                <w:rFonts w:eastAsia="Calibri"/>
                <w:sz w:val="20"/>
                <w:lang w:eastAsia="en-US"/>
              </w:rPr>
              <w:t>;</w:t>
            </w:r>
          </w:p>
          <w:p w14:paraId="5957C453" w14:textId="2652B16D"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К1 - итого капитала на начало отчетного периода (стр.51 на 31 декабря 20</w:t>
            </w:r>
            <w:r w:rsidR="00E119E8" w:rsidRPr="00E119E8">
              <w:rPr>
                <w:rFonts w:eastAsia="Calibri"/>
                <w:sz w:val="20"/>
                <w:lang w:eastAsia="en-US"/>
              </w:rPr>
              <w:t>20</w:t>
            </w:r>
            <w:r w:rsidRPr="003E0D0C">
              <w:rPr>
                <w:rFonts w:eastAsia="Calibri"/>
                <w:sz w:val="20"/>
                <w:lang w:eastAsia="en-US"/>
              </w:rPr>
              <w:t>г. Форма по ОКУД № 0420125)</w:t>
            </w:r>
            <w:r w:rsidR="00E119E8" w:rsidRPr="00E119E8">
              <w:rPr>
                <w:rFonts w:eastAsia="Calibri"/>
                <w:sz w:val="20"/>
                <w:vertAlign w:val="superscript"/>
                <w:lang w:eastAsia="en-US"/>
              </w:rPr>
              <w:t>4</w:t>
            </w:r>
            <w:r w:rsidRPr="003E0D0C">
              <w:rPr>
                <w:rFonts w:eastAsia="Calibri"/>
                <w:sz w:val="20"/>
                <w:lang w:eastAsia="en-US"/>
              </w:rPr>
              <w:t>;</w:t>
            </w:r>
          </w:p>
          <w:p w14:paraId="17138D6E" w14:textId="57F35E89"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К2 - итого капитала на конец отчетного периода (стр.51 на 31 декабря 2020г. Форма по ОКУД № 0420125)</w:t>
            </w:r>
            <w:r w:rsidR="00E119E8" w:rsidRPr="00E119E8">
              <w:rPr>
                <w:rFonts w:eastAsia="Calibri"/>
                <w:sz w:val="20"/>
                <w:vertAlign w:val="superscript"/>
                <w:lang w:eastAsia="en-US"/>
              </w:rPr>
              <w:t>5</w:t>
            </w:r>
            <w:r w:rsidRPr="003E0D0C">
              <w:rPr>
                <w:rFonts w:eastAsia="Calibri"/>
                <w:sz w:val="20"/>
                <w:lang w:eastAsia="en-US"/>
              </w:rPr>
              <w:t>.</w:t>
            </w:r>
          </w:p>
          <w:p w14:paraId="0B5234C9"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Количество баллов определяется по следующей шкале:</w:t>
            </w:r>
          </w:p>
          <w:p w14:paraId="6BBFAB54"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20% и выше – 20 баллов</w:t>
            </w:r>
          </w:p>
          <w:p w14:paraId="331CAB14"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lastRenderedPageBreak/>
              <w:t>15% и выше – 15 баллов</w:t>
            </w:r>
          </w:p>
          <w:p w14:paraId="6DDBF7F4"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10% и выше – 5 баллов</w:t>
            </w:r>
          </w:p>
          <w:p w14:paraId="11838AC7" w14:textId="2AC435BE" w:rsidR="00E1589F" w:rsidRPr="003E0D0C" w:rsidRDefault="003E0D0C" w:rsidP="00E119E8">
            <w:pPr>
              <w:widowControl w:val="0"/>
              <w:tabs>
                <w:tab w:val="left" w:pos="82"/>
                <w:tab w:val="left" w:pos="605"/>
                <w:tab w:val="left" w:pos="3955"/>
              </w:tabs>
              <w:autoSpaceDE w:val="0"/>
              <w:autoSpaceDN w:val="0"/>
              <w:adjustRightInd w:val="0"/>
              <w:spacing w:line="240" w:lineRule="auto"/>
              <w:ind w:right="43" w:firstLine="0"/>
              <w:rPr>
                <w:sz w:val="20"/>
              </w:rPr>
            </w:pPr>
            <w:r w:rsidRPr="003E0D0C">
              <w:rPr>
                <w:rFonts w:eastAsia="Calibri"/>
                <w:snapToGrid/>
                <w:sz w:val="20"/>
                <w:lang w:eastAsia="en-US"/>
              </w:rPr>
              <w:t>Менее 10% - 0 баллов</w:t>
            </w:r>
          </w:p>
        </w:tc>
      </w:tr>
      <w:tr w:rsidR="00E1589F" w:rsidRPr="00B82CE4" w14:paraId="34FAC7BC" w14:textId="7E6FBE8B" w:rsidTr="00E1589F">
        <w:tc>
          <w:tcPr>
            <w:tcW w:w="584" w:type="dxa"/>
            <w:shd w:val="clear" w:color="auto" w:fill="auto"/>
          </w:tcPr>
          <w:p w14:paraId="4B7644D1" w14:textId="77777777" w:rsidR="00E1589F" w:rsidRPr="00B82CE4" w:rsidRDefault="00E1589F" w:rsidP="00E1589F">
            <w:pPr>
              <w:widowControl w:val="0"/>
              <w:numPr>
                <w:ilvl w:val="0"/>
                <w:numId w:val="24"/>
              </w:numPr>
              <w:tabs>
                <w:tab w:val="left" w:pos="82"/>
                <w:tab w:val="left" w:pos="3955"/>
              </w:tabs>
              <w:autoSpaceDE w:val="0"/>
              <w:autoSpaceDN w:val="0"/>
              <w:adjustRightInd w:val="0"/>
              <w:spacing w:line="240" w:lineRule="auto"/>
              <w:ind w:right="43" w:hanging="723"/>
              <w:contextualSpacing/>
              <w:rPr>
                <w:sz w:val="24"/>
                <w:szCs w:val="24"/>
              </w:rPr>
            </w:pPr>
          </w:p>
        </w:tc>
        <w:tc>
          <w:tcPr>
            <w:tcW w:w="2743" w:type="dxa"/>
            <w:shd w:val="clear" w:color="auto" w:fill="auto"/>
          </w:tcPr>
          <w:p w14:paraId="133AD581" w14:textId="623B881D" w:rsidR="00E1589F" w:rsidRPr="00E1589F" w:rsidRDefault="00E1589F" w:rsidP="00E1589F">
            <w:pPr>
              <w:widowControl w:val="0"/>
              <w:tabs>
                <w:tab w:val="left" w:pos="82"/>
                <w:tab w:val="left" w:pos="605"/>
                <w:tab w:val="left" w:pos="3955"/>
              </w:tabs>
              <w:autoSpaceDE w:val="0"/>
              <w:autoSpaceDN w:val="0"/>
              <w:adjustRightInd w:val="0"/>
              <w:spacing w:line="240" w:lineRule="auto"/>
              <w:ind w:right="43" w:firstLine="0"/>
              <w:rPr>
                <w:bCs/>
                <w:sz w:val="24"/>
                <w:szCs w:val="24"/>
              </w:rPr>
            </w:pPr>
            <w:r w:rsidRPr="00E1589F">
              <w:rPr>
                <w:rFonts w:eastAsia="Calibri"/>
                <w:bCs/>
                <w:snapToGrid/>
                <w:sz w:val="24"/>
                <w:szCs w:val="24"/>
                <w:lang w:eastAsia="en-US"/>
              </w:rPr>
              <w:t xml:space="preserve">Коэффициент </w:t>
            </w:r>
            <w:proofErr w:type="spellStart"/>
            <w:r w:rsidRPr="00E1589F">
              <w:rPr>
                <w:rFonts w:eastAsia="Calibri"/>
                <w:bCs/>
                <w:snapToGrid/>
                <w:sz w:val="24"/>
                <w:szCs w:val="24"/>
                <w:lang w:eastAsia="en-US"/>
              </w:rPr>
              <w:t>аквизиционных</w:t>
            </w:r>
            <w:proofErr w:type="spellEnd"/>
            <w:r w:rsidRPr="00E1589F">
              <w:rPr>
                <w:rFonts w:eastAsia="Calibri"/>
                <w:bCs/>
                <w:snapToGrid/>
                <w:sz w:val="24"/>
                <w:szCs w:val="24"/>
                <w:lang w:eastAsia="en-US"/>
              </w:rPr>
              <w:t xml:space="preserve"> расходов Участника закупки</w:t>
            </w:r>
          </w:p>
        </w:tc>
        <w:tc>
          <w:tcPr>
            <w:tcW w:w="500" w:type="dxa"/>
            <w:shd w:val="clear" w:color="auto" w:fill="auto"/>
          </w:tcPr>
          <w:p w14:paraId="027DF3B3" w14:textId="2E513245" w:rsidR="00E1589F" w:rsidRPr="00E119E8" w:rsidRDefault="00E119E8" w:rsidP="00E119E8">
            <w:pPr>
              <w:widowControl w:val="0"/>
              <w:tabs>
                <w:tab w:val="left" w:pos="82"/>
                <w:tab w:val="left" w:pos="605"/>
                <w:tab w:val="left" w:pos="3955"/>
              </w:tabs>
              <w:autoSpaceDE w:val="0"/>
              <w:autoSpaceDN w:val="0"/>
              <w:adjustRightInd w:val="0"/>
              <w:spacing w:line="240" w:lineRule="auto"/>
              <w:ind w:right="43" w:firstLine="0"/>
              <w:rPr>
                <w:sz w:val="20"/>
              </w:rPr>
            </w:pPr>
            <w:r w:rsidRPr="00E119E8">
              <w:rPr>
                <w:rFonts w:eastAsia="Calibri"/>
                <w:snapToGrid/>
                <w:sz w:val="20"/>
                <w:lang w:eastAsia="en-US"/>
              </w:rPr>
              <w:t>Н</w:t>
            </w:r>
            <w:r w:rsidR="00E1589F" w:rsidRPr="00E119E8">
              <w:rPr>
                <w:rFonts w:eastAsia="Calibri"/>
                <w:snapToGrid/>
                <w:sz w:val="20"/>
                <w:lang w:eastAsia="en-US"/>
              </w:rPr>
              <w:t>а основании сведений из отчета о финансовых результатах страховой организации (Код формы по ОКУД 0420126) за 2020 год</w:t>
            </w:r>
          </w:p>
        </w:tc>
        <w:tc>
          <w:tcPr>
            <w:tcW w:w="6378" w:type="dxa"/>
          </w:tcPr>
          <w:p w14:paraId="220C91FB"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Расчет показателя осуществляется по следующей формуле:</w:t>
            </w:r>
          </w:p>
          <w:p w14:paraId="25FE90A8" w14:textId="644A0E80" w:rsidR="003E0D0C" w:rsidRPr="003E0D0C" w:rsidRDefault="003E0D0C" w:rsidP="00E119E8">
            <w:pPr>
              <w:tabs>
                <w:tab w:val="left" w:pos="0"/>
              </w:tabs>
              <w:spacing w:after="60" w:line="240" w:lineRule="auto"/>
              <w:ind w:firstLine="0"/>
              <w:jc w:val="left"/>
              <w:rPr>
                <w:rFonts w:eastAsia="Calibri"/>
                <w:sz w:val="20"/>
                <w:lang w:eastAsia="en-US"/>
              </w:rPr>
            </w:pPr>
            <w:r w:rsidRPr="003E0D0C">
              <w:rPr>
                <w:rFonts w:eastAsia="Calibri"/>
                <w:sz w:val="20"/>
                <w:lang w:eastAsia="en-US"/>
              </w:rPr>
              <w:t xml:space="preserve">                                 </w:t>
            </w:r>
          </w:p>
          <w:p w14:paraId="320035C1" w14:textId="77777777" w:rsidR="003E0D0C" w:rsidRPr="003E0D0C" w:rsidRDefault="003E0D0C" w:rsidP="003E0D0C">
            <w:pPr>
              <w:widowControl w:val="0"/>
              <w:tabs>
                <w:tab w:val="left" w:pos="217"/>
              </w:tabs>
              <w:autoSpaceDE w:val="0"/>
              <w:autoSpaceDN w:val="0"/>
              <w:adjustRightInd w:val="0"/>
              <w:spacing w:line="240" w:lineRule="auto"/>
              <w:ind w:firstLine="0"/>
              <w:jc w:val="center"/>
              <w:rPr>
                <w:rFonts w:eastAsia="Calibri"/>
                <w:sz w:val="20"/>
                <w:lang w:eastAsia="en-US"/>
              </w:rPr>
            </w:pPr>
            <m:oMathPara>
              <m:oMath>
                <m:r>
                  <w:rPr>
                    <w:rFonts w:ascii="Cambria Math" w:eastAsia="Calibri" w:hAnsi="Cambria Math"/>
                    <w:sz w:val="20"/>
                    <w:lang w:eastAsia="en-US"/>
                  </w:rPr>
                  <m:t>ПР=</m:t>
                </m:r>
                <m:f>
                  <m:fPr>
                    <m:ctrlPr>
                      <w:rPr>
                        <w:rFonts w:ascii="Cambria Math" w:eastAsia="Calibri" w:hAnsi="Cambria Math"/>
                        <w:sz w:val="20"/>
                        <w:lang w:eastAsia="en-US"/>
                      </w:rPr>
                    </m:ctrlPr>
                  </m:fPr>
                  <m:num>
                    <m:r>
                      <m:rPr>
                        <m:sty m:val="p"/>
                      </m:rPr>
                      <w:rPr>
                        <w:rFonts w:ascii="Cambria Math" w:eastAsia="Calibri" w:hAnsi="Cambria Math"/>
                        <w:sz w:val="20"/>
                        <w:lang w:eastAsia="en-US"/>
                      </w:rPr>
                      <m:t>Рс</m:t>
                    </m:r>
                  </m:num>
                  <m:den>
                    <m:r>
                      <m:rPr>
                        <m:sty m:val="p"/>
                      </m:rPr>
                      <w:rPr>
                        <w:rFonts w:ascii="Cambria Math" w:eastAsia="Calibri" w:hAnsi="Cambria Math"/>
                        <w:sz w:val="20"/>
                        <w:lang w:eastAsia="en-US"/>
                      </w:rPr>
                      <m:t>ЗСП</m:t>
                    </m:r>
                  </m:den>
                </m:f>
                <m:r>
                  <w:rPr>
                    <w:rFonts w:ascii="Cambria Math" w:eastAsia="Calibri" w:hAnsi="Cambria Math"/>
                    <w:sz w:val="20"/>
                    <w:lang w:eastAsia="en-US"/>
                  </w:rPr>
                  <m:t>*100%*(-1)</m:t>
                </m:r>
              </m:oMath>
            </m:oMathPara>
          </w:p>
          <w:p w14:paraId="4D1AF3D8" w14:textId="7294070F"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 xml:space="preserve">                  </w:t>
            </w:r>
          </w:p>
          <w:p w14:paraId="1E09914B"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 xml:space="preserve">где: </w:t>
            </w:r>
          </w:p>
          <w:p w14:paraId="7017AC55" w14:textId="77777777" w:rsidR="003E0D0C" w:rsidRPr="003E0D0C" w:rsidRDefault="003E0D0C" w:rsidP="00E119E8">
            <w:pPr>
              <w:tabs>
                <w:tab w:val="left" w:pos="0"/>
              </w:tabs>
              <w:spacing w:after="60" w:line="240" w:lineRule="auto"/>
              <w:ind w:firstLine="0"/>
              <w:rPr>
                <w:rFonts w:eastAsia="Calibri"/>
                <w:sz w:val="20"/>
                <w:lang w:eastAsia="en-US"/>
              </w:rPr>
            </w:pPr>
            <w:r w:rsidRPr="003E0D0C">
              <w:rPr>
                <w:rFonts w:eastAsia="Calibri"/>
                <w:sz w:val="20"/>
                <w:lang w:eastAsia="en-US"/>
              </w:rPr>
              <w:t xml:space="preserve">ПР - коэффициент </w:t>
            </w:r>
            <w:proofErr w:type="spellStart"/>
            <w:r w:rsidRPr="003E0D0C">
              <w:rPr>
                <w:rFonts w:eastAsia="Calibri"/>
                <w:sz w:val="20"/>
                <w:lang w:eastAsia="en-US"/>
              </w:rPr>
              <w:t>аквизиционных</w:t>
            </w:r>
            <w:proofErr w:type="spellEnd"/>
            <w:r w:rsidRPr="003E0D0C">
              <w:rPr>
                <w:rFonts w:eastAsia="Calibri"/>
                <w:sz w:val="20"/>
                <w:lang w:eastAsia="en-US"/>
              </w:rPr>
              <w:t xml:space="preserve"> расходов Участника закупки;                               </w:t>
            </w:r>
          </w:p>
          <w:p w14:paraId="573B1AA9" w14:textId="28495EA1" w:rsidR="003E0D0C" w:rsidRPr="003E0D0C" w:rsidRDefault="003E0D0C" w:rsidP="00E119E8">
            <w:pPr>
              <w:tabs>
                <w:tab w:val="left" w:pos="0"/>
              </w:tabs>
              <w:spacing w:after="60" w:line="240" w:lineRule="auto"/>
              <w:ind w:firstLine="0"/>
              <w:rPr>
                <w:rFonts w:eastAsia="Calibri"/>
                <w:sz w:val="20"/>
                <w:lang w:eastAsia="en-US"/>
              </w:rPr>
            </w:pPr>
            <w:proofErr w:type="spellStart"/>
            <w:r w:rsidRPr="003E0D0C">
              <w:rPr>
                <w:rFonts w:eastAsia="Calibri"/>
                <w:sz w:val="20"/>
                <w:lang w:eastAsia="en-US"/>
              </w:rPr>
              <w:t>Рс</w:t>
            </w:r>
            <w:proofErr w:type="spellEnd"/>
            <w:r w:rsidRPr="003E0D0C">
              <w:rPr>
                <w:rFonts w:eastAsia="Calibri"/>
                <w:sz w:val="20"/>
                <w:lang w:eastAsia="en-US"/>
              </w:rPr>
              <w:t xml:space="preserve"> - расходы по ведению страховых операций - нетто-перестрахования за отчетный период (стр.10 Форма по ОКУД № 0420126)</w:t>
            </w:r>
            <w:r w:rsidR="00E119E8" w:rsidRPr="00E119E8">
              <w:rPr>
                <w:rFonts w:eastAsia="Calibri"/>
                <w:sz w:val="20"/>
                <w:vertAlign w:val="superscript"/>
                <w:lang w:eastAsia="en-US"/>
              </w:rPr>
              <w:t>6</w:t>
            </w:r>
            <w:r w:rsidRPr="003E0D0C">
              <w:rPr>
                <w:rFonts w:eastAsia="Calibri"/>
                <w:sz w:val="20"/>
                <w:lang w:eastAsia="en-US"/>
              </w:rPr>
              <w:t>;</w:t>
            </w:r>
          </w:p>
          <w:p w14:paraId="117AA0E3" w14:textId="5E5259FA" w:rsidR="003E0D0C" w:rsidRPr="003E0D0C" w:rsidRDefault="003E0D0C" w:rsidP="00E119E8">
            <w:pPr>
              <w:tabs>
                <w:tab w:val="left" w:pos="0"/>
              </w:tabs>
              <w:spacing w:after="60" w:line="240" w:lineRule="auto"/>
              <w:ind w:firstLine="0"/>
              <w:rPr>
                <w:rFonts w:eastAsia="Calibri"/>
                <w:sz w:val="20"/>
                <w:lang w:eastAsia="en-US"/>
              </w:rPr>
            </w:pPr>
            <w:r w:rsidRPr="003E0D0C">
              <w:rPr>
                <w:rFonts w:eastAsia="Calibri"/>
                <w:sz w:val="20"/>
                <w:lang w:eastAsia="en-US"/>
              </w:rPr>
              <w:t>ЗСП - заработанные страховые премии - нетто-перестрахование за отчетный период (стр.8 Форма по ОКУД № 0420126)</w:t>
            </w:r>
            <w:r w:rsidR="00E119E8">
              <w:rPr>
                <w:rFonts w:eastAsia="Calibri"/>
                <w:sz w:val="20"/>
                <w:vertAlign w:val="superscript"/>
                <w:lang w:eastAsia="en-US"/>
              </w:rPr>
              <w:t>7</w:t>
            </w:r>
            <w:r w:rsidRPr="003E0D0C">
              <w:rPr>
                <w:rFonts w:eastAsia="Calibri"/>
                <w:sz w:val="20"/>
                <w:lang w:eastAsia="en-US"/>
              </w:rPr>
              <w:t>.</w:t>
            </w:r>
          </w:p>
          <w:p w14:paraId="0A7BF895"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Количество баллов определяется по следующей шкале:</w:t>
            </w:r>
          </w:p>
          <w:p w14:paraId="50FC1C3B"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Ниже 20% – 20 баллов</w:t>
            </w:r>
          </w:p>
          <w:p w14:paraId="72D3F4CC"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20% и выше – 10 баллов</w:t>
            </w:r>
          </w:p>
          <w:p w14:paraId="1FEDDAED" w14:textId="1852B2ED" w:rsidR="00E1589F" w:rsidRPr="00E119E8" w:rsidRDefault="003E0D0C" w:rsidP="00E119E8">
            <w:pPr>
              <w:tabs>
                <w:tab w:val="left" w:pos="0"/>
              </w:tabs>
              <w:spacing w:after="60" w:line="240" w:lineRule="auto"/>
              <w:ind w:firstLine="0"/>
              <w:jc w:val="left"/>
              <w:rPr>
                <w:rFonts w:eastAsia="Calibri"/>
                <w:sz w:val="20"/>
                <w:lang w:eastAsia="en-US"/>
              </w:rPr>
            </w:pPr>
            <w:r w:rsidRPr="003E0D0C">
              <w:rPr>
                <w:rFonts w:eastAsia="Calibri"/>
                <w:sz w:val="20"/>
                <w:lang w:eastAsia="en-US"/>
              </w:rPr>
              <w:t>30% и выше – 0 баллов</w:t>
            </w:r>
          </w:p>
        </w:tc>
      </w:tr>
      <w:tr w:rsidR="00E1589F" w:rsidRPr="00B82CE4" w14:paraId="27DEB280" w14:textId="02F47677" w:rsidTr="00E119E8">
        <w:trPr>
          <w:trHeight w:val="1576"/>
        </w:trPr>
        <w:tc>
          <w:tcPr>
            <w:tcW w:w="584" w:type="dxa"/>
            <w:shd w:val="clear" w:color="auto" w:fill="auto"/>
          </w:tcPr>
          <w:p w14:paraId="07F602D9" w14:textId="77777777" w:rsidR="00E1589F" w:rsidRPr="00B82CE4" w:rsidRDefault="00E1589F" w:rsidP="00E1589F">
            <w:pPr>
              <w:widowControl w:val="0"/>
              <w:numPr>
                <w:ilvl w:val="0"/>
                <w:numId w:val="24"/>
              </w:numPr>
              <w:tabs>
                <w:tab w:val="left" w:pos="82"/>
                <w:tab w:val="left" w:pos="3955"/>
              </w:tabs>
              <w:autoSpaceDE w:val="0"/>
              <w:autoSpaceDN w:val="0"/>
              <w:adjustRightInd w:val="0"/>
              <w:spacing w:line="240" w:lineRule="auto"/>
              <w:ind w:right="43" w:hanging="723"/>
              <w:contextualSpacing/>
              <w:rPr>
                <w:sz w:val="24"/>
                <w:szCs w:val="24"/>
              </w:rPr>
            </w:pPr>
          </w:p>
        </w:tc>
        <w:tc>
          <w:tcPr>
            <w:tcW w:w="2743" w:type="dxa"/>
            <w:shd w:val="clear" w:color="auto" w:fill="auto"/>
          </w:tcPr>
          <w:p w14:paraId="03D7F8C1" w14:textId="206EFBF4" w:rsidR="00E1589F" w:rsidRPr="00E1589F" w:rsidRDefault="00E1589F" w:rsidP="00E1589F">
            <w:pPr>
              <w:widowControl w:val="0"/>
              <w:tabs>
                <w:tab w:val="left" w:pos="82"/>
                <w:tab w:val="left" w:pos="605"/>
                <w:tab w:val="left" w:pos="3955"/>
              </w:tabs>
              <w:autoSpaceDE w:val="0"/>
              <w:autoSpaceDN w:val="0"/>
              <w:adjustRightInd w:val="0"/>
              <w:spacing w:line="240" w:lineRule="auto"/>
              <w:ind w:right="43" w:firstLine="0"/>
              <w:rPr>
                <w:bCs/>
                <w:sz w:val="24"/>
                <w:szCs w:val="24"/>
              </w:rPr>
            </w:pPr>
            <w:r w:rsidRPr="00E1589F">
              <w:rPr>
                <w:rFonts w:eastAsia="Calibri"/>
                <w:bCs/>
                <w:snapToGrid/>
                <w:sz w:val="24"/>
                <w:szCs w:val="24"/>
                <w:lang w:eastAsia="en-US"/>
              </w:rPr>
              <w:t>Объем страховых премий (взносов) по договорам страхования ДМС в 2020 году</w:t>
            </w:r>
          </w:p>
        </w:tc>
        <w:tc>
          <w:tcPr>
            <w:tcW w:w="500" w:type="dxa"/>
            <w:shd w:val="clear" w:color="auto" w:fill="auto"/>
          </w:tcPr>
          <w:p w14:paraId="0F6EC741" w14:textId="61CE63CA" w:rsidR="00E1589F" w:rsidRPr="00E119E8" w:rsidRDefault="00E1589F" w:rsidP="00E119E8">
            <w:pPr>
              <w:tabs>
                <w:tab w:val="left" w:pos="0"/>
              </w:tabs>
              <w:spacing w:after="60" w:line="240" w:lineRule="auto"/>
              <w:ind w:firstLine="0"/>
              <w:jc w:val="left"/>
              <w:rPr>
                <w:rFonts w:eastAsia="Calibri"/>
                <w:sz w:val="20"/>
                <w:lang w:eastAsia="en-US"/>
              </w:rPr>
            </w:pPr>
            <w:r w:rsidRPr="00E1589F">
              <w:rPr>
                <w:rFonts w:eastAsia="Calibri"/>
                <w:sz w:val="20"/>
                <w:lang w:eastAsia="en-US"/>
              </w:rPr>
              <w:t>Определяется на основе данных формы «Сведения о деятельности страховщика» за январь-декабрь 2020 года (Код формы по ОКУД 0420162), раздел 1 строка 126, столбец 3</w:t>
            </w:r>
            <w:r w:rsidR="00E119E8">
              <w:rPr>
                <w:rFonts w:eastAsia="Calibri"/>
                <w:sz w:val="20"/>
                <w:lang w:eastAsia="en-US"/>
              </w:rPr>
              <w:t>.</w:t>
            </w:r>
          </w:p>
        </w:tc>
        <w:tc>
          <w:tcPr>
            <w:tcW w:w="6378" w:type="dxa"/>
          </w:tcPr>
          <w:p w14:paraId="21FE5D65"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30 000 000 тыс. руб. и более – 30 баллов</w:t>
            </w:r>
          </w:p>
          <w:p w14:paraId="3651AA08"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15 000 000 тыс. руб. и более – 15 баллов</w:t>
            </w:r>
          </w:p>
          <w:p w14:paraId="75F4D38A"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5 000 000 тыс. руб. и более – 5 баллов</w:t>
            </w:r>
          </w:p>
          <w:p w14:paraId="777167D4" w14:textId="4C643EC8" w:rsidR="00E1589F" w:rsidRPr="00E119E8" w:rsidRDefault="003E0D0C" w:rsidP="00E119E8">
            <w:pPr>
              <w:widowControl w:val="0"/>
              <w:tabs>
                <w:tab w:val="left" w:pos="82"/>
                <w:tab w:val="left" w:pos="605"/>
                <w:tab w:val="left" w:pos="3955"/>
              </w:tabs>
              <w:autoSpaceDE w:val="0"/>
              <w:autoSpaceDN w:val="0"/>
              <w:adjustRightInd w:val="0"/>
              <w:spacing w:line="240" w:lineRule="auto"/>
              <w:ind w:right="43" w:firstLine="0"/>
              <w:rPr>
                <w:sz w:val="20"/>
              </w:rPr>
            </w:pPr>
            <w:r w:rsidRPr="00E119E8">
              <w:rPr>
                <w:rFonts w:eastAsia="Calibri"/>
                <w:snapToGrid/>
                <w:sz w:val="20"/>
                <w:lang w:eastAsia="en-US"/>
              </w:rPr>
              <w:t>Менее 5 000 000 тыс. руб. – 0 баллов</w:t>
            </w:r>
          </w:p>
        </w:tc>
      </w:tr>
      <w:tr w:rsidR="00E1589F" w:rsidRPr="00B82CE4" w14:paraId="30CD6F3F" w14:textId="54A91D7D" w:rsidTr="00E1589F">
        <w:tc>
          <w:tcPr>
            <w:tcW w:w="584" w:type="dxa"/>
            <w:shd w:val="clear" w:color="auto" w:fill="auto"/>
          </w:tcPr>
          <w:p w14:paraId="2572A095" w14:textId="77777777" w:rsidR="00E1589F" w:rsidRPr="00B82CE4" w:rsidRDefault="00E1589F" w:rsidP="00E1589F">
            <w:pPr>
              <w:widowControl w:val="0"/>
              <w:numPr>
                <w:ilvl w:val="0"/>
                <w:numId w:val="24"/>
              </w:numPr>
              <w:tabs>
                <w:tab w:val="left" w:pos="82"/>
                <w:tab w:val="left" w:pos="3955"/>
              </w:tabs>
              <w:autoSpaceDE w:val="0"/>
              <w:autoSpaceDN w:val="0"/>
              <w:adjustRightInd w:val="0"/>
              <w:spacing w:line="240" w:lineRule="auto"/>
              <w:ind w:right="43" w:hanging="723"/>
              <w:contextualSpacing/>
              <w:rPr>
                <w:sz w:val="24"/>
                <w:szCs w:val="24"/>
              </w:rPr>
            </w:pPr>
          </w:p>
        </w:tc>
        <w:tc>
          <w:tcPr>
            <w:tcW w:w="2743" w:type="dxa"/>
            <w:shd w:val="clear" w:color="auto" w:fill="auto"/>
          </w:tcPr>
          <w:p w14:paraId="398743EE" w14:textId="5AD2042F" w:rsidR="00E1589F" w:rsidRPr="00E1589F" w:rsidRDefault="00E1589F" w:rsidP="00E1589F">
            <w:pPr>
              <w:widowControl w:val="0"/>
              <w:tabs>
                <w:tab w:val="left" w:pos="82"/>
                <w:tab w:val="left" w:pos="605"/>
                <w:tab w:val="left" w:pos="3955"/>
              </w:tabs>
              <w:autoSpaceDE w:val="0"/>
              <w:autoSpaceDN w:val="0"/>
              <w:adjustRightInd w:val="0"/>
              <w:spacing w:line="240" w:lineRule="auto"/>
              <w:ind w:right="43" w:firstLine="0"/>
              <w:rPr>
                <w:bCs/>
                <w:sz w:val="24"/>
                <w:szCs w:val="24"/>
              </w:rPr>
            </w:pPr>
            <w:r w:rsidRPr="00E119E8">
              <w:rPr>
                <w:rFonts w:eastAsia="TimesNewRomanPSMT"/>
                <w:bCs/>
                <w:snapToGrid/>
                <w:sz w:val="24"/>
                <w:szCs w:val="24"/>
                <w:lang w:eastAsia="en-US"/>
              </w:rPr>
              <w:t>Наличие рейтинга надежности, присвоенного одним из рейтинговых агентств, аккредитованных Банком России по состоянию на дату объявления закупки объявления закупки</w:t>
            </w:r>
          </w:p>
        </w:tc>
        <w:tc>
          <w:tcPr>
            <w:tcW w:w="500" w:type="dxa"/>
            <w:shd w:val="clear" w:color="auto" w:fill="auto"/>
          </w:tcPr>
          <w:p w14:paraId="1545C619" w14:textId="5CADFD39" w:rsidR="00E1589F" w:rsidRPr="00E119E8" w:rsidRDefault="00E1589F" w:rsidP="00E119E8">
            <w:pPr>
              <w:widowControl w:val="0"/>
              <w:tabs>
                <w:tab w:val="left" w:pos="82"/>
                <w:tab w:val="left" w:pos="605"/>
                <w:tab w:val="left" w:pos="3955"/>
              </w:tabs>
              <w:autoSpaceDE w:val="0"/>
              <w:autoSpaceDN w:val="0"/>
              <w:adjustRightInd w:val="0"/>
              <w:spacing w:line="240" w:lineRule="auto"/>
              <w:ind w:right="43" w:firstLine="0"/>
              <w:rPr>
                <w:sz w:val="20"/>
              </w:rPr>
            </w:pPr>
            <w:r w:rsidRPr="00E119E8">
              <w:rPr>
                <w:rFonts w:eastAsia="TimesNewRomanPSMT"/>
                <w:snapToGrid/>
                <w:sz w:val="20"/>
                <w:lang w:eastAsia="en-US"/>
              </w:rPr>
              <w:t xml:space="preserve">Информация об аккредитованных рейтинговых агентствах приведена на сайте </w:t>
            </w:r>
            <w:r w:rsidRPr="00A67646">
              <w:rPr>
                <w:rFonts w:eastAsia="TimesNewRomanPSMT"/>
                <w:snapToGrid/>
                <w:sz w:val="20"/>
                <w:lang w:eastAsia="en-US"/>
              </w:rPr>
              <w:t>Банка России http://cbr.ru</w:t>
            </w:r>
            <w:r w:rsidR="00F35FEE" w:rsidRPr="00A67646">
              <w:rPr>
                <w:rFonts w:eastAsia="TimesNewRomanPSMT"/>
                <w:snapToGrid/>
                <w:sz w:val="20"/>
                <w:lang w:eastAsia="en-US"/>
              </w:rPr>
              <w:t>/</w:t>
            </w:r>
          </w:p>
        </w:tc>
        <w:tc>
          <w:tcPr>
            <w:tcW w:w="6378" w:type="dxa"/>
          </w:tcPr>
          <w:p w14:paraId="74089039" w14:textId="77777777" w:rsidR="003E0D0C" w:rsidRPr="003E0D0C" w:rsidRDefault="003E0D0C" w:rsidP="003E0D0C">
            <w:pPr>
              <w:tabs>
                <w:tab w:val="left" w:pos="0"/>
              </w:tabs>
              <w:spacing w:after="60" w:line="240" w:lineRule="auto"/>
              <w:ind w:firstLine="0"/>
              <w:jc w:val="left"/>
              <w:rPr>
                <w:rFonts w:eastAsia="Calibri"/>
                <w:sz w:val="20"/>
                <w:lang w:eastAsia="en-US"/>
              </w:rPr>
            </w:pPr>
            <w:r w:rsidRPr="003E0D0C">
              <w:rPr>
                <w:rFonts w:eastAsia="Calibri"/>
                <w:sz w:val="20"/>
                <w:lang w:eastAsia="en-US"/>
              </w:rPr>
              <w:t>Рейтинг в баллах по критерию определяется по следующей шкале:</w:t>
            </w:r>
          </w:p>
          <w:p w14:paraId="0791DAEA" w14:textId="77777777" w:rsidR="003E0D0C" w:rsidRPr="003E0D0C" w:rsidRDefault="003E0D0C" w:rsidP="003E0D0C">
            <w:pPr>
              <w:tabs>
                <w:tab w:val="left" w:pos="0"/>
              </w:tabs>
              <w:spacing w:after="60" w:line="240" w:lineRule="auto"/>
              <w:ind w:firstLine="0"/>
              <w:jc w:val="left"/>
              <w:rPr>
                <w:rFonts w:eastAsia="Calibri"/>
                <w:sz w:val="20"/>
                <w:lang w:eastAsia="en-US"/>
              </w:rPr>
            </w:pPr>
          </w:p>
          <w:tbl>
            <w:tblPr>
              <w:tblStyle w:val="aff5"/>
              <w:tblW w:w="4677" w:type="dxa"/>
              <w:tblInd w:w="96" w:type="dxa"/>
              <w:tblLook w:val="04A0" w:firstRow="1" w:lastRow="0" w:firstColumn="1" w:lastColumn="0" w:noHBand="0" w:noVBand="1"/>
            </w:tblPr>
            <w:tblGrid>
              <w:gridCol w:w="2818"/>
              <w:gridCol w:w="1859"/>
            </w:tblGrid>
            <w:tr w:rsidR="003E0D0C" w:rsidRPr="003E0D0C" w14:paraId="375DF40B" w14:textId="77777777" w:rsidTr="00F35FEE">
              <w:trPr>
                <w:trHeight w:val="681"/>
              </w:trPr>
              <w:tc>
                <w:tcPr>
                  <w:tcW w:w="2818" w:type="dxa"/>
                </w:tcPr>
                <w:p w14:paraId="0187EE65" w14:textId="77777777" w:rsidR="003E0D0C" w:rsidRPr="003E0D0C" w:rsidRDefault="003E0D0C" w:rsidP="003E0D0C">
                  <w:pPr>
                    <w:widowControl w:val="0"/>
                    <w:spacing w:line="240" w:lineRule="auto"/>
                    <w:ind w:firstLine="0"/>
                    <w:jc w:val="left"/>
                    <w:rPr>
                      <w:sz w:val="20"/>
                    </w:rPr>
                  </w:pPr>
                  <w:r w:rsidRPr="003E0D0C">
                    <w:rPr>
                      <w:sz w:val="20"/>
                    </w:rPr>
                    <w:t xml:space="preserve">Присвоенный рейтинг надежности </w:t>
                  </w:r>
                </w:p>
              </w:tc>
              <w:tc>
                <w:tcPr>
                  <w:tcW w:w="1859" w:type="dxa"/>
                </w:tcPr>
                <w:p w14:paraId="56D152AF" w14:textId="77777777" w:rsidR="003E0D0C" w:rsidRPr="003E0D0C" w:rsidRDefault="003E0D0C" w:rsidP="003E0D0C">
                  <w:pPr>
                    <w:widowControl w:val="0"/>
                    <w:spacing w:line="240" w:lineRule="auto"/>
                    <w:ind w:firstLine="0"/>
                    <w:jc w:val="left"/>
                    <w:rPr>
                      <w:sz w:val="20"/>
                    </w:rPr>
                  </w:pPr>
                  <w:r w:rsidRPr="003E0D0C">
                    <w:rPr>
                      <w:sz w:val="20"/>
                    </w:rPr>
                    <w:t>Количество присваиваемых баллов (при подтверждении одного из рейтингов)</w:t>
                  </w:r>
                </w:p>
              </w:tc>
            </w:tr>
            <w:tr w:rsidR="003E0D0C" w:rsidRPr="003E0D0C" w14:paraId="2D9AAC03" w14:textId="77777777" w:rsidTr="00F35FEE">
              <w:trPr>
                <w:trHeight w:val="681"/>
              </w:trPr>
              <w:tc>
                <w:tcPr>
                  <w:tcW w:w="2818" w:type="dxa"/>
                </w:tcPr>
                <w:p w14:paraId="2A682197" w14:textId="77777777" w:rsidR="003E0D0C" w:rsidRPr="003E0D0C" w:rsidRDefault="003E0D0C" w:rsidP="003E0D0C">
                  <w:pPr>
                    <w:widowControl w:val="0"/>
                    <w:spacing w:line="240" w:lineRule="auto"/>
                    <w:ind w:firstLine="0"/>
                    <w:jc w:val="left"/>
                    <w:rPr>
                      <w:sz w:val="20"/>
                      <w:lang w:val="en-US"/>
                    </w:rPr>
                  </w:pPr>
                  <w:r w:rsidRPr="003E0D0C">
                    <w:rPr>
                      <w:sz w:val="20"/>
                      <w:lang w:val="en-US"/>
                    </w:rPr>
                    <w:t xml:space="preserve">AAA </w:t>
                  </w:r>
                </w:p>
                <w:p w14:paraId="77DD5E4A" w14:textId="77777777" w:rsidR="003E0D0C" w:rsidRPr="003E0D0C" w:rsidRDefault="003E0D0C" w:rsidP="003E0D0C">
                  <w:pPr>
                    <w:widowControl w:val="0"/>
                    <w:spacing w:line="240" w:lineRule="auto"/>
                    <w:ind w:firstLine="0"/>
                    <w:jc w:val="left"/>
                    <w:rPr>
                      <w:sz w:val="20"/>
                      <w:lang w:val="en-US"/>
                    </w:rPr>
                  </w:pPr>
                  <w:r w:rsidRPr="003E0D0C">
                    <w:rPr>
                      <w:sz w:val="20"/>
                      <w:lang w:val="en-US"/>
                    </w:rPr>
                    <w:t>AA+</w:t>
                  </w:r>
                </w:p>
                <w:p w14:paraId="34A5B8C6" w14:textId="502363AF" w:rsidR="003E0D0C" w:rsidRPr="003E0D0C" w:rsidRDefault="003E0D0C" w:rsidP="00F35FEE">
                  <w:pPr>
                    <w:widowControl w:val="0"/>
                    <w:spacing w:line="240" w:lineRule="auto"/>
                    <w:ind w:firstLine="0"/>
                    <w:jc w:val="left"/>
                    <w:rPr>
                      <w:sz w:val="20"/>
                      <w:lang w:val="en-US"/>
                    </w:rPr>
                  </w:pPr>
                  <w:r w:rsidRPr="003E0D0C">
                    <w:rPr>
                      <w:sz w:val="20"/>
                      <w:lang w:val="en-US"/>
                    </w:rPr>
                    <w:t>AA</w:t>
                  </w:r>
                </w:p>
              </w:tc>
              <w:tc>
                <w:tcPr>
                  <w:tcW w:w="1859" w:type="dxa"/>
                </w:tcPr>
                <w:p w14:paraId="54AE4D36" w14:textId="77777777" w:rsidR="003E0D0C" w:rsidRPr="003E0D0C" w:rsidRDefault="003E0D0C" w:rsidP="003E0D0C">
                  <w:pPr>
                    <w:widowControl w:val="0"/>
                    <w:spacing w:line="240" w:lineRule="auto"/>
                    <w:ind w:firstLine="0"/>
                    <w:jc w:val="left"/>
                    <w:rPr>
                      <w:sz w:val="20"/>
                    </w:rPr>
                  </w:pPr>
                  <w:r w:rsidRPr="003E0D0C">
                    <w:rPr>
                      <w:sz w:val="20"/>
                    </w:rPr>
                    <w:t>10</w:t>
                  </w:r>
                </w:p>
                <w:p w14:paraId="3DD4F3D3" w14:textId="77777777" w:rsidR="003E0D0C" w:rsidRPr="003E0D0C" w:rsidRDefault="003E0D0C" w:rsidP="003E0D0C">
                  <w:pPr>
                    <w:widowControl w:val="0"/>
                    <w:spacing w:line="240" w:lineRule="auto"/>
                    <w:ind w:firstLine="0"/>
                    <w:jc w:val="left"/>
                    <w:rPr>
                      <w:sz w:val="20"/>
                      <w:lang w:val="en-US"/>
                    </w:rPr>
                  </w:pPr>
                </w:p>
              </w:tc>
            </w:tr>
            <w:tr w:rsidR="003E0D0C" w:rsidRPr="003E0D0C" w14:paraId="0D409D09" w14:textId="77777777" w:rsidTr="00F35FEE">
              <w:trPr>
                <w:trHeight w:val="964"/>
              </w:trPr>
              <w:tc>
                <w:tcPr>
                  <w:tcW w:w="2818" w:type="dxa"/>
                </w:tcPr>
                <w:p w14:paraId="21C5B812" w14:textId="77777777" w:rsidR="003E0D0C" w:rsidRPr="003E0D0C" w:rsidRDefault="003E0D0C" w:rsidP="003E0D0C">
                  <w:pPr>
                    <w:widowControl w:val="0"/>
                    <w:spacing w:line="240" w:lineRule="auto"/>
                    <w:ind w:firstLine="0"/>
                    <w:jc w:val="left"/>
                    <w:rPr>
                      <w:sz w:val="20"/>
                      <w:lang w:val="en-US"/>
                    </w:rPr>
                  </w:pPr>
                  <w:r w:rsidRPr="003E0D0C">
                    <w:rPr>
                      <w:sz w:val="20"/>
                      <w:lang w:val="en-US"/>
                    </w:rPr>
                    <w:t>AA-</w:t>
                  </w:r>
                </w:p>
                <w:p w14:paraId="3933613B" w14:textId="77777777" w:rsidR="003E0D0C" w:rsidRPr="003E0D0C" w:rsidRDefault="003E0D0C" w:rsidP="003E0D0C">
                  <w:pPr>
                    <w:widowControl w:val="0"/>
                    <w:spacing w:line="240" w:lineRule="auto"/>
                    <w:ind w:firstLine="0"/>
                    <w:jc w:val="left"/>
                    <w:rPr>
                      <w:sz w:val="20"/>
                      <w:lang w:val="en-US"/>
                    </w:rPr>
                  </w:pPr>
                  <w:r w:rsidRPr="003E0D0C">
                    <w:rPr>
                      <w:sz w:val="20"/>
                      <w:lang w:val="en-US"/>
                    </w:rPr>
                    <w:t>A+</w:t>
                  </w:r>
                </w:p>
                <w:p w14:paraId="0325F459" w14:textId="77777777" w:rsidR="003E0D0C" w:rsidRPr="003E0D0C" w:rsidRDefault="003E0D0C" w:rsidP="003E0D0C">
                  <w:pPr>
                    <w:widowControl w:val="0"/>
                    <w:spacing w:line="240" w:lineRule="auto"/>
                    <w:ind w:firstLine="0"/>
                    <w:jc w:val="left"/>
                    <w:rPr>
                      <w:sz w:val="20"/>
                      <w:lang w:val="en-US"/>
                    </w:rPr>
                  </w:pPr>
                  <w:r w:rsidRPr="003E0D0C">
                    <w:rPr>
                      <w:sz w:val="20"/>
                      <w:lang w:val="en-US"/>
                    </w:rPr>
                    <w:t>A</w:t>
                  </w:r>
                </w:p>
                <w:p w14:paraId="5807D0FB" w14:textId="78B40850" w:rsidR="003E0D0C" w:rsidRPr="003E0D0C" w:rsidRDefault="003E0D0C" w:rsidP="00F35FEE">
                  <w:pPr>
                    <w:widowControl w:val="0"/>
                    <w:spacing w:line="240" w:lineRule="auto"/>
                    <w:ind w:firstLine="0"/>
                    <w:jc w:val="left"/>
                    <w:rPr>
                      <w:sz w:val="20"/>
                      <w:lang w:val="en-US"/>
                    </w:rPr>
                  </w:pPr>
                  <w:r w:rsidRPr="003E0D0C">
                    <w:rPr>
                      <w:sz w:val="20"/>
                      <w:lang w:val="en-US"/>
                    </w:rPr>
                    <w:t>A-</w:t>
                  </w:r>
                </w:p>
              </w:tc>
              <w:tc>
                <w:tcPr>
                  <w:tcW w:w="1859" w:type="dxa"/>
                </w:tcPr>
                <w:p w14:paraId="3EE90A65" w14:textId="77777777" w:rsidR="003E0D0C" w:rsidRPr="003E0D0C" w:rsidRDefault="003E0D0C" w:rsidP="003E0D0C">
                  <w:pPr>
                    <w:widowControl w:val="0"/>
                    <w:spacing w:line="240" w:lineRule="auto"/>
                    <w:ind w:firstLine="0"/>
                    <w:jc w:val="left"/>
                    <w:rPr>
                      <w:sz w:val="20"/>
                    </w:rPr>
                  </w:pPr>
                  <w:r w:rsidRPr="003E0D0C">
                    <w:rPr>
                      <w:sz w:val="20"/>
                    </w:rPr>
                    <w:t>5</w:t>
                  </w:r>
                </w:p>
              </w:tc>
            </w:tr>
            <w:tr w:rsidR="003E0D0C" w:rsidRPr="003E0D0C" w14:paraId="58BA5A0E" w14:textId="77777777" w:rsidTr="00F35FEE">
              <w:tc>
                <w:tcPr>
                  <w:tcW w:w="2818" w:type="dxa"/>
                </w:tcPr>
                <w:p w14:paraId="02D51BAB" w14:textId="77777777" w:rsidR="003E0D0C" w:rsidRPr="003E0D0C" w:rsidRDefault="003E0D0C" w:rsidP="003E0D0C">
                  <w:pPr>
                    <w:widowControl w:val="0"/>
                    <w:spacing w:line="240" w:lineRule="auto"/>
                    <w:ind w:firstLine="0"/>
                    <w:jc w:val="left"/>
                    <w:rPr>
                      <w:sz w:val="20"/>
                      <w:lang w:val="en-US"/>
                    </w:rPr>
                  </w:pPr>
                  <w:r w:rsidRPr="003E0D0C">
                    <w:rPr>
                      <w:sz w:val="20"/>
                      <w:lang w:val="en-US"/>
                    </w:rPr>
                    <w:t>BBB+</w:t>
                  </w:r>
                </w:p>
                <w:p w14:paraId="449327D8" w14:textId="77777777" w:rsidR="003E0D0C" w:rsidRPr="003E0D0C" w:rsidRDefault="003E0D0C" w:rsidP="003E0D0C">
                  <w:pPr>
                    <w:widowControl w:val="0"/>
                    <w:spacing w:line="240" w:lineRule="auto"/>
                    <w:ind w:firstLine="0"/>
                    <w:jc w:val="left"/>
                    <w:rPr>
                      <w:sz w:val="20"/>
                      <w:lang w:val="en-US"/>
                    </w:rPr>
                  </w:pPr>
                  <w:r w:rsidRPr="003E0D0C">
                    <w:rPr>
                      <w:sz w:val="20"/>
                      <w:lang w:val="en-US"/>
                    </w:rPr>
                    <w:t>BBB</w:t>
                  </w:r>
                </w:p>
                <w:p w14:paraId="5C6C5034" w14:textId="77777777" w:rsidR="003E0D0C" w:rsidRPr="003E0D0C" w:rsidRDefault="003E0D0C" w:rsidP="003E0D0C">
                  <w:pPr>
                    <w:widowControl w:val="0"/>
                    <w:spacing w:line="240" w:lineRule="auto"/>
                    <w:ind w:firstLine="0"/>
                    <w:jc w:val="left"/>
                    <w:rPr>
                      <w:sz w:val="20"/>
                      <w:lang w:val="en-US"/>
                    </w:rPr>
                  </w:pPr>
                  <w:r w:rsidRPr="003E0D0C">
                    <w:rPr>
                      <w:sz w:val="20"/>
                      <w:lang w:val="en-US"/>
                    </w:rPr>
                    <w:t>BBB-</w:t>
                  </w:r>
                </w:p>
                <w:p w14:paraId="424DB75A" w14:textId="77777777" w:rsidR="003E0D0C" w:rsidRPr="003E0D0C" w:rsidRDefault="003E0D0C" w:rsidP="003E0D0C">
                  <w:pPr>
                    <w:widowControl w:val="0"/>
                    <w:spacing w:line="240" w:lineRule="auto"/>
                    <w:ind w:firstLine="0"/>
                    <w:jc w:val="left"/>
                    <w:rPr>
                      <w:sz w:val="20"/>
                      <w:lang w:val="en-US"/>
                    </w:rPr>
                  </w:pPr>
                  <w:r w:rsidRPr="003E0D0C">
                    <w:rPr>
                      <w:sz w:val="20"/>
                      <w:lang w:val="en-US"/>
                    </w:rPr>
                    <w:t>BB+</w:t>
                  </w:r>
                </w:p>
                <w:p w14:paraId="3A7FD714" w14:textId="77777777" w:rsidR="003E0D0C" w:rsidRPr="003E0D0C" w:rsidRDefault="003E0D0C" w:rsidP="003E0D0C">
                  <w:pPr>
                    <w:widowControl w:val="0"/>
                    <w:spacing w:line="240" w:lineRule="auto"/>
                    <w:ind w:firstLine="0"/>
                    <w:jc w:val="left"/>
                    <w:rPr>
                      <w:sz w:val="20"/>
                      <w:lang w:val="en-US"/>
                    </w:rPr>
                  </w:pPr>
                  <w:r w:rsidRPr="003E0D0C">
                    <w:rPr>
                      <w:sz w:val="20"/>
                      <w:lang w:val="en-US"/>
                    </w:rPr>
                    <w:t>BB</w:t>
                  </w:r>
                </w:p>
                <w:p w14:paraId="556AFCDF" w14:textId="77777777" w:rsidR="003E0D0C" w:rsidRPr="003E0D0C" w:rsidRDefault="003E0D0C" w:rsidP="003E0D0C">
                  <w:pPr>
                    <w:widowControl w:val="0"/>
                    <w:spacing w:line="240" w:lineRule="auto"/>
                    <w:ind w:firstLine="0"/>
                    <w:jc w:val="left"/>
                    <w:rPr>
                      <w:sz w:val="20"/>
                      <w:lang w:val="en-US"/>
                    </w:rPr>
                  </w:pPr>
                  <w:r w:rsidRPr="003E0D0C">
                    <w:rPr>
                      <w:sz w:val="20"/>
                      <w:lang w:val="en-US"/>
                    </w:rPr>
                    <w:t>BB-</w:t>
                  </w:r>
                </w:p>
                <w:p w14:paraId="0473D25A" w14:textId="77777777" w:rsidR="003E0D0C" w:rsidRPr="003E0D0C" w:rsidRDefault="003E0D0C" w:rsidP="003E0D0C">
                  <w:pPr>
                    <w:widowControl w:val="0"/>
                    <w:spacing w:line="240" w:lineRule="auto"/>
                    <w:ind w:firstLine="0"/>
                    <w:jc w:val="left"/>
                    <w:rPr>
                      <w:sz w:val="20"/>
                      <w:lang w:val="en-US"/>
                    </w:rPr>
                  </w:pPr>
                  <w:r w:rsidRPr="003E0D0C">
                    <w:rPr>
                      <w:sz w:val="20"/>
                      <w:lang w:val="en-US"/>
                    </w:rPr>
                    <w:t>B+</w:t>
                  </w:r>
                </w:p>
                <w:p w14:paraId="6A598A47" w14:textId="77777777" w:rsidR="003E0D0C" w:rsidRPr="003E0D0C" w:rsidRDefault="003E0D0C" w:rsidP="003E0D0C">
                  <w:pPr>
                    <w:widowControl w:val="0"/>
                    <w:spacing w:line="240" w:lineRule="auto"/>
                    <w:ind w:firstLine="0"/>
                    <w:jc w:val="left"/>
                    <w:rPr>
                      <w:sz w:val="20"/>
                      <w:lang w:val="en-US"/>
                    </w:rPr>
                  </w:pPr>
                  <w:r w:rsidRPr="003E0D0C">
                    <w:rPr>
                      <w:sz w:val="20"/>
                      <w:lang w:val="en-US"/>
                    </w:rPr>
                    <w:t xml:space="preserve">B </w:t>
                  </w:r>
                </w:p>
                <w:p w14:paraId="081ABFDB" w14:textId="77777777" w:rsidR="003E0D0C" w:rsidRPr="003E0D0C" w:rsidRDefault="003E0D0C" w:rsidP="003E0D0C">
                  <w:pPr>
                    <w:widowControl w:val="0"/>
                    <w:spacing w:line="240" w:lineRule="auto"/>
                    <w:ind w:firstLine="0"/>
                    <w:jc w:val="left"/>
                    <w:rPr>
                      <w:sz w:val="20"/>
                      <w:lang w:val="en-US"/>
                    </w:rPr>
                  </w:pPr>
                  <w:r w:rsidRPr="003E0D0C">
                    <w:rPr>
                      <w:sz w:val="20"/>
                      <w:lang w:val="en-US"/>
                    </w:rPr>
                    <w:t>B-</w:t>
                  </w:r>
                </w:p>
              </w:tc>
              <w:tc>
                <w:tcPr>
                  <w:tcW w:w="1859" w:type="dxa"/>
                </w:tcPr>
                <w:p w14:paraId="053EE3EB" w14:textId="77777777" w:rsidR="003E0D0C" w:rsidRPr="003E0D0C" w:rsidRDefault="003E0D0C" w:rsidP="003E0D0C">
                  <w:pPr>
                    <w:widowControl w:val="0"/>
                    <w:spacing w:line="240" w:lineRule="auto"/>
                    <w:ind w:firstLine="0"/>
                    <w:jc w:val="left"/>
                    <w:rPr>
                      <w:sz w:val="20"/>
                    </w:rPr>
                  </w:pPr>
                  <w:r w:rsidRPr="003E0D0C">
                    <w:rPr>
                      <w:sz w:val="20"/>
                    </w:rPr>
                    <w:t>0</w:t>
                  </w:r>
                </w:p>
              </w:tc>
            </w:tr>
            <w:tr w:rsidR="003E0D0C" w:rsidRPr="003E0D0C" w14:paraId="02DF35D3" w14:textId="77777777" w:rsidTr="00F35FEE">
              <w:trPr>
                <w:trHeight w:val="1048"/>
              </w:trPr>
              <w:tc>
                <w:tcPr>
                  <w:tcW w:w="2818" w:type="dxa"/>
                </w:tcPr>
                <w:p w14:paraId="001DA0F5" w14:textId="77777777" w:rsidR="003E0D0C" w:rsidRPr="003E0D0C" w:rsidRDefault="003E0D0C" w:rsidP="003E0D0C">
                  <w:pPr>
                    <w:widowControl w:val="0"/>
                    <w:spacing w:line="240" w:lineRule="auto"/>
                    <w:ind w:firstLine="0"/>
                    <w:jc w:val="left"/>
                    <w:rPr>
                      <w:sz w:val="20"/>
                      <w:lang w:val="en-US"/>
                    </w:rPr>
                  </w:pPr>
                  <w:r w:rsidRPr="003E0D0C">
                    <w:rPr>
                      <w:sz w:val="20"/>
                      <w:lang w:val="en-US"/>
                    </w:rPr>
                    <w:lastRenderedPageBreak/>
                    <w:t>CCC</w:t>
                  </w:r>
                </w:p>
                <w:p w14:paraId="0BB490A1" w14:textId="77777777" w:rsidR="003E0D0C" w:rsidRPr="003E0D0C" w:rsidRDefault="003E0D0C" w:rsidP="003E0D0C">
                  <w:pPr>
                    <w:widowControl w:val="0"/>
                    <w:spacing w:line="240" w:lineRule="auto"/>
                    <w:ind w:firstLine="0"/>
                    <w:jc w:val="left"/>
                    <w:rPr>
                      <w:sz w:val="20"/>
                      <w:lang w:val="en-US"/>
                    </w:rPr>
                  </w:pPr>
                  <w:r w:rsidRPr="003E0D0C">
                    <w:rPr>
                      <w:sz w:val="20"/>
                      <w:lang w:val="en-US"/>
                    </w:rPr>
                    <w:t>CC</w:t>
                  </w:r>
                </w:p>
                <w:p w14:paraId="291D17C1" w14:textId="77777777" w:rsidR="003E0D0C" w:rsidRPr="003E0D0C" w:rsidRDefault="003E0D0C" w:rsidP="003E0D0C">
                  <w:pPr>
                    <w:widowControl w:val="0"/>
                    <w:spacing w:line="240" w:lineRule="auto"/>
                    <w:ind w:firstLine="0"/>
                    <w:jc w:val="left"/>
                    <w:rPr>
                      <w:sz w:val="20"/>
                      <w:lang w:val="en-US"/>
                    </w:rPr>
                  </w:pPr>
                  <w:r w:rsidRPr="003E0D0C">
                    <w:rPr>
                      <w:sz w:val="20"/>
                      <w:lang w:val="en-US"/>
                    </w:rPr>
                    <w:t>C</w:t>
                  </w:r>
                </w:p>
                <w:p w14:paraId="5C250FDC" w14:textId="77777777" w:rsidR="003E0D0C" w:rsidRPr="003E0D0C" w:rsidRDefault="003E0D0C" w:rsidP="003E0D0C">
                  <w:pPr>
                    <w:widowControl w:val="0"/>
                    <w:spacing w:line="240" w:lineRule="auto"/>
                    <w:ind w:firstLine="0"/>
                    <w:jc w:val="left"/>
                    <w:rPr>
                      <w:sz w:val="20"/>
                      <w:lang w:val="en-US"/>
                    </w:rPr>
                  </w:pPr>
                  <w:r w:rsidRPr="003E0D0C">
                    <w:rPr>
                      <w:sz w:val="20"/>
                      <w:lang w:val="en-US"/>
                    </w:rPr>
                    <w:t xml:space="preserve">RD </w:t>
                  </w:r>
                </w:p>
                <w:p w14:paraId="14DE43D4" w14:textId="77777777" w:rsidR="003E0D0C" w:rsidRPr="003E0D0C" w:rsidRDefault="003E0D0C" w:rsidP="003E0D0C">
                  <w:pPr>
                    <w:widowControl w:val="0"/>
                    <w:spacing w:line="240" w:lineRule="auto"/>
                    <w:ind w:firstLine="0"/>
                    <w:jc w:val="left"/>
                    <w:rPr>
                      <w:sz w:val="20"/>
                      <w:lang w:val="en-US"/>
                    </w:rPr>
                  </w:pPr>
                  <w:r w:rsidRPr="003E0D0C">
                    <w:rPr>
                      <w:sz w:val="20"/>
                      <w:lang w:val="en-US"/>
                    </w:rPr>
                    <w:t>D</w:t>
                  </w:r>
                </w:p>
              </w:tc>
              <w:tc>
                <w:tcPr>
                  <w:tcW w:w="1859" w:type="dxa"/>
                </w:tcPr>
                <w:p w14:paraId="2DDCD02B" w14:textId="77777777" w:rsidR="003E0D0C" w:rsidRPr="003E0D0C" w:rsidRDefault="003E0D0C" w:rsidP="003E0D0C">
                  <w:pPr>
                    <w:widowControl w:val="0"/>
                    <w:spacing w:line="240" w:lineRule="auto"/>
                    <w:ind w:firstLine="0"/>
                    <w:jc w:val="left"/>
                    <w:rPr>
                      <w:sz w:val="20"/>
                    </w:rPr>
                  </w:pPr>
                  <w:r w:rsidRPr="003E0D0C">
                    <w:rPr>
                      <w:sz w:val="20"/>
                    </w:rPr>
                    <w:t>0</w:t>
                  </w:r>
                </w:p>
                <w:p w14:paraId="0B2AC549" w14:textId="77777777" w:rsidR="003E0D0C" w:rsidRPr="003E0D0C" w:rsidRDefault="003E0D0C" w:rsidP="003E0D0C">
                  <w:pPr>
                    <w:widowControl w:val="0"/>
                    <w:spacing w:line="240" w:lineRule="auto"/>
                    <w:ind w:firstLine="0"/>
                    <w:jc w:val="left"/>
                    <w:rPr>
                      <w:sz w:val="20"/>
                    </w:rPr>
                  </w:pPr>
                </w:p>
              </w:tc>
            </w:tr>
            <w:tr w:rsidR="003E0D0C" w:rsidRPr="003E0D0C" w14:paraId="0C6505D1" w14:textId="77777777" w:rsidTr="00F35FEE">
              <w:trPr>
                <w:trHeight w:val="972"/>
              </w:trPr>
              <w:tc>
                <w:tcPr>
                  <w:tcW w:w="2818" w:type="dxa"/>
                </w:tcPr>
                <w:p w14:paraId="48208AE3" w14:textId="77777777" w:rsidR="003E0D0C" w:rsidRPr="003E0D0C" w:rsidRDefault="003E0D0C" w:rsidP="003E0D0C">
                  <w:pPr>
                    <w:widowControl w:val="0"/>
                    <w:spacing w:line="240" w:lineRule="auto"/>
                    <w:ind w:firstLine="0"/>
                    <w:jc w:val="left"/>
                    <w:rPr>
                      <w:sz w:val="20"/>
                    </w:rPr>
                  </w:pPr>
                  <w:r w:rsidRPr="003E0D0C">
                    <w:rPr>
                      <w:sz w:val="20"/>
                    </w:rPr>
                    <w:t>Отсутствие подтверждения присвоения рейтинга в составе заявки</w:t>
                  </w:r>
                </w:p>
              </w:tc>
              <w:tc>
                <w:tcPr>
                  <w:tcW w:w="1859" w:type="dxa"/>
                </w:tcPr>
                <w:p w14:paraId="237CF8E4" w14:textId="77777777" w:rsidR="003E0D0C" w:rsidRPr="003E0D0C" w:rsidRDefault="003E0D0C" w:rsidP="003E0D0C">
                  <w:pPr>
                    <w:widowControl w:val="0"/>
                    <w:spacing w:line="240" w:lineRule="auto"/>
                    <w:ind w:firstLine="0"/>
                    <w:jc w:val="left"/>
                    <w:rPr>
                      <w:sz w:val="20"/>
                    </w:rPr>
                  </w:pPr>
                  <w:r w:rsidRPr="003E0D0C">
                    <w:rPr>
                      <w:sz w:val="20"/>
                    </w:rPr>
                    <w:t>0</w:t>
                  </w:r>
                </w:p>
              </w:tc>
            </w:tr>
          </w:tbl>
          <w:p w14:paraId="76DD1D59" w14:textId="77777777" w:rsidR="00E1589F" w:rsidRPr="00B82CE4" w:rsidRDefault="00E1589F" w:rsidP="00794583">
            <w:pPr>
              <w:widowControl w:val="0"/>
              <w:tabs>
                <w:tab w:val="left" w:pos="82"/>
                <w:tab w:val="left" w:pos="605"/>
                <w:tab w:val="left" w:pos="3955"/>
              </w:tabs>
              <w:autoSpaceDE w:val="0"/>
              <w:autoSpaceDN w:val="0"/>
              <w:adjustRightInd w:val="0"/>
              <w:spacing w:line="240" w:lineRule="auto"/>
              <w:ind w:right="43"/>
              <w:rPr>
                <w:sz w:val="24"/>
                <w:szCs w:val="24"/>
              </w:rPr>
            </w:pPr>
          </w:p>
        </w:tc>
      </w:tr>
    </w:tbl>
    <w:p w14:paraId="13CD4980" w14:textId="77777777" w:rsidR="00794583" w:rsidRPr="00B82CE4" w:rsidRDefault="00794583" w:rsidP="00955DBC">
      <w:pPr>
        <w:shd w:val="clear" w:color="auto" w:fill="FFFFFF"/>
        <w:spacing w:line="240" w:lineRule="auto"/>
        <w:ind w:firstLine="1134"/>
        <w:rPr>
          <w:color w:val="000000"/>
          <w:sz w:val="24"/>
          <w:szCs w:val="24"/>
        </w:rPr>
      </w:pPr>
    </w:p>
    <w:p w14:paraId="167571C1" w14:textId="77777777" w:rsidR="003E0D0C" w:rsidRDefault="003E0D0C" w:rsidP="003E0D0C">
      <w:pPr>
        <w:pStyle w:val="af2"/>
      </w:pPr>
      <w:r>
        <w:rPr>
          <w:rStyle w:val="ad"/>
        </w:rPr>
        <w:footnoteRef/>
      </w:r>
      <w:r>
        <w:t xml:space="preserve"> </w:t>
      </w:r>
      <w:r w:rsidRPr="00516CC5">
        <w:rPr>
          <w:sz w:val="18"/>
          <w:szCs w:val="22"/>
        </w:rPr>
        <w:t xml:space="preserve">При применении </w:t>
      </w:r>
      <w:r>
        <w:rPr>
          <w:sz w:val="18"/>
          <w:szCs w:val="22"/>
        </w:rPr>
        <w:t xml:space="preserve">Участником </w:t>
      </w:r>
      <w:r w:rsidRPr="00B71AFF">
        <w:rPr>
          <w:sz w:val="18"/>
          <w:szCs w:val="22"/>
        </w:rPr>
        <w:t>закупки</w:t>
      </w:r>
      <w:r w:rsidRPr="00516CC5">
        <w:rPr>
          <w:sz w:val="18"/>
          <w:szCs w:val="22"/>
        </w:rPr>
        <w:t xml:space="preserve"> усеченной формы отчетности</w:t>
      </w:r>
      <w:r>
        <w:rPr>
          <w:sz w:val="18"/>
          <w:szCs w:val="22"/>
        </w:rPr>
        <w:t>,</w:t>
      </w:r>
      <w:r w:rsidRPr="00516CC5">
        <w:rPr>
          <w:sz w:val="18"/>
          <w:szCs w:val="22"/>
        </w:rPr>
        <w:t xml:space="preserve"> </w:t>
      </w:r>
      <w:r>
        <w:rPr>
          <w:sz w:val="18"/>
          <w:szCs w:val="22"/>
        </w:rPr>
        <w:t>стр.</w:t>
      </w:r>
      <w:r w:rsidRPr="00516CC5">
        <w:rPr>
          <w:sz w:val="18"/>
          <w:szCs w:val="22"/>
        </w:rPr>
        <w:t xml:space="preserve"> 21</w:t>
      </w:r>
      <w:r>
        <w:rPr>
          <w:sz w:val="18"/>
          <w:szCs w:val="22"/>
        </w:rPr>
        <w:t xml:space="preserve"> </w:t>
      </w:r>
      <w:r w:rsidRPr="00516CC5">
        <w:rPr>
          <w:sz w:val="18"/>
          <w:szCs w:val="22"/>
        </w:rPr>
        <w:t>Форма по ОКУД № 0420128</w:t>
      </w:r>
      <w:r>
        <w:rPr>
          <w:sz w:val="18"/>
          <w:szCs w:val="22"/>
        </w:rPr>
        <w:t>.</w:t>
      </w:r>
    </w:p>
    <w:p w14:paraId="3299A6D2" w14:textId="2E3BE72F" w:rsidR="003E0D0C" w:rsidRPr="00F35FEE" w:rsidRDefault="003E0D0C" w:rsidP="00F35FEE">
      <w:pPr>
        <w:pStyle w:val="af2"/>
        <w:ind w:left="567" w:firstLine="0"/>
        <w:rPr>
          <w:sz w:val="18"/>
          <w:szCs w:val="18"/>
        </w:rPr>
      </w:pPr>
      <w:r>
        <w:rPr>
          <w:rStyle w:val="ad"/>
        </w:rPr>
        <w:t>2</w:t>
      </w:r>
      <w:r>
        <w:t xml:space="preserve"> </w:t>
      </w:r>
      <w:r w:rsidRPr="00F35FEE">
        <w:rPr>
          <w:sz w:val="18"/>
          <w:szCs w:val="18"/>
        </w:rPr>
        <w:t>При применении Участником закупки усеченной формы отчетности, в расчете СП участвует только стр. 1 Форма по ОКУД № 0420128, стр. 3 Форма по ОКУД № 0420128 в расчете показателя не участвует.</w:t>
      </w:r>
    </w:p>
    <w:p w14:paraId="0B973E61" w14:textId="354436EF" w:rsidR="003E0D0C" w:rsidRPr="00F35FEE" w:rsidRDefault="003E0D0C" w:rsidP="00F35FEE">
      <w:pPr>
        <w:pStyle w:val="af2"/>
        <w:ind w:left="567" w:firstLine="0"/>
        <w:rPr>
          <w:sz w:val="18"/>
          <w:szCs w:val="18"/>
        </w:rPr>
      </w:pPr>
      <w:r w:rsidRPr="00F35FEE">
        <w:rPr>
          <w:rStyle w:val="ad"/>
          <w:sz w:val="18"/>
          <w:szCs w:val="18"/>
        </w:rPr>
        <w:t>3</w:t>
      </w:r>
      <w:r w:rsidRPr="00F35FEE">
        <w:rPr>
          <w:sz w:val="18"/>
          <w:szCs w:val="18"/>
        </w:rPr>
        <w:t xml:space="preserve"> При применении Участником закупки усеченной формы отчетности, стр. 21 Форма по ОКУД № 0420126.</w:t>
      </w:r>
    </w:p>
    <w:p w14:paraId="4440D718" w14:textId="2C687FD9" w:rsidR="003E0D0C" w:rsidRPr="00F35FEE" w:rsidRDefault="003E0D0C" w:rsidP="00F35FEE">
      <w:pPr>
        <w:pStyle w:val="af2"/>
        <w:ind w:left="567" w:firstLine="0"/>
        <w:rPr>
          <w:sz w:val="18"/>
          <w:szCs w:val="18"/>
        </w:rPr>
      </w:pPr>
      <w:r w:rsidRPr="00F35FEE">
        <w:rPr>
          <w:rStyle w:val="ad"/>
          <w:sz w:val="18"/>
          <w:szCs w:val="18"/>
        </w:rPr>
        <w:t>4</w:t>
      </w:r>
      <w:r w:rsidRPr="00F35FEE">
        <w:rPr>
          <w:sz w:val="18"/>
          <w:szCs w:val="18"/>
        </w:rPr>
        <w:t xml:space="preserve"> При применении Участником закупки усеченной формы отчетности, стр. 34 Форма по ОКУД № 0420125.</w:t>
      </w:r>
    </w:p>
    <w:p w14:paraId="068894FB" w14:textId="775F6374" w:rsidR="003E0D0C" w:rsidRPr="00F35FEE" w:rsidRDefault="003E0D0C" w:rsidP="00F35FEE">
      <w:pPr>
        <w:pStyle w:val="af2"/>
        <w:ind w:left="567" w:firstLine="0"/>
        <w:rPr>
          <w:sz w:val="18"/>
          <w:szCs w:val="18"/>
        </w:rPr>
      </w:pPr>
      <w:r w:rsidRPr="00F35FEE">
        <w:rPr>
          <w:rStyle w:val="ad"/>
          <w:sz w:val="18"/>
          <w:szCs w:val="18"/>
        </w:rPr>
        <w:t>5</w:t>
      </w:r>
      <w:r w:rsidRPr="00F35FEE">
        <w:rPr>
          <w:sz w:val="18"/>
          <w:szCs w:val="18"/>
        </w:rPr>
        <w:t xml:space="preserve"> При применении Участником закупки усеченной формы отчетности, стр. 34 Форма по ОКУД № 0420125.</w:t>
      </w:r>
    </w:p>
    <w:p w14:paraId="40C80BD1" w14:textId="777AFB71" w:rsidR="003E0D0C" w:rsidRPr="00F35FEE" w:rsidRDefault="003E0D0C" w:rsidP="00F35FEE">
      <w:pPr>
        <w:pStyle w:val="af2"/>
        <w:ind w:left="567" w:firstLine="0"/>
        <w:rPr>
          <w:sz w:val="18"/>
          <w:szCs w:val="18"/>
        </w:rPr>
      </w:pPr>
      <w:r w:rsidRPr="00F35FEE">
        <w:rPr>
          <w:rStyle w:val="ad"/>
          <w:sz w:val="18"/>
          <w:szCs w:val="18"/>
        </w:rPr>
        <w:t>6</w:t>
      </w:r>
      <w:r w:rsidRPr="00F35FEE">
        <w:rPr>
          <w:sz w:val="18"/>
          <w:szCs w:val="18"/>
        </w:rPr>
        <w:t xml:space="preserve"> При применении Участником закупки усеченной формы отчетности, стр. 3 Форма по ОКУД № 0420126.</w:t>
      </w:r>
    </w:p>
    <w:p w14:paraId="557A3853" w14:textId="2FC5C45D" w:rsidR="003E0D0C" w:rsidRDefault="003E0D0C" w:rsidP="00F35FEE">
      <w:pPr>
        <w:pStyle w:val="af2"/>
        <w:ind w:left="567" w:firstLine="0"/>
        <w:rPr>
          <w:sz w:val="18"/>
          <w:szCs w:val="18"/>
        </w:rPr>
      </w:pPr>
      <w:r w:rsidRPr="00F35FEE">
        <w:rPr>
          <w:rStyle w:val="ad"/>
          <w:sz w:val="18"/>
          <w:szCs w:val="18"/>
        </w:rPr>
        <w:t>7</w:t>
      </w:r>
      <w:r w:rsidRPr="00F35FEE">
        <w:rPr>
          <w:sz w:val="18"/>
          <w:szCs w:val="18"/>
        </w:rPr>
        <w:t xml:space="preserve"> При применении Участником закупки усеченной формы отчетности, стр. 1 Форма по ОКУД № 0420126.</w:t>
      </w:r>
    </w:p>
    <w:p w14:paraId="510AFE86" w14:textId="6519933F" w:rsidR="00211F4B" w:rsidRPr="00F35FEE" w:rsidRDefault="00211F4B" w:rsidP="00F35FEE">
      <w:pPr>
        <w:pStyle w:val="af2"/>
        <w:ind w:left="567" w:firstLine="0"/>
        <w:rPr>
          <w:sz w:val="18"/>
          <w:szCs w:val="18"/>
        </w:rPr>
      </w:pPr>
      <w:r>
        <w:rPr>
          <w:sz w:val="18"/>
          <w:szCs w:val="18"/>
        </w:rPr>
        <w:t xml:space="preserve">* </w:t>
      </w:r>
      <w:r w:rsidRPr="00211F4B">
        <w:rPr>
          <w:sz w:val="18"/>
          <w:szCs w:val="18"/>
        </w:rPr>
        <w:t>В случае подачи совместной заявки расчет производится исходя из совокупности показателей по юридическим лицам, выступающим на стороне одного участника закупки.</w:t>
      </w:r>
    </w:p>
    <w:p w14:paraId="4B20BADC" w14:textId="77777777" w:rsidR="003E0D0C" w:rsidRDefault="003E0D0C" w:rsidP="003E0D0C">
      <w:pPr>
        <w:pStyle w:val="af2"/>
        <w:ind w:firstLine="0"/>
      </w:pPr>
    </w:p>
    <w:p w14:paraId="45896195" w14:textId="25E3E8CB" w:rsidR="00794583" w:rsidRPr="00B82CE4" w:rsidRDefault="00794583" w:rsidP="00955DBC">
      <w:pPr>
        <w:shd w:val="clear" w:color="auto" w:fill="FFFFFF"/>
        <w:suppressAutoHyphens/>
        <w:spacing w:line="240" w:lineRule="auto"/>
        <w:ind w:firstLine="1134"/>
        <w:rPr>
          <w:sz w:val="24"/>
          <w:szCs w:val="24"/>
        </w:rPr>
      </w:pPr>
      <w:r w:rsidRPr="00B82CE4">
        <w:rPr>
          <w:sz w:val="24"/>
          <w:szCs w:val="24"/>
        </w:rPr>
        <w:t>Рейтинг, присуждаемый участнику по критерию «</w:t>
      </w:r>
      <w:r w:rsidR="00F35FEE" w:rsidRPr="00211F4B">
        <w:rPr>
          <w:sz w:val="24"/>
        </w:rPr>
        <w:t>Качество услуг и квалификация участника закупки</w:t>
      </w:r>
      <w:r w:rsidRPr="00B82CE4">
        <w:rPr>
          <w:sz w:val="24"/>
          <w:szCs w:val="24"/>
        </w:rPr>
        <w:t>»</w:t>
      </w:r>
      <w:r w:rsidRPr="00B82CE4">
        <w:rPr>
          <w:b/>
          <w:sz w:val="24"/>
          <w:szCs w:val="24"/>
        </w:rPr>
        <w:t xml:space="preserve"> </w:t>
      </w:r>
      <w:proofErr w:type="gramStart"/>
      <w:r w:rsidRPr="00B82CE4">
        <w:rPr>
          <w:sz w:val="24"/>
          <w:szCs w:val="24"/>
        </w:rPr>
        <w:t>определяется  по</w:t>
      </w:r>
      <w:proofErr w:type="gramEnd"/>
      <w:r w:rsidRPr="00B82CE4">
        <w:rPr>
          <w:sz w:val="24"/>
          <w:szCs w:val="24"/>
        </w:rPr>
        <w:t xml:space="preserve"> формуле </w:t>
      </w:r>
      <w:proofErr w:type="spellStart"/>
      <w:r w:rsidRPr="00B82CE4">
        <w:rPr>
          <w:b/>
          <w:sz w:val="24"/>
          <w:szCs w:val="24"/>
          <w:lang w:val="en-US"/>
        </w:rPr>
        <w:t>Rbi</w:t>
      </w:r>
      <w:proofErr w:type="spellEnd"/>
      <w:r w:rsidRPr="00B82CE4">
        <w:rPr>
          <w:b/>
          <w:sz w:val="24"/>
          <w:szCs w:val="24"/>
        </w:rPr>
        <w:t xml:space="preserve"> = </w:t>
      </w:r>
      <w:r w:rsidRPr="00B82CE4">
        <w:rPr>
          <w:b/>
          <w:color w:val="000000"/>
          <w:sz w:val="24"/>
          <w:szCs w:val="24"/>
        </w:rPr>
        <w:t>НЦ</w:t>
      </w:r>
      <w:r w:rsidRPr="00B82CE4">
        <w:rPr>
          <w:b/>
          <w:color w:val="000000"/>
          <w:sz w:val="24"/>
          <w:szCs w:val="24"/>
          <w:lang w:val="en-US"/>
        </w:rPr>
        <w:t>Bi</w:t>
      </w:r>
      <w:r w:rsidRPr="00B82CE4">
        <w:rPr>
          <w:b/>
          <w:color w:val="000000"/>
          <w:sz w:val="24"/>
          <w:szCs w:val="24"/>
        </w:rPr>
        <w:t xml:space="preserve"> * </w:t>
      </w:r>
      <w:r w:rsidRPr="00B82CE4">
        <w:rPr>
          <w:b/>
          <w:sz w:val="24"/>
          <w:szCs w:val="24"/>
        </w:rPr>
        <w:t>K</w:t>
      </w:r>
      <w:r w:rsidRPr="00B82CE4">
        <w:rPr>
          <w:b/>
          <w:sz w:val="24"/>
          <w:szCs w:val="24"/>
          <w:lang w:val="en-US"/>
        </w:rPr>
        <w:t>b</w:t>
      </w:r>
      <w:r w:rsidRPr="00B82CE4">
        <w:rPr>
          <w:sz w:val="24"/>
          <w:szCs w:val="24"/>
        </w:rPr>
        <w:t xml:space="preserve">, путем умножения значения </w:t>
      </w:r>
      <w:r w:rsidRPr="00B82CE4">
        <w:rPr>
          <w:color w:val="000000"/>
          <w:sz w:val="24"/>
          <w:szCs w:val="24"/>
        </w:rPr>
        <w:t>НЦ</w:t>
      </w:r>
      <w:r w:rsidRPr="00B82CE4">
        <w:rPr>
          <w:color w:val="000000"/>
          <w:sz w:val="24"/>
          <w:szCs w:val="24"/>
          <w:lang w:val="en-US"/>
        </w:rPr>
        <w:t>Bi</w:t>
      </w:r>
      <w:r w:rsidRPr="00B82CE4">
        <w:rPr>
          <w:color w:val="000000"/>
          <w:sz w:val="24"/>
          <w:szCs w:val="24"/>
        </w:rPr>
        <w:t xml:space="preserve"> (Количество баллов участника по критерию </w:t>
      </w:r>
      <w:r w:rsidRPr="00B82CE4">
        <w:rPr>
          <w:sz w:val="24"/>
          <w:szCs w:val="24"/>
        </w:rPr>
        <w:t>«</w:t>
      </w:r>
      <w:r w:rsidR="00211F4B" w:rsidRPr="00211F4B">
        <w:rPr>
          <w:sz w:val="24"/>
        </w:rPr>
        <w:t>Качество услуг и квалификация участника закупки</w:t>
      </w:r>
      <w:r w:rsidRPr="00B82CE4">
        <w:rPr>
          <w:color w:val="000000"/>
          <w:sz w:val="24"/>
          <w:szCs w:val="24"/>
        </w:rPr>
        <w:t>»)</w:t>
      </w:r>
      <w:r w:rsidRPr="00B82CE4">
        <w:rPr>
          <w:sz w:val="24"/>
          <w:szCs w:val="24"/>
        </w:rPr>
        <w:t xml:space="preserve"> на соответствующую указанному критерию значимость K</w:t>
      </w:r>
      <w:r w:rsidRPr="00B82CE4">
        <w:rPr>
          <w:sz w:val="24"/>
          <w:szCs w:val="24"/>
          <w:lang w:val="en-US"/>
        </w:rPr>
        <w:t>b</w:t>
      </w:r>
      <w:r w:rsidRPr="00B82CE4">
        <w:rPr>
          <w:sz w:val="24"/>
          <w:szCs w:val="24"/>
        </w:rPr>
        <w:t>.</w:t>
      </w:r>
    </w:p>
    <w:p w14:paraId="42715FCE" w14:textId="77777777" w:rsidR="00794583" w:rsidRPr="00B82CE4" w:rsidRDefault="00794583" w:rsidP="00955DBC">
      <w:pPr>
        <w:shd w:val="clear" w:color="auto" w:fill="FFFFFF"/>
        <w:spacing w:line="240" w:lineRule="auto"/>
        <w:ind w:firstLine="1134"/>
        <w:rPr>
          <w:color w:val="000000"/>
          <w:sz w:val="24"/>
          <w:szCs w:val="24"/>
        </w:rPr>
      </w:pPr>
    </w:p>
    <w:p w14:paraId="1DCE68B2" w14:textId="77777777" w:rsidR="00955DBC" w:rsidRPr="00FA2DF2" w:rsidRDefault="00955DBC" w:rsidP="00955DBC">
      <w:pPr>
        <w:shd w:val="clear" w:color="auto" w:fill="FFFFFF"/>
        <w:spacing w:line="240" w:lineRule="auto"/>
        <w:ind w:firstLine="1134"/>
        <w:rPr>
          <w:b/>
          <w:bCs/>
          <w:color w:val="000000"/>
          <w:sz w:val="24"/>
          <w:szCs w:val="24"/>
        </w:rPr>
      </w:pPr>
      <w:r w:rsidRPr="00B82CE4">
        <w:rPr>
          <w:color w:val="000000"/>
          <w:sz w:val="24"/>
          <w:szCs w:val="24"/>
        </w:rPr>
        <w:t xml:space="preserve">4.9.1.13. </w:t>
      </w:r>
      <w:r w:rsidRPr="00FA2DF2">
        <w:rPr>
          <w:b/>
          <w:bCs/>
          <w:color w:val="000000"/>
          <w:sz w:val="24"/>
          <w:szCs w:val="24"/>
        </w:rPr>
        <w:t>Итоговый рейтинг заявки.</w:t>
      </w:r>
    </w:p>
    <w:p w14:paraId="34E6FFE3" w14:textId="7E69DB25" w:rsidR="00794583" w:rsidRPr="00B82CE4" w:rsidRDefault="00955DBC" w:rsidP="00955DBC">
      <w:pPr>
        <w:shd w:val="clear" w:color="auto" w:fill="FFFFFF"/>
        <w:spacing w:line="240" w:lineRule="auto"/>
        <w:ind w:firstLine="1134"/>
        <w:rPr>
          <w:color w:val="000000"/>
          <w:sz w:val="24"/>
          <w:szCs w:val="24"/>
        </w:rPr>
      </w:pPr>
      <w:r w:rsidRPr="00B82CE4">
        <w:rPr>
          <w:color w:val="000000"/>
          <w:sz w:val="24"/>
          <w:szCs w:val="24"/>
        </w:rPr>
        <w:t xml:space="preserve"> </w:t>
      </w:r>
      <w:r w:rsidR="00794583" w:rsidRPr="00B82CE4">
        <w:rPr>
          <w:color w:val="000000"/>
          <w:sz w:val="24"/>
          <w:szCs w:val="24"/>
        </w:rPr>
        <w:t>Для оценки заявки осуществляется расчет итогового рейтинга по каждой заявке. Итоговый рейтинг заявки (предложения) вычисляется как сумма рейтингов по каждому критерию оценки заявки (предложения).</w:t>
      </w:r>
    </w:p>
    <w:p w14:paraId="5120D635" w14:textId="51B22611" w:rsidR="00794583" w:rsidRPr="00B82CE4" w:rsidRDefault="00794583" w:rsidP="00955DBC">
      <w:pPr>
        <w:shd w:val="clear" w:color="auto" w:fill="FFFFFF"/>
        <w:spacing w:line="240" w:lineRule="auto"/>
        <w:ind w:firstLine="1134"/>
        <w:rPr>
          <w:color w:val="000000"/>
          <w:sz w:val="24"/>
          <w:szCs w:val="24"/>
        </w:rPr>
      </w:pPr>
      <w:r w:rsidRPr="00B82CE4">
        <w:rPr>
          <w:color w:val="000000"/>
          <w:sz w:val="24"/>
          <w:szCs w:val="24"/>
        </w:rPr>
        <w:t xml:space="preserve">На основании результатов оценки заявок на участие в конкурсе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w:t>
      </w:r>
      <w:r w:rsidR="004525A8" w:rsidRPr="00B82CE4">
        <w:rPr>
          <w:color w:val="000000"/>
          <w:sz w:val="24"/>
          <w:szCs w:val="24"/>
        </w:rPr>
        <w:t>запросе предложений</w:t>
      </w:r>
      <w:r w:rsidRPr="00B82CE4">
        <w:rPr>
          <w:color w:val="000000"/>
          <w:sz w:val="24"/>
          <w:szCs w:val="24"/>
        </w:rPr>
        <w:t xml:space="preserve">, в которой содержатся лучшие условия исполнения контракта, присваивается первый номер. В случае, если в нескольких заявках на участие в </w:t>
      </w:r>
      <w:r w:rsidR="004525A8" w:rsidRPr="00B82CE4">
        <w:rPr>
          <w:color w:val="000000"/>
          <w:sz w:val="24"/>
          <w:szCs w:val="24"/>
        </w:rPr>
        <w:t>запросе предложений</w:t>
      </w:r>
      <w:r w:rsidRPr="00B82CE4">
        <w:rPr>
          <w:color w:val="000000"/>
          <w:sz w:val="24"/>
          <w:szCs w:val="24"/>
        </w:rPr>
        <w:t xml:space="preserve"> содержатся одинаковые условия исполнения контракта, меньший порядковый номер присваивается заявке, которая поступила ранее других заявок на участие в </w:t>
      </w:r>
      <w:r w:rsidR="004525A8" w:rsidRPr="00B82CE4">
        <w:rPr>
          <w:color w:val="000000"/>
          <w:sz w:val="24"/>
          <w:szCs w:val="24"/>
        </w:rPr>
        <w:t>запросе предложений</w:t>
      </w:r>
      <w:r w:rsidRPr="00B82CE4">
        <w:rPr>
          <w:color w:val="000000"/>
          <w:sz w:val="24"/>
          <w:szCs w:val="24"/>
        </w:rPr>
        <w:t>, содержащих такие же условия.</w:t>
      </w:r>
    </w:p>
    <w:p w14:paraId="73C68A84" w14:textId="4AF2593B" w:rsidR="00794583" w:rsidRPr="00B82CE4" w:rsidRDefault="00794583" w:rsidP="00955DBC">
      <w:pPr>
        <w:shd w:val="clear" w:color="auto" w:fill="FFFFFF"/>
        <w:spacing w:line="240" w:lineRule="auto"/>
        <w:ind w:firstLine="1134"/>
        <w:rPr>
          <w:color w:val="000000"/>
          <w:sz w:val="24"/>
          <w:szCs w:val="24"/>
        </w:rPr>
      </w:pPr>
      <w:r w:rsidRPr="00B82CE4">
        <w:rPr>
          <w:color w:val="000000"/>
          <w:sz w:val="24"/>
          <w:szCs w:val="24"/>
        </w:rPr>
        <w:t xml:space="preserve">Победителем </w:t>
      </w:r>
      <w:r w:rsidR="004525A8" w:rsidRPr="00B82CE4">
        <w:rPr>
          <w:color w:val="000000"/>
          <w:sz w:val="24"/>
          <w:szCs w:val="24"/>
        </w:rPr>
        <w:t>запроса предложений</w:t>
      </w:r>
      <w:r w:rsidRPr="00B82CE4">
        <w:rPr>
          <w:color w:val="000000"/>
          <w:sz w:val="24"/>
          <w:szCs w:val="24"/>
        </w:rPr>
        <w:t xml:space="preserve"> признается участник, который предложил лучшие условия исполнения контракта на основе критериев, указанных в </w:t>
      </w:r>
      <w:r w:rsidR="004525A8" w:rsidRPr="00B82CE4">
        <w:rPr>
          <w:color w:val="000000"/>
          <w:sz w:val="24"/>
          <w:szCs w:val="24"/>
        </w:rPr>
        <w:t>закупочной</w:t>
      </w:r>
      <w:r w:rsidRPr="00B82CE4">
        <w:rPr>
          <w:color w:val="000000"/>
          <w:sz w:val="24"/>
          <w:szCs w:val="24"/>
        </w:rPr>
        <w:t xml:space="preserve"> документации, и заявке на участие в </w:t>
      </w:r>
      <w:r w:rsidR="004525A8" w:rsidRPr="00B82CE4">
        <w:rPr>
          <w:color w:val="000000"/>
          <w:sz w:val="24"/>
          <w:szCs w:val="24"/>
        </w:rPr>
        <w:t xml:space="preserve">запросе </w:t>
      </w:r>
      <w:proofErr w:type="gramStart"/>
      <w:r w:rsidR="004525A8" w:rsidRPr="00B82CE4">
        <w:rPr>
          <w:color w:val="000000"/>
          <w:sz w:val="24"/>
          <w:szCs w:val="24"/>
        </w:rPr>
        <w:t>предложений</w:t>
      </w:r>
      <w:proofErr w:type="gramEnd"/>
      <w:r w:rsidRPr="00B82CE4">
        <w:rPr>
          <w:color w:val="000000"/>
          <w:sz w:val="24"/>
          <w:szCs w:val="24"/>
        </w:rPr>
        <w:t xml:space="preserve"> которого присвоен первый номер.</w:t>
      </w:r>
    </w:p>
    <w:p w14:paraId="22BCCCEF" w14:textId="664971C8" w:rsidR="00794583" w:rsidRPr="00B82CE4" w:rsidRDefault="00794583" w:rsidP="00955DBC">
      <w:pPr>
        <w:shd w:val="clear" w:color="auto" w:fill="FFFFFF"/>
        <w:spacing w:line="240" w:lineRule="auto"/>
        <w:ind w:firstLine="1134"/>
        <w:rPr>
          <w:color w:val="000000"/>
          <w:sz w:val="24"/>
          <w:szCs w:val="24"/>
        </w:rPr>
      </w:pPr>
      <w:r w:rsidRPr="00B82CE4">
        <w:rPr>
          <w:color w:val="000000"/>
          <w:sz w:val="24"/>
          <w:szCs w:val="24"/>
        </w:rPr>
        <w:t>Любой участник</w:t>
      </w:r>
      <w:r w:rsidR="004525A8" w:rsidRPr="00B82CE4">
        <w:rPr>
          <w:color w:val="000000"/>
          <w:sz w:val="24"/>
          <w:szCs w:val="24"/>
        </w:rPr>
        <w:t>,</w:t>
      </w:r>
      <w:r w:rsidRPr="00B82CE4">
        <w:rPr>
          <w:color w:val="000000"/>
          <w:sz w:val="24"/>
          <w:szCs w:val="24"/>
        </w:rPr>
        <w:t xml:space="preserve"> в том числе подавший единственную заявку, после размещения в единой информационной системе протокола рассмотрения и оценки заявок на участие в </w:t>
      </w:r>
      <w:r w:rsidR="004525A8" w:rsidRPr="00B82CE4">
        <w:rPr>
          <w:color w:val="000000"/>
          <w:sz w:val="24"/>
          <w:szCs w:val="24"/>
        </w:rPr>
        <w:t>запросе предложений</w:t>
      </w:r>
      <w:r w:rsidRPr="00B82CE4">
        <w:rPr>
          <w:color w:val="000000"/>
          <w:sz w:val="24"/>
          <w:szCs w:val="24"/>
        </w:rPr>
        <w:t xml:space="preserve">, протокола рассмотрения единственной заявки на участие в </w:t>
      </w:r>
      <w:r w:rsidR="004525A8" w:rsidRPr="00B82CE4">
        <w:rPr>
          <w:color w:val="000000"/>
          <w:sz w:val="24"/>
          <w:szCs w:val="24"/>
        </w:rPr>
        <w:t>запросе предложений</w:t>
      </w:r>
      <w:r w:rsidRPr="00B82CE4">
        <w:rPr>
          <w:color w:val="000000"/>
          <w:sz w:val="24"/>
          <w:szCs w:val="24"/>
        </w:rPr>
        <w:t xml:space="preserve"> вправе направить в письменной форме или в форме электронного документа заказчику запрос о даче разъяснений результатов </w:t>
      </w:r>
      <w:r w:rsidR="004525A8" w:rsidRPr="00B82CE4">
        <w:rPr>
          <w:color w:val="000000"/>
          <w:sz w:val="24"/>
          <w:szCs w:val="24"/>
        </w:rPr>
        <w:t>запроса предложений</w:t>
      </w:r>
      <w:r w:rsidRPr="00B82CE4">
        <w:rPr>
          <w:color w:val="000000"/>
          <w:sz w:val="24"/>
          <w:szCs w:val="24"/>
        </w:rPr>
        <w:t xml:space="preserve">.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w:t>
      </w:r>
      <w:r w:rsidR="004525A8" w:rsidRPr="00B82CE4">
        <w:rPr>
          <w:color w:val="000000"/>
          <w:sz w:val="24"/>
          <w:szCs w:val="24"/>
        </w:rPr>
        <w:t>запроса предложений</w:t>
      </w:r>
      <w:r w:rsidRPr="00B82CE4">
        <w:rPr>
          <w:color w:val="000000"/>
          <w:sz w:val="24"/>
          <w:szCs w:val="24"/>
        </w:rPr>
        <w:t xml:space="preserve"> соответствующие разъяснения.</w:t>
      </w:r>
    </w:p>
    <w:p w14:paraId="400EC4B7" w14:textId="6B045933" w:rsidR="00794583" w:rsidRPr="00B82CE4" w:rsidRDefault="00794583" w:rsidP="00955DBC">
      <w:pPr>
        <w:spacing w:line="240" w:lineRule="auto"/>
        <w:ind w:firstLine="1134"/>
      </w:pPr>
      <w:r w:rsidRPr="00B82CE4">
        <w:rPr>
          <w:color w:val="000000"/>
          <w:sz w:val="24"/>
          <w:szCs w:val="24"/>
        </w:rPr>
        <w:t xml:space="preserve">Любой участник </w:t>
      </w:r>
      <w:r w:rsidR="004525A8" w:rsidRPr="00B82CE4">
        <w:rPr>
          <w:color w:val="000000"/>
          <w:sz w:val="24"/>
          <w:szCs w:val="24"/>
        </w:rPr>
        <w:t>запроса предложений</w:t>
      </w:r>
      <w:r w:rsidRPr="00B82CE4">
        <w:rPr>
          <w:color w:val="000000"/>
          <w:sz w:val="24"/>
          <w:szCs w:val="24"/>
        </w:rPr>
        <w:t xml:space="preserve">, в том числе подавший единственную заявку на участие в </w:t>
      </w:r>
      <w:r w:rsidR="004525A8" w:rsidRPr="00B82CE4">
        <w:rPr>
          <w:color w:val="000000"/>
          <w:sz w:val="24"/>
          <w:szCs w:val="24"/>
        </w:rPr>
        <w:t>запросе предложений</w:t>
      </w:r>
      <w:r w:rsidRPr="00B82CE4">
        <w:rPr>
          <w:color w:val="000000"/>
          <w:sz w:val="24"/>
          <w:szCs w:val="24"/>
        </w:rPr>
        <w:t xml:space="preserve">, вправе обжаловать результаты </w:t>
      </w:r>
      <w:r w:rsidR="004525A8" w:rsidRPr="00B82CE4">
        <w:rPr>
          <w:color w:val="000000"/>
          <w:sz w:val="24"/>
          <w:szCs w:val="24"/>
        </w:rPr>
        <w:t>запроса предложений</w:t>
      </w:r>
      <w:r w:rsidRPr="00B82CE4">
        <w:rPr>
          <w:color w:val="000000"/>
          <w:sz w:val="24"/>
          <w:szCs w:val="24"/>
        </w:rPr>
        <w:t xml:space="preserve"> в порядке, установленном законодательством.</w:t>
      </w:r>
    </w:p>
    <w:p w14:paraId="6494B353" w14:textId="4AE0D5BA" w:rsidR="00925D9B" w:rsidRPr="00B82CE4" w:rsidRDefault="00225B35" w:rsidP="00955DBC">
      <w:pPr>
        <w:spacing w:before="120" w:line="240" w:lineRule="auto"/>
        <w:ind w:left="284" w:firstLine="1134"/>
        <w:rPr>
          <w:sz w:val="24"/>
          <w:szCs w:val="24"/>
        </w:rPr>
      </w:pPr>
      <w:r w:rsidRPr="00B82CE4">
        <w:rPr>
          <w:sz w:val="24"/>
          <w:szCs w:val="24"/>
        </w:rPr>
        <w:t>4.9.1.14.</w:t>
      </w:r>
      <w:r w:rsidR="00925D9B" w:rsidRPr="00B82CE4">
        <w:rPr>
          <w:sz w:val="24"/>
          <w:szCs w:val="24"/>
        </w:rPr>
        <w:t xml:space="preserve"> Результаты решения закупочной комиссии об отклонении Заявки не подлежат обсуждению с Участником.</w:t>
      </w:r>
    </w:p>
    <w:p w14:paraId="37B0630D" w14:textId="5B8405DC" w:rsidR="005C4232" w:rsidRPr="00B82CE4" w:rsidRDefault="00225B35" w:rsidP="00955DBC">
      <w:pPr>
        <w:pStyle w:val="aff6"/>
        <w:tabs>
          <w:tab w:val="left" w:pos="1260"/>
        </w:tabs>
        <w:autoSpaceDE w:val="0"/>
        <w:autoSpaceDN w:val="0"/>
        <w:adjustRightInd w:val="0"/>
        <w:spacing w:before="120" w:after="0" w:line="240" w:lineRule="auto"/>
        <w:ind w:left="567" w:firstLine="1134"/>
        <w:outlineLvl w:val="1"/>
        <w:rPr>
          <w:b/>
          <w:sz w:val="24"/>
          <w:szCs w:val="24"/>
        </w:rPr>
      </w:pPr>
      <w:bookmarkStart w:id="233" w:name="_Ref55280461"/>
      <w:bookmarkStart w:id="234" w:name="_Toc55285354"/>
      <w:bookmarkStart w:id="235" w:name="_Toc55305386"/>
      <w:bookmarkStart w:id="236" w:name="_Toc57314657"/>
      <w:bookmarkStart w:id="237" w:name="_Toc69728971"/>
      <w:bookmarkStart w:id="238" w:name="_Toc98251735"/>
      <w:bookmarkStart w:id="239" w:name="_Toc200440627"/>
      <w:bookmarkStart w:id="240" w:name="_Toc200441680"/>
      <w:bookmarkStart w:id="241" w:name="_Toc200441831"/>
      <w:bookmarkStart w:id="242" w:name="_Toc200597913"/>
      <w:bookmarkStart w:id="243" w:name="_Toc202243099"/>
      <w:bookmarkStart w:id="244" w:name="_Toc202247486"/>
      <w:bookmarkStart w:id="245" w:name="_Toc345570183"/>
      <w:bookmarkStart w:id="246" w:name="_Toc360535534"/>
      <w:bookmarkEnd w:id="142"/>
      <w:bookmarkEnd w:id="143"/>
      <w:bookmarkEnd w:id="144"/>
      <w:bookmarkEnd w:id="145"/>
      <w:bookmarkEnd w:id="146"/>
      <w:bookmarkEnd w:id="147"/>
      <w:r w:rsidRPr="00B82CE4">
        <w:rPr>
          <w:b/>
          <w:sz w:val="24"/>
          <w:szCs w:val="24"/>
        </w:rPr>
        <w:t xml:space="preserve">4.10. </w:t>
      </w:r>
      <w:bookmarkStart w:id="247" w:name="_Ref167268476"/>
      <w:bookmarkStart w:id="248" w:name="_Toc175749008"/>
      <w:bookmarkStart w:id="249" w:name="_Toc98254005"/>
      <w:bookmarkStart w:id="250" w:name="_Toc200440628"/>
      <w:bookmarkStart w:id="251" w:name="_Toc200441681"/>
      <w:bookmarkStart w:id="252" w:name="_Toc200441832"/>
      <w:bookmarkStart w:id="253" w:name="_Toc200597914"/>
      <w:bookmarkStart w:id="254" w:name="_Toc202243100"/>
      <w:bookmarkStart w:id="255" w:name="_Toc202247487"/>
      <w:bookmarkStart w:id="256" w:name="_Toc345570184"/>
      <w:bookmarkStart w:id="257" w:name="_Toc360535535"/>
      <w:bookmarkStart w:id="258" w:name="_Ref55280469"/>
      <w:bookmarkStart w:id="259" w:name="_Toc55285355"/>
      <w:bookmarkStart w:id="260" w:name="_Toc55305387"/>
      <w:bookmarkStart w:id="261" w:name="_Toc57314658"/>
      <w:bookmarkStart w:id="262" w:name="_Toc69728972"/>
      <w:bookmarkStart w:id="263" w:name="_Toc98251736"/>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00994F9C" w:rsidRPr="00B82CE4">
        <w:rPr>
          <w:b/>
          <w:sz w:val="24"/>
          <w:szCs w:val="24"/>
        </w:rPr>
        <w:t>О</w:t>
      </w:r>
      <w:r w:rsidR="005C4232" w:rsidRPr="00B82CE4">
        <w:rPr>
          <w:b/>
          <w:sz w:val="24"/>
          <w:szCs w:val="24"/>
        </w:rPr>
        <w:t>пределение Победителя</w:t>
      </w:r>
      <w:bookmarkEnd w:id="247"/>
      <w:bookmarkEnd w:id="248"/>
      <w:bookmarkEnd w:id="249"/>
      <w:bookmarkEnd w:id="250"/>
      <w:bookmarkEnd w:id="251"/>
      <w:bookmarkEnd w:id="252"/>
      <w:bookmarkEnd w:id="253"/>
      <w:bookmarkEnd w:id="254"/>
      <w:bookmarkEnd w:id="255"/>
      <w:bookmarkEnd w:id="256"/>
      <w:bookmarkEnd w:id="257"/>
    </w:p>
    <w:p w14:paraId="54D945B9" w14:textId="79EDA83D" w:rsidR="00A74DBC" w:rsidRDefault="00EA1CCB" w:rsidP="00955DBC">
      <w:pPr>
        <w:pStyle w:val="a0"/>
        <w:numPr>
          <w:ilvl w:val="0"/>
          <w:numId w:val="0"/>
        </w:numPr>
        <w:tabs>
          <w:tab w:val="num" w:pos="1855"/>
        </w:tabs>
        <w:spacing w:before="120" w:line="240" w:lineRule="auto"/>
        <w:ind w:left="284" w:firstLine="1134"/>
        <w:rPr>
          <w:sz w:val="24"/>
          <w:szCs w:val="24"/>
        </w:rPr>
      </w:pPr>
      <w:bookmarkStart w:id="264" w:name="_Toc175749009"/>
      <w:bookmarkStart w:id="265" w:name="_Toc98254006"/>
      <w:bookmarkStart w:id="266" w:name="_Toc200440629"/>
      <w:bookmarkStart w:id="267" w:name="_Toc200441682"/>
      <w:bookmarkStart w:id="268" w:name="_Toc200441833"/>
      <w:bookmarkStart w:id="269" w:name="_Toc200597915"/>
      <w:bookmarkStart w:id="270" w:name="_Toc202243101"/>
      <w:bookmarkStart w:id="271" w:name="_Toc202247488"/>
      <w:bookmarkStart w:id="272" w:name="_Toc345570185"/>
      <w:bookmarkStart w:id="273" w:name="_Toc360535536"/>
      <w:bookmarkStart w:id="274" w:name="_Ref55280474"/>
      <w:bookmarkStart w:id="275" w:name="_Toc55285356"/>
      <w:bookmarkStart w:id="276" w:name="_Toc55305388"/>
      <w:bookmarkStart w:id="277" w:name="_Toc57314659"/>
      <w:bookmarkStart w:id="278" w:name="_Toc69728973"/>
      <w:bookmarkStart w:id="279" w:name="_Toc98251737"/>
      <w:bookmarkEnd w:id="258"/>
      <w:bookmarkEnd w:id="259"/>
      <w:bookmarkEnd w:id="260"/>
      <w:bookmarkEnd w:id="261"/>
      <w:bookmarkEnd w:id="262"/>
      <w:bookmarkEnd w:id="263"/>
      <w:r w:rsidRPr="00B82CE4">
        <w:rPr>
          <w:sz w:val="24"/>
          <w:szCs w:val="24"/>
        </w:rPr>
        <w:t xml:space="preserve">4.10.1. </w:t>
      </w:r>
      <w:r w:rsidR="00A74DBC">
        <w:rPr>
          <w:sz w:val="24"/>
          <w:szCs w:val="24"/>
        </w:rPr>
        <w:t xml:space="preserve">Подведение итогов состоится </w:t>
      </w:r>
      <w:r w:rsidR="00A74DBC" w:rsidRPr="000249EB">
        <w:rPr>
          <w:sz w:val="24"/>
          <w:szCs w:val="24"/>
        </w:rPr>
        <w:t xml:space="preserve">не позднее </w:t>
      </w:r>
      <w:r w:rsidR="000249EB" w:rsidRPr="000249EB">
        <w:rPr>
          <w:sz w:val="24"/>
          <w:szCs w:val="24"/>
        </w:rPr>
        <w:t>17.12.</w:t>
      </w:r>
      <w:r w:rsidR="00A74DBC" w:rsidRPr="000249EB">
        <w:rPr>
          <w:sz w:val="24"/>
          <w:szCs w:val="24"/>
        </w:rPr>
        <w:t>2021 г.</w:t>
      </w:r>
    </w:p>
    <w:p w14:paraId="19FD548E" w14:textId="63962595" w:rsidR="0000771F" w:rsidRPr="00B82CE4" w:rsidRDefault="00A74DBC" w:rsidP="00955DBC">
      <w:pPr>
        <w:pStyle w:val="a0"/>
        <w:numPr>
          <w:ilvl w:val="0"/>
          <w:numId w:val="0"/>
        </w:numPr>
        <w:tabs>
          <w:tab w:val="num" w:pos="1855"/>
        </w:tabs>
        <w:spacing w:before="120" w:line="240" w:lineRule="auto"/>
        <w:ind w:left="284" w:firstLine="1134"/>
        <w:rPr>
          <w:sz w:val="24"/>
          <w:szCs w:val="24"/>
        </w:rPr>
      </w:pPr>
      <w:r>
        <w:rPr>
          <w:sz w:val="24"/>
          <w:szCs w:val="24"/>
        </w:rPr>
        <w:lastRenderedPageBreak/>
        <w:t xml:space="preserve">4.10.3. </w:t>
      </w:r>
      <w:r w:rsidR="0000771F" w:rsidRPr="00B82CE4">
        <w:rPr>
          <w:sz w:val="24"/>
          <w:szCs w:val="24"/>
        </w:rPr>
        <w:t>Закупочная комиссия на своем заседании определяет Победителя Запроса предложений как Участника, Предложение которого заняло первое место в итоговой ранжировке Предложений по степени предпочтительности для Заказчика.</w:t>
      </w:r>
    </w:p>
    <w:p w14:paraId="26A1800A" w14:textId="578D42BA" w:rsidR="0000771F" w:rsidRPr="00B82CE4" w:rsidRDefault="00EA1CCB" w:rsidP="00955DBC">
      <w:pPr>
        <w:tabs>
          <w:tab w:val="num" w:pos="1855"/>
        </w:tabs>
        <w:spacing w:before="120" w:line="240" w:lineRule="auto"/>
        <w:ind w:left="284" w:firstLine="1134"/>
        <w:rPr>
          <w:sz w:val="24"/>
          <w:szCs w:val="24"/>
        </w:rPr>
      </w:pPr>
      <w:r w:rsidRPr="00B82CE4">
        <w:rPr>
          <w:sz w:val="24"/>
          <w:szCs w:val="24"/>
        </w:rPr>
        <w:t>4.10</w:t>
      </w:r>
      <w:r w:rsidR="0000771F" w:rsidRPr="00B82CE4">
        <w:rPr>
          <w:sz w:val="24"/>
          <w:szCs w:val="24"/>
        </w:rPr>
        <w:t>.</w:t>
      </w:r>
      <w:r w:rsidR="00A74DBC">
        <w:rPr>
          <w:sz w:val="24"/>
          <w:szCs w:val="24"/>
        </w:rPr>
        <w:t>4</w:t>
      </w:r>
      <w:r w:rsidR="0000771F" w:rsidRPr="00B82CE4">
        <w:rPr>
          <w:sz w:val="24"/>
          <w:szCs w:val="24"/>
        </w:rPr>
        <w:t xml:space="preserve">. </w:t>
      </w:r>
      <w:proofErr w:type="gramStart"/>
      <w:r w:rsidR="0000771F" w:rsidRPr="00B82CE4">
        <w:rPr>
          <w:sz w:val="24"/>
          <w:szCs w:val="24"/>
        </w:rPr>
        <w:t>Решение  закупочной</w:t>
      </w:r>
      <w:proofErr w:type="gramEnd"/>
      <w:r w:rsidR="0000771F" w:rsidRPr="00B82CE4">
        <w:rPr>
          <w:sz w:val="24"/>
          <w:szCs w:val="24"/>
        </w:rPr>
        <w:t xml:space="preserve">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ЭТП ГПБ согласно правилам данной системы.</w:t>
      </w:r>
    </w:p>
    <w:p w14:paraId="1CB9B8CE" w14:textId="4B31471C" w:rsidR="0000771F" w:rsidRPr="00B82CE4" w:rsidRDefault="00EA1CCB" w:rsidP="0000771F">
      <w:pPr>
        <w:tabs>
          <w:tab w:val="num" w:pos="1855"/>
        </w:tabs>
        <w:spacing w:before="120" w:line="240" w:lineRule="auto"/>
        <w:ind w:left="284" w:firstLine="850"/>
        <w:rPr>
          <w:sz w:val="24"/>
          <w:szCs w:val="24"/>
        </w:rPr>
      </w:pPr>
      <w:r w:rsidRPr="00B82CE4">
        <w:rPr>
          <w:sz w:val="24"/>
          <w:szCs w:val="24"/>
        </w:rPr>
        <w:t>4.10</w:t>
      </w:r>
      <w:r w:rsidR="0000771F" w:rsidRPr="00B82CE4">
        <w:rPr>
          <w:sz w:val="24"/>
          <w:szCs w:val="24"/>
        </w:rPr>
        <w:t>.</w:t>
      </w:r>
      <w:r w:rsidR="00A74DBC">
        <w:rPr>
          <w:sz w:val="24"/>
          <w:szCs w:val="24"/>
        </w:rPr>
        <w:t>5</w:t>
      </w:r>
      <w:r w:rsidR="0000771F" w:rsidRPr="00B82CE4">
        <w:rPr>
          <w:sz w:val="24"/>
          <w:szCs w:val="24"/>
        </w:rPr>
        <w:t>. 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1BF38104" w14:textId="77777777" w:rsidR="005C4232" w:rsidRPr="00B82CE4" w:rsidRDefault="0007702A" w:rsidP="0000771F">
      <w:pPr>
        <w:pStyle w:val="aff6"/>
        <w:tabs>
          <w:tab w:val="left" w:pos="1260"/>
        </w:tabs>
        <w:autoSpaceDE w:val="0"/>
        <w:autoSpaceDN w:val="0"/>
        <w:adjustRightInd w:val="0"/>
        <w:spacing w:before="120" w:after="0" w:line="240" w:lineRule="auto"/>
        <w:ind w:left="567"/>
        <w:outlineLvl w:val="1"/>
        <w:rPr>
          <w:b/>
          <w:sz w:val="24"/>
          <w:szCs w:val="24"/>
        </w:rPr>
      </w:pPr>
      <w:r w:rsidRPr="00B82CE4">
        <w:rPr>
          <w:b/>
          <w:sz w:val="24"/>
          <w:szCs w:val="24"/>
        </w:rPr>
        <w:t>4.11</w:t>
      </w:r>
      <w:r w:rsidR="0000771F" w:rsidRPr="00B82CE4">
        <w:rPr>
          <w:b/>
          <w:sz w:val="24"/>
          <w:szCs w:val="24"/>
        </w:rPr>
        <w:t xml:space="preserve">. </w:t>
      </w:r>
      <w:r w:rsidR="005C4232" w:rsidRPr="00B82CE4">
        <w:rPr>
          <w:b/>
          <w:sz w:val="24"/>
          <w:szCs w:val="24"/>
        </w:rPr>
        <w:t>Подписание Договора</w:t>
      </w:r>
      <w:bookmarkEnd w:id="264"/>
      <w:bookmarkEnd w:id="265"/>
      <w:bookmarkEnd w:id="266"/>
      <w:bookmarkEnd w:id="267"/>
      <w:bookmarkEnd w:id="268"/>
      <w:bookmarkEnd w:id="269"/>
      <w:bookmarkEnd w:id="270"/>
      <w:bookmarkEnd w:id="271"/>
      <w:bookmarkEnd w:id="272"/>
      <w:bookmarkEnd w:id="273"/>
    </w:p>
    <w:p w14:paraId="67A9498C" w14:textId="77777777" w:rsidR="00F17ADC" w:rsidRPr="00B82CE4" w:rsidRDefault="0007702A" w:rsidP="0000771F">
      <w:pPr>
        <w:spacing w:before="120" w:line="240" w:lineRule="auto"/>
        <w:ind w:left="284" w:firstLine="850"/>
        <w:rPr>
          <w:sz w:val="24"/>
          <w:szCs w:val="24"/>
        </w:rPr>
      </w:pPr>
      <w:r w:rsidRPr="00B82CE4">
        <w:rPr>
          <w:sz w:val="24"/>
          <w:szCs w:val="24"/>
        </w:rPr>
        <w:t>4.11</w:t>
      </w:r>
      <w:r w:rsidR="0000771F" w:rsidRPr="00B82CE4">
        <w:rPr>
          <w:sz w:val="24"/>
          <w:szCs w:val="24"/>
        </w:rPr>
        <w:t xml:space="preserve">.1. </w:t>
      </w:r>
      <w:r w:rsidR="005C4232" w:rsidRPr="00B82CE4">
        <w:rPr>
          <w:sz w:val="24"/>
          <w:szCs w:val="24"/>
        </w:rPr>
        <w:t xml:space="preserve">Договор между Заказчиком и Победителем подписывается </w:t>
      </w:r>
      <w:r w:rsidR="00F17ADC" w:rsidRPr="00B82CE4">
        <w:rPr>
          <w:sz w:val="24"/>
          <w:szCs w:val="24"/>
        </w:rPr>
        <w:t>не ранее</w:t>
      </w:r>
      <w:r w:rsidR="005C4232" w:rsidRPr="00B82CE4">
        <w:rPr>
          <w:sz w:val="24"/>
          <w:szCs w:val="24"/>
        </w:rPr>
        <w:t xml:space="preserve"> </w:t>
      </w:r>
      <w:r w:rsidR="00F17ADC" w:rsidRPr="00B82CE4">
        <w:rPr>
          <w:sz w:val="24"/>
          <w:szCs w:val="24"/>
        </w:rPr>
        <w:t>чем через</w:t>
      </w:r>
      <w:r w:rsidR="00A16A55" w:rsidRPr="00B82CE4">
        <w:rPr>
          <w:sz w:val="24"/>
          <w:szCs w:val="24"/>
        </w:rPr>
        <w:t xml:space="preserve">                 </w:t>
      </w:r>
      <w:r w:rsidR="00F17ADC" w:rsidRPr="00B82CE4">
        <w:rPr>
          <w:sz w:val="24"/>
          <w:szCs w:val="24"/>
        </w:rPr>
        <w:t>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Запроса предложений.</w:t>
      </w:r>
    </w:p>
    <w:p w14:paraId="64776A8E" w14:textId="77777777" w:rsidR="005C4232" w:rsidRPr="00B82CE4" w:rsidRDefault="0007702A" w:rsidP="0000771F">
      <w:pPr>
        <w:spacing w:before="120" w:line="240" w:lineRule="auto"/>
        <w:ind w:left="284" w:firstLine="850"/>
        <w:rPr>
          <w:sz w:val="24"/>
          <w:szCs w:val="24"/>
        </w:rPr>
      </w:pPr>
      <w:r w:rsidRPr="00B82CE4">
        <w:rPr>
          <w:sz w:val="24"/>
          <w:szCs w:val="24"/>
        </w:rPr>
        <w:t>4.11</w:t>
      </w:r>
      <w:r w:rsidR="0000771F" w:rsidRPr="00B82CE4">
        <w:rPr>
          <w:sz w:val="24"/>
          <w:szCs w:val="24"/>
        </w:rPr>
        <w:t xml:space="preserve">.2. </w:t>
      </w:r>
      <w:r w:rsidR="005C4232" w:rsidRPr="00B82CE4">
        <w:rPr>
          <w:sz w:val="24"/>
          <w:szCs w:val="24"/>
        </w:rPr>
        <w:t xml:space="preserve"> 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r w:rsidR="00A75996" w:rsidRPr="00B82CE4">
        <w:rPr>
          <w:sz w:val="24"/>
          <w:szCs w:val="24"/>
        </w:rPr>
        <w:t>.</w:t>
      </w:r>
    </w:p>
    <w:p w14:paraId="543FBC9A" w14:textId="77777777" w:rsidR="005C4232" w:rsidRPr="00B82CE4" w:rsidRDefault="0007702A" w:rsidP="0000771F">
      <w:pPr>
        <w:spacing w:before="120" w:line="240" w:lineRule="auto"/>
        <w:ind w:left="284" w:firstLine="850"/>
        <w:rPr>
          <w:sz w:val="24"/>
          <w:szCs w:val="24"/>
        </w:rPr>
      </w:pPr>
      <w:r w:rsidRPr="00B82CE4">
        <w:rPr>
          <w:sz w:val="24"/>
          <w:szCs w:val="24"/>
        </w:rPr>
        <w:t>4.11</w:t>
      </w:r>
      <w:r w:rsidR="0000771F" w:rsidRPr="00B82CE4">
        <w:rPr>
          <w:sz w:val="24"/>
          <w:szCs w:val="24"/>
        </w:rPr>
        <w:t xml:space="preserve">.3. </w:t>
      </w:r>
      <w:r w:rsidR="005C4232" w:rsidRPr="00B82CE4">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sidR="00DC45B3" w:rsidRPr="00B82CE4">
        <w:rPr>
          <w:sz w:val="24"/>
          <w:szCs w:val="24"/>
        </w:rPr>
        <w:t>дения), а указанный в п.</w:t>
      </w:r>
      <w:r w:rsidR="00C20A85" w:rsidRPr="00B82CE4">
        <w:rPr>
          <w:sz w:val="24"/>
          <w:szCs w:val="24"/>
        </w:rPr>
        <w:t>4.11</w:t>
      </w:r>
      <w:r w:rsidR="00DC45B3" w:rsidRPr="00B82CE4">
        <w:rPr>
          <w:sz w:val="24"/>
          <w:szCs w:val="24"/>
        </w:rPr>
        <w:t>.1.</w:t>
      </w:r>
      <w:r w:rsidR="005C4232" w:rsidRPr="00B82CE4">
        <w:rPr>
          <w:sz w:val="24"/>
          <w:szCs w:val="24"/>
        </w:rPr>
        <w:t xml:space="preserve"> срок отсчитывается после получения такого согласования (одобрения, утверждения).</w:t>
      </w:r>
    </w:p>
    <w:p w14:paraId="2C3332D1" w14:textId="41F489D8" w:rsidR="005C4232" w:rsidRPr="00B82CE4" w:rsidRDefault="0007702A" w:rsidP="0000771F">
      <w:pPr>
        <w:spacing w:before="120" w:line="240" w:lineRule="auto"/>
        <w:ind w:left="284" w:firstLine="850"/>
        <w:rPr>
          <w:sz w:val="24"/>
          <w:szCs w:val="24"/>
        </w:rPr>
      </w:pPr>
      <w:r w:rsidRPr="00B82CE4">
        <w:rPr>
          <w:sz w:val="24"/>
          <w:szCs w:val="24"/>
        </w:rPr>
        <w:t>4.11</w:t>
      </w:r>
      <w:r w:rsidR="0000771F" w:rsidRPr="00B82CE4">
        <w:rPr>
          <w:sz w:val="24"/>
          <w:szCs w:val="24"/>
        </w:rPr>
        <w:t xml:space="preserve">.4. </w:t>
      </w:r>
      <w:r w:rsidR="005C4232" w:rsidRPr="00B82CE4">
        <w:rPr>
          <w:sz w:val="24"/>
          <w:szCs w:val="24"/>
        </w:rPr>
        <w:t xml:space="preserve">В случае,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w:t>
      </w:r>
      <w:r w:rsidR="00FA2DF2">
        <w:rPr>
          <w:sz w:val="24"/>
          <w:szCs w:val="24"/>
        </w:rPr>
        <w:t>Заказчик</w:t>
      </w:r>
      <w:r w:rsidR="005C4232" w:rsidRPr="00B82CE4">
        <w:rPr>
          <w:sz w:val="24"/>
          <w:szCs w:val="24"/>
        </w:rPr>
        <w:t xml:space="preserve"> имеет право выбрать иного Победителя из числа остальных действующих заявок.</w:t>
      </w:r>
      <w:bookmarkStart w:id="280" w:name="_Ref55280483"/>
      <w:bookmarkStart w:id="281" w:name="_Toc55285357"/>
      <w:bookmarkStart w:id="282" w:name="_Toc55305389"/>
      <w:bookmarkStart w:id="283" w:name="_Toc57314660"/>
      <w:bookmarkStart w:id="284" w:name="_Toc69728974"/>
      <w:bookmarkStart w:id="285" w:name="_Toc98251738"/>
      <w:r w:rsidR="005C4232" w:rsidRPr="00B82CE4">
        <w:rPr>
          <w:sz w:val="24"/>
          <w:szCs w:val="24"/>
        </w:rPr>
        <w:t xml:space="preserve"> </w:t>
      </w:r>
    </w:p>
    <w:bookmarkEnd w:id="280"/>
    <w:bookmarkEnd w:id="281"/>
    <w:bookmarkEnd w:id="282"/>
    <w:bookmarkEnd w:id="283"/>
    <w:bookmarkEnd w:id="284"/>
    <w:bookmarkEnd w:id="285"/>
    <w:p w14:paraId="433151B8" w14:textId="77777777" w:rsidR="005C4232" w:rsidRPr="00B82CE4" w:rsidRDefault="0007702A" w:rsidP="0000771F">
      <w:pPr>
        <w:spacing w:before="120" w:line="240" w:lineRule="auto"/>
        <w:ind w:left="284" w:firstLine="850"/>
        <w:rPr>
          <w:sz w:val="24"/>
          <w:szCs w:val="24"/>
        </w:rPr>
      </w:pPr>
      <w:r w:rsidRPr="00B82CE4">
        <w:rPr>
          <w:sz w:val="24"/>
          <w:szCs w:val="24"/>
        </w:rPr>
        <w:t>4.11</w:t>
      </w:r>
      <w:r w:rsidR="0000771F" w:rsidRPr="00B82CE4">
        <w:rPr>
          <w:sz w:val="24"/>
          <w:szCs w:val="24"/>
        </w:rPr>
        <w:t xml:space="preserve">.5. </w:t>
      </w:r>
      <w:r w:rsidR="005C4232" w:rsidRPr="00B82CE4">
        <w:rPr>
          <w:sz w:val="24"/>
          <w:szCs w:val="24"/>
        </w:rPr>
        <w:t>Условия Договора определяются в соответствии с</w:t>
      </w:r>
      <w:r w:rsidR="005C4232" w:rsidRPr="00B82CE4">
        <w:rPr>
          <w:color w:val="FF0000"/>
          <w:sz w:val="24"/>
          <w:szCs w:val="24"/>
        </w:rPr>
        <w:t xml:space="preserve"> </w:t>
      </w:r>
      <w:r w:rsidR="005C4232" w:rsidRPr="00B82CE4">
        <w:rPr>
          <w:sz w:val="24"/>
          <w:szCs w:val="24"/>
        </w:rPr>
        <w:t xml:space="preserve">требованиями </w:t>
      </w:r>
      <w:r w:rsidR="00F17ADC" w:rsidRPr="00B82CE4">
        <w:rPr>
          <w:sz w:val="24"/>
          <w:szCs w:val="24"/>
        </w:rPr>
        <w:t>З</w:t>
      </w:r>
      <w:r w:rsidR="005C4232" w:rsidRPr="00B82CE4">
        <w:rPr>
          <w:sz w:val="24"/>
          <w:szCs w:val="24"/>
        </w:rPr>
        <w:t>аказчика</w:t>
      </w:r>
      <w:r w:rsidR="00E178BD" w:rsidRPr="00B82CE4">
        <w:rPr>
          <w:sz w:val="24"/>
          <w:szCs w:val="24"/>
        </w:rPr>
        <w:t>.</w:t>
      </w:r>
      <w:r w:rsidR="005C4232" w:rsidRPr="00B82CE4">
        <w:rPr>
          <w:sz w:val="24"/>
          <w:szCs w:val="24"/>
        </w:rPr>
        <w:t xml:space="preserve"> </w:t>
      </w:r>
    </w:p>
    <w:p w14:paraId="5618D8DC" w14:textId="77777777" w:rsidR="005C4232" w:rsidRPr="00B82CE4" w:rsidRDefault="0007702A" w:rsidP="0000771F">
      <w:pPr>
        <w:pStyle w:val="aff6"/>
        <w:tabs>
          <w:tab w:val="left" w:pos="1260"/>
        </w:tabs>
        <w:autoSpaceDE w:val="0"/>
        <w:autoSpaceDN w:val="0"/>
        <w:adjustRightInd w:val="0"/>
        <w:spacing w:before="120" w:after="0" w:line="240" w:lineRule="auto"/>
        <w:ind w:left="567"/>
        <w:outlineLvl w:val="1"/>
        <w:rPr>
          <w:b/>
          <w:bCs/>
          <w:sz w:val="24"/>
          <w:szCs w:val="24"/>
        </w:rPr>
      </w:pPr>
      <w:bookmarkStart w:id="286" w:name="_Toc200440630"/>
      <w:bookmarkStart w:id="287" w:name="_Toc200441683"/>
      <w:bookmarkStart w:id="288" w:name="_Toc200441834"/>
      <w:bookmarkStart w:id="289" w:name="_Toc200597916"/>
      <w:bookmarkStart w:id="290" w:name="_Toc202243102"/>
      <w:bookmarkStart w:id="291" w:name="_Toc202247489"/>
      <w:bookmarkStart w:id="292" w:name="_Toc345570186"/>
      <w:bookmarkStart w:id="293" w:name="_Toc360535537"/>
      <w:bookmarkStart w:id="294" w:name="_Ref56251910"/>
      <w:bookmarkStart w:id="295" w:name="_Toc57314670"/>
      <w:bookmarkStart w:id="296" w:name="_Toc69728984"/>
      <w:bookmarkStart w:id="297" w:name="_Toc98251749"/>
      <w:bookmarkEnd w:id="274"/>
      <w:bookmarkEnd w:id="275"/>
      <w:bookmarkEnd w:id="276"/>
      <w:bookmarkEnd w:id="277"/>
      <w:bookmarkEnd w:id="278"/>
      <w:bookmarkEnd w:id="279"/>
      <w:r w:rsidRPr="00B82CE4">
        <w:rPr>
          <w:b/>
          <w:bCs/>
          <w:sz w:val="24"/>
          <w:szCs w:val="24"/>
        </w:rPr>
        <w:t>4.12</w:t>
      </w:r>
      <w:r w:rsidR="0000771F" w:rsidRPr="00B82CE4">
        <w:rPr>
          <w:b/>
          <w:bCs/>
          <w:sz w:val="24"/>
          <w:szCs w:val="24"/>
        </w:rPr>
        <w:t xml:space="preserve">. </w:t>
      </w:r>
      <w:r w:rsidR="005C4232" w:rsidRPr="00B82CE4">
        <w:rPr>
          <w:b/>
          <w:bCs/>
          <w:sz w:val="24"/>
          <w:szCs w:val="24"/>
        </w:rPr>
        <w:t>Извещение Участников о результатах Запроса предложений</w:t>
      </w:r>
      <w:bookmarkEnd w:id="286"/>
      <w:bookmarkEnd w:id="287"/>
      <w:bookmarkEnd w:id="288"/>
      <w:bookmarkEnd w:id="289"/>
      <w:bookmarkEnd w:id="290"/>
      <w:bookmarkEnd w:id="291"/>
      <w:bookmarkEnd w:id="292"/>
      <w:bookmarkEnd w:id="293"/>
      <w:r w:rsidR="005C4232" w:rsidRPr="00B82CE4">
        <w:rPr>
          <w:b/>
          <w:bCs/>
          <w:sz w:val="24"/>
          <w:szCs w:val="24"/>
        </w:rPr>
        <w:t xml:space="preserve"> </w:t>
      </w:r>
    </w:p>
    <w:bookmarkEnd w:id="294"/>
    <w:bookmarkEnd w:id="295"/>
    <w:bookmarkEnd w:id="296"/>
    <w:bookmarkEnd w:id="297"/>
    <w:p w14:paraId="124441AC" w14:textId="77777777" w:rsidR="0000771F" w:rsidRPr="00B82CE4" w:rsidRDefault="007610FE" w:rsidP="0000771F">
      <w:pPr>
        <w:pStyle w:val="25"/>
        <w:widowControl/>
        <w:tabs>
          <w:tab w:val="left" w:pos="540"/>
          <w:tab w:val="num" w:pos="1571"/>
          <w:tab w:val="num" w:pos="1855"/>
        </w:tabs>
        <w:spacing w:before="120"/>
        <w:ind w:left="284" w:firstLine="850"/>
        <w:rPr>
          <w:szCs w:val="24"/>
        </w:rPr>
      </w:pPr>
      <w:r w:rsidRPr="00B82CE4">
        <w:t xml:space="preserve"> </w:t>
      </w:r>
      <w:r w:rsidR="0007702A" w:rsidRPr="00B82CE4">
        <w:t>4.12</w:t>
      </w:r>
      <w:r w:rsidR="0000771F" w:rsidRPr="00B82CE4">
        <w:t xml:space="preserve">.1. Извещение Участников о результатах запроса предложений производится в соответствии с правилами </w:t>
      </w:r>
      <w:r w:rsidR="0000771F" w:rsidRPr="00B82CE4">
        <w:rPr>
          <w:szCs w:val="24"/>
        </w:rPr>
        <w:t>ЭТП ГПБ.</w:t>
      </w:r>
    </w:p>
    <w:p w14:paraId="5F981D7A" w14:textId="77777777" w:rsidR="0000771F" w:rsidRPr="00B82CE4" w:rsidRDefault="0007702A" w:rsidP="0000771F">
      <w:pPr>
        <w:tabs>
          <w:tab w:val="num" w:pos="1855"/>
        </w:tabs>
        <w:spacing w:before="120" w:line="240" w:lineRule="auto"/>
        <w:ind w:left="284" w:firstLine="850"/>
        <w:rPr>
          <w:sz w:val="24"/>
          <w:szCs w:val="24"/>
        </w:rPr>
      </w:pPr>
      <w:r w:rsidRPr="00B82CE4">
        <w:rPr>
          <w:sz w:val="24"/>
          <w:szCs w:val="24"/>
        </w:rPr>
        <w:t>4.12</w:t>
      </w:r>
      <w:r w:rsidR="0000771F" w:rsidRPr="00B82CE4">
        <w:rPr>
          <w:sz w:val="24"/>
          <w:szCs w:val="24"/>
        </w:rPr>
        <w:t xml:space="preserve">.2. Если в период между подписанием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w:t>
      </w:r>
      <w:proofErr w:type="gramStart"/>
      <w:r w:rsidR="0000771F" w:rsidRPr="00B82CE4">
        <w:rPr>
          <w:sz w:val="24"/>
          <w:szCs w:val="24"/>
        </w:rPr>
        <w:t>в  Итоговой</w:t>
      </w:r>
      <w:proofErr w:type="gramEnd"/>
      <w:r w:rsidR="0000771F" w:rsidRPr="00B82CE4">
        <w:rPr>
          <w:sz w:val="24"/>
          <w:szCs w:val="24"/>
        </w:rPr>
        <w:t xml:space="preserve"> ранжировке предложений, Участники извещаются о новом Победителе  в том же порядке.</w:t>
      </w:r>
    </w:p>
    <w:p w14:paraId="69AFC1C9" w14:textId="77777777" w:rsidR="005C4232" w:rsidRPr="00B82CE4" w:rsidRDefault="005C4232" w:rsidP="0000771F">
      <w:pPr>
        <w:pStyle w:val="25"/>
        <w:widowControl/>
        <w:tabs>
          <w:tab w:val="left" w:pos="540"/>
        </w:tabs>
        <w:spacing w:before="120"/>
        <w:ind w:left="1135" w:firstLine="0"/>
      </w:pPr>
    </w:p>
    <w:p w14:paraId="16AA2E83" w14:textId="77777777" w:rsidR="005C4232" w:rsidRPr="00B82CE4" w:rsidRDefault="005C4232" w:rsidP="005C4232">
      <w:pPr>
        <w:pStyle w:val="11"/>
        <w:numPr>
          <w:ilvl w:val="0"/>
          <w:numId w:val="0"/>
        </w:numPr>
        <w:ind w:left="360" w:hanging="360"/>
        <w:jc w:val="both"/>
      </w:pPr>
    </w:p>
    <w:p w14:paraId="19C7200C" w14:textId="77777777" w:rsidR="0050316B" w:rsidRPr="00B82CE4" w:rsidRDefault="0050316B" w:rsidP="005C4232">
      <w:pPr>
        <w:pStyle w:val="11"/>
        <w:numPr>
          <w:ilvl w:val="0"/>
          <w:numId w:val="0"/>
        </w:numPr>
        <w:ind w:left="360" w:hanging="360"/>
        <w:jc w:val="both"/>
      </w:pPr>
    </w:p>
    <w:p w14:paraId="072538A4" w14:textId="77777777" w:rsidR="0050316B" w:rsidRPr="00B82CE4" w:rsidRDefault="0050316B" w:rsidP="005C4232">
      <w:pPr>
        <w:pStyle w:val="11"/>
        <w:numPr>
          <w:ilvl w:val="0"/>
          <w:numId w:val="0"/>
        </w:numPr>
        <w:ind w:left="360" w:hanging="360"/>
        <w:jc w:val="both"/>
      </w:pPr>
    </w:p>
    <w:p w14:paraId="39FA9B9C" w14:textId="77777777" w:rsidR="0050316B" w:rsidRPr="00B82CE4" w:rsidRDefault="0050316B" w:rsidP="005C4232">
      <w:pPr>
        <w:pStyle w:val="11"/>
        <w:numPr>
          <w:ilvl w:val="0"/>
          <w:numId w:val="0"/>
        </w:numPr>
        <w:ind w:left="360" w:hanging="360"/>
        <w:jc w:val="both"/>
      </w:pPr>
    </w:p>
    <w:p w14:paraId="5E3073B5" w14:textId="77777777" w:rsidR="0050316B" w:rsidRPr="00B82CE4" w:rsidRDefault="0050316B" w:rsidP="005C4232">
      <w:pPr>
        <w:pStyle w:val="11"/>
        <w:numPr>
          <w:ilvl w:val="0"/>
          <w:numId w:val="0"/>
        </w:numPr>
        <w:ind w:left="360" w:hanging="360"/>
        <w:jc w:val="both"/>
      </w:pPr>
    </w:p>
    <w:p w14:paraId="03D3BDE6" w14:textId="311E05E6" w:rsidR="0050316B" w:rsidRDefault="0050316B" w:rsidP="005C4232">
      <w:pPr>
        <w:pStyle w:val="11"/>
        <w:numPr>
          <w:ilvl w:val="0"/>
          <w:numId w:val="0"/>
        </w:numPr>
        <w:ind w:left="360" w:hanging="360"/>
        <w:jc w:val="both"/>
      </w:pPr>
    </w:p>
    <w:p w14:paraId="67D51880" w14:textId="7519DF6E" w:rsidR="00D95EE1" w:rsidRDefault="00D95EE1" w:rsidP="005C4232">
      <w:pPr>
        <w:pStyle w:val="11"/>
        <w:numPr>
          <w:ilvl w:val="0"/>
          <w:numId w:val="0"/>
        </w:numPr>
        <w:ind w:left="360" w:hanging="360"/>
        <w:jc w:val="both"/>
      </w:pPr>
    </w:p>
    <w:p w14:paraId="7C9D859B" w14:textId="421B74E2" w:rsidR="00D95EE1" w:rsidRDefault="00D95EE1" w:rsidP="005C4232">
      <w:pPr>
        <w:pStyle w:val="11"/>
        <w:numPr>
          <w:ilvl w:val="0"/>
          <w:numId w:val="0"/>
        </w:numPr>
        <w:ind w:left="360" w:hanging="360"/>
        <w:jc w:val="both"/>
      </w:pPr>
    </w:p>
    <w:p w14:paraId="325FD965" w14:textId="2223C29F" w:rsidR="00D95EE1" w:rsidRDefault="00D95EE1" w:rsidP="005C4232">
      <w:pPr>
        <w:pStyle w:val="11"/>
        <w:numPr>
          <w:ilvl w:val="0"/>
          <w:numId w:val="0"/>
        </w:numPr>
        <w:ind w:left="360" w:hanging="360"/>
        <w:jc w:val="both"/>
      </w:pPr>
    </w:p>
    <w:p w14:paraId="50EE19D0" w14:textId="77777777" w:rsidR="00D95EE1" w:rsidRPr="00B82CE4" w:rsidRDefault="00D95EE1" w:rsidP="005C4232">
      <w:pPr>
        <w:pStyle w:val="11"/>
        <w:numPr>
          <w:ilvl w:val="0"/>
          <w:numId w:val="0"/>
        </w:numPr>
        <w:ind w:left="360" w:hanging="360"/>
        <w:jc w:val="both"/>
      </w:pPr>
    </w:p>
    <w:p w14:paraId="23164961" w14:textId="77777777" w:rsidR="0050316B" w:rsidRPr="00B82CE4" w:rsidRDefault="0050316B" w:rsidP="005C4232">
      <w:pPr>
        <w:pStyle w:val="11"/>
        <w:numPr>
          <w:ilvl w:val="0"/>
          <w:numId w:val="0"/>
        </w:numPr>
        <w:ind w:left="360" w:hanging="360"/>
        <w:jc w:val="both"/>
      </w:pPr>
    </w:p>
    <w:p w14:paraId="26AB23C6" w14:textId="77777777" w:rsidR="00E178BD" w:rsidRPr="00B82CE4" w:rsidRDefault="00E178BD" w:rsidP="00303014">
      <w:pPr>
        <w:pStyle w:val="aff6"/>
        <w:numPr>
          <w:ilvl w:val="0"/>
          <w:numId w:val="12"/>
        </w:numPr>
        <w:autoSpaceDE w:val="0"/>
        <w:autoSpaceDN w:val="0"/>
        <w:adjustRightInd w:val="0"/>
        <w:spacing w:after="0" w:line="240" w:lineRule="auto"/>
        <w:jc w:val="center"/>
        <w:outlineLvl w:val="0"/>
        <w:rPr>
          <w:b/>
          <w:i/>
          <w:sz w:val="24"/>
          <w:szCs w:val="24"/>
        </w:rPr>
      </w:pPr>
      <w:bookmarkStart w:id="298" w:name="_Toc175749014"/>
      <w:bookmarkStart w:id="299" w:name="_Ref175752415"/>
      <w:bookmarkStart w:id="300" w:name="_Toc98254008"/>
      <w:bookmarkStart w:id="301" w:name="_Toc200378392"/>
      <w:bookmarkStart w:id="302" w:name="_Toc200440632"/>
      <w:bookmarkStart w:id="303" w:name="_Toc200441685"/>
      <w:bookmarkStart w:id="304" w:name="_Toc200441836"/>
      <w:bookmarkStart w:id="305" w:name="_Toc200597918"/>
      <w:bookmarkStart w:id="306" w:name="_Toc202243104"/>
      <w:bookmarkStart w:id="307" w:name="_Toc202247491"/>
      <w:bookmarkStart w:id="308" w:name="_Toc345570187"/>
      <w:bookmarkStart w:id="309" w:name="_Toc360535538"/>
      <w:bookmarkStart w:id="310" w:name="_Ref55336310"/>
      <w:bookmarkStart w:id="311" w:name="_Toc57314672"/>
      <w:bookmarkStart w:id="312" w:name="_Toc69728986"/>
      <w:r w:rsidRPr="00B82CE4">
        <w:rPr>
          <w:b/>
          <w:sz w:val="24"/>
        </w:rPr>
        <w:t>ОБРАЗЦЫ</w:t>
      </w:r>
      <w:r w:rsidRPr="00B82CE4">
        <w:rPr>
          <w:b/>
          <w:sz w:val="24"/>
          <w:szCs w:val="24"/>
        </w:rPr>
        <w:t xml:space="preserve"> ОСНОВНЫ</w:t>
      </w:r>
      <w:r w:rsidR="00371829" w:rsidRPr="00B82CE4">
        <w:rPr>
          <w:b/>
          <w:sz w:val="24"/>
          <w:szCs w:val="24"/>
        </w:rPr>
        <w:t xml:space="preserve">Х ФОРМ ДОКУМЕНТОВ, ВКЛЮЧАЕМЫХ В </w:t>
      </w:r>
      <w:r w:rsidRPr="00B82CE4">
        <w:rPr>
          <w:b/>
          <w:sz w:val="24"/>
          <w:szCs w:val="24"/>
        </w:rPr>
        <w:t>ПРЕДЛОЖЕНИЕ</w:t>
      </w:r>
      <w:bookmarkEnd w:id="298"/>
      <w:bookmarkEnd w:id="299"/>
      <w:bookmarkEnd w:id="300"/>
      <w:bookmarkEnd w:id="301"/>
      <w:bookmarkEnd w:id="302"/>
      <w:bookmarkEnd w:id="303"/>
      <w:bookmarkEnd w:id="304"/>
      <w:bookmarkEnd w:id="305"/>
      <w:bookmarkEnd w:id="306"/>
      <w:bookmarkEnd w:id="307"/>
      <w:bookmarkEnd w:id="308"/>
      <w:bookmarkEnd w:id="309"/>
    </w:p>
    <w:p w14:paraId="0E8837E7" w14:textId="77777777" w:rsidR="00514DF7" w:rsidRPr="00B82CE4" w:rsidRDefault="00514DF7" w:rsidP="00514DF7">
      <w:pPr>
        <w:pStyle w:val="aff6"/>
        <w:autoSpaceDE w:val="0"/>
        <w:autoSpaceDN w:val="0"/>
        <w:adjustRightInd w:val="0"/>
        <w:spacing w:after="0" w:line="240" w:lineRule="auto"/>
        <w:ind w:left="360" w:firstLine="0"/>
        <w:outlineLvl w:val="0"/>
        <w:rPr>
          <w:b/>
          <w:i/>
          <w:sz w:val="24"/>
          <w:szCs w:val="24"/>
        </w:rPr>
      </w:pPr>
    </w:p>
    <w:p w14:paraId="1AD54BA6" w14:textId="2BCD117B" w:rsidR="00E178BD" w:rsidRPr="00B82CE4" w:rsidRDefault="00514DF7" w:rsidP="00303014">
      <w:pPr>
        <w:pStyle w:val="aff6"/>
        <w:numPr>
          <w:ilvl w:val="1"/>
          <w:numId w:val="12"/>
        </w:numPr>
        <w:tabs>
          <w:tab w:val="left" w:pos="1260"/>
        </w:tabs>
        <w:autoSpaceDE w:val="0"/>
        <w:autoSpaceDN w:val="0"/>
        <w:adjustRightInd w:val="0"/>
        <w:spacing w:after="100" w:afterAutospacing="1" w:line="240" w:lineRule="auto"/>
        <w:outlineLvl w:val="1"/>
        <w:rPr>
          <w:b/>
          <w:sz w:val="24"/>
          <w:szCs w:val="24"/>
        </w:rPr>
      </w:pPr>
      <w:bookmarkStart w:id="313" w:name="_Toc175749015"/>
      <w:bookmarkStart w:id="314" w:name="_Toc98254009"/>
      <w:bookmarkStart w:id="315" w:name="_Toc200378393"/>
      <w:bookmarkStart w:id="316" w:name="_Toc200440633"/>
      <w:bookmarkStart w:id="317" w:name="_Toc200441686"/>
      <w:bookmarkStart w:id="318" w:name="_Toc200441837"/>
      <w:bookmarkStart w:id="319" w:name="_Toc200597919"/>
      <w:bookmarkStart w:id="320" w:name="_Toc202243105"/>
      <w:bookmarkStart w:id="321" w:name="_Toc202247492"/>
      <w:bookmarkStart w:id="322" w:name="_Toc345570188"/>
      <w:bookmarkStart w:id="323" w:name="_Ref34763774"/>
      <w:bookmarkEnd w:id="310"/>
      <w:bookmarkEnd w:id="311"/>
      <w:bookmarkEnd w:id="312"/>
      <w:r w:rsidRPr="00B82CE4">
        <w:rPr>
          <w:b/>
          <w:sz w:val="24"/>
          <w:szCs w:val="24"/>
        </w:rPr>
        <w:t xml:space="preserve"> </w:t>
      </w:r>
      <w:bookmarkStart w:id="324" w:name="_Toc360535539"/>
      <w:r w:rsidR="00E178BD" w:rsidRPr="00B82CE4">
        <w:rPr>
          <w:b/>
          <w:sz w:val="24"/>
          <w:szCs w:val="24"/>
        </w:rPr>
        <w:t xml:space="preserve">Письмо о подаче оферты (форма </w:t>
      </w:r>
      <w:r w:rsidR="0008723A" w:rsidRPr="00B82CE4">
        <w:rPr>
          <w:b/>
          <w:sz w:val="24"/>
          <w:szCs w:val="24"/>
        </w:rPr>
        <w:fldChar w:fldCharType="begin"/>
      </w:r>
      <w:r w:rsidR="00E178BD" w:rsidRPr="00B82CE4">
        <w:rPr>
          <w:b/>
          <w:sz w:val="24"/>
          <w:szCs w:val="24"/>
        </w:rPr>
        <w:instrText xml:space="preserve"> SEQ форма \* ARABIC </w:instrText>
      </w:r>
      <w:r w:rsidR="0008723A" w:rsidRPr="00B82CE4">
        <w:rPr>
          <w:b/>
          <w:sz w:val="24"/>
          <w:szCs w:val="24"/>
        </w:rPr>
        <w:fldChar w:fldCharType="separate"/>
      </w:r>
      <w:r w:rsidR="00D71814">
        <w:rPr>
          <w:b/>
          <w:noProof/>
          <w:sz w:val="24"/>
          <w:szCs w:val="24"/>
        </w:rPr>
        <w:t>1</w:t>
      </w:r>
      <w:r w:rsidR="0008723A" w:rsidRPr="00B82CE4">
        <w:rPr>
          <w:b/>
          <w:sz w:val="24"/>
          <w:szCs w:val="24"/>
        </w:rPr>
        <w:fldChar w:fldCharType="end"/>
      </w:r>
      <w:r w:rsidR="00E178BD" w:rsidRPr="00B82CE4">
        <w:rPr>
          <w:b/>
          <w:sz w:val="24"/>
          <w:szCs w:val="24"/>
        </w:rPr>
        <w:t>)</w:t>
      </w:r>
      <w:bookmarkEnd w:id="313"/>
      <w:bookmarkEnd w:id="314"/>
      <w:bookmarkEnd w:id="315"/>
      <w:bookmarkEnd w:id="316"/>
      <w:bookmarkEnd w:id="317"/>
      <w:bookmarkEnd w:id="318"/>
      <w:bookmarkEnd w:id="319"/>
      <w:bookmarkEnd w:id="320"/>
      <w:bookmarkEnd w:id="321"/>
      <w:bookmarkEnd w:id="322"/>
      <w:bookmarkEnd w:id="324"/>
    </w:p>
    <w:p w14:paraId="03C3D1A9" w14:textId="77777777" w:rsidR="00E178BD" w:rsidRPr="00B82CE4" w:rsidRDefault="00E178BD" w:rsidP="00E178BD">
      <w:pPr>
        <w:pBdr>
          <w:top w:val="single" w:sz="4" w:space="1" w:color="auto"/>
        </w:pBdr>
        <w:shd w:val="clear" w:color="auto" w:fill="E0E0E0"/>
        <w:spacing w:line="240" w:lineRule="auto"/>
        <w:ind w:right="21" w:firstLine="0"/>
        <w:jc w:val="center"/>
        <w:rPr>
          <w:b/>
          <w:color w:val="000000"/>
          <w:spacing w:val="36"/>
          <w:sz w:val="24"/>
          <w:szCs w:val="24"/>
        </w:rPr>
      </w:pPr>
      <w:r w:rsidRPr="00B82CE4">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E178BD" w:rsidRPr="00B82CE4" w14:paraId="18275CFB" w14:textId="77777777" w:rsidTr="00844642">
        <w:tc>
          <w:tcPr>
            <w:tcW w:w="4680" w:type="dxa"/>
          </w:tcPr>
          <w:p w14:paraId="0A4EF646" w14:textId="77777777" w:rsidR="00E178BD" w:rsidRPr="00B82CE4" w:rsidRDefault="00E178BD" w:rsidP="00FC5523">
            <w:pPr>
              <w:tabs>
                <w:tab w:val="left" w:pos="7938"/>
              </w:tabs>
              <w:spacing w:line="240" w:lineRule="auto"/>
              <w:ind w:firstLine="0"/>
              <w:jc w:val="center"/>
              <w:rPr>
                <w:b/>
              </w:rPr>
            </w:pPr>
          </w:p>
          <w:p w14:paraId="124A7F8C" w14:textId="77777777" w:rsidR="00E178BD" w:rsidRPr="00B82CE4" w:rsidRDefault="00E178BD" w:rsidP="00FC5523">
            <w:pPr>
              <w:tabs>
                <w:tab w:val="left" w:pos="7938"/>
              </w:tabs>
              <w:spacing w:line="240" w:lineRule="auto"/>
              <w:ind w:firstLine="0"/>
              <w:jc w:val="center"/>
              <w:rPr>
                <w:b/>
                <w:sz w:val="24"/>
                <w:szCs w:val="24"/>
              </w:rPr>
            </w:pPr>
            <w:r w:rsidRPr="00B82CE4">
              <w:rPr>
                <w:b/>
                <w:sz w:val="24"/>
                <w:szCs w:val="24"/>
              </w:rPr>
              <w:t>Фирменный бланк Участника запроса предложений</w:t>
            </w:r>
          </w:p>
          <w:p w14:paraId="4F0BE677" w14:textId="77777777" w:rsidR="00E178BD" w:rsidRPr="00B82CE4" w:rsidRDefault="00E178BD" w:rsidP="00FC5523">
            <w:pPr>
              <w:spacing w:line="240" w:lineRule="auto"/>
              <w:ind w:left="72" w:right="-108" w:firstLine="0"/>
              <w:jc w:val="right"/>
              <w:rPr>
                <w:b/>
                <w:sz w:val="24"/>
                <w:szCs w:val="24"/>
              </w:rPr>
            </w:pPr>
          </w:p>
          <w:p w14:paraId="16953D72" w14:textId="77777777" w:rsidR="00E178BD" w:rsidRPr="00B82CE4" w:rsidRDefault="00E178BD" w:rsidP="00FC5523">
            <w:pPr>
              <w:tabs>
                <w:tab w:val="left" w:pos="7938"/>
              </w:tabs>
              <w:spacing w:line="240" w:lineRule="auto"/>
              <w:ind w:firstLine="0"/>
              <w:jc w:val="center"/>
            </w:pPr>
            <w:r w:rsidRPr="00B82CE4">
              <w:rPr>
                <w:sz w:val="24"/>
                <w:szCs w:val="24"/>
              </w:rPr>
              <w:t>«___» ___________ года №_________</w:t>
            </w:r>
          </w:p>
        </w:tc>
        <w:tc>
          <w:tcPr>
            <w:tcW w:w="5810" w:type="dxa"/>
          </w:tcPr>
          <w:p w14:paraId="76630C90" w14:textId="77777777" w:rsidR="00E178BD" w:rsidRPr="00B82CE4" w:rsidRDefault="00E178BD" w:rsidP="00FC5523">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
          <w:p w14:paraId="50E5DB76" w14:textId="77777777" w:rsidR="00E178BD" w:rsidRPr="00B82CE4" w:rsidRDefault="00280284" w:rsidP="00844642">
            <w:pPr>
              <w:tabs>
                <w:tab w:val="left" w:pos="7938"/>
              </w:tabs>
              <w:spacing w:line="240" w:lineRule="auto"/>
              <w:ind w:left="1308" w:hanging="1308"/>
              <w:jc w:val="right"/>
              <w:rPr>
                <w:b/>
                <w:sz w:val="24"/>
                <w:szCs w:val="24"/>
              </w:rPr>
            </w:pPr>
            <w:r w:rsidRPr="00B82CE4">
              <w:rPr>
                <w:b/>
                <w:sz w:val="24"/>
                <w:szCs w:val="24"/>
              </w:rPr>
              <w:t xml:space="preserve">Председателю закупочной комиссии по направлению «энергосбытовая </w:t>
            </w:r>
            <w:proofErr w:type="gramStart"/>
            <w:r w:rsidRPr="00B82CE4">
              <w:rPr>
                <w:b/>
                <w:sz w:val="24"/>
                <w:szCs w:val="24"/>
              </w:rPr>
              <w:t>деятельность»</w:t>
            </w:r>
            <w:r w:rsidR="00844642" w:rsidRPr="00B82CE4">
              <w:rPr>
                <w:b/>
                <w:sz w:val="24"/>
                <w:szCs w:val="24"/>
              </w:rPr>
              <w:t xml:space="preserve">   </w:t>
            </w:r>
            <w:proofErr w:type="spellStart"/>
            <w:proofErr w:type="gramEnd"/>
            <w:r w:rsidRPr="00B82CE4">
              <w:rPr>
                <w:b/>
                <w:bCs/>
                <w:sz w:val="22"/>
                <w:szCs w:val="22"/>
              </w:rPr>
              <w:t>С.Г.Салтыкову</w:t>
            </w:r>
            <w:proofErr w:type="spellEnd"/>
          </w:p>
          <w:p w14:paraId="1D210E1E" w14:textId="77777777" w:rsidR="00E178BD" w:rsidRPr="00B82CE4" w:rsidRDefault="00E178BD" w:rsidP="00FC5523">
            <w:pPr>
              <w:spacing w:line="240" w:lineRule="auto"/>
              <w:ind w:left="72" w:right="-108" w:firstLine="0"/>
              <w:jc w:val="right"/>
              <w:rPr>
                <w:b/>
              </w:rPr>
            </w:pPr>
          </w:p>
        </w:tc>
      </w:tr>
    </w:tbl>
    <w:p w14:paraId="3926D8FC" w14:textId="77777777" w:rsidR="00E178BD" w:rsidRPr="00B82CE4" w:rsidRDefault="00E178BD" w:rsidP="00E178BD">
      <w:pPr>
        <w:spacing w:line="240" w:lineRule="auto"/>
        <w:ind w:right="5243" w:firstLine="0"/>
        <w:rPr>
          <w:sz w:val="24"/>
          <w:szCs w:val="24"/>
        </w:rPr>
      </w:pPr>
    </w:p>
    <w:p w14:paraId="225F002F" w14:textId="77777777" w:rsidR="00E178BD" w:rsidRPr="00B82CE4" w:rsidRDefault="00E178BD" w:rsidP="00E178BD">
      <w:pPr>
        <w:spacing w:line="240" w:lineRule="auto"/>
        <w:ind w:right="5243"/>
        <w:rPr>
          <w:sz w:val="24"/>
          <w:szCs w:val="24"/>
        </w:rPr>
      </w:pPr>
    </w:p>
    <w:p w14:paraId="3196CD3D" w14:textId="77777777" w:rsidR="00E178BD" w:rsidRPr="00B82CE4" w:rsidRDefault="00E178BD" w:rsidP="00E178BD">
      <w:pPr>
        <w:spacing w:line="240" w:lineRule="auto"/>
        <w:rPr>
          <w:sz w:val="24"/>
          <w:szCs w:val="24"/>
        </w:rPr>
      </w:pPr>
    </w:p>
    <w:p w14:paraId="014C5F8D" w14:textId="77777777" w:rsidR="00E178BD" w:rsidRPr="00B82CE4" w:rsidRDefault="00E178BD" w:rsidP="00E178BD">
      <w:pPr>
        <w:spacing w:line="240" w:lineRule="auto"/>
        <w:jc w:val="center"/>
        <w:rPr>
          <w:b/>
          <w:sz w:val="24"/>
          <w:szCs w:val="24"/>
        </w:rPr>
      </w:pPr>
      <w:r w:rsidRPr="00B82CE4">
        <w:rPr>
          <w:b/>
          <w:sz w:val="24"/>
          <w:szCs w:val="24"/>
        </w:rPr>
        <w:t>Уважаемые господа!</w:t>
      </w:r>
    </w:p>
    <w:p w14:paraId="69FA5526" w14:textId="77777777" w:rsidR="00E178BD" w:rsidRPr="00B82CE4" w:rsidRDefault="00E178BD" w:rsidP="00A166DD">
      <w:pPr>
        <w:spacing w:line="240" w:lineRule="auto"/>
        <w:jc w:val="center"/>
        <w:rPr>
          <w:b/>
          <w:sz w:val="24"/>
          <w:szCs w:val="24"/>
        </w:rPr>
      </w:pPr>
    </w:p>
    <w:p w14:paraId="7C4F5BF3" w14:textId="77777777" w:rsidR="00FA2DF2" w:rsidRDefault="00FA2DF2" w:rsidP="00FA2DF2">
      <w:pPr>
        <w:spacing w:line="240" w:lineRule="auto"/>
        <w:ind w:right="-24" w:firstLine="851"/>
        <w:rPr>
          <w:sz w:val="24"/>
          <w:szCs w:val="24"/>
        </w:rPr>
      </w:pPr>
      <w:r w:rsidRPr="0074655E">
        <w:rPr>
          <w:sz w:val="24"/>
          <w:szCs w:val="24"/>
        </w:rPr>
        <w:t xml:space="preserve">Изучив </w:t>
      </w:r>
      <w:r>
        <w:rPr>
          <w:sz w:val="24"/>
          <w:szCs w:val="24"/>
        </w:rPr>
        <w:t>Извеще</w:t>
      </w:r>
      <w:r w:rsidRPr="0074655E">
        <w:rPr>
          <w:sz w:val="24"/>
          <w:szCs w:val="24"/>
        </w:rPr>
        <w:t xml:space="preserve">ние </w:t>
      </w:r>
      <w:r>
        <w:rPr>
          <w:sz w:val="24"/>
          <w:szCs w:val="24"/>
        </w:rPr>
        <w:t xml:space="preserve">и </w:t>
      </w:r>
      <w:r w:rsidRPr="0074655E">
        <w:rPr>
          <w:sz w:val="24"/>
          <w:szCs w:val="24"/>
        </w:rPr>
        <w:t>Документацию по запросу предложений</w:t>
      </w:r>
      <w:r w:rsidRPr="00CA77EA">
        <w:rPr>
          <w:sz w:val="24"/>
          <w:szCs w:val="24"/>
        </w:rPr>
        <w:t>,</w:t>
      </w:r>
      <w:r>
        <w:rPr>
          <w:sz w:val="24"/>
          <w:szCs w:val="24"/>
        </w:rPr>
        <w:t xml:space="preserve"> опубликованные в </w:t>
      </w:r>
      <w:r w:rsidRPr="00676C53">
        <w:rPr>
          <w:sz w:val="24"/>
          <w:szCs w:val="24"/>
        </w:rPr>
        <w:t xml:space="preserve">Единой информационной системе в сфере закупок </w:t>
      </w:r>
      <w:hyperlink r:id="rId13" w:history="1">
        <w:r w:rsidRPr="00D149E3">
          <w:rPr>
            <w:sz w:val="24"/>
            <w:szCs w:val="24"/>
          </w:rPr>
          <w:t>https://</w:t>
        </w:r>
        <w:r w:rsidRPr="00743745">
          <w:rPr>
            <w:sz w:val="24"/>
            <w:szCs w:val="24"/>
          </w:rPr>
          <w:t>zakupki.gov.ru</w:t>
        </w:r>
      </w:hyperlink>
      <w:r>
        <w:rPr>
          <w:sz w:val="24"/>
          <w:szCs w:val="24"/>
        </w:rPr>
        <w:t>,</w:t>
      </w:r>
      <w:r w:rsidRPr="00743745">
        <w:rPr>
          <w:sz w:val="24"/>
          <w:szCs w:val="24"/>
        </w:rPr>
        <w:t xml:space="preserve"> на официальном сайте Заказчика  </w:t>
      </w:r>
      <w:hyperlink r:id="rId14" w:history="1">
        <w:r w:rsidRPr="00D149E3">
          <w:rPr>
            <w:rStyle w:val="ac"/>
            <w:sz w:val="24"/>
            <w:szCs w:val="24"/>
          </w:rPr>
          <w:t>https://</w:t>
        </w:r>
        <w:r w:rsidRPr="009A71E8">
          <w:rPr>
            <w:rStyle w:val="ac"/>
            <w:sz w:val="24"/>
            <w:szCs w:val="24"/>
          </w:rPr>
          <w:t>ks</w:t>
        </w:r>
        <w:r w:rsidRPr="009A71E8">
          <w:rPr>
            <w:rStyle w:val="ac"/>
            <w:sz w:val="24"/>
            <w:szCs w:val="24"/>
            <w:lang w:val="en-US"/>
          </w:rPr>
          <w:t>k</w:t>
        </w:r>
        <w:r w:rsidRPr="009A71E8">
          <w:rPr>
            <w:rStyle w:val="ac"/>
            <w:sz w:val="24"/>
            <w:szCs w:val="24"/>
          </w:rPr>
          <w:t>kaluga.ru</w:t>
        </w:r>
      </w:hyperlink>
      <w:r w:rsidRPr="00B00545">
        <w:rPr>
          <w:sz w:val="24"/>
          <w:szCs w:val="24"/>
        </w:rPr>
        <w:t xml:space="preserve"> </w:t>
      </w:r>
      <w:r w:rsidRPr="00743745">
        <w:rPr>
          <w:sz w:val="24"/>
          <w:szCs w:val="24"/>
        </w:rPr>
        <w:t xml:space="preserve">и </w:t>
      </w:r>
      <w:r w:rsidRPr="00676C53">
        <w:rPr>
          <w:sz w:val="24"/>
          <w:szCs w:val="24"/>
        </w:rPr>
        <w:t xml:space="preserve">на электронной торговой площадке Газпромбанка (ЭТП ГПБ) </w:t>
      </w:r>
      <w:r w:rsidRPr="00D149E3">
        <w:rPr>
          <w:sz w:val="24"/>
          <w:szCs w:val="24"/>
        </w:rPr>
        <w:t>https://</w:t>
      </w:r>
      <w:r w:rsidRPr="00676C53">
        <w:rPr>
          <w:sz w:val="24"/>
          <w:szCs w:val="24"/>
        </w:rPr>
        <w:t>etpgpb.ru</w:t>
      </w:r>
      <w:r w:rsidRPr="0074655E">
        <w:rPr>
          <w:sz w:val="24"/>
          <w:szCs w:val="24"/>
        </w:rPr>
        <w:t>, и принимая установленные в них требования и условия,</w:t>
      </w:r>
    </w:p>
    <w:p w14:paraId="26558A9A" w14:textId="77777777" w:rsidR="00844642" w:rsidRPr="00B82CE4" w:rsidRDefault="00844642" w:rsidP="00A166DD">
      <w:pPr>
        <w:spacing w:line="240" w:lineRule="auto"/>
        <w:rPr>
          <w:sz w:val="24"/>
          <w:szCs w:val="24"/>
        </w:rPr>
      </w:pPr>
    </w:p>
    <w:p w14:paraId="3AB2EF6A" w14:textId="6A2E525A"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_______________________________________________________________________</w:t>
      </w:r>
      <w:r w:rsidR="00FA2DF2">
        <w:rPr>
          <w:sz w:val="24"/>
          <w:szCs w:val="24"/>
        </w:rPr>
        <w:t>______________</w:t>
      </w:r>
      <w:r w:rsidRPr="00B82CE4">
        <w:rPr>
          <w:sz w:val="24"/>
          <w:szCs w:val="24"/>
        </w:rPr>
        <w:t>_,</w:t>
      </w:r>
    </w:p>
    <w:p w14:paraId="7D979B8F" w14:textId="77777777" w:rsidR="00E178BD" w:rsidRPr="00B82CE4" w:rsidRDefault="00E178BD" w:rsidP="00E178BD">
      <w:pPr>
        <w:spacing w:line="240" w:lineRule="auto"/>
        <w:jc w:val="center"/>
        <w:rPr>
          <w:sz w:val="24"/>
          <w:szCs w:val="24"/>
          <w:vertAlign w:val="superscript"/>
        </w:rPr>
      </w:pPr>
      <w:r w:rsidRPr="00B82CE4">
        <w:rPr>
          <w:sz w:val="24"/>
          <w:szCs w:val="24"/>
          <w:vertAlign w:val="superscript"/>
        </w:rPr>
        <w:t>(полное наименование Участника с указанием организационно-правовой формы)</w:t>
      </w:r>
    </w:p>
    <w:p w14:paraId="3C37A5ED" w14:textId="77777777" w:rsidR="00E178BD" w:rsidRPr="00B82CE4" w:rsidRDefault="00E178BD" w:rsidP="00E178BD">
      <w:pPr>
        <w:spacing w:line="240" w:lineRule="auto"/>
        <w:ind w:firstLine="0"/>
        <w:rPr>
          <w:sz w:val="24"/>
          <w:szCs w:val="24"/>
        </w:rPr>
      </w:pPr>
    </w:p>
    <w:p w14:paraId="3DE53B02" w14:textId="77777777" w:rsidR="00E178BD" w:rsidRPr="00B82CE4" w:rsidRDefault="00E178BD" w:rsidP="00E178BD">
      <w:pPr>
        <w:spacing w:line="240" w:lineRule="auto"/>
        <w:ind w:firstLine="0"/>
        <w:rPr>
          <w:sz w:val="24"/>
          <w:szCs w:val="24"/>
        </w:rPr>
      </w:pPr>
      <w:r w:rsidRPr="00B82CE4">
        <w:rPr>
          <w:sz w:val="24"/>
          <w:szCs w:val="24"/>
        </w:rPr>
        <w:t>зарегистрированное по адресу</w:t>
      </w:r>
      <w:r w:rsidR="007B0C1F" w:rsidRPr="00B82CE4">
        <w:rPr>
          <w:sz w:val="24"/>
          <w:szCs w:val="24"/>
        </w:rPr>
        <w:t>:</w:t>
      </w:r>
    </w:p>
    <w:p w14:paraId="1E158143" w14:textId="77777777" w:rsidR="00E178BD" w:rsidRPr="00B82CE4" w:rsidRDefault="00E178BD" w:rsidP="00E178BD">
      <w:pPr>
        <w:spacing w:line="240" w:lineRule="auto"/>
        <w:ind w:firstLine="0"/>
        <w:rPr>
          <w:sz w:val="24"/>
          <w:szCs w:val="24"/>
        </w:rPr>
      </w:pPr>
    </w:p>
    <w:p w14:paraId="3A0CB065" w14:textId="55174569"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______________________________________________________________________</w:t>
      </w:r>
      <w:r w:rsidR="00FA2DF2">
        <w:rPr>
          <w:sz w:val="24"/>
          <w:szCs w:val="24"/>
        </w:rPr>
        <w:t>______________</w:t>
      </w:r>
      <w:r w:rsidRPr="00B82CE4">
        <w:rPr>
          <w:sz w:val="24"/>
          <w:szCs w:val="24"/>
        </w:rPr>
        <w:t>__,</w:t>
      </w:r>
    </w:p>
    <w:p w14:paraId="13D7F05B" w14:textId="77777777" w:rsidR="00E178BD" w:rsidRPr="00B82CE4" w:rsidRDefault="00E178BD" w:rsidP="00E178BD">
      <w:pPr>
        <w:spacing w:line="240" w:lineRule="auto"/>
        <w:jc w:val="center"/>
        <w:rPr>
          <w:sz w:val="24"/>
          <w:szCs w:val="24"/>
          <w:vertAlign w:val="superscript"/>
        </w:rPr>
      </w:pPr>
      <w:r w:rsidRPr="00B82CE4">
        <w:rPr>
          <w:sz w:val="24"/>
          <w:szCs w:val="24"/>
          <w:vertAlign w:val="superscript"/>
        </w:rPr>
        <w:t>(юридический адрес Участника)</w:t>
      </w:r>
    </w:p>
    <w:p w14:paraId="5E2C887B" w14:textId="77777777" w:rsidR="00E178BD" w:rsidRPr="00B82CE4" w:rsidRDefault="00E178BD" w:rsidP="00E178BD">
      <w:pPr>
        <w:spacing w:line="240" w:lineRule="auto"/>
        <w:ind w:firstLine="0"/>
        <w:rPr>
          <w:sz w:val="24"/>
          <w:szCs w:val="24"/>
        </w:rPr>
      </w:pPr>
    </w:p>
    <w:p w14:paraId="6D7CC414" w14:textId="77777777" w:rsidR="00E178BD" w:rsidRPr="00B82CE4" w:rsidRDefault="00E178BD" w:rsidP="00E178BD">
      <w:pPr>
        <w:spacing w:line="240" w:lineRule="auto"/>
        <w:ind w:firstLine="0"/>
        <w:rPr>
          <w:sz w:val="24"/>
          <w:szCs w:val="24"/>
        </w:rPr>
      </w:pPr>
      <w:r w:rsidRPr="00B82CE4">
        <w:rPr>
          <w:sz w:val="24"/>
          <w:szCs w:val="24"/>
        </w:rPr>
        <w:t xml:space="preserve">предлагает заключить Договор на </w:t>
      </w:r>
      <w:r w:rsidR="00363A1C" w:rsidRPr="00B82CE4">
        <w:rPr>
          <w:sz w:val="24"/>
          <w:szCs w:val="24"/>
        </w:rPr>
        <w:t>оказание услуг</w:t>
      </w:r>
      <w:r w:rsidRPr="00B82CE4">
        <w:rPr>
          <w:sz w:val="24"/>
          <w:szCs w:val="24"/>
        </w:rPr>
        <w:t>:</w:t>
      </w:r>
    </w:p>
    <w:p w14:paraId="667B1498" w14:textId="77777777" w:rsidR="00E178BD" w:rsidRPr="00B82CE4" w:rsidRDefault="00E178BD" w:rsidP="00E178BD">
      <w:pPr>
        <w:spacing w:line="240" w:lineRule="auto"/>
        <w:ind w:firstLine="0"/>
        <w:rPr>
          <w:sz w:val="24"/>
          <w:szCs w:val="24"/>
        </w:rPr>
      </w:pPr>
    </w:p>
    <w:p w14:paraId="1AD209A0" w14:textId="67DA1F1E"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w:t>
      </w:r>
      <w:r w:rsidR="00FA2DF2">
        <w:rPr>
          <w:sz w:val="24"/>
          <w:szCs w:val="24"/>
        </w:rPr>
        <w:t>______________</w:t>
      </w:r>
      <w:r w:rsidRPr="00B82CE4">
        <w:rPr>
          <w:sz w:val="24"/>
          <w:szCs w:val="24"/>
        </w:rPr>
        <w:t>____</w:t>
      </w:r>
    </w:p>
    <w:p w14:paraId="06C80304" w14:textId="77777777" w:rsidR="00E178BD" w:rsidRPr="007E69B1" w:rsidRDefault="00E178BD" w:rsidP="00E178BD">
      <w:pPr>
        <w:spacing w:line="240" w:lineRule="auto"/>
        <w:jc w:val="center"/>
        <w:rPr>
          <w:sz w:val="24"/>
          <w:szCs w:val="24"/>
          <w:vertAlign w:val="superscript"/>
        </w:rPr>
      </w:pPr>
      <w:r w:rsidRPr="00B82CE4">
        <w:rPr>
          <w:sz w:val="24"/>
          <w:szCs w:val="24"/>
          <w:vertAlign w:val="superscript"/>
        </w:rPr>
        <w:t>(краткое описание предлагаемой продукции)</w:t>
      </w:r>
    </w:p>
    <w:p w14:paraId="4228534C" w14:textId="77777777" w:rsidR="00E178BD" w:rsidRPr="007E69B1" w:rsidRDefault="00E178BD" w:rsidP="00E178BD">
      <w:pPr>
        <w:spacing w:line="240" w:lineRule="auto"/>
        <w:ind w:firstLine="0"/>
        <w:rPr>
          <w:sz w:val="24"/>
          <w:szCs w:val="24"/>
        </w:rPr>
      </w:pPr>
    </w:p>
    <w:p w14:paraId="20104FD8" w14:textId="77777777" w:rsidR="00E178BD" w:rsidRPr="007E69B1" w:rsidRDefault="00E178BD" w:rsidP="00E178BD">
      <w:pPr>
        <w:spacing w:line="240" w:lineRule="auto"/>
        <w:ind w:firstLine="0"/>
        <w:rPr>
          <w:sz w:val="24"/>
          <w:szCs w:val="24"/>
        </w:rPr>
      </w:pPr>
      <w:r w:rsidRPr="007E69B1">
        <w:rPr>
          <w:sz w:val="24"/>
          <w:szCs w:val="24"/>
        </w:rPr>
        <w:t xml:space="preserve">на условиях и в соответствии </w:t>
      </w:r>
      <w:r w:rsidRPr="00CA77EA">
        <w:rPr>
          <w:sz w:val="24"/>
          <w:szCs w:val="24"/>
        </w:rPr>
        <w:t>с</w:t>
      </w:r>
      <w:r w:rsidR="00514DF7" w:rsidRPr="00CA77EA">
        <w:rPr>
          <w:sz w:val="24"/>
          <w:szCs w:val="24"/>
        </w:rPr>
        <w:t xml:space="preserve"> </w:t>
      </w:r>
      <w:r w:rsidRPr="00CA77EA">
        <w:rPr>
          <w:sz w:val="24"/>
          <w:szCs w:val="24"/>
        </w:rPr>
        <w:t xml:space="preserve">Техническим предложением, </w:t>
      </w:r>
      <w:r w:rsidR="005D610A" w:rsidRPr="00CA77EA">
        <w:rPr>
          <w:sz w:val="24"/>
          <w:szCs w:val="24"/>
        </w:rPr>
        <w:t xml:space="preserve">Предложением </w:t>
      </w:r>
      <w:r w:rsidR="00844642">
        <w:rPr>
          <w:sz w:val="24"/>
          <w:szCs w:val="24"/>
        </w:rPr>
        <w:t>о</w:t>
      </w:r>
      <w:r w:rsidR="005D610A" w:rsidRPr="00CA77EA">
        <w:rPr>
          <w:sz w:val="24"/>
          <w:szCs w:val="24"/>
        </w:rPr>
        <w:t xml:space="preserve"> цене договора, </w:t>
      </w:r>
      <w:r w:rsidR="008A45E8" w:rsidRPr="00CA77EA">
        <w:rPr>
          <w:sz w:val="24"/>
          <w:szCs w:val="24"/>
        </w:rPr>
        <w:t xml:space="preserve">Протоколом разногласий </w:t>
      </w:r>
      <w:r w:rsidR="00844642">
        <w:rPr>
          <w:sz w:val="24"/>
          <w:szCs w:val="24"/>
        </w:rPr>
        <w:t>к</w:t>
      </w:r>
      <w:r w:rsidR="008A45E8" w:rsidRPr="00CA77EA">
        <w:rPr>
          <w:sz w:val="24"/>
          <w:szCs w:val="24"/>
        </w:rPr>
        <w:t xml:space="preserve"> проекту договора</w:t>
      </w:r>
      <w:r w:rsidRPr="00CA77EA">
        <w:rPr>
          <w:sz w:val="24"/>
          <w:szCs w:val="24"/>
        </w:rPr>
        <w:t>,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 на общую сумму</w:t>
      </w:r>
    </w:p>
    <w:p w14:paraId="2CD3E504" w14:textId="77777777" w:rsidR="00E178BD" w:rsidRPr="007E69B1" w:rsidRDefault="00E178BD" w:rsidP="00E178B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4464"/>
      </w:tblGrid>
      <w:tr w:rsidR="00E178BD" w:rsidRPr="007E69B1" w14:paraId="499D8833" w14:textId="77777777" w:rsidTr="00FC5523">
        <w:trPr>
          <w:cantSplit/>
        </w:trPr>
        <w:tc>
          <w:tcPr>
            <w:tcW w:w="5184" w:type="dxa"/>
          </w:tcPr>
          <w:p w14:paraId="5805923C"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без НДС, руб.</w:t>
            </w:r>
          </w:p>
        </w:tc>
        <w:tc>
          <w:tcPr>
            <w:tcW w:w="4464" w:type="dxa"/>
          </w:tcPr>
          <w:p w14:paraId="68C7E215"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57393B1C" w14:textId="77777777"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(итоговая стоимость, рублей, без НДС)</w:t>
            </w:r>
          </w:p>
        </w:tc>
      </w:tr>
      <w:tr w:rsidR="00E178BD" w:rsidRPr="007E69B1" w14:paraId="4ED80217" w14:textId="77777777" w:rsidTr="00FC5523">
        <w:trPr>
          <w:cantSplit/>
        </w:trPr>
        <w:tc>
          <w:tcPr>
            <w:tcW w:w="5184" w:type="dxa"/>
          </w:tcPr>
          <w:p w14:paraId="3B7EDD00"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кроме того НДС, руб.</w:t>
            </w:r>
          </w:p>
        </w:tc>
        <w:tc>
          <w:tcPr>
            <w:tcW w:w="4464" w:type="dxa"/>
          </w:tcPr>
          <w:p w14:paraId="0CF125FD"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1A4B1E59" w14:textId="77777777"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(НДС по итоговой стоимости, рублей)</w:t>
            </w:r>
          </w:p>
        </w:tc>
      </w:tr>
      <w:tr w:rsidR="00E178BD" w:rsidRPr="007E69B1" w14:paraId="7AC8A5BA" w14:textId="77777777" w:rsidTr="00FC5523">
        <w:trPr>
          <w:cantSplit/>
        </w:trPr>
        <w:tc>
          <w:tcPr>
            <w:tcW w:w="5184" w:type="dxa"/>
          </w:tcPr>
          <w:p w14:paraId="4FD50A51"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с НДС, руб.</w:t>
            </w:r>
          </w:p>
        </w:tc>
        <w:tc>
          <w:tcPr>
            <w:tcW w:w="4464" w:type="dxa"/>
          </w:tcPr>
          <w:p w14:paraId="3AF996B9"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1418141F"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vertAlign w:val="superscript"/>
              </w:rPr>
              <w:t>(итоговая стоимость, рублей, с НДС)</w:t>
            </w:r>
          </w:p>
        </w:tc>
      </w:tr>
    </w:tbl>
    <w:p w14:paraId="7E8AC0CF" w14:textId="77777777" w:rsidR="00E178BD" w:rsidRPr="007E69B1" w:rsidRDefault="00E178BD" w:rsidP="00E178BD">
      <w:pPr>
        <w:spacing w:line="240" w:lineRule="auto"/>
        <w:rPr>
          <w:sz w:val="24"/>
          <w:szCs w:val="24"/>
        </w:rPr>
      </w:pPr>
    </w:p>
    <w:p w14:paraId="2C13C94D" w14:textId="77777777" w:rsidR="00E178BD" w:rsidRPr="007E69B1" w:rsidRDefault="00E178BD" w:rsidP="00E178BD">
      <w:pPr>
        <w:spacing w:line="240" w:lineRule="auto"/>
        <w:rPr>
          <w:sz w:val="24"/>
          <w:szCs w:val="24"/>
        </w:rPr>
      </w:pPr>
    </w:p>
    <w:p w14:paraId="0E1E4B71" w14:textId="77777777" w:rsidR="00E178BD" w:rsidRPr="007E69B1" w:rsidRDefault="00E178BD" w:rsidP="00E178BD">
      <w:pPr>
        <w:spacing w:line="240" w:lineRule="auto"/>
        <w:rPr>
          <w:sz w:val="24"/>
          <w:szCs w:val="24"/>
        </w:rPr>
      </w:pPr>
      <w:r w:rsidRPr="007E69B1">
        <w:rPr>
          <w:sz w:val="24"/>
          <w:szCs w:val="24"/>
        </w:rPr>
        <w:t>Настоящее Предложение имеет правовой статус оферты и действует до «___</w:t>
      </w:r>
      <w:proofErr w:type="gramStart"/>
      <w:r w:rsidRPr="007E69B1">
        <w:rPr>
          <w:sz w:val="24"/>
          <w:szCs w:val="24"/>
        </w:rPr>
        <w:t>_»_</w:t>
      </w:r>
      <w:proofErr w:type="gramEnd"/>
      <w:r w:rsidRPr="007E69B1">
        <w:rPr>
          <w:sz w:val="24"/>
          <w:szCs w:val="24"/>
        </w:rPr>
        <w:t>______________________года.</w:t>
      </w:r>
    </w:p>
    <w:p w14:paraId="3B40F7EE" w14:textId="77777777" w:rsidR="00E178BD" w:rsidRPr="007E69B1" w:rsidRDefault="00E178BD" w:rsidP="00E178BD">
      <w:pPr>
        <w:spacing w:line="240" w:lineRule="auto"/>
        <w:rPr>
          <w:sz w:val="24"/>
          <w:szCs w:val="24"/>
        </w:rPr>
      </w:pPr>
    </w:p>
    <w:p w14:paraId="4674430C" w14:textId="77777777" w:rsidR="00E178BD" w:rsidRDefault="00E178BD" w:rsidP="00E178BD">
      <w:pPr>
        <w:spacing w:line="240" w:lineRule="auto"/>
        <w:rPr>
          <w:sz w:val="24"/>
          <w:szCs w:val="24"/>
        </w:rPr>
      </w:pPr>
      <w:r w:rsidRPr="007E69B1">
        <w:rPr>
          <w:sz w:val="24"/>
          <w:szCs w:val="24"/>
        </w:rPr>
        <w:t>Настоящее Предложение дополняется следующими документами, включая неотъемлемые приложения:</w:t>
      </w:r>
    </w:p>
    <w:p w14:paraId="753CF82D" w14:textId="77777777" w:rsidR="00C970B6" w:rsidRPr="007E69B1" w:rsidRDefault="00C970B6" w:rsidP="00E178BD">
      <w:pPr>
        <w:spacing w:line="240" w:lineRule="auto"/>
        <w:rPr>
          <w:sz w:val="24"/>
          <w:szCs w:val="24"/>
        </w:rPr>
      </w:pPr>
    </w:p>
    <w:p w14:paraId="3F09C7DD" w14:textId="77777777" w:rsidR="00514DF7" w:rsidRDefault="00514DF7" w:rsidP="00514DF7">
      <w:pPr>
        <w:numPr>
          <w:ilvl w:val="0"/>
          <w:numId w:val="4"/>
        </w:numPr>
        <w:tabs>
          <w:tab w:val="clear" w:pos="927"/>
          <w:tab w:val="left" w:pos="993"/>
        </w:tabs>
        <w:spacing w:line="240" w:lineRule="auto"/>
        <w:ind w:left="993" w:hanging="426"/>
        <w:rPr>
          <w:sz w:val="24"/>
          <w:szCs w:val="24"/>
        </w:rPr>
      </w:pPr>
      <w:r w:rsidRPr="007E69B1">
        <w:rPr>
          <w:sz w:val="24"/>
          <w:szCs w:val="24"/>
        </w:rPr>
        <w:t xml:space="preserve">Техническое предложение </w:t>
      </w:r>
      <w:r w:rsidR="008A45E8">
        <w:rPr>
          <w:sz w:val="24"/>
          <w:szCs w:val="24"/>
        </w:rPr>
        <w:t>(форма 2</w:t>
      </w:r>
      <w:r w:rsidRPr="007E69B1">
        <w:rPr>
          <w:sz w:val="24"/>
          <w:szCs w:val="24"/>
        </w:rPr>
        <w:t>) на ____ листах;</w:t>
      </w:r>
    </w:p>
    <w:p w14:paraId="75454A50" w14:textId="77777777" w:rsidR="008A45E8" w:rsidRDefault="008A45E8" w:rsidP="008A45E8">
      <w:pPr>
        <w:numPr>
          <w:ilvl w:val="0"/>
          <w:numId w:val="4"/>
        </w:numPr>
        <w:tabs>
          <w:tab w:val="clear" w:pos="927"/>
          <w:tab w:val="left" w:pos="993"/>
        </w:tabs>
        <w:spacing w:line="240" w:lineRule="auto"/>
        <w:ind w:left="993" w:hanging="426"/>
        <w:rPr>
          <w:sz w:val="24"/>
          <w:szCs w:val="24"/>
        </w:rPr>
      </w:pPr>
      <w:r w:rsidRPr="008A45E8">
        <w:rPr>
          <w:sz w:val="24"/>
          <w:szCs w:val="24"/>
        </w:rPr>
        <w:lastRenderedPageBreak/>
        <w:t xml:space="preserve">Предложение по </w:t>
      </w:r>
      <w:r w:rsidR="00C970B6">
        <w:rPr>
          <w:sz w:val="24"/>
          <w:szCs w:val="24"/>
        </w:rPr>
        <w:t>размеру страховых премий</w:t>
      </w:r>
      <w:r>
        <w:rPr>
          <w:sz w:val="24"/>
          <w:szCs w:val="24"/>
        </w:rPr>
        <w:t xml:space="preserve"> (форма 3)</w:t>
      </w:r>
      <w:r w:rsidRPr="007E69B1">
        <w:rPr>
          <w:sz w:val="24"/>
          <w:szCs w:val="24"/>
        </w:rPr>
        <w:t xml:space="preserve"> на ____ листах;</w:t>
      </w:r>
    </w:p>
    <w:p w14:paraId="7E40E7E1" w14:textId="77777777" w:rsidR="00E178BD" w:rsidRPr="007E69B1" w:rsidRDefault="0072175E" w:rsidP="00E178BD">
      <w:pPr>
        <w:numPr>
          <w:ilvl w:val="0"/>
          <w:numId w:val="4"/>
        </w:numPr>
        <w:tabs>
          <w:tab w:val="clear" w:pos="927"/>
          <w:tab w:val="left" w:pos="993"/>
        </w:tabs>
        <w:spacing w:line="240" w:lineRule="auto"/>
        <w:ind w:left="993" w:hanging="426"/>
        <w:rPr>
          <w:sz w:val="24"/>
          <w:szCs w:val="24"/>
        </w:rPr>
      </w:pPr>
      <w:r>
        <w:rPr>
          <w:sz w:val="24"/>
          <w:szCs w:val="24"/>
        </w:rPr>
        <w:t xml:space="preserve">Протокол разногласий по проекту договора (форма 4) </w:t>
      </w:r>
      <w:r w:rsidR="00E178BD" w:rsidRPr="007E69B1">
        <w:rPr>
          <w:sz w:val="24"/>
          <w:szCs w:val="24"/>
        </w:rPr>
        <w:t>на ____ листах;</w:t>
      </w:r>
    </w:p>
    <w:p w14:paraId="1B0C96A8" w14:textId="77777777" w:rsidR="00E178BD" w:rsidRPr="007E69B1" w:rsidRDefault="001A2E24" w:rsidP="00E178BD">
      <w:pPr>
        <w:numPr>
          <w:ilvl w:val="0"/>
          <w:numId w:val="4"/>
        </w:numPr>
        <w:tabs>
          <w:tab w:val="clear" w:pos="927"/>
          <w:tab w:val="left" w:pos="993"/>
        </w:tabs>
        <w:spacing w:line="240" w:lineRule="auto"/>
        <w:ind w:left="993" w:hanging="426"/>
        <w:rPr>
          <w:sz w:val="24"/>
          <w:szCs w:val="24"/>
        </w:rPr>
      </w:pPr>
      <w:r>
        <w:rPr>
          <w:sz w:val="24"/>
          <w:szCs w:val="24"/>
        </w:rPr>
        <w:t>Анкета участника</w:t>
      </w:r>
      <w:r w:rsidR="00054459">
        <w:rPr>
          <w:sz w:val="24"/>
          <w:szCs w:val="24"/>
        </w:rPr>
        <w:t xml:space="preserve"> (форма 5</w:t>
      </w:r>
      <w:proofErr w:type="gramStart"/>
      <w:r w:rsidR="00E178BD" w:rsidRPr="007E69B1">
        <w:rPr>
          <w:sz w:val="24"/>
          <w:szCs w:val="24"/>
        </w:rPr>
        <w:t>)  на</w:t>
      </w:r>
      <w:proofErr w:type="gramEnd"/>
      <w:r w:rsidR="00E178BD" w:rsidRPr="007E69B1">
        <w:rPr>
          <w:sz w:val="24"/>
          <w:szCs w:val="24"/>
        </w:rPr>
        <w:t xml:space="preserve"> ____ листах;</w:t>
      </w:r>
    </w:p>
    <w:p w14:paraId="4CFC5E82" w14:textId="77777777" w:rsidR="0071060D" w:rsidRDefault="0071060D" w:rsidP="0071060D">
      <w:pPr>
        <w:numPr>
          <w:ilvl w:val="0"/>
          <w:numId w:val="4"/>
        </w:numPr>
        <w:tabs>
          <w:tab w:val="clear" w:pos="927"/>
          <w:tab w:val="left" w:pos="993"/>
        </w:tabs>
        <w:spacing w:line="240" w:lineRule="auto"/>
        <w:ind w:left="993" w:hanging="426"/>
        <w:rPr>
          <w:sz w:val="24"/>
          <w:szCs w:val="24"/>
        </w:rPr>
      </w:pPr>
      <w:r w:rsidRPr="0071060D">
        <w:rPr>
          <w:color w:val="000000"/>
          <w:sz w:val="24"/>
          <w:szCs w:val="24"/>
        </w:rPr>
        <w:t>Справка о наличии у Участника запроса предложений связей, носящих характер аффилированности с сотрудниками Заказчика (Организатора) запроса предложений</w:t>
      </w:r>
      <w:r>
        <w:rPr>
          <w:color w:val="000000"/>
          <w:sz w:val="24"/>
          <w:szCs w:val="24"/>
        </w:rPr>
        <w:t xml:space="preserve"> </w:t>
      </w:r>
      <w:r>
        <w:rPr>
          <w:sz w:val="24"/>
          <w:szCs w:val="24"/>
        </w:rPr>
        <w:t>(форма 8</w:t>
      </w:r>
      <w:r w:rsidRPr="007E69B1">
        <w:rPr>
          <w:sz w:val="24"/>
          <w:szCs w:val="24"/>
        </w:rPr>
        <w:t>) на ____ листах;</w:t>
      </w:r>
    </w:p>
    <w:p w14:paraId="08C272E7" w14:textId="77777777" w:rsidR="00E178BD" w:rsidRPr="007E69B1" w:rsidRDefault="00E178BD" w:rsidP="00E178BD">
      <w:pPr>
        <w:numPr>
          <w:ilvl w:val="0"/>
          <w:numId w:val="4"/>
        </w:numPr>
        <w:tabs>
          <w:tab w:val="clear" w:pos="927"/>
          <w:tab w:val="left" w:pos="993"/>
        </w:tabs>
        <w:spacing w:line="240" w:lineRule="auto"/>
        <w:ind w:left="993" w:hanging="426"/>
        <w:rPr>
          <w:sz w:val="24"/>
          <w:szCs w:val="24"/>
        </w:rPr>
      </w:pPr>
      <w:r w:rsidRPr="007E69B1">
        <w:rPr>
          <w:sz w:val="24"/>
          <w:szCs w:val="24"/>
        </w:rPr>
        <w:t>Документы, подтверждающие соответствие Участника установленным требованиям — на ____ листах.</w:t>
      </w:r>
    </w:p>
    <w:p w14:paraId="26BEBAF2" w14:textId="77777777" w:rsidR="00E178BD" w:rsidRPr="007E69B1" w:rsidRDefault="00E178BD" w:rsidP="00E178BD">
      <w:pPr>
        <w:tabs>
          <w:tab w:val="left" w:pos="993"/>
        </w:tabs>
        <w:spacing w:line="240" w:lineRule="auto"/>
        <w:ind w:left="567"/>
        <w:rPr>
          <w:sz w:val="24"/>
          <w:szCs w:val="24"/>
        </w:rPr>
      </w:pPr>
    </w:p>
    <w:p w14:paraId="7E16A423" w14:textId="77777777" w:rsidR="00E178BD" w:rsidRPr="007E69B1" w:rsidRDefault="00E178BD" w:rsidP="00E178BD">
      <w:pPr>
        <w:spacing w:line="240" w:lineRule="auto"/>
        <w:rPr>
          <w:sz w:val="24"/>
          <w:szCs w:val="24"/>
        </w:rPr>
      </w:pPr>
      <w:r w:rsidRPr="007E69B1">
        <w:rPr>
          <w:sz w:val="24"/>
          <w:szCs w:val="24"/>
        </w:rPr>
        <w:t>____________________________________</w:t>
      </w:r>
    </w:p>
    <w:p w14:paraId="45A3C4D5"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(подпись)</w:t>
      </w:r>
    </w:p>
    <w:p w14:paraId="36C2EB6F" w14:textId="77777777" w:rsidR="00E178BD" w:rsidRPr="007E69B1" w:rsidRDefault="00E178BD" w:rsidP="00E178BD">
      <w:pPr>
        <w:spacing w:line="240" w:lineRule="auto"/>
        <w:rPr>
          <w:sz w:val="24"/>
          <w:szCs w:val="24"/>
        </w:rPr>
      </w:pPr>
      <w:r w:rsidRPr="007E69B1">
        <w:rPr>
          <w:sz w:val="24"/>
          <w:szCs w:val="24"/>
        </w:rPr>
        <w:t>____________________________________</w:t>
      </w:r>
    </w:p>
    <w:p w14:paraId="6ECEC2CF"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0D1475F7" w14:textId="77777777" w:rsidR="00E178BD" w:rsidRPr="007E69B1" w:rsidRDefault="00E178BD" w:rsidP="00E178BD">
      <w:pPr>
        <w:spacing w:line="240" w:lineRule="auto"/>
        <w:rPr>
          <w:b/>
          <w:sz w:val="24"/>
          <w:szCs w:val="24"/>
        </w:rPr>
      </w:pPr>
      <w:r w:rsidRPr="007E69B1">
        <w:rPr>
          <w:b/>
          <w:sz w:val="24"/>
          <w:szCs w:val="24"/>
        </w:rPr>
        <w:t>М.П.</w:t>
      </w:r>
    </w:p>
    <w:p w14:paraId="64FE3475" w14:textId="77777777" w:rsidR="00E178BD" w:rsidRPr="007E69B1" w:rsidRDefault="00E178BD" w:rsidP="00E178BD">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72F6165" w14:textId="77777777" w:rsidR="00E178BD" w:rsidRPr="007E69B1" w:rsidRDefault="00E178BD" w:rsidP="00303014">
      <w:pPr>
        <w:pStyle w:val="aff6"/>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25" w:name="_Toc175749017"/>
      <w:bookmarkStart w:id="326" w:name="_Toc98254011"/>
      <w:bookmarkStart w:id="327" w:name="_Toc200378395"/>
      <w:bookmarkStart w:id="328" w:name="_Toc200440635"/>
      <w:bookmarkStart w:id="329" w:name="_Toc200441688"/>
      <w:bookmarkStart w:id="330" w:name="_Toc200441839"/>
      <w:bookmarkStart w:id="331" w:name="_Toc200597921"/>
      <w:bookmarkStart w:id="332" w:name="_Toc202243107"/>
      <w:bookmarkStart w:id="333" w:name="_Toc202247494"/>
      <w:bookmarkStart w:id="334" w:name="_Toc241044717"/>
      <w:bookmarkStart w:id="335" w:name="_Toc246838943"/>
      <w:bookmarkStart w:id="336" w:name="_Toc254075218"/>
      <w:bookmarkStart w:id="337" w:name="_Toc272855917"/>
      <w:bookmarkStart w:id="338" w:name="_Toc274728959"/>
      <w:bookmarkStart w:id="339" w:name="_Toc345570190"/>
      <w:bookmarkStart w:id="340" w:name="_Toc360535541"/>
      <w:r w:rsidRPr="007E69B1">
        <w:rPr>
          <w:b/>
          <w:sz w:val="24"/>
          <w:szCs w:val="24"/>
        </w:rPr>
        <w:t>Инструкции по заполнению</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3FB820F4" w14:textId="77777777" w:rsidR="00E178BD" w:rsidRPr="007E69B1" w:rsidRDefault="00E178BD" w:rsidP="00303014">
      <w:pPr>
        <w:numPr>
          <w:ilvl w:val="3"/>
          <w:numId w:val="12"/>
        </w:numPr>
        <w:tabs>
          <w:tab w:val="num" w:pos="1440"/>
          <w:tab w:val="num" w:pos="1800"/>
        </w:tabs>
        <w:spacing w:line="240" w:lineRule="auto"/>
        <w:ind w:left="0" w:firstLine="540"/>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5D51280" w14:textId="77777777" w:rsidR="00E178BD" w:rsidRPr="007E69B1" w:rsidRDefault="00E178BD"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2A337485" w14:textId="77777777" w:rsidR="00E178BD" w:rsidRPr="007E69B1" w:rsidRDefault="00E178BD" w:rsidP="00303014">
      <w:pPr>
        <w:numPr>
          <w:ilvl w:val="3"/>
          <w:numId w:val="12"/>
        </w:numPr>
        <w:tabs>
          <w:tab w:val="num" w:pos="1440"/>
          <w:tab w:val="num" w:pos="1800"/>
        </w:tabs>
        <w:spacing w:line="240" w:lineRule="auto"/>
        <w:ind w:left="0" w:firstLine="540"/>
        <w:rPr>
          <w:sz w:val="24"/>
          <w:szCs w:val="24"/>
        </w:rPr>
      </w:pPr>
      <w:r w:rsidRPr="007E69B1">
        <w:rPr>
          <w:sz w:val="24"/>
          <w:szCs w:val="24"/>
        </w:rPr>
        <w:t xml:space="preserve">Участник должен указать стоимость </w:t>
      </w:r>
      <w:r w:rsidR="008007AB">
        <w:rPr>
          <w:sz w:val="24"/>
          <w:szCs w:val="24"/>
        </w:rPr>
        <w:t>исполнения услуг</w:t>
      </w:r>
      <w:r w:rsidRPr="007E69B1">
        <w:rPr>
          <w:sz w:val="24"/>
          <w:szCs w:val="24"/>
        </w:rPr>
        <w:t xml:space="preserve"> цифрами и словами, в рублях, с НДС в соответствии со Сводной таблицей стоимости </w:t>
      </w:r>
      <w:r w:rsidR="008007AB">
        <w:rPr>
          <w:sz w:val="24"/>
          <w:szCs w:val="24"/>
        </w:rPr>
        <w:t>услуг</w:t>
      </w:r>
      <w:r w:rsidRPr="007E69B1">
        <w:rPr>
          <w:sz w:val="24"/>
          <w:szCs w:val="24"/>
        </w:rPr>
        <w:t xml:space="preserve"> (подраздел 5.4, графа «ИТОГО»). Цену цифрами следует указывать в формате ХХХ </w:t>
      </w:r>
      <w:proofErr w:type="spellStart"/>
      <w:r w:rsidRPr="007E69B1">
        <w:rPr>
          <w:sz w:val="24"/>
          <w:szCs w:val="24"/>
        </w:rPr>
        <w:t>ХХХ</w:t>
      </w:r>
      <w:proofErr w:type="spellEnd"/>
      <w:r w:rsidRPr="007E69B1">
        <w:rPr>
          <w:sz w:val="24"/>
          <w:szCs w:val="24"/>
        </w:rPr>
        <w:t> </w:t>
      </w:r>
      <w:proofErr w:type="gramStart"/>
      <w:r w:rsidRPr="007E69B1">
        <w:rPr>
          <w:sz w:val="24"/>
          <w:szCs w:val="24"/>
        </w:rPr>
        <w:t>ХХХ,ХХ</w:t>
      </w:r>
      <w:proofErr w:type="gramEnd"/>
      <w:r w:rsidRPr="007E69B1">
        <w:rPr>
          <w:sz w:val="24"/>
          <w:szCs w:val="24"/>
        </w:rPr>
        <w:t xml:space="preserve">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09D8C1" w14:textId="2E89CDCA" w:rsidR="00E178BD" w:rsidRPr="007E69B1" w:rsidRDefault="00E178BD"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 срок действия Предложения</w:t>
      </w:r>
      <w:r w:rsidR="00FA2DF2">
        <w:rPr>
          <w:sz w:val="24"/>
          <w:szCs w:val="24"/>
        </w:rPr>
        <w:t>.</w:t>
      </w:r>
      <w:r w:rsidRPr="007E69B1">
        <w:rPr>
          <w:sz w:val="24"/>
          <w:szCs w:val="24"/>
        </w:rPr>
        <w:t xml:space="preserve"> </w:t>
      </w:r>
    </w:p>
    <w:p w14:paraId="7BCD0DB2" w14:textId="77777777" w:rsidR="00E178BD" w:rsidRPr="007E69B1" w:rsidRDefault="00E178BD"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04935E9A" w14:textId="77777777" w:rsidR="00E178BD" w:rsidRPr="008007AB" w:rsidRDefault="00E178BD" w:rsidP="00303014">
      <w:pPr>
        <w:numPr>
          <w:ilvl w:val="3"/>
          <w:numId w:val="12"/>
        </w:numPr>
        <w:tabs>
          <w:tab w:val="num" w:pos="1440"/>
          <w:tab w:val="num" w:pos="1800"/>
        </w:tabs>
        <w:spacing w:line="240" w:lineRule="auto"/>
        <w:ind w:left="0" w:firstLine="540"/>
        <w:rPr>
          <w:sz w:val="24"/>
          <w:szCs w:val="24"/>
        </w:rPr>
      </w:pPr>
      <w:r w:rsidRPr="008007AB">
        <w:rPr>
          <w:sz w:val="24"/>
          <w:szCs w:val="24"/>
        </w:rPr>
        <w:t>Письмо должно быть подписано и скреплено печатью</w:t>
      </w:r>
      <w:r w:rsidR="008007AB">
        <w:rPr>
          <w:sz w:val="24"/>
          <w:szCs w:val="24"/>
        </w:rPr>
        <w:t>.</w:t>
      </w:r>
      <w:r w:rsidRPr="008007AB">
        <w:rPr>
          <w:sz w:val="24"/>
          <w:szCs w:val="24"/>
        </w:rPr>
        <w:t xml:space="preserve"> </w:t>
      </w:r>
    </w:p>
    <w:p w14:paraId="24A0F404" w14:textId="77777777" w:rsidR="006F7D4C" w:rsidRDefault="006F7D4C" w:rsidP="00E178BD">
      <w:pPr>
        <w:spacing w:line="240" w:lineRule="auto"/>
        <w:rPr>
          <w:sz w:val="24"/>
          <w:szCs w:val="24"/>
        </w:rPr>
      </w:pPr>
    </w:p>
    <w:p w14:paraId="4DBE0E86" w14:textId="77777777" w:rsidR="006F7D4C" w:rsidRDefault="006F7D4C" w:rsidP="00E178BD">
      <w:pPr>
        <w:spacing w:line="240" w:lineRule="auto"/>
        <w:rPr>
          <w:sz w:val="24"/>
          <w:szCs w:val="24"/>
        </w:rPr>
      </w:pPr>
    </w:p>
    <w:p w14:paraId="0F40190D" w14:textId="77777777" w:rsidR="006F7D4C" w:rsidRDefault="006F7D4C" w:rsidP="00E178BD">
      <w:pPr>
        <w:spacing w:line="240" w:lineRule="auto"/>
        <w:rPr>
          <w:sz w:val="24"/>
          <w:szCs w:val="24"/>
        </w:rPr>
      </w:pPr>
    </w:p>
    <w:p w14:paraId="290DD08E" w14:textId="77777777" w:rsidR="006F7D4C" w:rsidRDefault="006F7D4C" w:rsidP="00E178BD">
      <w:pPr>
        <w:spacing w:line="240" w:lineRule="auto"/>
        <w:rPr>
          <w:sz w:val="24"/>
          <w:szCs w:val="24"/>
        </w:rPr>
      </w:pPr>
    </w:p>
    <w:p w14:paraId="1206A058" w14:textId="77777777" w:rsidR="006F7D4C" w:rsidRDefault="006F7D4C" w:rsidP="00E178BD">
      <w:pPr>
        <w:spacing w:line="240" w:lineRule="auto"/>
        <w:rPr>
          <w:sz w:val="24"/>
          <w:szCs w:val="24"/>
        </w:rPr>
      </w:pPr>
    </w:p>
    <w:p w14:paraId="234211C2" w14:textId="77777777" w:rsidR="006F7D4C" w:rsidRDefault="006F7D4C" w:rsidP="00E178BD">
      <w:pPr>
        <w:spacing w:line="240" w:lineRule="auto"/>
        <w:rPr>
          <w:sz w:val="24"/>
          <w:szCs w:val="24"/>
        </w:rPr>
      </w:pPr>
    </w:p>
    <w:p w14:paraId="38B00563" w14:textId="77777777" w:rsidR="006F7D4C" w:rsidRDefault="006F7D4C" w:rsidP="00E178BD">
      <w:pPr>
        <w:spacing w:line="240" w:lineRule="auto"/>
        <w:rPr>
          <w:sz w:val="24"/>
          <w:szCs w:val="24"/>
        </w:rPr>
      </w:pPr>
    </w:p>
    <w:p w14:paraId="53CB6C7F" w14:textId="77777777" w:rsidR="006F7D4C" w:rsidRDefault="006F7D4C" w:rsidP="00E178BD">
      <w:pPr>
        <w:spacing w:line="240" w:lineRule="auto"/>
        <w:rPr>
          <w:sz w:val="24"/>
          <w:szCs w:val="24"/>
        </w:rPr>
      </w:pPr>
    </w:p>
    <w:p w14:paraId="3E0E338E" w14:textId="77777777" w:rsidR="006F7D4C" w:rsidRDefault="006F7D4C" w:rsidP="00E178BD">
      <w:pPr>
        <w:spacing w:line="240" w:lineRule="auto"/>
        <w:rPr>
          <w:sz w:val="24"/>
          <w:szCs w:val="24"/>
        </w:rPr>
      </w:pPr>
    </w:p>
    <w:p w14:paraId="41DCAC3F" w14:textId="77777777" w:rsidR="006F7D4C" w:rsidRDefault="006F7D4C" w:rsidP="00E178BD">
      <w:pPr>
        <w:spacing w:line="240" w:lineRule="auto"/>
        <w:rPr>
          <w:sz w:val="24"/>
          <w:szCs w:val="24"/>
        </w:rPr>
      </w:pPr>
    </w:p>
    <w:p w14:paraId="49C8C8AC" w14:textId="77777777" w:rsidR="006F7D4C" w:rsidRDefault="006F7D4C" w:rsidP="00E178BD">
      <w:pPr>
        <w:spacing w:line="240" w:lineRule="auto"/>
        <w:rPr>
          <w:sz w:val="24"/>
          <w:szCs w:val="24"/>
        </w:rPr>
      </w:pPr>
    </w:p>
    <w:p w14:paraId="36C75BE1" w14:textId="77777777" w:rsidR="006F7D4C" w:rsidRDefault="006F7D4C" w:rsidP="00E178BD">
      <w:pPr>
        <w:spacing w:line="240" w:lineRule="auto"/>
        <w:rPr>
          <w:sz w:val="24"/>
          <w:szCs w:val="24"/>
        </w:rPr>
      </w:pPr>
    </w:p>
    <w:p w14:paraId="191CA813" w14:textId="77777777" w:rsidR="006F7D4C" w:rsidRDefault="006F7D4C" w:rsidP="00E178BD">
      <w:pPr>
        <w:spacing w:line="240" w:lineRule="auto"/>
        <w:rPr>
          <w:sz w:val="24"/>
          <w:szCs w:val="24"/>
        </w:rPr>
      </w:pPr>
    </w:p>
    <w:p w14:paraId="7B689280" w14:textId="77777777" w:rsidR="006F7D4C" w:rsidRDefault="006F7D4C" w:rsidP="00E178BD">
      <w:pPr>
        <w:spacing w:line="240" w:lineRule="auto"/>
        <w:rPr>
          <w:sz w:val="24"/>
          <w:szCs w:val="24"/>
        </w:rPr>
      </w:pPr>
    </w:p>
    <w:p w14:paraId="75C94224" w14:textId="77777777" w:rsidR="00CC1B0E" w:rsidRDefault="00CC1B0E" w:rsidP="00E178BD">
      <w:pPr>
        <w:spacing w:line="240" w:lineRule="auto"/>
        <w:rPr>
          <w:sz w:val="24"/>
          <w:szCs w:val="24"/>
        </w:rPr>
      </w:pPr>
    </w:p>
    <w:p w14:paraId="44FB52D8" w14:textId="77777777" w:rsidR="00CC1B0E" w:rsidRDefault="00CC1B0E" w:rsidP="00E178BD">
      <w:pPr>
        <w:spacing w:line="240" w:lineRule="auto"/>
        <w:rPr>
          <w:sz w:val="24"/>
          <w:szCs w:val="24"/>
        </w:rPr>
      </w:pPr>
    </w:p>
    <w:p w14:paraId="78A5F45E" w14:textId="77777777" w:rsidR="008007AB" w:rsidRDefault="008007AB" w:rsidP="00E178BD">
      <w:pPr>
        <w:spacing w:line="240" w:lineRule="auto"/>
        <w:rPr>
          <w:sz w:val="24"/>
          <w:szCs w:val="24"/>
        </w:rPr>
      </w:pPr>
    </w:p>
    <w:p w14:paraId="119CBA6E" w14:textId="77777777" w:rsidR="008007AB" w:rsidRDefault="008007AB" w:rsidP="00E178BD">
      <w:pPr>
        <w:spacing w:line="240" w:lineRule="auto"/>
        <w:rPr>
          <w:sz w:val="24"/>
          <w:szCs w:val="24"/>
        </w:rPr>
      </w:pPr>
    </w:p>
    <w:p w14:paraId="44A8C03D" w14:textId="77777777" w:rsidR="008007AB" w:rsidRDefault="008007AB" w:rsidP="00E178BD">
      <w:pPr>
        <w:spacing w:line="240" w:lineRule="auto"/>
        <w:rPr>
          <w:sz w:val="24"/>
          <w:szCs w:val="24"/>
        </w:rPr>
      </w:pPr>
    </w:p>
    <w:p w14:paraId="3F611B44" w14:textId="77777777" w:rsidR="00371829" w:rsidRPr="00371829" w:rsidRDefault="00234A2E" w:rsidP="00303014">
      <w:pPr>
        <w:pStyle w:val="aff6"/>
        <w:numPr>
          <w:ilvl w:val="1"/>
          <w:numId w:val="12"/>
        </w:numPr>
        <w:tabs>
          <w:tab w:val="left" w:pos="1260"/>
        </w:tabs>
        <w:autoSpaceDE w:val="0"/>
        <w:autoSpaceDN w:val="0"/>
        <w:adjustRightInd w:val="0"/>
        <w:spacing w:after="100" w:afterAutospacing="1" w:line="240" w:lineRule="auto"/>
        <w:outlineLvl w:val="1"/>
        <w:rPr>
          <w:b/>
          <w:i/>
          <w:sz w:val="24"/>
          <w:szCs w:val="24"/>
        </w:rPr>
      </w:pPr>
      <w:bookmarkStart w:id="341" w:name="_Hlt22846931"/>
      <w:bookmarkStart w:id="342" w:name="_Toc175749018"/>
      <w:bookmarkStart w:id="343" w:name="_Toc98254012"/>
      <w:bookmarkStart w:id="344" w:name="_Toc200378396"/>
      <w:bookmarkStart w:id="345" w:name="_Toc200440636"/>
      <w:bookmarkStart w:id="346" w:name="_Toc200441689"/>
      <w:bookmarkStart w:id="347" w:name="_Toc200441840"/>
      <w:bookmarkStart w:id="348" w:name="_Toc200597922"/>
      <w:bookmarkStart w:id="349" w:name="_Toc202243108"/>
      <w:bookmarkStart w:id="350" w:name="_Toc202247495"/>
      <w:bookmarkStart w:id="351" w:name="_Toc345570191"/>
      <w:bookmarkStart w:id="352" w:name="_Toc360535542"/>
      <w:bookmarkEnd w:id="341"/>
      <w:r>
        <w:rPr>
          <w:b/>
          <w:sz w:val="24"/>
          <w:szCs w:val="24"/>
        </w:rPr>
        <w:t>Техническое предложение (форма 2</w:t>
      </w:r>
      <w:r w:rsidR="00371829" w:rsidRPr="00371829">
        <w:rPr>
          <w:b/>
          <w:sz w:val="24"/>
          <w:szCs w:val="24"/>
        </w:rPr>
        <w:t>)</w:t>
      </w:r>
      <w:bookmarkEnd w:id="342"/>
      <w:bookmarkEnd w:id="343"/>
      <w:bookmarkEnd w:id="344"/>
      <w:bookmarkEnd w:id="345"/>
      <w:bookmarkEnd w:id="346"/>
      <w:bookmarkEnd w:id="347"/>
      <w:bookmarkEnd w:id="348"/>
      <w:bookmarkEnd w:id="349"/>
      <w:bookmarkEnd w:id="350"/>
      <w:bookmarkEnd w:id="351"/>
      <w:bookmarkEnd w:id="352"/>
    </w:p>
    <w:p w14:paraId="0B5FC996" w14:textId="77777777" w:rsidR="00371829" w:rsidRPr="007E69B1" w:rsidRDefault="00371829" w:rsidP="00371829">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4C536B6" w14:textId="77777777" w:rsidR="00371829" w:rsidRPr="007E69B1" w:rsidRDefault="00371829" w:rsidP="00371829">
      <w:pPr>
        <w:spacing w:line="240" w:lineRule="auto"/>
        <w:ind w:firstLine="0"/>
        <w:jc w:val="left"/>
        <w:rPr>
          <w:sz w:val="24"/>
          <w:szCs w:val="24"/>
        </w:rPr>
      </w:pPr>
    </w:p>
    <w:p w14:paraId="4CD0DF4D" w14:textId="77777777" w:rsidR="00371829" w:rsidRPr="007E69B1" w:rsidRDefault="00371829" w:rsidP="00371829">
      <w:pPr>
        <w:spacing w:line="240" w:lineRule="auto"/>
        <w:ind w:firstLine="0"/>
        <w:jc w:val="right"/>
        <w:rPr>
          <w:sz w:val="24"/>
          <w:szCs w:val="24"/>
        </w:rPr>
      </w:pPr>
      <w:r w:rsidRPr="007E69B1">
        <w:rPr>
          <w:sz w:val="24"/>
          <w:szCs w:val="24"/>
        </w:rPr>
        <w:lastRenderedPageBreak/>
        <w:t xml:space="preserve">Приложение </w:t>
      </w:r>
      <w:r w:rsidR="0099781A">
        <w:rPr>
          <w:sz w:val="24"/>
          <w:szCs w:val="24"/>
        </w:rPr>
        <w:t>1</w:t>
      </w:r>
      <w:r w:rsidRPr="007E69B1">
        <w:rPr>
          <w:sz w:val="24"/>
          <w:szCs w:val="24"/>
        </w:rPr>
        <w:t xml:space="preserve"> к письму о подаче оферты</w:t>
      </w:r>
      <w:r w:rsidRPr="007E69B1">
        <w:rPr>
          <w:sz w:val="24"/>
          <w:szCs w:val="24"/>
        </w:rPr>
        <w:br/>
        <w:t>от «___</w:t>
      </w:r>
      <w:proofErr w:type="gramStart"/>
      <w:r w:rsidRPr="007E69B1">
        <w:rPr>
          <w:sz w:val="24"/>
          <w:szCs w:val="24"/>
        </w:rPr>
        <w:t>_»_</w:t>
      </w:r>
      <w:proofErr w:type="gramEnd"/>
      <w:r w:rsidRPr="007E69B1">
        <w:rPr>
          <w:sz w:val="24"/>
          <w:szCs w:val="24"/>
        </w:rPr>
        <w:t>____________ г. №__________</w:t>
      </w:r>
    </w:p>
    <w:p w14:paraId="04135821" w14:textId="77777777" w:rsidR="00371829" w:rsidRPr="007E69B1" w:rsidRDefault="00371829" w:rsidP="00371829">
      <w:pPr>
        <w:tabs>
          <w:tab w:val="left" w:pos="1889"/>
        </w:tabs>
        <w:spacing w:line="240" w:lineRule="auto"/>
        <w:rPr>
          <w:sz w:val="24"/>
          <w:szCs w:val="24"/>
        </w:rPr>
      </w:pPr>
      <w:r w:rsidRPr="007E69B1">
        <w:rPr>
          <w:sz w:val="24"/>
          <w:szCs w:val="24"/>
        </w:rPr>
        <w:tab/>
      </w:r>
    </w:p>
    <w:p w14:paraId="7528A494" w14:textId="77777777" w:rsidR="00371829" w:rsidRDefault="00371829" w:rsidP="00371829">
      <w:pPr>
        <w:suppressAutoHyphens/>
        <w:spacing w:line="240" w:lineRule="auto"/>
        <w:ind w:firstLine="0"/>
        <w:jc w:val="center"/>
        <w:rPr>
          <w:b/>
          <w:sz w:val="24"/>
          <w:szCs w:val="24"/>
        </w:rPr>
      </w:pPr>
      <w:r w:rsidRPr="003F340B">
        <w:rPr>
          <w:b/>
          <w:sz w:val="24"/>
          <w:szCs w:val="24"/>
        </w:rPr>
        <w:t xml:space="preserve">Техническое предложение </w:t>
      </w:r>
    </w:p>
    <w:p w14:paraId="333EC39E" w14:textId="4C3F8AC6" w:rsidR="00234A2E" w:rsidRDefault="00234A2E" w:rsidP="00234A2E">
      <w:pPr>
        <w:spacing w:line="240" w:lineRule="auto"/>
        <w:ind w:firstLine="0"/>
        <w:jc w:val="center"/>
        <w:rPr>
          <w:bCs/>
          <w:sz w:val="24"/>
          <w:szCs w:val="24"/>
        </w:rPr>
      </w:pPr>
    </w:p>
    <w:p w14:paraId="09E35600" w14:textId="77777777" w:rsidR="00234A2E" w:rsidRDefault="00234A2E" w:rsidP="00371829">
      <w:pPr>
        <w:spacing w:line="240" w:lineRule="auto"/>
        <w:ind w:firstLine="0"/>
        <w:rPr>
          <w:bCs/>
          <w:sz w:val="24"/>
          <w:szCs w:val="24"/>
        </w:rPr>
      </w:pPr>
    </w:p>
    <w:p w14:paraId="7166EA0E" w14:textId="77777777" w:rsidR="00371829" w:rsidRPr="007E69B1" w:rsidRDefault="00371829" w:rsidP="00FA2DF2">
      <w:pPr>
        <w:spacing w:line="240" w:lineRule="auto"/>
        <w:rPr>
          <w:color w:val="000000"/>
          <w:sz w:val="24"/>
          <w:szCs w:val="24"/>
        </w:rPr>
      </w:pPr>
      <w:r w:rsidRPr="007E69B1">
        <w:rPr>
          <w:color w:val="000000"/>
          <w:sz w:val="24"/>
          <w:szCs w:val="24"/>
        </w:rPr>
        <w:t>Наименование и адрес Участника: _________________________________</w:t>
      </w:r>
    </w:p>
    <w:p w14:paraId="142E13CC" w14:textId="77777777" w:rsidR="00371829" w:rsidRPr="007E69B1" w:rsidRDefault="00371829" w:rsidP="00371829">
      <w:pPr>
        <w:spacing w:line="240" w:lineRule="auto"/>
        <w:rPr>
          <w:sz w:val="24"/>
          <w:szCs w:val="24"/>
        </w:rPr>
      </w:pPr>
    </w:p>
    <w:p w14:paraId="46BA4490" w14:textId="77777777" w:rsidR="00371829" w:rsidRPr="007E69B1" w:rsidRDefault="00371829" w:rsidP="00371829">
      <w:pPr>
        <w:spacing w:line="240" w:lineRule="auto"/>
        <w:rPr>
          <w:color w:val="000000"/>
          <w:sz w:val="24"/>
          <w:szCs w:val="24"/>
        </w:rPr>
      </w:pP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r w:rsidR="007C3CF7">
        <w:rPr>
          <w:color w:val="000000"/>
          <w:sz w:val="24"/>
          <w:szCs w:val="24"/>
        </w:rPr>
        <w:t xml:space="preserve"> с </w:t>
      </w:r>
      <w:r w:rsidR="007C3CF7" w:rsidRPr="0099781A">
        <w:rPr>
          <w:color w:val="000000"/>
          <w:sz w:val="24"/>
          <w:szCs w:val="24"/>
        </w:rPr>
        <w:t xml:space="preserve">указанием предложений по дополнительному расширению страхового покрытия и </w:t>
      </w:r>
      <w:proofErr w:type="gramStart"/>
      <w:r w:rsidR="007C3CF7" w:rsidRPr="0099781A">
        <w:rPr>
          <w:color w:val="000000"/>
          <w:sz w:val="24"/>
          <w:szCs w:val="24"/>
        </w:rPr>
        <w:t>дополнительных услуг</w:t>
      </w:r>
      <w:proofErr w:type="gramEnd"/>
      <w:r w:rsidR="007C3CF7" w:rsidRPr="0099781A">
        <w:rPr>
          <w:color w:val="000000"/>
          <w:sz w:val="24"/>
          <w:szCs w:val="24"/>
        </w:rPr>
        <w:t xml:space="preserve"> предоставляемых Участником закупки</w:t>
      </w:r>
      <w:r w:rsidRPr="007E69B1">
        <w:rPr>
          <w:color w:val="000000"/>
          <w:sz w:val="24"/>
          <w:szCs w:val="24"/>
        </w:rPr>
        <w:t>).</w:t>
      </w:r>
    </w:p>
    <w:p w14:paraId="72E51EC7" w14:textId="77777777" w:rsidR="00371829" w:rsidRPr="007E69B1" w:rsidRDefault="00371829" w:rsidP="00371829">
      <w:pPr>
        <w:spacing w:line="240" w:lineRule="auto"/>
        <w:rPr>
          <w:sz w:val="24"/>
          <w:szCs w:val="24"/>
        </w:rPr>
      </w:pPr>
    </w:p>
    <w:p w14:paraId="5ADAA9A8" w14:textId="77777777" w:rsidR="00371829" w:rsidRPr="007E69B1" w:rsidRDefault="00371829" w:rsidP="00371829">
      <w:pPr>
        <w:spacing w:line="240" w:lineRule="auto"/>
        <w:rPr>
          <w:sz w:val="24"/>
          <w:szCs w:val="24"/>
        </w:rPr>
      </w:pPr>
      <w:r w:rsidRPr="007E69B1">
        <w:rPr>
          <w:sz w:val="24"/>
          <w:szCs w:val="24"/>
        </w:rPr>
        <w:t>____________________________________</w:t>
      </w:r>
    </w:p>
    <w:p w14:paraId="11AB8B7E"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(подпись)</w:t>
      </w:r>
    </w:p>
    <w:p w14:paraId="7D13251B" w14:textId="77777777" w:rsidR="00371829" w:rsidRPr="007E69B1" w:rsidRDefault="00371829" w:rsidP="00371829">
      <w:pPr>
        <w:spacing w:line="240" w:lineRule="auto"/>
        <w:rPr>
          <w:sz w:val="24"/>
          <w:szCs w:val="24"/>
        </w:rPr>
      </w:pPr>
      <w:r w:rsidRPr="007E69B1">
        <w:rPr>
          <w:sz w:val="24"/>
          <w:szCs w:val="24"/>
        </w:rPr>
        <w:t>____________________________________</w:t>
      </w:r>
    </w:p>
    <w:p w14:paraId="62836FD2"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6765C499" w14:textId="77777777" w:rsidR="00371829" w:rsidRPr="007E69B1" w:rsidRDefault="00371829" w:rsidP="00371829">
      <w:pPr>
        <w:keepNext/>
        <w:spacing w:line="240" w:lineRule="auto"/>
        <w:rPr>
          <w:b/>
          <w:sz w:val="24"/>
          <w:szCs w:val="24"/>
        </w:rPr>
      </w:pPr>
      <w:r w:rsidRPr="007E69B1">
        <w:rPr>
          <w:b/>
          <w:sz w:val="24"/>
          <w:szCs w:val="24"/>
        </w:rPr>
        <w:t>М.П.</w:t>
      </w:r>
    </w:p>
    <w:p w14:paraId="4633FE58" w14:textId="77777777" w:rsidR="00371829" w:rsidRPr="007E69B1" w:rsidRDefault="00371829" w:rsidP="00371829">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3B14ADD" w14:textId="77777777" w:rsidR="00371829" w:rsidRPr="007E69B1" w:rsidRDefault="00371829" w:rsidP="00303014">
      <w:pPr>
        <w:pStyle w:val="aff6"/>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53" w:name="_Toc175749020"/>
      <w:bookmarkStart w:id="354" w:name="_Toc98254014"/>
      <w:bookmarkStart w:id="355" w:name="_Toc200378398"/>
      <w:bookmarkStart w:id="356" w:name="_Toc200440638"/>
      <w:bookmarkStart w:id="357" w:name="_Toc200441691"/>
      <w:bookmarkStart w:id="358" w:name="_Toc200441842"/>
      <w:bookmarkStart w:id="359" w:name="_Toc200597924"/>
      <w:bookmarkStart w:id="360" w:name="_Toc202243110"/>
      <w:bookmarkStart w:id="361" w:name="_Toc202247497"/>
      <w:bookmarkStart w:id="362" w:name="_Toc241044720"/>
      <w:bookmarkStart w:id="363" w:name="_Toc246838946"/>
      <w:bookmarkStart w:id="364" w:name="_Toc254075221"/>
      <w:bookmarkStart w:id="365" w:name="_Toc272855920"/>
      <w:bookmarkStart w:id="366" w:name="_Toc274728962"/>
      <w:bookmarkStart w:id="367" w:name="_Toc345570193"/>
      <w:bookmarkStart w:id="368" w:name="_Toc360535544"/>
      <w:r w:rsidRPr="007E69B1">
        <w:rPr>
          <w:b/>
          <w:sz w:val="24"/>
          <w:szCs w:val="24"/>
        </w:rPr>
        <w:t>Инструкции по заполнению</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5391D268" w14:textId="77777777" w:rsidR="00371829" w:rsidRPr="007E69B1" w:rsidRDefault="00371829"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14:paraId="1C41BC9F" w14:textId="77777777" w:rsidR="00371829" w:rsidRPr="007E69B1" w:rsidRDefault="00371829"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20EDD543" w14:textId="77777777" w:rsidR="00371829" w:rsidRPr="007E69B1" w:rsidRDefault="00371829" w:rsidP="00303014">
      <w:pPr>
        <w:numPr>
          <w:ilvl w:val="3"/>
          <w:numId w:val="12"/>
        </w:numPr>
        <w:tabs>
          <w:tab w:val="num" w:pos="1440"/>
          <w:tab w:val="num" w:pos="1800"/>
        </w:tabs>
        <w:spacing w:line="240" w:lineRule="auto"/>
        <w:ind w:left="0" w:firstLine="540"/>
        <w:rPr>
          <w:sz w:val="24"/>
          <w:szCs w:val="24"/>
        </w:rPr>
      </w:pPr>
      <w:r w:rsidRPr="007E69B1">
        <w:rPr>
          <w:sz w:val="24"/>
          <w:szCs w:val="24"/>
        </w:rPr>
        <w:t xml:space="preserve">Выше приведена форма титульного листа Технического предложения. </w:t>
      </w:r>
    </w:p>
    <w:p w14:paraId="5F1B3957" w14:textId="77777777" w:rsidR="00371829" w:rsidRPr="007E69B1" w:rsidRDefault="00371829" w:rsidP="00303014">
      <w:pPr>
        <w:numPr>
          <w:ilvl w:val="3"/>
          <w:numId w:val="12"/>
        </w:numPr>
        <w:tabs>
          <w:tab w:val="num" w:pos="1440"/>
          <w:tab w:val="num" w:pos="1800"/>
        </w:tabs>
        <w:spacing w:line="240" w:lineRule="auto"/>
        <w:ind w:left="0" w:firstLine="540"/>
        <w:rPr>
          <w:sz w:val="24"/>
          <w:szCs w:val="24"/>
        </w:rPr>
      </w:pPr>
      <w:r w:rsidRPr="007E69B1">
        <w:rPr>
          <w:sz w:val="24"/>
          <w:szCs w:val="24"/>
        </w:rPr>
        <w:t>Техническое предложение Участника, помимо материалов, указанных в тексте технических требований, должно включать:</w:t>
      </w:r>
    </w:p>
    <w:p w14:paraId="32739BD1" w14:textId="77777777" w:rsidR="00371829" w:rsidRPr="003F340B" w:rsidRDefault="008007AB" w:rsidP="00303014">
      <w:pPr>
        <w:numPr>
          <w:ilvl w:val="0"/>
          <w:numId w:val="15"/>
        </w:numPr>
        <w:shd w:val="clear" w:color="auto" w:fill="FFFFFF"/>
        <w:tabs>
          <w:tab w:val="left" w:pos="-180"/>
        </w:tabs>
        <w:spacing w:line="240" w:lineRule="auto"/>
        <w:rPr>
          <w:sz w:val="24"/>
          <w:szCs w:val="24"/>
        </w:rPr>
      </w:pPr>
      <w:r>
        <w:rPr>
          <w:sz w:val="24"/>
          <w:szCs w:val="24"/>
        </w:rPr>
        <w:t>объем медицинских услуг, перечень медицинских организаций</w:t>
      </w:r>
      <w:r w:rsidR="00371829" w:rsidRPr="007E69B1">
        <w:rPr>
          <w:sz w:val="24"/>
          <w:szCs w:val="24"/>
        </w:rPr>
        <w:t>;</w:t>
      </w:r>
    </w:p>
    <w:p w14:paraId="182D7945" w14:textId="77777777" w:rsidR="006D1508" w:rsidRDefault="00371829" w:rsidP="00303014">
      <w:pPr>
        <w:numPr>
          <w:ilvl w:val="3"/>
          <w:numId w:val="12"/>
        </w:numPr>
        <w:tabs>
          <w:tab w:val="num" w:pos="1440"/>
          <w:tab w:val="num" w:pos="1800"/>
        </w:tabs>
        <w:spacing w:line="240" w:lineRule="auto"/>
        <w:ind w:left="0" w:firstLine="540"/>
        <w:rPr>
          <w:sz w:val="24"/>
          <w:szCs w:val="24"/>
        </w:rPr>
      </w:pPr>
      <w:r w:rsidRPr="006D1508">
        <w:rPr>
          <w:sz w:val="24"/>
          <w:szCs w:val="24"/>
        </w:rPr>
        <w:t xml:space="preserve">В техническом предложении описываются все позиции </w:t>
      </w:r>
      <w:r w:rsidR="006D1508" w:rsidRPr="006D1508">
        <w:rPr>
          <w:sz w:val="24"/>
          <w:szCs w:val="24"/>
        </w:rPr>
        <w:t>Приложения</w:t>
      </w:r>
      <w:r w:rsidRPr="006D1508">
        <w:rPr>
          <w:sz w:val="24"/>
          <w:szCs w:val="24"/>
        </w:rPr>
        <w:t xml:space="preserve"> 2 с учетом предлагаемых условий Договора</w:t>
      </w:r>
      <w:r w:rsidR="006D1508" w:rsidRPr="006D1508">
        <w:rPr>
          <w:sz w:val="24"/>
          <w:szCs w:val="24"/>
        </w:rPr>
        <w:t xml:space="preserve">. </w:t>
      </w:r>
    </w:p>
    <w:p w14:paraId="23920577" w14:textId="77777777" w:rsidR="00371829" w:rsidRPr="006D1508" w:rsidRDefault="00371829" w:rsidP="00303014">
      <w:pPr>
        <w:numPr>
          <w:ilvl w:val="3"/>
          <w:numId w:val="12"/>
        </w:numPr>
        <w:tabs>
          <w:tab w:val="num" w:pos="1440"/>
          <w:tab w:val="num" w:pos="1800"/>
        </w:tabs>
        <w:spacing w:line="240" w:lineRule="auto"/>
        <w:ind w:left="0" w:firstLine="540"/>
        <w:rPr>
          <w:sz w:val="24"/>
          <w:szCs w:val="24"/>
        </w:rPr>
      </w:pPr>
      <w:r w:rsidRPr="006D1508">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3E85EF4" w14:textId="77777777" w:rsidR="00FC5523" w:rsidRPr="0011090E" w:rsidRDefault="00FC5523" w:rsidP="00FC5523">
      <w:pPr>
        <w:pStyle w:val="a1"/>
        <w:numPr>
          <w:ilvl w:val="0"/>
          <w:numId w:val="0"/>
        </w:numPr>
        <w:spacing w:line="240" w:lineRule="auto"/>
        <w:ind w:left="1134" w:hanging="1134"/>
        <w:rPr>
          <w:sz w:val="24"/>
          <w:szCs w:val="24"/>
        </w:rPr>
      </w:pPr>
    </w:p>
    <w:p w14:paraId="748F7D5F" w14:textId="77777777" w:rsidR="004C5848" w:rsidRDefault="004C5848" w:rsidP="00FC5523">
      <w:pPr>
        <w:pStyle w:val="a1"/>
        <w:numPr>
          <w:ilvl w:val="0"/>
          <w:numId w:val="0"/>
        </w:numPr>
        <w:spacing w:line="240" w:lineRule="auto"/>
        <w:ind w:left="1134" w:hanging="1134"/>
        <w:rPr>
          <w:sz w:val="24"/>
          <w:szCs w:val="24"/>
        </w:rPr>
      </w:pPr>
    </w:p>
    <w:p w14:paraId="3FC99155" w14:textId="77777777" w:rsidR="006F7D4C" w:rsidRDefault="006F7D4C" w:rsidP="00FC5523">
      <w:pPr>
        <w:pStyle w:val="a1"/>
        <w:numPr>
          <w:ilvl w:val="0"/>
          <w:numId w:val="0"/>
        </w:numPr>
        <w:spacing w:line="240" w:lineRule="auto"/>
        <w:ind w:left="1134" w:hanging="1134"/>
        <w:rPr>
          <w:sz w:val="24"/>
          <w:szCs w:val="24"/>
        </w:rPr>
      </w:pPr>
    </w:p>
    <w:p w14:paraId="32D95268" w14:textId="77777777" w:rsidR="006F7D4C" w:rsidRDefault="006F7D4C" w:rsidP="00FC5523">
      <w:pPr>
        <w:pStyle w:val="a1"/>
        <w:numPr>
          <w:ilvl w:val="0"/>
          <w:numId w:val="0"/>
        </w:numPr>
        <w:spacing w:line="240" w:lineRule="auto"/>
        <w:ind w:left="1134" w:hanging="1134"/>
        <w:rPr>
          <w:sz w:val="24"/>
          <w:szCs w:val="24"/>
        </w:rPr>
      </w:pPr>
    </w:p>
    <w:p w14:paraId="563B222B" w14:textId="77777777" w:rsidR="006F7D4C" w:rsidRDefault="006F7D4C" w:rsidP="00FC5523">
      <w:pPr>
        <w:pStyle w:val="a1"/>
        <w:numPr>
          <w:ilvl w:val="0"/>
          <w:numId w:val="0"/>
        </w:numPr>
        <w:spacing w:line="240" w:lineRule="auto"/>
        <w:ind w:left="1134" w:hanging="1134"/>
        <w:rPr>
          <w:sz w:val="24"/>
          <w:szCs w:val="24"/>
        </w:rPr>
      </w:pPr>
    </w:p>
    <w:p w14:paraId="359AA2EA" w14:textId="77777777" w:rsidR="006F7D4C" w:rsidRDefault="006F7D4C" w:rsidP="00FC5523">
      <w:pPr>
        <w:pStyle w:val="a1"/>
        <w:numPr>
          <w:ilvl w:val="0"/>
          <w:numId w:val="0"/>
        </w:numPr>
        <w:spacing w:line="240" w:lineRule="auto"/>
        <w:ind w:left="1134" w:hanging="1134"/>
        <w:rPr>
          <w:sz w:val="24"/>
          <w:szCs w:val="24"/>
        </w:rPr>
      </w:pPr>
    </w:p>
    <w:p w14:paraId="64400721" w14:textId="5E4306A8" w:rsidR="00885FC6" w:rsidRDefault="00885FC6" w:rsidP="00FC5523">
      <w:pPr>
        <w:pStyle w:val="a1"/>
        <w:numPr>
          <w:ilvl w:val="0"/>
          <w:numId w:val="0"/>
        </w:numPr>
        <w:spacing w:line="240" w:lineRule="auto"/>
        <w:ind w:left="1134" w:hanging="1134"/>
        <w:rPr>
          <w:sz w:val="24"/>
          <w:szCs w:val="24"/>
        </w:rPr>
      </w:pPr>
    </w:p>
    <w:p w14:paraId="4C633D43" w14:textId="16321234" w:rsidR="00A67646" w:rsidRDefault="00A67646" w:rsidP="00FC5523">
      <w:pPr>
        <w:pStyle w:val="a1"/>
        <w:numPr>
          <w:ilvl w:val="0"/>
          <w:numId w:val="0"/>
        </w:numPr>
        <w:spacing w:line="240" w:lineRule="auto"/>
        <w:ind w:left="1134" w:hanging="1134"/>
        <w:rPr>
          <w:sz w:val="24"/>
          <w:szCs w:val="24"/>
        </w:rPr>
      </w:pPr>
    </w:p>
    <w:p w14:paraId="19F106B8" w14:textId="4E9B92AA" w:rsidR="00A67646" w:rsidRDefault="00A67646" w:rsidP="00FC5523">
      <w:pPr>
        <w:pStyle w:val="a1"/>
        <w:numPr>
          <w:ilvl w:val="0"/>
          <w:numId w:val="0"/>
        </w:numPr>
        <w:spacing w:line="240" w:lineRule="auto"/>
        <w:ind w:left="1134" w:hanging="1134"/>
        <w:rPr>
          <w:sz w:val="24"/>
          <w:szCs w:val="24"/>
        </w:rPr>
      </w:pPr>
    </w:p>
    <w:p w14:paraId="41566B16" w14:textId="2B56F0FA" w:rsidR="00A67646" w:rsidRDefault="00A67646" w:rsidP="00FC5523">
      <w:pPr>
        <w:pStyle w:val="a1"/>
        <w:numPr>
          <w:ilvl w:val="0"/>
          <w:numId w:val="0"/>
        </w:numPr>
        <w:spacing w:line="240" w:lineRule="auto"/>
        <w:ind w:left="1134" w:hanging="1134"/>
        <w:rPr>
          <w:sz w:val="24"/>
          <w:szCs w:val="24"/>
        </w:rPr>
      </w:pPr>
    </w:p>
    <w:p w14:paraId="41677353" w14:textId="38BFFC16" w:rsidR="00A67646" w:rsidRDefault="00A67646" w:rsidP="00FC5523">
      <w:pPr>
        <w:pStyle w:val="a1"/>
        <w:numPr>
          <w:ilvl w:val="0"/>
          <w:numId w:val="0"/>
        </w:numPr>
        <w:spacing w:line="240" w:lineRule="auto"/>
        <w:ind w:left="1134" w:hanging="1134"/>
        <w:rPr>
          <w:sz w:val="24"/>
          <w:szCs w:val="24"/>
        </w:rPr>
      </w:pPr>
    </w:p>
    <w:p w14:paraId="3836B607" w14:textId="25F202CF" w:rsidR="00A67646" w:rsidRDefault="00A67646" w:rsidP="00FC5523">
      <w:pPr>
        <w:pStyle w:val="a1"/>
        <w:numPr>
          <w:ilvl w:val="0"/>
          <w:numId w:val="0"/>
        </w:numPr>
        <w:spacing w:line="240" w:lineRule="auto"/>
        <w:ind w:left="1134" w:hanging="1134"/>
        <w:rPr>
          <w:sz w:val="24"/>
          <w:szCs w:val="24"/>
        </w:rPr>
      </w:pPr>
    </w:p>
    <w:p w14:paraId="506297FD" w14:textId="716DA81D" w:rsidR="00A67646" w:rsidRDefault="00A67646" w:rsidP="00FC5523">
      <w:pPr>
        <w:pStyle w:val="a1"/>
        <w:numPr>
          <w:ilvl w:val="0"/>
          <w:numId w:val="0"/>
        </w:numPr>
        <w:spacing w:line="240" w:lineRule="auto"/>
        <w:ind w:left="1134" w:hanging="1134"/>
        <w:rPr>
          <w:sz w:val="24"/>
          <w:szCs w:val="24"/>
        </w:rPr>
      </w:pPr>
    </w:p>
    <w:p w14:paraId="16D74D42" w14:textId="5CBBA608" w:rsidR="00A67646" w:rsidRDefault="00A67646" w:rsidP="00FC5523">
      <w:pPr>
        <w:pStyle w:val="a1"/>
        <w:numPr>
          <w:ilvl w:val="0"/>
          <w:numId w:val="0"/>
        </w:numPr>
        <w:spacing w:line="240" w:lineRule="auto"/>
        <w:ind w:left="1134" w:hanging="1134"/>
        <w:rPr>
          <w:sz w:val="24"/>
          <w:szCs w:val="24"/>
        </w:rPr>
      </w:pPr>
    </w:p>
    <w:p w14:paraId="25DD5E92" w14:textId="3881BC77" w:rsidR="00A67646" w:rsidRDefault="00A67646" w:rsidP="00FC5523">
      <w:pPr>
        <w:pStyle w:val="a1"/>
        <w:numPr>
          <w:ilvl w:val="0"/>
          <w:numId w:val="0"/>
        </w:numPr>
        <w:spacing w:line="240" w:lineRule="auto"/>
        <w:ind w:left="1134" w:hanging="1134"/>
        <w:rPr>
          <w:sz w:val="24"/>
          <w:szCs w:val="24"/>
        </w:rPr>
      </w:pPr>
    </w:p>
    <w:p w14:paraId="6427E843" w14:textId="6A0633AB" w:rsidR="00A67646" w:rsidRDefault="00A67646" w:rsidP="00FC5523">
      <w:pPr>
        <w:pStyle w:val="a1"/>
        <w:numPr>
          <w:ilvl w:val="0"/>
          <w:numId w:val="0"/>
        </w:numPr>
        <w:spacing w:line="240" w:lineRule="auto"/>
        <w:ind w:left="1134" w:hanging="1134"/>
        <w:rPr>
          <w:sz w:val="24"/>
          <w:szCs w:val="24"/>
        </w:rPr>
      </w:pPr>
    </w:p>
    <w:p w14:paraId="0AF92574" w14:textId="131E900F" w:rsidR="00A67646" w:rsidRDefault="00A67646" w:rsidP="00FC5523">
      <w:pPr>
        <w:pStyle w:val="a1"/>
        <w:numPr>
          <w:ilvl w:val="0"/>
          <w:numId w:val="0"/>
        </w:numPr>
        <w:spacing w:line="240" w:lineRule="auto"/>
        <w:ind w:left="1134" w:hanging="1134"/>
        <w:rPr>
          <w:sz w:val="24"/>
          <w:szCs w:val="24"/>
        </w:rPr>
      </w:pPr>
    </w:p>
    <w:p w14:paraId="16895CC7" w14:textId="2EB90327" w:rsidR="00A67646" w:rsidRDefault="00A67646" w:rsidP="00FC5523">
      <w:pPr>
        <w:pStyle w:val="a1"/>
        <w:numPr>
          <w:ilvl w:val="0"/>
          <w:numId w:val="0"/>
        </w:numPr>
        <w:spacing w:line="240" w:lineRule="auto"/>
        <w:ind w:left="1134" w:hanging="1134"/>
        <w:rPr>
          <w:sz w:val="24"/>
          <w:szCs w:val="24"/>
        </w:rPr>
      </w:pPr>
    </w:p>
    <w:p w14:paraId="0ABAC63D" w14:textId="3A53C82F" w:rsidR="00A67646" w:rsidRDefault="00A67646" w:rsidP="00FC5523">
      <w:pPr>
        <w:pStyle w:val="a1"/>
        <w:numPr>
          <w:ilvl w:val="0"/>
          <w:numId w:val="0"/>
        </w:numPr>
        <w:spacing w:line="240" w:lineRule="auto"/>
        <w:ind w:left="1134" w:hanging="1134"/>
        <w:rPr>
          <w:sz w:val="24"/>
          <w:szCs w:val="24"/>
        </w:rPr>
      </w:pPr>
    </w:p>
    <w:p w14:paraId="3B338B7D" w14:textId="77777777" w:rsidR="00A67646" w:rsidRDefault="00A67646" w:rsidP="00FC5523">
      <w:pPr>
        <w:pStyle w:val="a1"/>
        <w:numPr>
          <w:ilvl w:val="0"/>
          <w:numId w:val="0"/>
        </w:numPr>
        <w:spacing w:line="240" w:lineRule="auto"/>
        <w:ind w:left="1134" w:hanging="1134"/>
        <w:rPr>
          <w:sz w:val="24"/>
          <w:szCs w:val="24"/>
        </w:rPr>
      </w:pPr>
    </w:p>
    <w:p w14:paraId="075E5808" w14:textId="77777777" w:rsidR="00234A2E" w:rsidRDefault="00991772" w:rsidP="00303014">
      <w:pPr>
        <w:numPr>
          <w:ilvl w:val="1"/>
          <w:numId w:val="12"/>
        </w:numPr>
        <w:spacing w:line="240" w:lineRule="auto"/>
        <w:jc w:val="left"/>
        <w:rPr>
          <w:b/>
          <w:sz w:val="24"/>
        </w:rPr>
      </w:pPr>
      <w:r>
        <w:rPr>
          <w:b/>
          <w:sz w:val="24"/>
        </w:rPr>
        <w:t xml:space="preserve"> </w:t>
      </w:r>
      <w:r w:rsidR="00234A2E" w:rsidRPr="00C27650">
        <w:rPr>
          <w:b/>
          <w:sz w:val="24"/>
        </w:rPr>
        <w:t xml:space="preserve">Предложение по </w:t>
      </w:r>
      <w:r w:rsidR="00C970B6" w:rsidRPr="00C970B6">
        <w:rPr>
          <w:b/>
          <w:sz w:val="24"/>
        </w:rPr>
        <w:t xml:space="preserve">размеру страховых премий </w:t>
      </w:r>
      <w:r w:rsidR="00234A2E">
        <w:rPr>
          <w:b/>
          <w:sz w:val="24"/>
        </w:rPr>
        <w:t>(форма 3)</w:t>
      </w:r>
    </w:p>
    <w:p w14:paraId="4963D29E" w14:textId="77777777" w:rsidR="00234A2E" w:rsidRPr="00C27650" w:rsidRDefault="00234A2E" w:rsidP="00234A2E">
      <w:pPr>
        <w:spacing w:line="240" w:lineRule="auto"/>
        <w:ind w:left="1495" w:firstLine="0"/>
        <w:jc w:val="left"/>
        <w:rPr>
          <w:b/>
          <w:sz w:val="24"/>
        </w:rPr>
      </w:pPr>
    </w:p>
    <w:p w14:paraId="1593DB95" w14:textId="77777777" w:rsidR="00234A2E" w:rsidRPr="00C27650" w:rsidRDefault="00234A2E" w:rsidP="00234A2E">
      <w:pPr>
        <w:pBdr>
          <w:top w:val="single" w:sz="4" w:space="1" w:color="auto"/>
        </w:pBdr>
        <w:shd w:val="clear" w:color="auto" w:fill="E0E0E0"/>
        <w:ind w:firstLine="0"/>
        <w:jc w:val="center"/>
        <w:rPr>
          <w:b/>
          <w:sz w:val="24"/>
        </w:rPr>
      </w:pPr>
      <w:r w:rsidRPr="00C27650">
        <w:rPr>
          <w:b/>
          <w:sz w:val="24"/>
        </w:rPr>
        <w:t>начало формы</w:t>
      </w:r>
    </w:p>
    <w:p w14:paraId="645B90FC" w14:textId="77777777" w:rsidR="00234A2E" w:rsidRPr="00C27650" w:rsidRDefault="005422E9" w:rsidP="005422E9">
      <w:pPr>
        <w:ind w:firstLine="0"/>
        <w:jc w:val="right"/>
        <w:rPr>
          <w:color w:val="000000"/>
          <w:sz w:val="24"/>
        </w:rPr>
      </w:pPr>
      <w:r w:rsidRPr="007E69B1">
        <w:rPr>
          <w:sz w:val="24"/>
          <w:szCs w:val="24"/>
        </w:rPr>
        <w:t xml:space="preserve">Приложение </w:t>
      </w:r>
      <w:r w:rsidR="0099781A">
        <w:rPr>
          <w:sz w:val="24"/>
          <w:szCs w:val="24"/>
        </w:rPr>
        <w:t>2</w:t>
      </w:r>
      <w:r w:rsidRPr="007E69B1">
        <w:rPr>
          <w:sz w:val="24"/>
          <w:szCs w:val="24"/>
        </w:rPr>
        <w:t xml:space="preserve"> к письму о подаче оферты</w:t>
      </w:r>
      <w:r w:rsidRPr="007E69B1">
        <w:rPr>
          <w:sz w:val="24"/>
          <w:szCs w:val="24"/>
        </w:rPr>
        <w:br/>
      </w:r>
      <w:proofErr w:type="gramStart"/>
      <w:r w:rsidRPr="007E69B1">
        <w:rPr>
          <w:sz w:val="24"/>
          <w:szCs w:val="24"/>
        </w:rPr>
        <w:t>от</w:t>
      </w:r>
      <w:r>
        <w:rPr>
          <w:sz w:val="24"/>
          <w:szCs w:val="24"/>
        </w:rPr>
        <w:t xml:space="preserve"> </w:t>
      </w:r>
      <w:r w:rsidRPr="007E69B1">
        <w:rPr>
          <w:sz w:val="24"/>
          <w:szCs w:val="24"/>
        </w:rPr>
        <w:t xml:space="preserve"> «</w:t>
      </w:r>
      <w:proofErr w:type="gramEnd"/>
      <w:r w:rsidRPr="007E69B1">
        <w:rPr>
          <w:sz w:val="24"/>
          <w:szCs w:val="24"/>
        </w:rPr>
        <w:t>____»___________ г. №_______</w:t>
      </w:r>
    </w:p>
    <w:p w14:paraId="27D5F3AF" w14:textId="77777777" w:rsidR="004514E9" w:rsidRDefault="004514E9" w:rsidP="00234A2E">
      <w:pPr>
        <w:jc w:val="center"/>
        <w:rPr>
          <w:b/>
          <w:sz w:val="24"/>
        </w:rPr>
      </w:pPr>
    </w:p>
    <w:p w14:paraId="55F235C6" w14:textId="22110A85" w:rsidR="005422E9" w:rsidRDefault="005422E9" w:rsidP="00234A2E">
      <w:pPr>
        <w:jc w:val="center"/>
        <w:rPr>
          <w:b/>
          <w:sz w:val="24"/>
        </w:rPr>
      </w:pPr>
      <w:r w:rsidRPr="00C27650">
        <w:rPr>
          <w:b/>
          <w:sz w:val="24"/>
        </w:rPr>
        <w:t>Предложение по разме</w:t>
      </w:r>
      <w:r w:rsidR="00C970B6">
        <w:rPr>
          <w:b/>
          <w:sz w:val="24"/>
        </w:rPr>
        <w:t>ру страхов</w:t>
      </w:r>
      <w:r w:rsidR="00EF51C6">
        <w:rPr>
          <w:b/>
          <w:sz w:val="24"/>
        </w:rPr>
        <w:t>ой</w:t>
      </w:r>
      <w:r w:rsidR="00C970B6">
        <w:rPr>
          <w:b/>
          <w:sz w:val="24"/>
        </w:rPr>
        <w:t xml:space="preserve"> преми</w:t>
      </w:r>
      <w:r w:rsidR="00EF51C6">
        <w:rPr>
          <w:b/>
          <w:sz w:val="24"/>
        </w:rPr>
        <w:t>и</w:t>
      </w:r>
      <w:r w:rsidR="00C970B6">
        <w:rPr>
          <w:b/>
          <w:sz w:val="24"/>
        </w:rPr>
        <w:t xml:space="preserve"> по программ</w:t>
      </w:r>
      <w:r w:rsidR="00EF51C6">
        <w:rPr>
          <w:b/>
          <w:sz w:val="24"/>
        </w:rPr>
        <w:t>е</w:t>
      </w:r>
      <w:r w:rsidRPr="00C27650">
        <w:rPr>
          <w:b/>
          <w:sz w:val="24"/>
        </w:rPr>
        <w:t xml:space="preserve"> ДМС</w:t>
      </w:r>
    </w:p>
    <w:tbl>
      <w:tblPr>
        <w:tblW w:w="10343" w:type="dxa"/>
        <w:jc w:val="center"/>
        <w:tblLook w:val="04A0" w:firstRow="1" w:lastRow="0" w:firstColumn="1" w:lastColumn="0" w:noHBand="0" w:noVBand="1"/>
      </w:tblPr>
      <w:tblGrid>
        <w:gridCol w:w="2689"/>
        <w:gridCol w:w="1559"/>
        <w:gridCol w:w="2977"/>
        <w:gridCol w:w="3118"/>
      </w:tblGrid>
      <w:tr w:rsidR="00FA2DF2" w:rsidRPr="005422E9" w14:paraId="5857D61B" w14:textId="77777777" w:rsidTr="00EF51C6">
        <w:trPr>
          <w:trHeight w:val="322"/>
          <w:jc w:val="center"/>
        </w:trPr>
        <w:tc>
          <w:tcPr>
            <w:tcW w:w="26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5C56B" w14:textId="77777777" w:rsidR="00FA2DF2" w:rsidRPr="005422E9" w:rsidRDefault="00FA2DF2" w:rsidP="005D610A">
            <w:pPr>
              <w:spacing w:line="240" w:lineRule="auto"/>
              <w:ind w:firstLine="0"/>
              <w:jc w:val="center"/>
              <w:rPr>
                <w:snapToGrid/>
                <w:color w:val="000000"/>
                <w:sz w:val="20"/>
              </w:rPr>
            </w:pPr>
            <w:r>
              <w:rPr>
                <w:snapToGrid/>
                <w:color w:val="000000"/>
                <w:sz w:val="20"/>
              </w:rPr>
              <w:t>Наименование подразделения ПАО «Калужская сбытовая компания»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5B3E2" w14:textId="621BCB99" w:rsidR="00FA2DF2" w:rsidRPr="00FA2DF2" w:rsidRDefault="00FA2DF2" w:rsidP="001C1624">
            <w:pPr>
              <w:spacing w:line="240" w:lineRule="auto"/>
              <w:ind w:firstLine="0"/>
              <w:jc w:val="center"/>
              <w:rPr>
                <w:snapToGrid/>
                <w:color w:val="000000"/>
                <w:sz w:val="20"/>
              </w:rPr>
            </w:pPr>
            <w:r w:rsidRPr="00FA2DF2">
              <w:rPr>
                <w:snapToGrid/>
                <w:color w:val="000000"/>
                <w:sz w:val="20"/>
              </w:rPr>
              <w:t>Кол-во, чел.</w:t>
            </w:r>
          </w:p>
        </w:tc>
        <w:tc>
          <w:tcPr>
            <w:tcW w:w="2977" w:type="dxa"/>
            <w:vMerge w:val="restart"/>
            <w:tcBorders>
              <w:top w:val="single" w:sz="4" w:space="0" w:color="auto"/>
              <w:left w:val="single" w:sz="4" w:space="0" w:color="auto"/>
              <w:right w:val="single" w:sz="4" w:space="0" w:color="auto"/>
            </w:tcBorders>
            <w:vAlign w:val="center"/>
          </w:tcPr>
          <w:p w14:paraId="5062F111" w14:textId="77777777" w:rsidR="00FA2DF2" w:rsidRPr="005D610A" w:rsidRDefault="00FA2DF2" w:rsidP="001C1624">
            <w:pPr>
              <w:spacing w:line="240" w:lineRule="auto"/>
              <w:ind w:firstLine="0"/>
              <w:jc w:val="center"/>
              <w:rPr>
                <w:i/>
                <w:snapToGrid/>
                <w:color w:val="000000"/>
                <w:sz w:val="20"/>
              </w:rPr>
            </w:pPr>
          </w:p>
          <w:p w14:paraId="7EC6FEB3" w14:textId="77777777" w:rsidR="00FA2DF2" w:rsidRPr="00FA2DF2" w:rsidRDefault="00FA2DF2" w:rsidP="001C1624">
            <w:pPr>
              <w:spacing w:line="240" w:lineRule="auto"/>
              <w:ind w:firstLine="0"/>
              <w:jc w:val="center"/>
              <w:rPr>
                <w:iCs/>
                <w:snapToGrid/>
                <w:color w:val="000000"/>
                <w:sz w:val="20"/>
              </w:rPr>
            </w:pPr>
            <w:r w:rsidRPr="00FA2DF2">
              <w:rPr>
                <w:iCs/>
                <w:snapToGrid/>
                <w:color w:val="000000"/>
                <w:sz w:val="20"/>
              </w:rPr>
              <w:t>Размер страховой премии на 1-го человека в год, руб.</w:t>
            </w:r>
          </w:p>
        </w:tc>
        <w:tc>
          <w:tcPr>
            <w:tcW w:w="3118" w:type="dxa"/>
            <w:vMerge w:val="restart"/>
            <w:tcBorders>
              <w:top w:val="single" w:sz="4" w:space="0" w:color="auto"/>
              <w:left w:val="single" w:sz="4" w:space="0" w:color="auto"/>
              <w:right w:val="single" w:sz="4" w:space="0" w:color="auto"/>
            </w:tcBorders>
            <w:vAlign w:val="center"/>
          </w:tcPr>
          <w:p w14:paraId="33261DF4" w14:textId="7E126280" w:rsidR="00FA2DF2" w:rsidRPr="00EF51C6" w:rsidRDefault="00FA2DF2" w:rsidP="008007AB">
            <w:pPr>
              <w:spacing w:line="240" w:lineRule="auto"/>
              <w:ind w:firstLine="0"/>
              <w:rPr>
                <w:iCs/>
                <w:snapToGrid/>
                <w:color w:val="000000"/>
                <w:sz w:val="20"/>
              </w:rPr>
            </w:pPr>
            <w:r w:rsidRPr="00EF51C6">
              <w:rPr>
                <w:iCs/>
                <w:snapToGrid/>
                <w:color w:val="000000"/>
                <w:sz w:val="20"/>
              </w:rPr>
              <w:t>Сумма      страховой премии за всех застрахованных, руб.</w:t>
            </w:r>
          </w:p>
        </w:tc>
      </w:tr>
      <w:tr w:rsidR="00FA2DF2" w:rsidRPr="005422E9" w14:paraId="472CDDC7" w14:textId="77777777" w:rsidTr="00FA2DF2">
        <w:trPr>
          <w:trHeight w:val="945"/>
          <w:jc w:val="center"/>
        </w:trPr>
        <w:tc>
          <w:tcPr>
            <w:tcW w:w="2689" w:type="dxa"/>
            <w:vMerge/>
            <w:tcBorders>
              <w:top w:val="single" w:sz="4" w:space="0" w:color="auto"/>
              <w:left w:val="single" w:sz="4" w:space="0" w:color="auto"/>
              <w:bottom w:val="single" w:sz="4" w:space="0" w:color="auto"/>
              <w:right w:val="single" w:sz="4" w:space="0" w:color="auto"/>
            </w:tcBorders>
            <w:vAlign w:val="center"/>
            <w:hideMark/>
          </w:tcPr>
          <w:p w14:paraId="3DC951A4" w14:textId="77777777" w:rsidR="00FA2DF2" w:rsidRPr="005422E9" w:rsidRDefault="00FA2DF2" w:rsidP="005D610A">
            <w:pPr>
              <w:spacing w:line="240" w:lineRule="auto"/>
              <w:ind w:firstLine="0"/>
              <w:jc w:val="center"/>
              <w:rPr>
                <w:snapToGrid/>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650B080" w14:textId="77777777" w:rsidR="00FA2DF2" w:rsidRPr="005422E9" w:rsidRDefault="00FA2DF2" w:rsidP="001C1624">
            <w:pPr>
              <w:spacing w:line="240" w:lineRule="auto"/>
              <w:ind w:firstLine="0"/>
              <w:jc w:val="left"/>
              <w:rPr>
                <w:b/>
                <w:bCs/>
                <w:snapToGrid/>
                <w:color w:val="000000"/>
                <w:sz w:val="20"/>
              </w:rPr>
            </w:pPr>
          </w:p>
        </w:tc>
        <w:tc>
          <w:tcPr>
            <w:tcW w:w="2977" w:type="dxa"/>
            <w:vMerge/>
            <w:tcBorders>
              <w:left w:val="single" w:sz="4" w:space="0" w:color="auto"/>
              <w:bottom w:val="single" w:sz="4" w:space="0" w:color="auto"/>
              <w:right w:val="single" w:sz="4" w:space="0" w:color="auto"/>
            </w:tcBorders>
          </w:tcPr>
          <w:p w14:paraId="408FF9FD" w14:textId="77777777" w:rsidR="00FA2DF2" w:rsidRPr="005422E9" w:rsidRDefault="00FA2DF2" w:rsidP="001C1624">
            <w:pPr>
              <w:spacing w:line="240" w:lineRule="auto"/>
              <w:ind w:firstLine="0"/>
              <w:jc w:val="left"/>
              <w:rPr>
                <w:b/>
                <w:bCs/>
                <w:snapToGrid/>
                <w:color w:val="000000"/>
                <w:sz w:val="20"/>
              </w:rPr>
            </w:pPr>
          </w:p>
        </w:tc>
        <w:tc>
          <w:tcPr>
            <w:tcW w:w="3118" w:type="dxa"/>
            <w:vMerge/>
            <w:tcBorders>
              <w:left w:val="single" w:sz="4" w:space="0" w:color="auto"/>
              <w:bottom w:val="single" w:sz="4" w:space="0" w:color="auto"/>
              <w:right w:val="single" w:sz="4" w:space="0" w:color="auto"/>
            </w:tcBorders>
            <w:vAlign w:val="center"/>
          </w:tcPr>
          <w:p w14:paraId="6E76306E" w14:textId="77777777" w:rsidR="00FA2DF2" w:rsidRPr="005D610A" w:rsidRDefault="00FA2DF2" w:rsidP="005D610A">
            <w:pPr>
              <w:spacing w:line="240" w:lineRule="auto"/>
              <w:ind w:firstLine="0"/>
              <w:jc w:val="center"/>
              <w:rPr>
                <w:snapToGrid/>
                <w:color w:val="000000"/>
                <w:sz w:val="20"/>
              </w:rPr>
            </w:pPr>
          </w:p>
        </w:tc>
      </w:tr>
      <w:tr w:rsidR="00FA2DF2" w:rsidRPr="005D610A" w14:paraId="4E8C0E94" w14:textId="77777777" w:rsidTr="00FA2DF2">
        <w:trPr>
          <w:trHeight w:val="31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1F44F1D6" w14:textId="77777777" w:rsidR="00FA2DF2" w:rsidRPr="005D610A" w:rsidRDefault="00FA2DF2" w:rsidP="005D610A">
            <w:pPr>
              <w:spacing w:line="240" w:lineRule="auto"/>
              <w:ind w:firstLine="0"/>
              <w:jc w:val="center"/>
              <w:rPr>
                <w:snapToGrid/>
                <w:color w:val="000000"/>
                <w:sz w:val="20"/>
              </w:rPr>
            </w:pPr>
            <w:r w:rsidRPr="005D610A">
              <w:rPr>
                <w:snapToGrid/>
                <w:color w:val="000000"/>
                <w:sz w:val="20"/>
              </w:rPr>
              <w:t>Управление</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27DC1939" w14:textId="77777777" w:rsidR="00FA2DF2" w:rsidRPr="00BB1E7F" w:rsidRDefault="00FA2DF2" w:rsidP="00BB23AF">
            <w:pPr>
              <w:spacing w:line="240" w:lineRule="auto"/>
              <w:ind w:firstLine="0"/>
              <w:jc w:val="center"/>
              <w:rPr>
                <w:snapToGrid/>
                <w:color w:val="000000"/>
                <w:sz w:val="22"/>
                <w:szCs w:val="22"/>
                <w:highlight w:val="yellow"/>
              </w:rPr>
            </w:pPr>
          </w:p>
        </w:tc>
        <w:tc>
          <w:tcPr>
            <w:tcW w:w="2977" w:type="dxa"/>
            <w:tcBorders>
              <w:top w:val="nil"/>
              <w:left w:val="nil"/>
              <w:bottom w:val="single" w:sz="4" w:space="0" w:color="auto"/>
              <w:right w:val="single" w:sz="4" w:space="0" w:color="auto"/>
            </w:tcBorders>
            <w:vAlign w:val="center"/>
          </w:tcPr>
          <w:p w14:paraId="41C05D99"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c>
          <w:tcPr>
            <w:tcW w:w="3118" w:type="dxa"/>
            <w:tcBorders>
              <w:top w:val="nil"/>
              <w:left w:val="nil"/>
              <w:bottom w:val="single" w:sz="4" w:space="0" w:color="auto"/>
              <w:right w:val="single" w:sz="4" w:space="0" w:color="auto"/>
            </w:tcBorders>
            <w:vAlign w:val="center"/>
          </w:tcPr>
          <w:p w14:paraId="0BD391C6"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r>
      <w:tr w:rsidR="00FA2DF2" w:rsidRPr="005D610A" w14:paraId="3A10DFDB" w14:textId="77777777" w:rsidTr="00FA2DF2">
        <w:trPr>
          <w:trHeight w:val="31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6E181FB3" w14:textId="77777777" w:rsidR="00FA2DF2" w:rsidRPr="005D610A" w:rsidRDefault="00FA2DF2" w:rsidP="005D610A">
            <w:pPr>
              <w:spacing w:line="240" w:lineRule="auto"/>
              <w:ind w:firstLine="0"/>
              <w:jc w:val="center"/>
              <w:rPr>
                <w:snapToGrid/>
                <w:color w:val="000000"/>
                <w:sz w:val="20"/>
              </w:rPr>
            </w:pPr>
            <w:r w:rsidRPr="005D610A">
              <w:rPr>
                <w:snapToGrid/>
                <w:color w:val="000000"/>
                <w:sz w:val="20"/>
              </w:rPr>
              <w:t>Калужское отделение</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54F2395A" w14:textId="77777777" w:rsidR="00FA2DF2" w:rsidRPr="00BB1E7F" w:rsidRDefault="00FA2DF2" w:rsidP="00537910">
            <w:pPr>
              <w:spacing w:line="240" w:lineRule="auto"/>
              <w:ind w:firstLine="0"/>
              <w:jc w:val="center"/>
              <w:rPr>
                <w:snapToGrid/>
                <w:color w:val="000000"/>
                <w:sz w:val="22"/>
                <w:szCs w:val="22"/>
                <w:highlight w:val="yellow"/>
              </w:rPr>
            </w:pPr>
          </w:p>
        </w:tc>
        <w:tc>
          <w:tcPr>
            <w:tcW w:w="2977" w:type="dxa"/>
            <w:tcBorders>
              <w:top w:val="nil"/>
              <w:left w:val="nil"/>
              <w:bottom w:val="single" w:sz="4" w:space="0" w:color="auto"/>
              <w:right w:val="single" w:sz="4" w:space="0" w:color="auto"/>
            </w:tcBorders>
            <w:vAlign w:val="center"/>
          </w:tcPr>
          <w:p w14:paraId="6B8F2349"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c>
          <w:tcPr>
            <w:tcW w:w="3118" w:type="dxa"/>
            <w:tcBorders>
              <w:top w:val="nil"/>
              <w:left w:val="nil"/>
              <w:bottom w:val="single" w:sz="4" w:space="0" w:color="auto"/>
              <w:right w:val="single" w:sz="4" w:space="0" w:color="auto"/>
            </w:tcBorders>
            <w:vAlign w:val="center"/>
          </w:tcPr>
          <w:p w14:paraId="6D498F71"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r>
      <w:tr w:rsidR="00FA2DF2" w:rsidRPr="005D610A" w14:paraId="7C0E52FD" w14:textId="77777777" w:rsidTr="00FA2DF2">
        <w:trPr>
          <w:trHeight w:val="31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3468AD80" w14:textId="77777777" w:rsidR="00FA2DF2" w:rsidRPr="005D610A" w:rsidRDefault="00FA2DF2" w:rsidP="005D610A">
            <w:pPr>
              <w:spacing w:line="240" w:lineRule="auto"/>
              <w:ind w:firstLine="0"/>
              <w:jc w:val="center"/>
              <w:rPr>
                <w:snapToGrid/>
                <w:color w:val="000000"/>
                <w:sz w:val="20"/>
              </w:rPr>
            </w:pPr>
            <w:r>
              <w:rPr>
                <w:snapToGrid/>
                <w:color w:val="000000"/>
                <w:sz w:val="20"/>
              </w:rPr>
              <w:t>Калужское городское отделение</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482BA18B" w14:textId="77777777" w:rsidR="00FA2DF2" w:rsidRPr="00BB1E7F" w:rsidRDefault="00FA2DF2" w:rsidP="00537910">
            <w:pPr>
              <w:spacing w:line="240" w:lineRule="auto"/>
              <w:ind w:firstLine="0"/>
              <w:jc w:val="center"/>
              <w:rPr>
                <w:snapToGrid/>
                <w:color w:val="000000"/>
                <w:sz w:val="22"/>
                <w:szCs w:val="22"/>
                <w:highlight w:val="yellow"/>
              </w:rPr>
            </w:pPr>
          </w:p>
        </w:tc>
        <w:tc>
          <w:tcPr>
            <w:tcW w:w="2977" w:type="dxa"/>
            <w:tcBorders>
              <w:top w:val="nil"/>
              <w:left w:val="nil"/>
              <w:bottom w:val="single" w:sz="4" w:space="0" w:color="auto"/>
              <w:right w:val="single" w:sz="4" w:space="0" w:color="auto"/>
            </w:tcBorders>
            <w:vAlign w:val="center"/>
          </w:tcPr>
          <w:p w14:paraId="4CE12E8F" w14:textId="77777777" w:rsidR="00FA2DF2" w:rsidRPr="005D610A" w:rsidRDefault="00FA2DF2" w:rsidP="00951CA0">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c>
          <w:tcPr>
            <w:tcW w:w="3118" w:type="dxa"/>
            <w:tcBorders>
              <w:top w:val="nil"/>
              <w:left w:val="nil"/>
              <w:bottom w:val="single" w:sz="4" w:space="0" w:color="auto"/>
              <w:right w:val="single" w:sz="4" w:space="0" w:color="auto"/>
            </w:tcBorders>
            <w:vAlign w:val="center"/>
          </w:tcPr>
          <w:p w14:paraId="75C4055A" w14:textId="77777777" w:rsidR="00FA2DF2" w:rsidRPr="005D610A" w:rsidRDefault="00FA2DF2" w:rsidP="00951CA0">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r>
      <w:tr w:rsidR="00FA2DF2" w:rsidRPr="005D610A" w14:paraId="328B4967" w14:textId="77777777" w:rsidTr="00FA2DF2">
        <w:trPr>
          <w:trHeight w:val="31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4C92B982" w14:textId="77777777" w:rsidR="00FA2DF2" w:rsidRPr="005D610A" w:rsidRDefault="00FA2DF2" w:rsidP="005D610A">
            <w:pPr>
              <w:spacing w:line="240" w:lineRule="auto"/>
              <w:ind w:firstLine="0"/>
              <w:jc w:val="center"/>
              <w:rPr>
                <w:snapToGrid/>
                <w:color w:val="000000"/>
                <w:sz w:val="20"/>
              </w:rPr>
            </w:pPr>
            <w:r w:rsidRPr="005D610A">
              <w:rPr>
                <w:snapToGrid/>
                <w:color w:val="000000"/>
                <w:sz w:val="20"/>
              </w:rPr>
              <w:t>Кировское отделение</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5539E825" w14:textId="77777777" w:rsidR="00FA2DF2" w:rsidRPr="00BB1E7F" w:rsidRDefault="00FA2DF2" w:rsidP="00537910">
            <w:pPr>
              <w:spacing w:line="240" w:lineRule="auto"/>
              <w:ind w:firstLine="0"/>
              <w:jc w:val="center"/>
              <w:rPr>
                <w:snapToGrid/>
                <w:color w:val="000000"/>
                <w:sz w:val="22"/>
                <w:szCs w:val="22"/>
                <w:highlight w:val="yellow"/>
              </w:rPr>
            </w:pPr>
          </w:p>
        </w:tc>
        <w:tc>
          <w:tcPr>
            <w:tcW w:w="2977" w:type="dxa"/>
            <w:tcBorders>
              <w:top w:val="nil"/>
              <w:left w:val="nil"/>
              <w:bottom w:val="single" w:sz="4" w:space="0" w:color="auto"/>
              <w:right w:val="single" w:sz="4" w:space="0" w:color="auto"/>
            </w:tcBorders>
            <w:vAlign w:val="center"/>
          </w:tcPr>
          <w:p w14:paraId="298BA87D"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c>
          <w:tcPr>
            <w:tcW w:w="3118" w:type="dxa"/>
            <w:tcBorders>
              <w:top w:val="nil"/>
              <w:left w:val="nil"/>
              <w:bottom w:val="single" w:sz="4" w:space="0" w:color="auto"/>
              <w:right w:val="single" w:sz="4" w:space="0" w:color="auto"/>
            </w:tcBorders>
            <w:vAlign w:val="center"/>
          </w:tcPr>
          <w:p w14:paraId="6DCB7D1A"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r>
      <w:tr w:rsidR="00FA2DF2" w:rsidRPr="005D610A" w14:paraId="556221E6" w14:textId="77777777" w:rsidTr="00FA2DF2">
        <w:trPr>
          <w:trHeight w:val="31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248BD11B" w14:textId="77777777" w:rsidR="00FA2DF2" w:rsidRPr="005D610A" w:rsidRDefault="00FA2DF2" w:rsidP="005D610A">
            <w:pPr>
              <w:spacing w:line="240" w:lineRule="auto"/>
              <w:ind w:firstLine="0"/>
              <w:jc w:val="center"/>
              <w:rPr>
                <w:snapToGrid/>
                <w:color w:val="000000"/>
                <w:sz w:val="20"/>
              </w:rPr>
            </w:pPr>
            <w:proofErr w:type="spellStart"/>
            <w:r w:rsidRPr="005D610A">
              <w:rPr>
                <w:snapToGrid/>
                <w:color w:val="000000"/>
                <w:sz w:val="20"/>
              </w:rPr>
              <w:t>Обнинское</w:t>
            </w:r>
            <w:proofErr w:type="spellEnd"/>
            <w:r w:rsidRPr="005D610A">
              <w:rPr>
                <w:snapToGrid/>
                <w:color w:val="000000"/>
                <w:sz w:val="20"/>
              </w:rPr>
              <w:t xml:space="preserve"> отделение</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4B94389A" w14:textId="77777777" w:rsidR="00FA2DF2" w:rsidRPr="00BB1E7F" w:rsidRDefault="00FA2DF2" w:rsidP="00537910">
            <w:pPr>
              <w:spacing w:line="240" w:lineRule="auto"/>
              <w:ind w:firstLine="0"/>
              <w:jc w:val="center"/>
              <w:rPr>
                <w:snapToGrid/>
                <w:color w:val="000000"/>
                <w:sz w:val="22"/>
                <w:szCs w:val="22"/>
                <w:highlight w:val="yellow"/>
              </w:rPr>
            </w:pPr>
          </w:p>
        </w:tc>
        <w:tc>
          <w:tcPr>
            <w:tcW w:w="2977" w:type="dxa"/>
            <w:tcBorders>
              <w:top w:val="nil"/>
              <w:left w:val="nil"/>
              <w:bottom w:val="single" w:sz="4" w:space="0" w:color="auto"/>
              <w:right w:val="single" w:sz="4" w:space="0" w:color="auto"/>
            </w:tcBorders>
            <w:vAlign w:val="center"/>
          </w:tcPr>
          <w:p w14:paraId="104C4E8E"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c>
          <w:tcPr>
            <w:tcW w:w="3118" w:type="dxa"/>
            <w:tcBorders>
              <w:top w:val="nil"/>
              <w:left w:val="nil"/>
              <w:bottom w:val="single" w:sz="4" w:space="0" w:color="auto"/>
              <w:right w:val="single" w:sz="4" w:space="0" w:color="auto"/>
            </w:tcBorders>
            <w:vAlign w:val="center"/>
          </w:tcPr>
          <w:p w14:paraId="5A6E528F" w14:textId="77777777" w:rsidR="00FA2DF2" w:rsidRPr="005D610A" w:rsidRDefault="00FA2DF2" w:rsidP="005D610A">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r>
      <w:tr w:rsidR="00FA2DF2" w:rsidRPr="005D610A" w14:paraId="7AF962FE" w14:textId="77777777" w:rsidTr="00FA2DF2">
        <w:trPr>
          <w:trHeight w:val="315"/>
          <w:jc w:val="center"/>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B4840" w14:textId="77777777" w:rsidR="00FA2DF2" w:rsidRPr="006C65E2" w:rsidRDefault="00FA2DF2" w:rsidP="00537910">
            <w:pPr>
              <w:spacing w:line="240" w:lineRule="auto"/>
              <w:ind w:firstLine="0"/>
              <w:jc w:val="left"/>
              <w:rPr>
                <w:b/>
                <w:snapToGrid/>
                <w:color w:val="000000"/>
                <w:sz w:val="22"/>
                <w:szCs w:val="22"/>
              </w:rPr>
            </w:pPr>
            <w:r w:rsidRPr="006C65E2">
              <w:rPr>
                <w:b/>
                <w:snapToGrid/>
                <w:color w:val="000000"/>
                <w:sz w:val="22"/>
                <w:szCs w:val="22"/>
                <w:lang w:val="en-US"/>
              </w:rPr>
              <w:t>ИТОГО:</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D64F5E6" w14:textId="77777777" w:rsidR="00FA2DF2" w:rsidRPr="00BB1E7F" w:rsidRDefault="00FA2DF2" w:rsidP="00CA77EA">
            <w:pPr>
              <w:spacing w:line="240" w:lineRule="auto"/>
              <w:ind w:firstLine="0"/>
              <w:jc w:val="center"/>
              <w:rPr>
                <w:b/>
                <w:snapToGrid/>
                <w:color w:val="000000"/>
                <w:sz w:val="22"/>
                <w:szCs w:val="22"/>
                <w:highlight w:val="yellow"/>
              </w:rPr>
            </w:pPr>
          </w:p>
        </w:tc>
        <w:tc>
          <w:tcPr>
            <w:tcW w:w="2977" w:type="dxa"/>
            <w:tcBorders>
              <w:top w:val="single" w:sz="4" w:space="0" w:color="auto"/>
              <w:left w:val="nil"/>
              <w:bottom w:val="single" w:sz="4" w:space="0" w:color="auto"/>
              <w:right w:val="single" w:sz="4" w:space="0" w:color="auto"/>
            </w:tcBorders>
            <w:vAlign w:val="center"/>
          </w:tcPr>
          <w:p w14:paraId="453A462E" w14:textId="77777777" w:rsidR="00FA2DF2" w:rsidRPr="005D610A" w:rsidRDefault="00FA2DF2" w:rsidP="005D610A">
            <w:pPr>
              <w:spacing w:line="240" w:lineRule="auto"/>
              <w:ind w:firstLine="0"/>
              <w:jc w:val="center"/>
              <w:rPr>
                <w:sz w:val="20"/>
              </w:rPr>
            </w:pPr>
          </w:p>
        </w:tc>
        <w:tc>
          <w:tcPr>
            <w:tcW w:w="3118" w:type="dxa"/>
            <w:tcBorders>
              <w:top w:val="single" w:sz="4" w:space="0" w:color="auto"/>
              <w:left w:val="nil"/>
              <w:bottom w:val="single" w:sz="4" w:space="0" w:color="auto"/>
              <w:right w:val="single" w:sz="4" w:space="0" w:color="auto"/>
            </w:tcBorders>
            <w:vAlign w:val="center"/>
          </w:tcPr>
          <w:p w14:paraId="67A33371" w14:textId="77777777" w:rsidR="00FA2DF2" w:rsidRPr="005D610A" w:rsidRDefault="00FA2DF2" w:rsidP="005D610A">
            <w:pPr>
              <w:spacing w:line="240" w:lineRule="auto"/>
              <w:ind w:firstLine="0"/>
              <w:jc w:val="center"/>
              <w:rPr>
                <w:sz w:val="20"/>
              </w:rPr>
            </w:pPr>
          </w:p>
        </w:tc>
      </w:tr>
    </w:tbl>
    <w:p w14:paraId="4C57AE85" w14:textId="77777777" w:rsidR="005422E9" w:rsidRPr="00DC7B06" w:rsidRDefault="005422E9" w:rsidP="00234A2E">
      <w:pPr>
        <w:jc w:val="center"/>
        <w:rPr>
          <w:b/>
          <w:sz w:val="24"/>
          <w:szCs w:val="24"/>
        </w:rPr>
      </w:pPr>
    </w:p>
    <w:p w14:paraId="5ACF1515" w14:textId="77777777" w:rsidR="00234A2E" w:rsidRPr="00DC7B06" w:rsidRDefault="00234A2E" w:rsidP="00EF51C6">
      <w:pPr>
        <w:tabs>
          <w:tab w:val="left" w:pos="9072"/>
        </w:tabs>
        <w:autoSpaceDE w:val="0"/>
        <w:autoSpaceDN w:val="0"/>
        <w:adjustRightInd w:val="0"/>
        <w:ind w:left="142" w:firstLine="851"/>
        <w:rPr>
          <w:color w:val="000000"/>
          <w:sz w:val="24"/>
          <w:szCs w:val="24"/>
        </w:rPr>
      </w:pPr>
      <w:r w:rsidRPr="00DC7B06">
        <w:rPr>
          <w:color w:val="000000"/>
          <w:sz w:val="24"/>
          <w:szCs w:val="24"/>
        </w:rPr>
        <w:t xml:space="preserve">ИТОГО цена договора (страховая премия) составляет: ________________ (________________________) рублей </w:t>
      </w:r>
      <w:r w:rsidRPr="00DC7B06">
        <w:rPr>
          <w:i/>
          <w:iCs/>
          <w:sz w:val="24"/>
          <w:szCs w:val="24"/>
          <w:shd w:val="clear" w:color="auto" w:fill="FFFF99"/>
        </w:rPr>
        <w:t>[указать цифрами и прописью].</w:t>
      </w:r>
    </w:p>
    <w:p w14:paraId="5568AEA1" w14:textId="77777777" w:rsidR="0007702A" w:rsidRDefault="0007702A" w:rsidP="00DC7B06">
      <w:pPr>
        <w:spacing w:line="240" w:lineRule="auto"/>
        <w:rPr>
          <w:sz w:val="24"/>
          <w:szCs w:val="24"/>
        </w:rPr>
      </w:pPr>
    </w:p>
    <w:p w14:paraId="2C0034D3" w14:textId="77777777" w:rsidR="00DC7B06" w:rsidRPr="00DC7B06" w:rsidRDefault="00DC7B06" w:rsidP="00DC7B06">
      <w:pPr>
        <w:spacing w:line="240" w:lineRule="auto"/>
        <w:rPr>
          <w:sz w:val="24"/>
          <w:szCs w:val="24"/>
        </w:rPr>
      </w:pPr>
      <w:r w:rsidRPr="00DC7B06">
        <w:rPr>
          <w:sz w:val="24"/>
          <w:szCs w:val="24"/>
        </w:rPr>
        <w:t>____________________________________</w:t>
      </w:r>
    </w:p>
    <w:p w14:paraId="1EF7506E"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(подпись)</w:t>
      </w:r>
    </w:p>
    <w:p w14:paraId="10D55445" w14:textId="77777777" w:rsidR="00DC7B06" w:rsidRPr="00DC7B06" w:rsidRDefault="00DC7B06" w:rsidP="00DC7B06">
      <w:pPr>
        <w:spacing w:line="240" w:lineRule="auto"/>
        <w:rPr>
          <w:sz w:val="24"/>
          <w:szCs w:val="24"/>
        </w:rPr>
      </w:pPr>
      <w:r w:rsidRPr="00DC7B06">
        <w:rPr>
          <w:sz w:val="24"/>
          <w:szCs w:val="24"/>
        </w:rPr>
        <w:t>____________________________________</w:t>
      </w:r>
    </w:p>
    <w:p w14:paraId="630E9968"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(фамилия, имя, отчество подписавшего, должность)</w:t>
      </w:r>
    </w:p>
    <w:p w14:paraId="4220096A" w14:textId="77777777" w:rsidR="00DC7B06" w:rsidRDefault="00DC7B06" w:rsidP="00DC7B06">
      <w:pPr>
        <w:keepNext/>
        <w:spacing w:line="240" w:lineRule="auto"/>
        <w:rPr>
          <w:sz w:val="24"/>
          <w:szCs w:val="24"/>
        </w:rPr>
      </w:pPr>
      <w:r w:rsidRPr="00DC7B06">
        <w:rPr>
          <w:sz w:val="24"/>
          <w:szCs w:val="24"/>
        </w:rPr>
        <w:t>М.П.</w:t>
      </w:r>
    </w:p>
    <w:p w14:paraId="62161128" w14:textId="77777777" w:rsidR="00234A2E" w:rsidRPr="00C27650" w:rsidRDefault="00234A2E" w:rsidP="00234A2E">
      <w:pPr>
        <w:pBdr>
          <w:bottom w:val="single" w:sz="4" w:space="1" w:color="auto"/>
        </w:pBdr>
        <w:shd w:val="clear" w:color="auto" w:fill="E0E0E0"/>
        <w:ind w:right="21"/>
        <w:jc w:val="center"/>
        <w:rPr>
          <w:b/>
          <w:bCs/>
          <w:sz w:val="24"/>
        </w:rPr>
      </w:pPr>
      <w:r w:rsidRPr="00C27650">
        <w:rPr>
          <w:b/>
          <w:bCs/>
          <w:sz w:val="24"/>
        </w:rPr>
        <w:t>конец формы</w:t>
      </w:r>
    </w:p>
    <w:p w14:paraId="039D09B8" w14:textId="77777777" w:rsidR="00234A2E" w:rsidRPr="00C27650" w:rsidRDefault="00234A2E" w:rsidP="00234A2E">
      <w:pPr>
        <w:pStyle w:val="-2"/>
        <w:tabs>
          <w:tab w:val="clear" w:pos="360"/>
        </w:tabs>
        <w:ind w:left="567" w:firstLine="0"/>
        <w:rPr>
          <w:b w:val="0"/>
          <w:sz w:val="24"/>
          <w:szCs w:val="24"/>
        </w:rPr>
      </w:pPr>
      <w:bookmarkStart w:id="369" w:name="_Toc308451948"/>
    </w:p>
    <w:p w14:paraId="3A8A97AF" w14:textId="77777777" w:rsidR="00234A2E" w:rsidRPr="005422E9" w:rsidRDefault="00234A2E" w:rsidP="00303014">
      <w:pPr>
        <w:pStyle w:val="-2"/>
        <w:numPr>
          <w:ilvl w:val="2"/>
          <w:numId w:val="12"/>
        </w:numPr>
        <w:suppressAutoHyphens/>
        <w:spacing w:line="240" w:lineRule="auto"/>
        <w:ind w:left="567" w:firstLine="0"/>
        <w:rPr>
          <w:sz w:val="24"/>
        </w:rPr>
      </w:pPr>
      <w:bookmarkStart w:id="370" w:name="_Toc360535546"/>
      <w:r w:rsidRPr="005422E9">
        <w:rPr>
          <w:sz w:val="24"/>
        </w:rPr>
        <w:t>Инструкции по заполнению</w:t>
      </w:r>
      <w:bookmarkEnd w:id="369"/>
      <w:bookmarkEnd w:id="370"/>
    </w:p>
    <w:p w14:paraId="71E9E51F" w14:textId="77777777" w:rsidR="00234A2E" w:rsidRPr="00C27650" w:rsidRDefault="00BB1E7F" w:rsidP="00303014">
      <w:pPr>
        <w:pStyle w:val="a1"/>
        <w:numPr>
          <w:ilvl w:val="3"/>
          <w:numId w:val="12"/>
        </w:numPr>
        <w:tabs>
          <w:tab w:val="num" w:pos="1701"/>
        </w:tabs>
        <w:spacing w:line="240" w:lineRule="auto"/>
        <w:rPr>
          <w:sz w:val="24"/>
        </w:rPr>
      </w:pPr>
      <w:r>
        <w:rPr>
          <w:sz w:val="24"/>
        </w:rPr>
        <w:t xml:space="preserve">            </w:t>
      </w:r>
      <w:r w:rsidR="00234A2E" w:rsidRPr="00C27650">
        <w:rPr>
          <w:sz w:val="24"/>
        </w:rPr>
        <w:t>Предложение оформляется на официальном бланке участника размещения заказа.</w:t>
      </w:r>
    </w:p>
    <w:p w14:paraId="3507BA38" w14:textId="77777777" w:rsidR="00234A2E" w:rsidRDefault="00234A2E" w:rsidP="00303014">
      <w:pPr>
        <w:pStyle w:val="a1"/>
        <w:numPr>
          <w:ilvl w:val="3"/>
          <w:numId w:val="12"/>
        </w:numPr>
        <w:tabs>
          <w:tab w:val="left" w:pos="284"/>
          <w:tab w:val="num" w:pos="1701"/>
        </w:tabs>
        <w:spacing w:line="240" w:lineRule="auto"/>
        <w:ind w:left="284" w:firstLine="0"/>
        <w:rPr>
          <w:sz w:val="24"/>
        </w:rPr>
      </w:pPr>
      <w:r w:rsidRPr="00C27650">
        <w:rPr>
          <w:sz w:val="24"/>
        </w:rPr>
        <w:t>Участник размещения заказа должен указать свое полное наименование (с указанием организационно-правовой формы) и адрес места нахождения.</w:t>
      </w:r>
    </w:p>
    <w:p w14:paraId="047FB5D0" w14:textId="77777777" w:rsidR="00234A2E" w:rsidRDefault="00234A2E" w:rsidP="00303014">
      <w:pPr>
        <w:pStyle w:val="a1"/>
        <w:numPr>
          <w:ilvl w:val="3"/>
          <w:numId w:val="12"/>
        </w:numPr>
        <w:tabs>
          <w:tab w:val="left" w:pos="284"/>
          <w:tab w:val="num" w:pos="1701"/>
        </w:tabs>
        <w:spacing w:line="240" w:lineRule="auto"/>
        <w:ind w:left="284" w:firstLine="0"/>
        <w:rPr>
          <w:sz w:val="24"/>
        </w:rPr>
      </w:pPr>
      <w:r w:rsidRPr="005D610A">
        <w:rPr>
          <w:sz w:val="24"/>
        </w:rPr>
        <w:t xml:space="preserve">Участник размещения заказа указывает размер страховых премий на одного Застрахованного по каждой из программ ДМС.   </w:t>
      </w:r>
    </w:p>
    <w:p w14:paraId="326E9A45" w14:textId="77777777" w:rsidR="00234A2E" w:rsidRDefault="00234A2E" w:rsidP="00303014">
      <w:pPr>
        <w:pStyle w:val="a1"/>
        <w:numPr>
          <w:ilvl w:val="3"/>
          <w:numId w:val="12"/>
        </w:numPr>
        <w:tabs>
          <w:tab w:val="left" w:pos="284"/>
          <w:tab w:val="num" w:pos="1701"/>
        </w:tabs>
        <w:spacing w:line="240" w:lineRule="auto"/>
        <w:ind w:left="284" w:firstLine="0"/>
        <w:rPr>
          <w:sz w:val="24"/>
        </w:rPr>
      </w:pPr>
      <w:r w:rsidRPr="005D610A">
        <w:rPr>
          <w:sz w:val="24"/>
        </w:rPr>
        <w:t>Участник размещения заказа указывает размер предлагаемой цены договора (страховой премии).</w:t>
      </w:r>
    </w:p>
    <w:p w14:paraId="58211B43" w14:textId="77777777" w:rsidR="00234A2E" w:rsidRDefault="00234A2E" w:rsidP="00303014">
      <w:pPr>
        <w:pStyle w:val="a1"/>
        <w:numPr>
          <w:ilvl w:val="3"/>
          <w:numId w:val="12"/>
        </w:numPr>
        <w:tabs>
          <w:tab w:val="left" w:pos="284"/>
          <w:tab w:val="num" w:pos="1701"/>
        </w:tabs>
        <w:spacing w:line="240" w:lineRule="auto"/>
        <w:ind w:left="284" w:firstLine="0"/>
        <w:rPr>
          <w:sz w:val="24"/>
        </w:rPr>
      </w:pPr>
      <w:r w:rsidRPr="005D610A">
        <w:rPr>
          <w:sz w:val="24"/>
        </w:rPr>
        <w:t>Документ скрепляется подписью и печатью Участника размещения заказа.</w:t>
      </w:r>
    </w:p>
    <w:p w14:paraId="091FBD26" w14:textId="77777777" w:rsidR="00280284" w:rsidRDefault="00280284" w:rsidP="00280284">
      <w:pPr>
        <w:pStyle w:val="a1"/>
        <w:numPr>
          <w:ilvl w:val="0"/>
          <w:numId w:val="0"/>
        </w:numPr>
        <w:tabs>
          <w:tab w:val="left" w:pos="284"/>
        </w:tabs>
        <w:spacing w:line="240" w:lineRule="auto"/>
        <w:ind w:left="284"/>
        <w:rPr>
          <w:sz w:val="24"/>
        </w:rPr>
      </w:pPr>
    </w:p>
    <w:p w14:paraId="21A80C2F" w14:textId="437B2123" w:rsidR="008007AB" w:rsidRDefault="008007AB" w:rsidP="00280284">
      <w:pPr>
        <w:pStyle w:val="a1"/>
        <w:numPr>
          <w:ilvl w:val="0"/>
          <w:numId w:val="0"/>
        </w:numPr>
        <w:tabs>
          <w:tab w:val="left" w:pos="284"/>
        </w:tabs>
        <w:spacing w:line="240" w:lineRule="auto"/>
        <w:ind w:left="284"/>
        <w:rPr>
          <w:sz w:val="24"/>
        </w:rPr>
      </w:pPr>
    </w:p>
    <w:p w14:paraId="65B316AD" w14:textId="2279D852" w:rsidR="00A67646" w:rsidRDefault="00A67646" w:rsidP="00280284">
      <w:pPr>
        <w:pStyle w:val="a1"/>
        <w:numPr>
          <w:ilvl w:val="0"/>
          <w:numId w:val="0"/>
        </w:numPr>
        <w:tabs>
          <w:tab w:val="left" w:pos="284"/>
        </w:tabs>
        <w:spacing w:line="240" w:lineRule="auto"/>
        <w:ind w:left="284"/>
        <w:rPr>
          <w:sz w:val="24"/>
        </w:rPr>
      </w:pPr>
    </w:p>
    <w:p w14:paraId="376C83BA" w14:textId="59064A6A" w:rsidR="00A67646" w:rsidRDefault="00A67646" w:rsidP="00280284">
      <w:pPr>
        <w:pStyle w:val="a1"/>
        <w:numPr>
          <w:ilvl w:val="0"/>
          <w:numId w:val="0"/>
        </w:numPr>
        <w:tabs>
          <w:tab w:val="left" w:pos="284"/>
        </w:tabs>
        <w:spacing w:line="240" w:lineRule="auto"/>
        <w:ind w:left="284"/>
        <w:rPr>
          <w:sz w:val="24"/>
        </w:rPr>
      </w:pPr>
    </w:p>
    <w:p w14:paraId="6161A829" w14:textId="7A7D1D0F" w:rsidR="00A67646" w:rsidRDefault="00A67646" w:rsidP="00280284">
      <w:pPr>
        <w:pStyle w:val="a1"/>
        <w:numPr>
          <w:ilvl w:val="0"/>
          <w:numId w:val="0"/>
        </w:numPr>
        <w:tabs>
          <w:tab w:val="left" w:pos="284"/>
        </w:tabs>
        <w:spacing w:line="240" w:lineRule="auto"/>
        <w:ind w:left="284"/>
        <w:rPr>
          <w:sz w:val="24"/>
        </w:rPr>
      </w:pPr>
    </w:p>
    <w:p w14:paraId="2CD0C56E" w14:textId="77777777" w:rsidR="00A67646" w:rsidRDefault="00A67646" w:rsidP="00280284">
      <w:pPr>
        <w:pStyle w:val="a1"/>
        <w:numPr>
          <w:ilvl w:val="0"/>
          <w:numId w:val="0"/>
        </w:numPr>
        <w:tabs>
          <w:tab w:val="left" w:pos="284"/>
        </w:tabs>
        <w:spacing w:line="240" w:lineRule="auto"/>
        <w:ind w:left="284"/>
        <w:rPr>
          <w:sz w:val="24"/>
        </w:rPr>
      </w:pPr>
    </w:p>
    <w:p w14:paraId="46E83573" w14:textId="77777777" w:rsidR="008007AB" w:rsidRDefault="008007AB" w:rsidP="00280284">
      <w:pPr>
        <w:pStyle w:val="a1"/>
        <w:numPr>
          <w:ilvl w:val="0"/>
          <w:numId w:val="0"/>
        </w:numPr>
        <w:tabs>
          <w:tab w:val="left" w:pos="284"/>
        </w:tabs>
        <w:spacing w:line="240" w:lineRule="auto"/>
        <w:ind w:left="284"/>
        <w:rPr>
          <w:sz w:val="24"/>
        </w:rPr>
      </w:pPr>
    </w:p>
    <w:p w14:paraId="129CFD55" w14:textId="77777777" w:rsidR="008007AB" w:rsidRPr="005D610A" w:rsidRDefault="008007AB" w:rsidP="00280284">
      <w:pPr>
        <w:pStyle w:val="a1"/>
        <w:numPr>
          <w:ilvl w:val="0"/>
          <w:numId w:val="0"/>
        </w:numPr>
        <w:tabs>
          <w:tab w:val="left" w:pos="284"/>
        </w:tabs>
        <w:spacing w:line="240" w:lineRule="auto"/>
        <w:ind w:left="284"/>
        <w:rPr>
          <w:sz w:val="24"/>
        </w:rPr>
      </w:pPr>
    </w:p>
    <w:p w14:paraId="2BAF6126" w14:textId="77777777" w:rsidR="00FC5523" w:rsidRPr="007E69B1" w:rsidRDefault="006F7D4C" w:rsidP="00303014">
      <w:pPr>
        <w:pStyle w:val="aff6"/>
        <w:numPr>
          <w:ilvl w:val="1"/>
          <w:numId w:val="12"/>
        </w:numPr>
        <w:tabs>
          <w:tab w:val="left" w:pos="1260"/>
        </w:tabs>
        <w:autoSpaceDE w:val="0"/>
        <w:autoSpaceDN w:val="0"/>
        <w:adjustRightInd w:val="0"/>
        <w:spacing w:after="100" w:afterAutospacing="1" w:line="240" w:lineRule="auto"/>
        <w:outlineLvl w:val="1"/>
        <w:rPr>
          <w:b/>
          <w:i/>
          <w:sz w:val="24"/>
          <w:szCs w:val="24"/>
        </w:rPr>
      </w:pPr>
      <w:bookmarkStart w:id="371" w:name="_Toc175749030"/>
      <w:bookmarkStart w:id="372" w:name="_Toc98254024"/>
      <w:bookmarkStart w:id="373" w:name="_Toc200378408"/>
      <w:bookmarkStart w:id="374" w:name="_Toc200440648"/>
      <w:bookmarkStart w:id="375" w:name="_Toc200441701"/>
      <w:bookmarkStart w:id="376" w:name="_Toc200441852"/>
      <w:bookmarkStart w:id="377" w:name="_Toc200597934"/>
      <w:bookmarkStart w:id="378" w:name="_Toc202243120"/>
      <w:bookmarkStart w:id="379" w:name="_Toc202247507"/>
      <w:bookmarkStart w:id="380" w:name="_Toc345570203"/>
      <w:bookmarkStart w:id="381" w:name="_Toc360535547"/>
      <w:bookmarkEnd w:id="323"/>
      <w:r>
        <w:rPr>
          <w:b/>
          <w:sz w:val="24"/>
          <w:szCs w:val="24"/>
        </w:rPr>
        <w:lastRenderedPageBreak/>
        <w:t>Протокол разногласий по</w:t>
      </w:r>
      <w:r w:rsidR="00FC5523" w:rsidRPr="007E69B1">
        <w:rPr>
          <w:b/>
          <w:sz w:val="24"/>
          <w:szCs w:val="24"/>
        </w:rPr>
        <w:t xml:space="preserve"> проекту Договора (форма </w:t>
      </w:r>
      <w:r w:rsidR="004C5848">
        <w:rPr>
          <w:b/>
          <w:sz w:val="24"/>
          <w:szCs w:val="24"/>
        </w:rPr>
        <w:t>4</w:t>
      </w:r>
      <w:r w:rsidR="00FC5523" w:rsidRPr="001860B5">
        <w:rPr>
          <w:b/>
          <w:sz w:val="24"/>
          <w:szCs w:val="24"/>
        </w:rPr>
        <w:t>)</w:t>
      </w:r>
      <w:bookmarkEnd w:id="371"/>
      <w:bookmarkEnd w:id="372"/>
      <w:bookmarkEnd w:id="373"/>
      <w:bookmarkEnd w:id="374"/>
      <w:bookmarkEnd w:id="375"/>
      <w:bookmarkEnd w:id="376"/>
      <w:bookmarkEnd w:id="377"/>
      <w:bookmarkEnd w:id="378"/>
      <w:bookmarkEnd w:id="379"/>
      <w:bookmarkEnd w:id="380"/>
      <w:bookmarkEnd w:id="381"/>
    </w:p>
    <w:p w14:paraId="022EBC49"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F9E8F3" w14:textId="77777777" w:rsidR="00FC5523" w:rsidRPr="007E69B1" w:rsidRDefault="00FC5523" w:rsidP="00FC5523">
      <w:pPr>
        <w:spacing w:line="240" w:lineRule="auto"/>
        <w:ind w:firstLine="0"/>
        <w:jc w:val="left"/>
        <w:rPr>
          <w:color w:val="000000"/>
          <w:sz w:val="24"/>
          <w:szCs w:val="24"/>
        </w:rPr>
      </w:pPr>
    </w:p>
    <w:p w14:paraId="6F6AA777" w14:textId="77777777" w:rsidR="00FC5523" w:rsidRPr="007E69B1"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3</w:t>
      </w:r>
      <w:r w:rsidR="001860B5">
        <w:rPr>
          <w:sz w:val="24"/>
          <w:szCs w:val="24"/>
        </w:rPr>
        <w:t xml:space="preserve"> </w:t>
      </w:r>
      <w:r w:rsidRPr="007E69B1">
        <w:rPr>
          <w:sz w:val="24"/>
          <w:szCs w:val="24"/>
        </w:rPr>
        <w:t>к письму о подаче оферты</w:t>
      </w:r>
      <w:r w:rsidRPr="007E69B1">
        <w:rPr>
          <w:sz w:val="24"/>
          <w:szCs w:val="24"/>
        </w:rPr>
        <w:br/>
        <w:t>от «___</w:t>
      </w:r>
      <w:proofErr w:type="gramStart"/>
      <w:r w:rsidRPr="007E69B1">
        <w:rPr>
          <w:sz w:val="24"/>
          <w:szCs w:val="24"/>
        </w:rPr>
        <w:t>_»_</w:t>
      </w:r>
      <w:proofErr w:type="gramEnd"/>
      <w:r w:rsidRPr="007E69B1">
        <w:rPr>
          <w:sz w:val="24"/>
          <w:szCs w:val="24"/>
        </w:rPr>
        <w:t>____________ г. №__________</w:t>
      </w:r>
    </w:p>
    <w:p w14:paraId="69A7745E" w14:textId="77777777" w:rsidR="00FC5523" w:rsidRPr="007E69B1" w:rsidRDefault="00FC5523" w:rsidP="00FC5523">
      <w:pPr>
        <w:spacing w:line="240" w:lineRule="auto"/>
        <w:rPr>
          <w:sz w:val="24"/>
          <w:szCs w:val="24"/>
        </w:rPr>
      </w:pPr>
    </w:p>
    <w:p w14:paraId="582828F7"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17B87E60" w14:textId="6E540CEF" w:rsidR="001860B5" w:rsidRDefault="001860B5" w:rsidP="008007AB">
      <w:pPr>
        <w:spacing w:line="240" w:lineRule="auto"/>
        <w:ind w:left="567" w:hanging="567"/>
        <w:jc w:val="center"/>
        <w:rPr>
          <w:b/>
          <w:bCs/>
          <w:sz w:val="24"/>
          <w:szCs w:val="24"/>
        </w:rPr>
      </w:pPr>
    </w:p>
    <w:p w14:paraId="1BD4D8E8" w14:textId="77777777" w:rsidR="00FC5523" w:rsidRPr="00816F9C" w:rsidRDefault="00FC5523" w:rsidP="00FC5523">
      <w:pPr>
        <w:spacing w:line="240" w:lineRule="auto"/>
        <w:jc w:val="center"/>
        <w:rPr>
          <w:b/>
          <w:bCs/>
          <w:sz w:val="24"/>
          <w:szCs w:val="24"/>
        </w:rPr>
      </w:pPr>
    </w:p>
    <w:p w14:paraId="4F920051" w14:textId="77777777" w:rsidR="00FC5523" w:rsidRPr="007E69B1" w:rsidRDefault="00FC5523" w:rsidP="00EF51C6">
      <w:pPr>
        <w:spacing w:line="240" w:lineRule="auto"/>
        <w:ind w:firstLine="1418"/>
        <w:rPr>
          <w:color w:val="000000"/>
          <w:sz w:val="24"/>
          <w:szCs w:val="24"/>
        </w:rPr>
      </w:pPr>
      <w:r w:rsidRPr="007E69B1">
        <w:rPr>
          <w:color w:val="000000"/>
          <w:sz w:val="24"/>
          <w:szCs w:val="24"/>
        </w:rPr>
        <w:t>Наименование и адрес Участника: __________________________________________</w:t>
      </w:r>
    </w:p>
    <w:p w14:paraId="2F22FA92" w14:textId="77777777" w:rsidR="00FC5523" w:rsidRPr="007E69B1" w:rsidRDefault="00FC5523" w:rsidP="00FC5523">
      <w:pPr>
        <w:spacing w:line="240" w:lineRule="auto"/>
        <w:ind w:firstLine="0"/>
        <w:rPr>
          <w:color w:val="000000"/>
          <w:sz w:val="24"/>
          <w:szCs w:val="24"/>
        </w:rPr>
      </w:pPr>
    </w:p>
    <w:p w14:paraId="6BF37007"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«Обязательные»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05AFC654"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751DB733" w14:textId="77777777" w:rsidR="00FC5523" w:rsidRPr="007E69B1" w:rsidRDefault="00FC5523" w:rsidP="00FC5523">
            <w:pPr>
              <w:pStyle w:val="af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00A06B5" w14:textId="77777777" w:rsidR="00FC5523" w:rsidRPr="007E69B1" w:rsidRDefault="00FC5523" w:rsidP="006D1508">
            <w:pPr>
              <w:pStyle w:val="af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6BB005DF" w14:textId="77777777" w:rsidR="00FC5523" w:rsidRPr="007E69B1" w:rsidRDefault="00FC5523" w:rsidP="00FC5523">
            <w:pPr>
              <w:pStyle w:val="af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5ADE3E16" w14:textId="77777777" w:rsidR="00FC5523" w:rsidRPr="007E69B1" w:rsidRDefault="00FC5523" w:rsidP="00FC5523">
            <w:pPr>
              <w:pStyle w:val="af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1B00B86C" w14:textId="77777777" w:rsidR="00FC5523" w:rsidRPr="007E69B1" w:rsidRDefault="00FC5523" w:rsidP="00FC5523">
            <w:pPr>
              <w:pStyle w:val="af1"/>
              <w:jc w:val="center"/>
              <w:rPr>
                <w:sz w:val="24"/>
                <w:szCs w:val="24"/>
              </w:rPr>
            </w:pPr>
            <w:r w:rsidRPr="007E69B1">
              <w:rPr>
                <w:sz w:val="24"/>
                <w:szCs w:val="24"/>
              </w:rPr>
              <w:t>Примечания, обоснование</w:t>
            </w:r>
          </w:p>
        </w:tc>
      </w:tr>
      <w:tr w:rsidR="00FC5523" w:rsidRPr="007E69B1" w14:paraId="0FCE7BF7" w14:textId="77777777" w:rsidTr="00BB1E7F">
        <w:tc>
          <w:tcPr>
            <w:tcW w:w="654" w:type="dxa"/>
            <w:tcBorders>
              <w:top w:val="single" w:sz="4" w:space="0" w:color="auto"/>
              <w:left w:val="single" w:sz="4" w:space="0" w:color="auto"/>
              <w:bottom w:val="single" w:sz="4" w:space="0" w:color="auto"/>
              <w:right w:val="single" w:sz="4" w:space="0" w:color="auto"/>
            </w:tcBorders>
          </w:tcPr>
          <w:p w14:paraId="435835BE" w14:textId="77777777" w:rsidR="00FC5523" w:rsidRPr="007E69B1" w:rsidRDefault="00FC5523" w:rsidP="00303014">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A12A0D4"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7B0A096"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E0D5D7B"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1C7F9FF" w14:textId="77777777" w:rsidR="00FC5523" w:rsidRPr="007E69B1" w:rsidRDefault="00FC5523" w:rsidP="00FC5523">
            <w:pPr>
              <w:pStyle w:val="af4"/>
              <w:rPr>
                <w:color w:val="000000"/>
                <w:szCs w:val="24"/>
              </w:rPr>
            </w:pPr>
          </w:p>
        </w:tc>
      </w:tr>
      <w:tr w:rsidR="00FC5523" w:rsidRPr="007E69B1" w14:paraId="7966E7D6" w14:textId="77777777" w:rsidTr="00BB1E7F">
        <w:tc>
          <w:tcPr>
            <w:tcW w:w="654" w:type="dxa"/>
            <w:tcBorders>
              <w:top w:val="single" w:sz="4" w:space="0" w:color="auto"/>
              <w:left w:val="single" w:sz="4" w:space="0" w:color="auto"/>
              <w:bottom w:val="single" w:sz="4" w:space="0" w:color="auto"/>
              <w:right w:val="single" w:sz="4" w:space="0" w:color="auto"/>
            </w:tcBorders>
          </w:tcPr>
          <w:p w14:paraId="7F765B6A" w14:textId="77777777" w:rsidR="00FC5523" w:rsidRPr="007E69B1" w:rsidRDefault="00FC5523" w:rsidP="00303014">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A9DE38C"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62F5D62"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21E4541"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4E53A17C" w14:textId="77777777" w:rsidR="00FC5523" w:rsidRPr="007E69B1" w:rsidRDefault="00FC5523" w:rsidP="00FC5523">
            <w:pPr>
              <w:pStyle w:val="af4"/>
              <w:rPr>
                <w:color w:val="000000"/>
                <w:szCs w:val="24"/>
              </w:rPr>
            </w:pPr>
          </w:p>
        </w:tc>
      </w:tr>
      <w:tr w:rsidR="00FC5523" w:rsidRPr="007E69B1" w14:paraId="24690918" w14:textId="77777777" w:rsidTr="00BB1E7F">
        <w:tc>
          <w:tcPr>
            <w:tcW w:w="654" w:type="dxa"/>
            <w:tcBorders>
              <w:top w:val="single" w:sz="4" w:space="0" w:color="auto"/>
              <w:left w:val="single" w:sz="4" w:space="0" w:color="auto"/>
              <w:bottom w:val="single" w:sz="4" w:space="0" w:color="auto"/>
              <w:right w:val="single" w:sz="4" w:space="0" w:color="auto"/>
            </w:tcBorders>
          </w:tcPr>
          <w:p w14:paraId="7BD8FC1E" w14:textId="77777777" w:rsidR="00FC5523" w:rsidRPr="007E69B1" w:rsidRDefault="00FC5523" w:rsidP="00303014">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E4D0302"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B794428"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638A9F7"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6DD573F" w14:textId="77777777" w:rsidR="00FC5523" w:rsidRPr="007E69B1" w:rsidRDefault="00FC5523" w:rsidP="00FC5523">
            <w:pPr>
              <w:pStyle w:val="af4"/>
              <w:rPr>
                <w:color w:val="000000"/>
                <w:szCs w:val="24"/>
              </w:rPr>
            </w:pPr>
          </w:p>
        </w:tc>
      </w:tr>
      <w:tr w:rsidR="00FC5523" w:rsidRPr="007E69B1" w14:paraId="439BC3A0" w14:textId="77777777" w:rsidTr="00BB1E7F">
        <w:tc>
          <w:tcPr>
            <w:tcW w:w="654" w:type="dxa"/>
            <w:tcBorders>
              <w:top w:val="single" w:sz="4" w:space="0" w:color="auto"/>
              <w:left w:val="single" w:sz="4" w:space="0" w:color="auto"/>
              <w:bottom w:val="single" w:sz="4" w:space="0" w:color="auto"/>
              <w:right w:val="single" w:sz="4" w:space="0" w:color="auto"/>
            </w:tcBorders>
          </w:tcPr>
          <w:p w14:paraId="6C8EA546" w14:textId="77777777" w:rsidR="00FC5523" w:rsidRPr="007E69B1" w:rsidRDefault="00FC5523" w:rsidP="00FC5523">
            <w:pPr>
              <w:pStyle w:val="af4"/>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7675A2D"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2FB51FB"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E84D7A9"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59524130" w14:textId="77777777" w:rsidR="00FC5523" w:rsidRPr="007E69B1" w:rsidRDefault="00FC5523" w:rsidP="00FC5523">
            <w:pPr>
              <w:pStyle w:val="af4"/>
              <w:rPr>
                <w:color w:val="000000"/>
                <w:szCs w:val="24"/>
              </w:rPr>
            </w:pPr>
          </w:p>
        </w:tc>
      </w:tr>
    </w:tbl>
    <w:p w14:paraId="49ACAE43"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4CD82453"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00A611B7" w14:textId="77777777" w:rsidR="00FC5523" w:rsidRPr="007E69B1" w:rsidRDefault="00FC5523" w:rsidP="00FC5523">
            <w:pPr>
              <w:pStyle w:val="af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0256FE" w14:textId="77777777" w:rsidR="00FC5523" w:rsidRPr="007E69B1" w:rsidRDefault="00FC5523" w:rsidP="006D1508">
            <w:pPr>
              <w:pStyle w:val="af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3AD05359" w14:textId="77777777" w:rsidR="00FC5523" w:rsidRPr="007E69B1" w:rsidRDefault="00FC5523" w:rsidP="00FC5523">
            <w:pPr>
              <w:pStyle w:val="af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51A531F" w14:textId="77777777" w:rsidR="00FC5523" w:rsidRPr="007E69B1" w:rsidRDefault="00FC5523" w:rsidP="00FC5523">
            <w:pPr>
              <w:pStyle w:val="af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3DF3CBA4" w14:textId="77777777" w:rsidR="00FC5523" w:rsidRPr="007E69B1" w:rsidRDefault="00FC5523" w:rsidP="00FC5523">
            <w:pPr>
              <w:pStyle w:val="af1"/>
              <w:jc w:val="center"/>
              <w:rPr>
                <w:sz w:val="24"/>
                <w:szCs w:val="24"/>
              </w:rPr>
            </w:pPr>
            <w:r w:rsidRPr="007E69B1">
              <w:rPr>
                <w:sz w:val="24"/>
                <w:szCs w:val="24"/>
              </w:rPr>
              <w:t>Примечания, обоснование</w:t>
            </w:r>
          </w:p>
        </w:tc>
      </w:tr>
      <w:tr w:rsidR="00FC5523" w:rsidRPr="007E69B1" w14:paraId="3BDF1DE2" w14:textId="77777777" w:rsidTr="00BB1E7F">
        <w:tc>
          <w:tcPr>
            <w:tcW w:w="654" w:type="dxa"/>
            <w:tcBorders>
              <w:top w:val="single" w:sz="4" w:space="0" w:color="auto"/>
              <w:left w:val="single" w:sz="4" w:space="0" w:color="auto"/>
              <w:bottom w:val="single" w:sz="4" w:space="0" w:color="auto"/>
              <w:right w:val="single" w:sz="4" w:space="0" w:color="auto"/>
            </w:tcBorders>
          </w:tcPr>
          <w:p w14:paraId="1AF66483" w14:textId="77777777" w:rsidR="00FC5523" w:rsidRPr="007E69B1" w:rsidRDefault="00FC5523" w:rsidP="00303014">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97ABFB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518DBCA"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5B4C333"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2B16E3F" w14:textId="77777777" w:rsidR="00FC5523" w:rsidRPr="007E69B1" w:rsidRDefault="00FC5523" w:rsidP="00FC5523">
            <w:pPr>
              <w:pStyle w:val="af4"/>
              <w:rPr>
                <w:color w:val="000000"/>
                <w:szCs w:val="24"/>
              </w:rPr>
            </w:pPr>
          </w:p>
        </w:tc>
      </w:tr>
      <w:tr w:rsidR="00FC5523" w:rsidRPr="007E69B1" w14:paraId="312E3254" w14:textId="77777777" w:rsidTr="00BB1E7F">
        <w:tc>
          <w:tcPr>
            <w:tcW w:w="654" w:type="dxa"/>
            <w:tcBorders>
              <w:top w:val="single" w:sz="4" w:space="0" w:color="auto"/>
              <w:left w:val="single" w:sz="4" w:space="0" w:color="auto"/>
              <w:bottom w:val="single" w:sz="4" w:space="0" w:color="auto"/>
              <w:right w:val="single" w:sz="4" w:space="0" w:color="auto"/>
            </w:tcBorders>
          </w:tcPr>
          <w:p w14:paraId="798A4D60" w14:textId="77777777" w:rsidR="00FC5523" w:rsidRPr="007E69B1" w:rsidRDefault="00FC5523" w:rsidP="00303014">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9C759C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FCB20F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EBBC9F8"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53FF1DA" w14:textId="77777777" w:rsidR="00FC5523" w:rsidRPr="007E69B1" w:rsidRDefault="00FC5523" w:rsidP="00FC5523">
            <w:pPr>
              <w:pStyle w:val="af4"/>
              <w:rPr>
                <w:color w:val="000000"/>
                <w:szCs w:val="24"/>
              </w:rPr>
            </w:pPr>
          </w:p>
        </w:tc>
      </w:tr>
      <w:tr w:rsidR="00FC5523" w:rsidRPr="007E69B1" w14:paraId="3B632382" w14:textId="77777777" w:rsidTr="00BB1E7F">
        <w:tc>
          <w:tcPr>
            <w:tcW w:w="654" w:type="dxa"/>
            <w:tcBorders>
              <w:top w:val="single" w:sz="4" w:space="0" w:color="auto"/>
              <w:left w:val="single" w:sz="4" w:space="0" w:color="auto"/>
              <w:bottom w:val="single" w:sz="4" w:space="0" w:color="auto"/>
              <w:right w:val="single" w:sz="4" w:space="0" w:color="auto"/>
            </w:tcBorders>
          </w:tcPr>
          <w:p w14:paraId="544D9D5A" w14:textId="77777777" w:rsidR="00FC5523" w:rsidRPr="007E69B1" w:rsidRDefault="00FC5523" w:rsidP="00303014">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09A618F"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9D78F2"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D35DF7E"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36CB96C0" w14:textId="77777777" w:rsidR="00FC5523" w:rsidRPr="007E69B1" w:rsidRDefault="00FC5523" w:rsidP="00FC5523">
            <w:pPr>
              <w:pStyle w:val="af4"/>
              <w:rPr>
                <w:color w:val="000000"/>
                <w:szCs w:val="24"/>
              </w:rPr>
            </w:pPr>
          </w:p>
        </w:tc>
      </w:tr>
      <w:tr w:rsidR="00FC5523" w:rsidRPr="007E69B1" w14:paraId="2F65E832" w14:textId="77777777" w:rsidTr="00BB1E7F">
        <w:tc>
          <w:tcPr>
            <w:tcW w:w="654" w:type="dxa"/>
            <w:tcBorders>
              <w:top w:val="single" w:sz="4" w:space="0" w:color="auto"/>
              <w:left w:val="single" w:sz="4" w:space="0" w:color="auto"/>
              <w:bottom w:val="single" w:sz="4" w:space="0" w:color="auto"/>
              <w:right w:val="single" w:sz="4" w:space="0" w:color="auto"/>
            </w:tcBorders>
          </w:tcPr>
          <w:p w14:paraId="6556114F" w14:textId="77777777" w:rsidR="00FC5523" w:rsidRPr="007E69B1" w:rsidRDefault="00FC5523" w:rsidP="00FC5523">
            <w:pPr>
              <w:pStyle w:val="af4"/>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1E2F0CC"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A3C879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F29AE21"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6D09E367" w14:textId="77777777" w:rsidR="00FC5523" w:rsidRPr="007E69B1" w:rsidRDefault="00FC5523" w:rsidP="00FC5523">
            <w:pPr>
              <w:pStyle w:val="af4"/>
              <w:rPr>
                <w:color w:val="000000"/>
                <w:szCs w:val="24"/>
              </w:rPr>
            </w:pPr>
          </w:p>
        </w:tc>
      </w:tr>
    </w:tbl>
    <w:p w14:paraId="738990B7" w14:textId="77777777" w:rsidR="00FC5523" w:rsidRPr="007E69B1" w:rsidRDefault="00FC5523" w:rsidP="00FC5523">
      <w:pPr>
        <w:spacing w:line="240" w:lineRule="auto"/>
        <w:rPr>
          <w:color w:val="000000"/>
          <w:sz w:val="24"/>
          <w:szCs w:val="24"/>
        </w:rPr>
      </w:pPr>
    </w:p>
    <w:p w14:paraId="7F81B26A"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2DA6891D"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(подпись)</w:t>
      </w:r>
    </w:p>
    <w:p w14:paraId="68E6FA12"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00146AE5"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(фамилия, имя, отчество подписавшего, должность)</w:t>
      </w:r>
    </w:p>
    <w:p w14:paraId="2A558B50" w14:textId="77777777" w:rsidR="00FC5523" w:rsidRDefault="00FC5523" w:rsidP="00FC5523">
      <w:pPr>
        <w:keepNext/>
        <w:spacing w:line="240" w:lineRule="auto"/>
        <w:rPr>
          <w:b/>
          <w:bCs/>
          <w:color w:val="000000"/>
          <w:sz w:val="24"/>
          <w:szCs w:val="24"/>
        </w:rPr>
      </w:pPr>
      <w:r w:rsidRPr="007E69B1">
        <w:rPr>
          <w:b/>
          <w:color w:val="000000"/>
          <w:sz w:val="24"/>
          <w:szCs w:val="24"/>
        </w:rPr>
        <w:t>М.П.</w:t>
      </w:r>
    </w:p>
    <w:p w14:paraId="2ECE57C7" w14:textId="77777777" w:rsidR="00FC5523" w:rsidRPr="007E69B1" w:rsidRDefault="00FC5523" w:rsidP="00FC5523">
      <w:pPr>
        <w:keepNext/>
        <w:spacing w:line="240" w:lineRule="auto"/>
        <w:rPr>
          <w:b/>
          <w:bCs/>
          <w:color w:val="000000"/>
          <w:sz w:val="24"/>
          <w:szCs w:val="24"/>
        </w:rPr>
      </w:pPr>
    </w:p>
    <w:p w14:paraId="3D0A3AFE"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C8609F9" w14:textId="77777777" w:rsidR="00FC5523" w:rsidRPr="007E69B1" w:rsidRDefault="00BB1E7F" w:rsidP="00303014">
      <w:pPr>
        <w:pStyle w:val="aff6"/>
        <w:numPr>
          <w:ilvl w:val="2"/>
          <w:numId w:val="12"/>
        </w:numPr>
        <w:tabs>
          <w:tab w:val="left" w:pos="1260"/>
          <w:tab w:val="num" w:pos="1571"/>
        </w:tabs>
        <w:autoSpaceDE w:val="0"/>
        <w:autoSpaceDN w:val="0"/>
        <w:adjustRightInd w:val="0"/>
        <w:spacing w:after="0" w:line="240" w:lineRule="auto"/>
        <w:ind w:left="567" w:firstLine="567"/>
        <w:outlineLvl w:val="2"/>
        <w:rPr>
          <w:b/>
          <w:i/>
          <w:sz w:val="24"/>
          <w:szCs w:val="24"/>
        </w:rPr>
      </w:pPr>
      <w:bookmarkStart w:id="382" w:name="_Toc175749032"/>
      <w:bookmarkStart w:id="383" w:name="_Toc98254026"/>
      <w:bookmarkStart w:id="384" w:name="_Toc200378410"/>
      <w:bookmarkStart w:id="385" w:name="_Toc200440650"/>
      <w:bookmarkStart w:id="386" w:name="_Toc200441703"/>
      <w:bookmarkStart w:id="387" w:name="_Toc200441854"/>
      <w:bookmarkStart w:id="388" w:name="_Toc200597936"/>
      <w:bookmarkStart w:id="389" w:name="_Toc202243122"/>
      <w:bookmarkStart w:id="390" w:name="_Toc202247509"/>
      <w:bookmarkStart w:id="391" w:name="_Toc241044732"/>
      <w:bookmarkStart w:id="392" w:name="_Toc246838958"/>
      <w:bookmarkStart w:id="393" w:name="_Toc254075233"/>
      <w:bookmarkStart w:id="394" w:name="_Toc272855932"/>
      <w:bookmarkStart w:id="395" w:name="_Toc274728974"/>
      <w:bookmarkStart w:id="396" w:name="_Toc345570205"/>
      <w:bookmarkStart w:id="397" w:name="_Toc360535549"/>
      <w:r>
        <w:rPr>
          <w:b/>
          <w:sz w:val="24"/>
          <w:szCs w:val="24"/>
        </w:rPr>
        <w:t xml:space="preserve">  </w:t>
      </w:r>
      <w:r w:rsidR="00FC5523" w:rsidRPr="007E69B1">
        <w:rPr>
          <w:b/>
          <w:sz w:val="24"/>
          <w:szCs w:val="24"/>
        </w:rPr>
        <w:t>Инструкции по заполнению</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4D397E48" w14:textId="77777777" w:rsidR="00FC5523" w:rsidRPr="007E69B1" w:rsidRDefault="00FC5523" w:rsidP="00303014">
      <w:pPr>
        <w:numPr>
          <w:ilvl w:val="3"/>
          <w:numId w:val="12"/>
        </w:numPr>
        <w:tabs>
          <w:tab w:val="num" w:pos="1440"/>
          <w:tab w:val="num" w:pos="1800"/>
        </w:tabs>
        <w:spacing w:line="240" w:lineRule="auto"/>
        <w:ind w:left="567" w:firstLine="567"/>
        <w:rPr>
          <w:sz w:val="24"/>
          <w:szCs w:val="24"/>
        </w:rPr>
      </w:pPr>
      <w:r w:rsidRPr="007E69B1">
        <w:rPr>
          <w:sz w:val="24"/>
          <w:szCs w:val="24"/>
        </w:rPr>
        <w:t>Участник указывает дату и номер Предложения в соответствии с письмом о подаче оферты.</w:t>
      </w:r>
    </w:p>
    <w:p w14:paraId="31AE6E6B" w14:textId="77777777" w:rsidR="00FC5523" w:rsidRPr="007E69B1" w:rsidRDefault="00FC5523" w:rsidP="00303014">
      <w:pPr>
        <w:numPr>
          <w:ilvl w:val="3"/>
          <w:numId w:val="12"/>
        </w:numPr>
        <w:tabs>
          <w:tab w:val="num" w:pos="1440"/>
          <w:tab w:val="num" w:pos="1800"/>
        </w:tabs>
        <w:spacing w:line="240" w:lineRule="auto"/>
        <w:ind w:left="567" w:firstLine="567"/>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BCEC5AF" w14:textId="77777777" w:rsidR="00FC5523" w:rsidRPr="007E69B1" w:rsidRDefault="00FC5523" w:rsidP="00303014">
      <w:pPr>
        <w:numPr>
          <w:ilvl w:val="3"/>
          <w:numId w:val="12"/>
        </w:numPr>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w:t>
      </w:r>
      <w:r w:rsidR="006D1508">
        <w:rPr>
          <w:sz w:val="24"/>
          <w:szCs w:val="24"/>
        </w:rPr>
        <w:t xml:space="preserve"> (Приложение3)</w:t>
      </w:r>
      <w:r w:rsidRPr="007E69B1">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68270A4" w14:textId="77777777" w:rsidR="00FC5523" w:rsidRPr="007E69B1" w:rsidRDefault="00FC5523" w:rsidP="00303014">
      <w:pPr>
        <w:numPr>
          <w:ilvl w:val="3"/>
          <w:numId w:val="12"/>
        </w:numPr>
        <w:tabs>
          <w:tab w:val="num" w:pos="1440"/>
          <w:tab w:val="num" w:pos="1800"/>
        </w:tabs>
        <w:spacing w:line="240" w:lineRule="auto"/>
        <w:ind w:left="567" w:firstLine="567"/>
        <w:rPr>
          <w:sz w:val="24"/>
          <w:szCs w:val="24"/>
        </w:rPr>
      </w:pPr>
      <w:r w:rsidRPr="007E69B1">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w:t>
      </w:r>
      <w:r w:rsidRPr="007E69B1">
        <w:rPr>
          <w:sz w:val="24"/>
          <w:szCs w:val="24"/>
        </w:rPr>
        <w:lastRenderedPageBreak/>
        <w:t>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528018C" w14:textId="2087C134" w:rsidR="00FC5523" w:rsidRPr="007E69B1" w:rsidRDefault="00EF51C6" w:rsidP="00303014">
      <w:pPr>
        <w:numPr>
          <w:ilvl w:val="3"/>
          <w:numId w:val="12"/>
        </w:numPr>
        <w:tabs>
          <w:tab w:val="num" w:pos="1440"/>
          <w:tab w:val="num" w:pos="1800"/>
        </w:tabs>
        <w:spacing w:line="240" w:lineRule="auto"/>
        <w:ind w:left="567" w:firstLine="567"/>
        <w:rPr>
          <w:sz w:val="24"/>
          <w:szCs w:val="24"/>
        </w:rPr>
      </w:pPr>
      <w:r>
        <w:rPr>
          <w:sz w:val="24"/>
          <w:szCs w:val="24"/>
        </w:rPr>
        <w:t>Заказчик</w:t>
      </w:r>
      <w:r w:rsidR="00FC5523" w:rsidRPr="007E69B1">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14:paraId="0AD013A8" w14:textId="77777777" w:rsidR="00FC5523" w:rsidRPr="007E69B1" w:rsidRDefault="00FC5523" w:rsidP="00303014">
      <w:pPr>
        <w:numPr>
          <w:ilvl w:val="3"/>
          <w:numId w:val="12"/>
        </w:numPr>
        <w:tabs>
          <w:tab w:val="num" w:pos="1440"/>
          <w:tab w:val="num" w:pos="1800"/>
        </w:tabs>
        <w:spacing w:line="240" w:lineRule="auto"/>
        <w:ind w:left="567" w:firstLine="567"/>
        <w:rPr>
          <w:sz w:val="24"/>
          <w:szCs w:val="24"/>
        </w:rPr>
      </w:pPr>
      <w:r w:rsidRPr="007E69B1">
        <w:rPr>
          <w:sz w:val="24"/>
          <w:szCs w:val="24"/>
        </w:rPr>
        <w:t>В любом случае Участник должен иметь в виду что:</w:t>
      </w:r>
    </w:p>
    <w:p w14:paraId="6B8EC58E" w14:textId="191EFB27" w:rsidR="00FC5523" w:rsidRPr="007E69B1" w:rsidRDefault="00EF51C6" w:rsidP="00EF51C6">
      <w:pPr>
        <w:pStyle w:val="25"/>
        <w:tabs>
          <w:tab w:val="left" w:pos="9360"/>
        </w:tabs>
        <w:ind w:left="567" w:right="238" w:firstLine="0"/>
        <w:rPr>
          <w:szCs w:val="24"/>
        </w:rPr>
      </w:pPr>
      <w:r>
        <w:rPr>
          <w:szCs w:val="24"/>
        </w:rPr>
        <w:t xml:space="preserve">- </w:t>
      </w:r>
      <w:r w:rsidR="00FC5523" w:rsidRPr="007E69B1">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F3DDB42" w14:textId="5AD21DFD" w:rsidR="00FC5523" w:rsidRPr="007E69B1" w:rsidRDefault="00EF51C6" w:rsidP="00EF51C6">
      <w:pPr>
        <w:pStyle w:val="25"/>
        <w:tabs>
          <w:tab w:val="left" w:pos="9360"/>
        </w:tabs>
        <w:ind w:left="567" w:right="238" w:firstLine="0"/>
        <w:rPr>
          <w:szCs w:val="24"/>
        </w:rPr>
      </w:pPr>
      <w:r>
        <w:rPr>
          <w:szCs w:val="24"/>
        </w:rPr>
        <w:t xml:space="preserve">- </w:t>
      </w:r>
      <w:r w:rsidR="00FC5523"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3116AC9" w14:textId="77777777" w:rsidR="00FC5523" w:rsidRPr="007E69B1" w:rsidRDefault="00FC5523" w:rsidP="00303014">
      <w:pPr>
        <w:numPr>
          <w:ilvl w:val="3"/>
          <w:numId w:val="12"/>
        </w:numPr>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 (</w:t>
      </w:r>
      <w:r w:rsidR="000A2668">
        <w:rPr>
          <w:sz w:val="24"/>
          <w:szCs w:val="24"/>
        </w:rPr>
        <w:t>Приложение</w:t>
      </w:r>
      <w:r w:rsidRPr="007E69B1">
        <w:rPr>
          <w:sz w:val="24"/>
          <w:szCs w:val="24"/>
        </w:rPr>
        <w:t xml:space="preserve">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14:paraId="2E3A8BDE" w14:textId="77777777" w:rsidR="00FC5523" w:rsidRDefault="00FC5523" w:rsidP="00FC5523">
      <w:pPr>
        <w:spacing w:line="240" w:lineRule="auto"/>
        <w:ind w:firstLine="0"/>
        <w:rPr>
          <w:sz w:val="24"/>
          <w:szCs w:val="24"/>
        </w:rPr>
      </w:pPr>
    </w:p>
    <w:p w14:paraId="17149E3D" w14:textId="77777777" w:rsidR="0034453F" w:rsidRPr="00B907DE" w:rsidRDefault="0034453F" w:rsidP="00FC5523">
      <w:pPr>
        <w:spacing w:line="240" w:lineRule="auto"/>
        <w:ind w:firstLine="0"/>
        <w:rPr>
          <w:sz w:val="24"/>
          <w:szCs w:val="24"/>
        </w:rPr>
      </w:pPr>
    </w:p>
    <w:p w14:paraId="0D0754CB" w14:textId="77777777" w:rsidR="00D36AC7" w:rsidRDefault="00D36AC7" w:rsidP="00FC5523">
      <w:pPr>
        <w:spacing w:line="240" w:lineRule="auto"/>
        <w:ind w:firstLine="0"/>
        <w:rPr>
          <w:sz w:val="24"/>
          <w:szCs w:val="24"/>
        </w:rPr>
      </w:pPr>
    </w:p>
    <w:p w14:paraId="6D4C9FEC" w14:textId="77777777" w:rsidR="006F7D4C" w:rsidRDefault="006F7D4C" w:rsidP="00FC5523">
      <w:pPr>
        <w:spacing w:line="240" w:lineRule="auto"/>
        <w:ind w:firstLine="0"/>
        <w:rPr>
          <w:sz w:val="24"/>
          <w:szCs w:val="24"/>
        </w:rPr>
      </w:pPr>
    </w:p>
    <w:p w14:paraId="2FA01912" w14:textId="77777777" w:rsidR="006F7D4C" w:rsidRDefault="006F7D4C" w:rsidP="00FC5523">
      <w:pPr>
        <w:spacing w:line="240" w:lineRule="auto"/>
        <w:ind w:firstLine="0"/>
        <w:rPr>
          <w:sz w:val="24"/>
          <w:szCs w:val="24"/>
        </w:rPr>
      </w:pPr>
    </w:p>
    <w:p w14:paraId="2BEE9697" w14:textId="77777777" w:rsidR="006F7D4C" w:rsidRDefault="006F7D4C" w:rsidP="00FC5523">
      <w:pPr>
        <w:spacing w:line="240" w:lineRule="auto"/>
        <w:ind w:firstLine="0"/>
        <w:rPr>
          <w:sz w:val="24"/>
          <w:szCs w:val="24"/>
        </w:rPr>
      </w:pPr>
    </w:p>
    <w:p w14:paraId="7B13EA88" w14:textId="77777777" w:rsidR="006F7D4C" w:rsidRDefault="006F7D4C" w:rsidP="00FC5523">
      <w:pPr>
        <w:spacing w:line="240" w:lineRule="auto"/>
        <w:ind w:firstLine="0"/>
        <w:rPr>
          <w:sz w:val="24"/>
          <w:szCs w:val="24"/>
        </w:rPr>
      </w:pPr>
    </w:p>
    <w:p w14:paraId="46194EC7" w14:textId="77777777" w:rsidR="006F7D4C" w:rsidRDefault="006F7D4C" w:rsidP="00FC5523">
      <w:pPr>
        <w:spacing w:line="240" w:lineRule="auto"/>
        <w:ind w:firstLine="0"/>
        <w:rPr>
          <w:sz w:val="24"/>
          <w:szCs w:val="24"/>
        </w:rPr>
      </w:pPr>
    </w:p>
    <w:p w14:paraId="53F00D5F" w14:textId="77777777" w:rsidR="006F7D4C" w:rsidRDefault="006F7D4C" w:rsidP="00FC5523">
      <w:pPr>
        <w:spacing w:line="240" w:lineRule="auto"/>
        <w:ind w:firstLine="0"/>
        <w:rPr>
          <w:sz w:val="24"/>
          <w:szCs w:val="24"/>
        </w:rPr>
      </w:pPr>
    </w:p>
    <w:p w14:paraId="3B3DD0A0" w14:textId="77777777" w:rsidR="006F7D4C" w:rsidRDefault="006F7D4C" w:rsidP="00FC5523">
      <w:pPr>
        <w:spacing w:line="240" w:lineRule="auto"/>
        <w:ind w:firstLine="0"/>
        <w:rPr>
          <w:sz w:val="24"/>
          <w:szCs w:val="24"/>
        </w:rPr>
      </w:pPr>
    </w:p>
    <w:p w14:paraId="4D795F2B" w14:textId="77777777" w:rsidR="006F7D4C" w:rsidRDefault="006F7D4C" w:rsidP="00FC5523">
      <w:pPr>
        <w:spacing w:line="240" w:lineRule="auto"/>
        <w:ind w:firstLine="0"/>
        <w:rPr>
          <w:sz w:val="24"/>
          <w:szCs w:val="24"/>
        </w:rPr>
      </w:pPr>
    </w:p>
    <w:p w14:paraId="4444D4AE" w14:textId="77777777" w:rsidR="006F7D4C" w:rsidRDefault="006F7D4C" w:rsidP="00FC5523">
      <w:pPr>
        <w:spacing w:line="240" w:lineRule="auto"/>
        <w:ind w:firstLine="0"/>
        <w:rPr>
          <w:sz w:val="24"/>
          <w:szCs w:val="24"/>
        </w:rPr>
      </w:pPr>
    </w:p>
    <w:p w14:paraId="1F9FEBCF" w14:textId="77777777" w:rsidR="006F7D4C" w:rsidRDefault="006F7D4C" w:rsidP="00FC5523">
      <w:pPr>
        <w:spacing w:line="240" w:lineRule="auto"/>
        <w:ind w:firstLine="0"/>
        <w:rPr>
          <w:sz w:val="24"/>
          <w:szCs w:val="24"/>
        </w:rPr>
      </w:pPr>
    </w:p>
    <w:p w14:paraId="55261A72" w14:textId="77777777" w:rsidR="006F7D4C" w:rsidRDefault="006F7D4C" w:rsidP="00FC5523">
      <w:pPr>
        <w:spacing w:line="240" w:lineRule="auto"/>
        <w:ind w:firstLine="0"/>
        <w:rPr>
          <w:sz w:val="24"/>
          <w:szCs w:val="24"/>
        </w:rPr>
      </w:pPr>
    </w:p>
    <w:p w14:paraId="31D174BC" w14:textId="77777777" w:rsidR="006F7D4C" w:rsidRDefault="006F7D4C" w:rsidP="00FC5523">
      <w:pPr>
        <w:spacing w:line="240" w:lineRule="auto"/>
        <w:ind w:firstLine="0"/>
        <w:rPr>
          <w:sz w:val="24"/>
          <w:szCs w:val="24"/>
        </w:rPr>
      </w:pPr>
    </w:p>
    <w:p w14:paraId="4B782AA9" w14:textId="77777777" w:rsidR="006F7D4C" w:rsidRDefault="006F7D4C" w:rsidP="00FC5523">
      <w:pPr>
        <w:spacing w:line="240" w:lineRule="auto"/>
        <w:ind w:firstLine="0"/>
        <w:rPr>
          <w:sz w:val="24"/>
          <w:szCs w:val="24"/>
        </w:rPr>
      </w:pPr>
    </w:p>
    <w:p w14:paraId="5C09717B" w14:textId="77777777" w:rsidR="006F7D4C" w:rsidRDefault="006F7D4C" w:rsidP="00FC5523">
      <w:pPr>
        <w:spacing w:line="240" w:lineRule="auto"/>
        <w:ind w:firstLine="0"/>
        <w:rPr>
          <w:sz w:val="24"/>
          <w:szCs w:val="24"/>
        </w:rPr>
      </w:pPr>
    </w:p>
    <w:p w14:paraId="71535E96" w14:textId="77777777" w:rsidR="006F7D4C" w:rsidRDefault="006F7D4C" w:rsidP="00FC5523">
      <w:pPr>
        <w:spacing w:line="240" w:lineRule="auto"/>
        <w:ind w:firstLine="0"/>
        <w:rPr>
          <w:sz w:val="24"/>
          <w:szCs w:val="24"/>
        </w:rPr>
      </w:pPr>
    </w:p>
    <w:p w14:paraId="266097B4" w14:textId="77777777" w:rsidR="006F7D4C" w:rsidRDefault="006F7D4C" w:rsidP="00FC5523">
      <w:pPr>
        <w:spacing w:line="240" w:lineRule="auto"/>
        <w:ind w:firstLine="0"/>
        <w:rPr>
          <w:sz w:val="24"/>
          <w:szCs w:val="24"/>
        </w:rPr>
      </w:pPr>
    </w:p>
    <w:p w14:paraId="62A8ADEE" w14:textId="77777777" w:rsidR="006F7D4C" w:rsidRDefault="006F7D4C" w:rsidP="00FC5523">
      <w:pPr>
        <w:spacing w:line="240" w:lineRule="auto"/>
        <w:ind w:firstLine="0"/>
        <w:rPr>
          <w:sz w:val="24"/>
          <w:szCs w:val="24"/>
        </w:rPr>
      </w:pPr>
    </w:p>
    <w:p w14:paraId="7C255F9F" w14:textId="77777777" w:rsidR="006F7D4C" w:rsidRDefault="006F7D4C" w:rsidP="00FC5523">
      <w:pPr>
        <w:spacing w:line="240" w:lineRule="auto"/>
        <w:ind w:firstLine="0"/>
        <w:rPr>
          <w:sz w:val="24"/>
          <w:szCs w:val="24"/>
        </w:rPr>
      </w:pPr>
    </w:p>
    <w:p w14:paraId="40D240A3" w14:textId="77777777" w:rsidR="006F7D4C" w:rsidRDefault="006F7D4C" w:rsidP="00FC5523">
      <w:pPr>
        <w:spacing w:line="240" w:lineRule="auto"/>
        <w:ind w:firstLine="0"/>
        <w:rPr>
          <w:sz w:val="24"/>
          <w:szCs w:val="24"/>
        </w:rPr>
      </w:pPr>
    </w:p>
    <w:p w14:paraId="5D067A04" w14:textId="77777777" w:rsidR="006F7D4C" w:rsidRDefault="006F7D4C" w:rsidP="00FC5523">
      <w:pPr>
        <w:spacing w:line="240" w:lineRule="auto"/>
        <w:ind w:firstLine="0"/>
        <w:rPr>
          <w:sz w:val="24"/>
          <w:szCs w:val="24"/>
        </w:rPr>
      </w:pPr>
    </w:p>
    <w:p w14:paraId="5C83CC42" w14:textId="77777777" w:rsidR="006F7D4C" w:rsidRDefault="006F7D4C" w:rsidP="00FC5523">
      <w:pPr>
        <w:spacing w:line="240" w:lineRule="auto"/>
        <w:ind w:firstLine="0"/>
        <w:rPr>
          <w:sz w:val="24"/>
          <w:szCs w:val="24"/>
        </w:rPr>
      </w:pPr>
    </w:p>
    <w:p w14:paraId="473FF3E4" w14:textId="77777777" w:rsidR="006F7D4C" w:rsidRDefault="006F7D4C" w:rsidP="00FC5523">
      <w:pPr>
        <w:spacing w:line="240" w:lineRule="auto"/>
        <w:ind w:firstLine="0"/>
        <w:rPr>
          <w:sz w:val="24"/>
          <w:szCs w:val="24"/>
        </w:rPr>
      </w:pPr>
    </w:p>
    <w:p w14:paraId="7B7C4B97" w14:textId="77777777" w:rsidR="006F7D4C" w:rsidRDefault="006F7D4C" w:rsidP="00FC5523">
      <w:pPr>
        <w:spacing w:line="240" w:lineRule="auto"/>
        <w:ind w:firstLine="0"/>
        <w:rPr>
          <w:sz w:val="24"/>
          <w:szCs w:val="24"/>
        </w:rPr>
      </w:pPr>
    </w:p>
    <w:p w14:paraId="6A6CD0EC" w14:textId="6032E5E6" w:rsidR="006F7D4C" w:rsidRDefault="006F7D4C" w:rsidP="00FC5523">
      <w:pPr>
        <w:spacing w:line="240" w:lineRule="auto"/>
        <w:ind w:firstLine="0"/>
        <w:rPr>
          <w:sz w:val="24"/>
          <w:szCs w:val="24"/>
        </w:rPr>
      </w:pPr>
    </w:p>
    <w:p w14:paraId="1BAA99B3" w14:textId="7AD72624" w:rsidR="00A67646" w:rsidRDefault="00A67646" w:rsidP="00FC5523">
      <w:pPr>
        <w:spacing w:line="240" w:lineRule="auto"/>
        <w:ind w:firstLine="0"/>
        <w:rPr>
          <w:sz w:val="24"/>
          <w:szCs w:val="24"/>
        </w:rPr>
      </w:pPr>
    </w:p>
    <w:p w14:paraId="2ADF232C" w14:textId="4D551EA2" w:rsidR="00A67646" w:rsidRDefault="00A67646" w:rsidP="00FC5523">
      <w:pPr>
        <w:spacing w:line="240" w:lineRule="auto"/>
        <w:ind w:firstLine="0"/>
        <w:rPr>
          <w:sz w:val="24"/>
          <w:szCs w:val="24"/>
        </w:rPr>
      </w:pPr>
    </w:p>
    <w:p w14:paraId="558509E9" w14:textId="6BDA2069" w:rsidR="00A67646" w:rsidRDefault="00A67646" w:rsidP="00FC5523">
      <w:pPr>
        <w:spacing w:line="240" w:lineRule="auto"/>
        <w:ind w:firstLine="0"/>
        <w:rPr>
          <w:sz w:val="24"/>
          <w:szCs w:val="24"/>
        </w:rPr>
      </w:pPr>
    </w:p>
    <w:p w14:paraId="2A1A4426" w14:textId="4CB51DC7" w:rsidR="00A67646" w:rsidRDefault="00A67646" w:rsidP="00FC5523">
      <w:pPr>
        <w:spacing w:line="240" w:lineRule="auto"/>
        <w:ind w:firstLine="0"/>
        <w:rPr>
          <w:sz w:val="24"/>
          <w:szCs w:val="24"/>
        </w:rPr>
      </w:pPr>
    </w:p>
    <w:p w14:paraId="5B442911" w14:textId="77777777" w:rsidR="00A67646" w:rsidRDefault="00A67646" w:rsidP="00FC5523">
      <w:pPr>
        <w:spacing w:line="240" w:lineRule="auto"/>
        <w:ind w:firstLine="0"/>
        <w:rPr>
          <w:sz w:val="24"/>
          <w:szCs w:val="24"/>
        </w:rPr>
      </w:pPr>
    </w:p>
    <w:p w14:paraId="6B97CB51" w14:textId="77777777" w:rsidR="00885FC6" w:rsidRDefault="00885FC6" w:rsidP="00FC5523">
      <w:pPr>
        <w:spacing w:line="240" w:lineRule="auto"/>
        <w:ind w:firstLine="0"/>
        <w:rPr>
          <w:sz w:val="24"/>
          <w:szCs w:val="24"/>
        </w:rPr>
      </w:pPr>
    </w:p>
    <w:p w14:paraId="395FDD9C" w14:textId="77777777" w:rsidR="00885FC6" w:rsidRDefault="00885FC6" w:rsidP="00FC5523">
      <w:pPr>
        <w:spacing w:line="240" w:lineRule="auto"/>
        <w:ind w:firstLine="0"/>
        <w:rPr>
          <w:sz w:val="24"/>
          <w:szCs w:val="24"/>
        </w:rPr>
      </w:pPr>
    </w:p>
    <w:p w14:paraId="0189AFA0" w14:textId="77777777" w:rsidR="00FC5523" w:rsidRPr="007E69B1" w:rsidRDefault="00FC5523" w:rsidP="00303014">
      <w:pPr>
        <w:pStyle w:val="aff6"/>
        <w:numPr>
          <w:ilvl w:val="1"/>
          <w:numId w:val="12"/>
        </w:numPr>
        <w:tabs>
          <w:tab w:val="left" w:pos="1260"/>
        </w:tabs>
        <w:autoSpaceDE w:val="0"/>
        <w:autoSpaceDN w:val="0"/>
        <w:adjustRightInd w:val="0"/>
        <w:spacing w:before="100" w:beforeAutospacing="1" w:after="100" w:afterAutospacing="1" w:line="240" w:lineRule="auto"/>
        <w:outlineLvl w:val="2"/>
        <w:rPr>
          <w:b/>
          <w:i/>
          <w:sz w:val="24"/>
          <w:szCs w:val="24"/>
        </w:rPr>
      </w:pPr>
      <w:bookmarkStart w:id="398" w:name="_Toc175749039"/>
      <w:bookmarkStart w:id="399" w:name="_Toc98254033"/>
      <w:bookmarkStart w:id="400" w:name="_Toc200378417"/>
      <w:bookmarkStart w:id="401" w:name="_Toc200440657"/>
      <w:bookmarkStart w:id="402" w:name="_Toc200441710"/>
      <w:bookmarkStart w:id="403" w:name="_Toc200441861"/>
      <w:bookmarkStart w:id="404" w:name="_Toc200597943"/>
      <w:bookmarkStart w:id="405" w:name="_Toc202243129"/>
      <w:bookmarkStart w:id="406" w:name="_Toc202247516"/>
      <w:bookmarkStart w:id="407" w:name="_Toc345570206"/>
      <w:bookmarkStart w:id="408" w:name="_Toc360535550"/>
      <w:r w:rsidRPr="007E69B1">
        <w:rPr>
          <w:b/>
          <w:sz w:val="24"/>
          <w:szCs w:val="24"/>
        </w:rPr>
        <w:lastRenderedPageBreak/>
        <w:t xml:space="preserve">Анкета Участника (форма </w:t>
      </w:r>
      <w:bookmarkEnd w:id="398"/>
      <w:bookmarkEnd w:id="399"/>
      <w:bookmarkEnd w:id="400"/>
      <w:bookmarkEnd w:id="401"/>
      <w:bookmarkEnd w:id="402"/>
      <w:bookmarkEnd w:id="403"/>
      <w:bookmarkEnd w:id="404"/>
      <w:bookmarkEnd w:id="405"/>
      <w:bookmarkEnd w:id="406"/>
      <w:bookmarkEnd w:id="407"/>
      <w:r w:rsidR="004C5848">
        <w:rPr>
          <w:b/>
          <w:sz w:val="24"/>
          <w:szCs w:val="24"/>
        </w:rPr>
        <w:t>5</w:t>
      </w:r>
      <w:r w:rsidR="001860B5" w:rsidRPr="001860B5">
        <w:rPr>
          <w:b/>
          <w:sz w:val="24"/>
          <w:szCs w:val="24"/>
        </w:rPr>
        <w:t>)</w:t>
      </w:r>
      <w:bookmarkEnd w:id="408"/>
    </w:p>
    <w:p w14:paraId="1A2331C4"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338FF39" w14:textId="77777777" w:rsidR="00FC5523" w:rsidRPr="007E69B1" w:rsidRDefault="00FC5523" w:rsidP="00FC5523">
      <w:pPr>
        <w:spacing w:line="240" w:lineRule="auto"/>
        <w:ind w:firstLine="0"/>
        <w:jc w:val="left"/>
        <w:rPr>
          <w:sz w:val="24"/>
          <w:szCs w:val="24"/>
        </w:rPr>
      </w:pPr>
    </w:p>
    <w:p w14:paraId="4CA41CF0" w14:textId="77777777" w:rsidR="00FC5523" w:rsidRPr="0036717D"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4</w:t>
      </w:r>
      <w:r w:rsidRPr="007E69B1">
        <w:rPr>
          <w:sz w:val="24"/>
          <w:szCs w:val="24"/>
        </w:rPr>
        <w:t xml:space="preserve"> к письму о подаче оферты</w:t>
      </w:r>
      <w:r w:rsidRPr="007E69B1">
        <w:rPr>
          <w:sz w:val="24"/>
          <w:szCs w:val="24"/>
        </w:rPr>
        <w:br/>
        <w:t>от «___</w:t>
      </w:r>
      <w:proofErr w:type="gramStart"/>
      <w:r w:rsidRPr="007E69B1">
        <w:rPr>
          <w:sz w:val="24"/>
          <w:szCs w:val="24"/>
        </w:rPr>
        <w:t>_»_</w:t>
      </w:r>
      <w:proofErr w:type="gramEnd"/>
      <w:r w:rsidRPr="007E69B1">
        <w:rPr>
          <w:sz w:val="24"/>
          <w:szCs w:val="24"/>
        </w:rPr>
        <w:t>____________ г. №__________</w:t>
      </w:r>
    </w:p>
    <w:p w14:paraId="4EF702A5" w14:textId="77777777" w:rsidR="00704A90" w:rsidRPr="0036717D" w:rsidRDefault="00704A90" w:rsidP="00FC5523">
      <w:pPr>
        <w:spacing w:line="240" w:lineRule="auto"/>
        <w:ind w:firstLine="0"/>
        <w:jc w:val="right"/>
        <w:rPr>
          <w:sz w:val="24"/>
          <w:szCs w:val="24"/>
        </w:rPr>
      </w:pPr>
    </w:p>
    <w:p w14:paraId="752D5D83"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Анкета Участника</w:t>
      </w:r>
    </w:p>
    <w:p w14:paraId="6869682B" w14:textId="77777777" w:rsidR="00704A90" w:rsidRPr="0036717D" w:rsidRDefault="00704A90" w:rsidP="00FC5523">
      <w:pPr>
        <w:spacing w:line="240" w:lineRule="auto"/>
        <w:ind w:firstLine="0"/>
        <w:rPr>
          <w:color w:val="000000"/>
          <w:sz w:val="24"/>
          <w:szCs w:val="24"/>
        </w:rPr>
      </w:pPr>
    </w:p>
    <w:p w14:paraId="2ECE23F2" w14:textId="77777777" w:rsidR="00FC5523" w:rsidRPr="007E69B1" w:rsidRDefault="00FC5523" w:rsidP="00FC552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3545CB17" w14:textId="77777777" w:rsidR="00FC5523" w:rsidRPr="007E69B1" w:rsidRDefault="00FC5523" w:rsidP="00FC5523">
      <w:pPr>
        <w:spacing w:line="240" w:lineRule="auto"/>
        <w:rPr>
          <w:sz w:val="24"/>
          <w:szCs w:val="24"/>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797"/>
      </w:tblGrid>
      <w:tr w:rsidR="00FC5523" w:rsidRPr="007E69B1" w14:paraId="708420A9" w14:textId="77777777" w:rsidTr="00EF51C6">
        <w:trPr>
          <w:cantSplit/>
          <w:trHeight w:val="240"/>
          <w:tblHeader/>
        </w:trPr>
        <w:tc>
          <w:tcPr>
            <w:tcW w:w="720" w:type="dxa"/>
            <w:vAlign w:val="center"/>
          </w:tcPr>
          <w:p w14:paraId="518CF278" w14:textId="77777777" w:rsidR="00FC5523" w:rsidRPr="007E69B1" w:rsidRDefault="00FC5523" w:rsidP="00FC5523">
            <w:pPr>
              <w:pStyle w:val="af1"/>
              <w:jc w:val="center"/>
              <w:rPr>
                <w:sz w:val="24"/>
                <w:szCs w:val="24"/>
              </w:rPr>
            </w:pPr>
            <w:r w:rsidRPr="007E69B1">
              <w:rPr>
                <w:sz w:val="24"/>
                <w:szCs w:val="24"/>
              </w:rPr>
              <w:t>№ п/п</w:t>
            </w:r>
          </w:p>
        </w:tc>
        <w:tc>
          <w:tcPr>
            <w:tcW w:w="4860" w:type="dxa"/>
            <w:vAlign w:val="center"/>
          </w:tcPr>
          <w:p w14:paraId="273EB984" w14:textId="77777777" w:rsidR="00FC5523" w:rsidRPr="007E69B1" w:rsidRDefault="00FC5523" w:rsidP="00FC5523">
            <w:pPr>
              <w:pStyle w:val="af1"/>
              <w:jc w:val="center"/>
              <w:rPr>
                <w:sz w:val="24"/>
                <w:szCs w:val="24"/>
              </w:rPr>
            </w:pPr>
            <w:r w:rsidRPr="007E69B1">
              <w:rPr>
                <w:sz w:val="24"/>
                <w:szCs w:val="24"/>
              </w:rPr>
              <w:t>Наименование</w:t>
            </w:r>
          </w:p>
        </w:tc>
        <w:tc>
          <w:tcPr>
            <w:tcW w:w="4797" w:type="dxa"/>
            <w:vAlign w:val="center"/>
          </w:tcPr>
          <w:p w14:paraId="2C5FC137" w14:textId="77777777" w:rsidR="00FC5523" w:rsidRPr="007E69B1" w:rsidRDefault="00FC5523" w:rsidP="00FC5523">
            <w:pPr>
              <w:pStyle w:val="af1"/>
              <w:jc w:val="center"/>
              <w:rPr>
                <w:sz w:val="24"/>
                <w:szCs w:val="24"/>
              </w:rPr>
            </w:pPr>
            <w:r w:rsidRPr="007E69B1">
              <w:rPr>
                <w:sz w:val="24"/>
                <w:szCs w:val="24"/>
              </w:rPr>
              <w:t>Сведения об Участнике</w:t>
            </w:r>
          </w:p>
        </w:tc>
      </w:tr>
      <w:tr w:rsidR="00FC5523" w:rsidRPr="007E69B1" w14:paraId="580807C6" w14:textId="77777777" w:rsidTr="00EF51C6">
        <w:trPr>
          <w:cantSplit/>
        </w:trPr>
        <w:tc>
          <w:tcPr>
            <w:tcW w:w="720" w:type="dxa"/>
          </w:tcPr>
          <w:p w14:paraId="17E5F0C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B51CB3E" w14:textId="77777777" w:rsidR="00FC5523" w:rsidRPr="007E69B1" w:rsidRDefault="00FC5523" w:rsidP="00FC5523">
            <w:pPr>
              <w:pStyle w:val="af4"/>
              <w:rPr>
                <w:szCs w:val="24"/>
              </w:rPr>
            </w:pPr>
            <w:r w:rsidRPr="007E69B1">
              <w:rPr>
                <w:szCs w:val="24"/>
              </w:rPr>
              <w:t>Организационно-правовая форма и фирменное наименование Участника</w:t>
            </w:r>
          </w:p>
        </w:tc>
        <w:tc>
          <w:tcPr>
            <w:tcW w:w="4797" w:type="dxa"/>
          </w:tcPr>
          <w:p w14:paraId="3BEEED07" w14:textId="77777777" w:rsidR="00FC5523" w:rsidRPr="007E69B1" w:rsidRDefault="00FC5523" w:rsidP="00FC5523">
            <w:pPr>
              <w:pStyle w:val="af4"/>
              <w:rPr>
                <w:szCs w:val="24"/>
              </w:rPr>
            </w:pPr>
          </w:p>
        </w:tc>
      </w:tr>
      <w:tr w:rsidR="00FC5523" w:rsidRPr="007E69B1" w14:paraId="6A3A7508" w14:textId="77777777" w:rsidTr="00EF51C6">
        <w:trPr>
          <w:cantSplit/>
        </w:trPr>
        <w:tc>
          <w:tcPr>
            <w:tcW w:w="720" w:type="dxa"/>
          </w:tcPr>
          <w:p w14:paraId="471F15C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0E93BE94" w14:textId="77777777" w:rsidR="00FC5523" w:rsidRPr="007E69B1" w:rsidRDefault="00FC5523" w:rsidP="00FC5523">
            <w:pPr>
              <w:pStyle w:val="af4"/>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797" w:type="dxa"/>
          </w:tcPr>
          <w:p w14:paraId="5502DF39" w14:textId="77777777" w:rsidR="00FC5523" w:rsidRPr="007E69B1" w:rsidRDefault="00FC5523" w:rsidP="00FC5523">
            <w:pPr>
              <w:pStyle w:val="af4"/>
              <w:rPr>
                <w:szCs w:val="24"/>
              </w:rPr>
            </w:pPr>
          </w:p>
        </w:tc>
      </w:tr>
      <w:tr w:rsidR="00FC5523" w:rsidRPr="007E69B1" w14:paraId="5A439A6A" w14:textId="77777777" w:rsidTr="00EF51C6">
        <w:trPr>
          <w:cantSplit/>
        </w:trPr>
        <w:tc>
          <w:tcPr>
            <w:tcW w:w="720" w:type="dxa"/>
          </w:tcPr>
          <w:p w14:paraId="5FA8A040"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318AA1D" w14:textId="77777777" w:rsidR="00FC5523" w:rsidRPr="007E69B1" w:rsidRDefault="00FC5523" w:rsidP="00FC5523">
            <w:pPr>
              <w:pStyle w:val="af4"/>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4797" w:type="dxa"/>
          </w:tcPr>
          <w:p w14:paraId="444305D5" w14:textId="77777777" w:rsidR="00FC5523" w:rsidRPr="007E69B1" w:rsidRDefault="00FC5523" w:rsidP="00FC5523">
            <w:pPr>
              <w:pStyle w:val="af4"/>
              <w:rPr>
                <w:szCs w:val="24"/>
              </w:rPr>
            </w:pPr>
          </w:p>
        </w:tc>
      </w:tr>
      <w:tr w:rsidR="00FC5523" w:rsidRPr="007E69B1" w14:paraId="192476F4" w14:textId="77777777" w:rsidTr="00EF51C6">
        <w:trPr>
          <w:cantSplit/>
        </w:trPr>
        <w:tc>
          <w:tcPr>
            <w:tcW w:w="720" w:type="dxa"/>
          </w:tcPr>
          <w:p w14:paraId="6E87ACC5"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5FC00B8" w14:textId="77777777" w:rsidR="00FC5523" w:rsidRPr="007E69B1" w:rsidRDefault="00FC5523" w:rsidP="00FC5523">
            <w:pPr>
              <w:pStyle w:val="af4"/>
              <w:rPr>
                <w:szCs w:val="24"/>
              </w:rPr>
            </w:pPr>
            <w:r w:rsidRPr="007E69B1">
              <w:rPr>
                <w:szCs w:val="24"/>
              </w:rPr>
              <w:t>ИНН</w:t>
            </w:r>
            <w:r w:rsidR="00C970B6">
              <w:rPr>
                <w:szCs w:val="24"/>
              </w:rPr>
              <w:t>, КПП</w:t>
            </w:r>
            <w:r w:rsidR="00280284">
              <w:rPr>
                <w:szCs w:val="24"/>
              </w:rPr>
              <w:t>, ОГРН</w:t>
            </w:r>
            <w:r w:rsidRPr="007E69B1">
              <w:rPr>
                <w:szCs w:val="24"/>
              </w:rPr>
              <w:t xml:space="preserve"> Участника</w:t>
            </w:r>
          </w:p>
        </w:tc>
        <w:tc>
          <w:tcPr>
            <w:tcW w:w="4797" w:type="dxa"/>
          </w:tcPr>
          <w:p w14:paraId="0FB47621" w14:textId="77777777" w:rsidR="00FC5523" w:rsidRPr="007E69B1" w:rsidRDefault="00FC5523" w:rsidP="00FC5523">
            <w:pPr>
              <w:pStyle w:val="af4"/>
              <w:rPr>
                <w:szCs w:val="24"/>
              </w:rPr>
            </w:pPr>
          </w:p>
        </w:tc>
      </w:tr>
      <w:tr w:rsidR="00C970B6" w:rsidRPr="007E69B1" w14:paraId="577C053A" w14:textId="77777777" w:rsidTr="00EF51C6">
        <w:trPr>
          <w:cantSplit/>
        </w:trPr>
        <w:tc>
          <w:tcPr>
            <w:tcW w:w="720" w:type="dxa"/>
          </w:tcPr>
          <w:p w14:paraId="26F43380" w14:textId="77777777" w:rsidR="00C970B6" w:rsidRPr="007E69B1" w:rsidRDefault="00C970B6" w:rsidP="00FC5523">
            <w:pPr>
              <w:numPr>
                <w:ilvl w:val="0"/>
                <w:numId w:val="3"/>
              </w:numPr>
              <w:spacing w:after="60" w:line="240" w:lineRule="auto"/>
              <w:jc w:val="left"/>
              <w:rPr>
                <w:sz w:val="24"/>
                <w:szCs w:val="24"/>
              </w:rPr>
            </w:pPr>
          </w:p>
        </w:tc>
        <w:tc>
          <w:tcPr>
            <w:tcW w:w="4860" w:type="dxa"/>
          </w:tcPr>
          <w:p w14:paraId="01688C92" w14:textId="77777777" w:rsidR="00C970B6" w:rsidRPr="007E69B1" w:rsidRDefault="00280284" w:rsidP="00FC5523">
            <w:pPr>
              <w:pStyle w:val="af4"/>
              <w:rPr>
                <w:szCs w:val="24"/>
              </w:rPr>
            </w:pPr>
            <w:r>
              <w:rPr>
                <w:szCs w:val="24"/>
              </w:rPr>
              <w:t>ОКОПФ, ОКПО, ОКТМО</w:t>
            </w:r>
          </w:p>
        </w:tc>
        <w:tc>
          <w:tcPr>
            <w:tcW w:w="4797" w:type="dxa"/>
          </w:tcPr>
          <w:p w14:paraId="22E57311" w14:textId="77777777" w:rsidR="00C970B6" w:rsidRPr="007E69B1" w:rsidRDefault="00C970B6" w:rsidP="00FC5523">
            <w:pPr>
              <w:pStyle w:val="af4"/>
              <w:rPr>
                <w:szCs w:val="24"/>
              </w:rPr>
            </w:pPr>
          </w:p>
        </w:tc>
      </w:tr>
      <w:tr w:rsidR="00FC5523" w:rsidRPr="007E69B1" w14:paraId="37183E19" w14:textId="77777777" w:rsidTr="00EF51C6">
        <w:trPr>
          <w:cantSplit/>
        </w:trPr>
        <w:tc>
          <w:tcPr>
            <w:tcW w:w="720" w:type="dxa"/>
          </w:tcPr>
          <w:p w14:paraId="4BE1744C"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3377143" w14:textId="77777777" w:rsidR="00FC5523" w:rsidRPr="007E69B1" w:rsidRDefault="00FC5523" w:rsidP="00FC5523">
            <w:pPr>
              <w:pStyle w:val="af4"/>
              <w:rPr>
                <w:szCs w:val="24"/>
              </w:rPr>
            </w:pPr>
            <w:r w:rsidRPr="007E69B1">
              <w:rPr>
                <w:szCs w:val="24"/>
              </w:rPr>
              <w:t>Юридический адрес</w:t>
            </w:r>
          </w:p>
        </w:tc>
        <w:tc>
          <w:tcPr>
            <w:tcW w:w="4797" w:type="dxa"/>
          </w:tcPr>
          <w:p w14:paraId="2100CF2A" w14:textId="77777777" w:rsidR="00FC5523" w:rsidRPr="007E69B1" w:rsidRDefault="00FC5523" w:rsidP="00FC5523">
            <w:pPr>
              <w:pStyle w:val="af4"/>
              <w:rPr>
                <w:szCs w:val="24"/>
              </w:rPr>
            </w:pPr>
          </w:p>
        </w:tc>
      </w:tr>
      <w:tr w:rsidR="00FC5523" w:rsidRPr="007E69B1" w14:paraId="52425D11" w14:textId="77777777" w:rsidTr="00EF51C6">
        <w:trPr>
          <w:cantSplit/>
        </w:trPr>
        <w:tc>
          <w:tcPr>
            <w:tcW w:w="720" w:type="dxa"/>
          </w:tcPr>
          <w:p w14:paraId="381315A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F31A571" w14:textId="77777777" w:rsidR="00FC5523" w:rsidRPr="007E69B1" w:rsidRDefault="00FC5523" w:rsidP="00FC5523">
            <w:pPr>
              <w:pStyle w:val="af4"/>
              <w:rPr>
                <w:szCs w:val="24"/>
              </w:rPr>
            </w:pPr>
            <w:r w:rsidRPr="007E69B1">
              <w:rPr>
                <w:szCs w:val="24"/>
              </w:rPr>
              <w:t>Почтовый адрес</w:t>
            </w:r>
          </w:p>
        </w:tc>
        <w:tc>
          <w:tcPr>
            <w:tcW w:w="4797" w:type="dxa"/>
          </w:tcPr>
          <w:p w14:paraId="3EA4C5BB" w14:textId="77777777" w:rsidR="00FC5523" w:rsidRPr="007E69B1" w:rsidRDefault="00FC5523" w:rsidP="00FC5523">
            <w:pPr>
              <w:pStyle w:val="af4"/>
              <w:rPr>
                <w:szCs w:val="24"/>
              </w:rPr>
            </w:pPr>
          </w:p>
        </w:tc>
      </w:tr>
      <w:tr w:rsidR="00FC5523" w:rsidRPr="007E69B1" w14:paraId="4074C84D" w14:textId="77777777" w:rsidTr="00EF51C6">
        <w:trPr>
          <w:cantSplit/>
        </w:trPr>
        <w:tc>
          <w:tcPr>
            <w:tcW w:w="720" w:type="dxa"/>
          </w:tcPr>
          <w:p w14:paraId="56F92F9D"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30A47D17" w14:textId="77777777" w:rsidR="00FC5523" w:rsidRPr="007E69B1" w:rsidRDefault="00FC5523" w:rsidP="00FC5523">
            <w:pPr>
              <w:pStyle w:val="af4"/>
              <w:rPr>
                <w:szCs w:val="24"/>
              </w:rPr>
            </w:pPr>
            <w:r w:rsidRPr="007E69B1">
              <w:rPr>
                <w:szCs w:val="24"/>
              </w:rPr>
              <w:t>Фактический адрес</w:t>
            </w:r>
          </w:p>
        </w:tc>
        <w:tc>
          <w:tcPr>
            <w:tcW w:w="4797" w:type="dxa"/>
          </w:tcPr>
          <w:p w14:paraId="315FBA24" w14:textId="77777777" w:rsidR="00FC5523" w:rsidRPr="007E69B1" w:rsidRDefault="00FC5523" w:rsidP="00FC5523">
            <w:pPr>
              <w:pStyle w:val="af4"/>
              <w:rPr>
                <w:szCs w:val="24"/>
              </w:rPr>
            </w:pPr>
          </w:p>
        </w:tc>
      </w:tr>
      <w:tr w:rsidR="00FC5523" w:rsidRPr="007E69B1" w14:paraId="6060AC1E" w14:textId="77777777" w:rsidTr="00EF51C6">
        <w:trPr>
          <w:cantSplit/>
        </w:trPr>
        <w:tc>
          <w:tcPr>
            <w:tcW w:w="720" w:type="dxa"/>
          </w:tcPr>
          <w:p w14:paraId="5B3507E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1C7D82F6" w14:textId="77777777" w:rsidR="00FC5523" w:rsidRPr="007E69B1" w:rsidRDefault="00FC5523" w:rsidP="00FC5523">
            <w:pPr>
              <w:pStyle w:val="af4"/>
              <w:rPr>
                <w:szCs w:val="24"/>
              </w:rPr>
            </w:pPr>
            <w:r w:rsidRPr="007E69B1">
              <w:rPr>
                <w:szCs w:val="24"/>
              </w:rPr>
              <w:t>Филиалы: перечислить наименования и почтовые адреса</w:t>
            </w:r>
          </w:p>
        </w:tc>
        <w:tc>
          <w:tcPr>
            <w:tcW w:w="4797" w:type="dxa"/>
          </w:tcPr>
          <w:p w14:paraId="1615E0E0" w14:textId="77777777" w:rsidR="00FC5523" w:rsidRPr="007E69B1" w:rsidRDefault="00FC5523" w:rsidP="00FC5523">
            <w:pPr>
              <w:pStyle w:val="af4"/>
              <w:rPr>
                <w:szCs w:val="24"/>
              </w:rPr>
            </w:pPr>
          </w:p>
        </w:tc>
      </w:tr>
      <w:tr w:rsidR="00FC5523" w:rsidRPr="007E69B1" w14:paraId="2CC5F536" w14:textId="77777777" w:rsidTr="00EF51C6">
        <w:trPr>
          <w:cantSplit/>
        </w:trPr>
        <w:tc>
          <w:tcPr>
            <w:tcW w:w="720" w:type="dxa"/>
          </w:tcPr>
          <w:p w14:paraId="77B7E452"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4BF0D6E" w14:textId="77777777" w:rsidR="00FC5523" w:rsidRPr="007E69B1" w:rsidRDefault="00FC5523" w:rsidP="00FC5523">
            <w:pPr>
              <w:pStyle w:val="af4"/>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797" w:type="dxa"/>
          </w:tcPr>
          <w:p w14:paraId="107327AE" w14:textId="77777777" w:rsidR="00FC5523" w:rsidRPr="007E69B1" w:rsidRDefault="00FC5523" w:rsidP="00FC5523">
            <w:pPr>
              <w:pStyle w:val="af4"/>
              <w:rPr>
                <w:szCs w:val="24"/>
              </w:rPr>
            </w:pPr>
          </w:p>
        </w:tc>
      </w:tr>
      <w:tr w:rsidR="00FC5523" w:rsidRPr="007E69B1" w14:paraId="17B3F9BB" w14:textId="77777777" w:rsidTr="00EF51C6">
        <w:trPr>
          <w:cantSplit/>
        </w:trPr>
        <w:tc>
          <w:tcPr>
            <w:tcW w:w="720" w:type="dxa"/>
          </w:tcPr>
          <w:p w14:paraId="415CD888"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1EBB0ED" w14:textId="77777777" w:rsidR="00FC5523" w:rsidRPr="007E69B1" w:rsidRDefault="00FC5523" w:rsidP="00FC5523">
            <w:pPr>
              <w:pStyle w:val="af4"/>
              <w:rPr>
                <w:szCs w:val="24"/>
              </w:rPr>
            </w:pPr>
            <w:r w:rsidRPr="007E69B1">
              <w:rPr>
                <w:szCs w:val="24"/>
              </w:rPr>
              <w:t>Телефоны Участника (с указанием кода города)</w:t>
            </w:r>
          </w:p>
        </w:tc>
        <w:tc>
          <w:tcPr>
            <w:tcW w:w="4797" w:type="dxa"/>
          </w:tcPr>
          <w:p w14:paraId="69EF2D91" w14:textId="77777777" w:rsidR="00FC5523" w:rsidRPr="007E69B1" w:rsidRDefault="00FC5523" w:rsidP="00FC5523">
            <w:pPr>
              <w:pStyle w:val="af4"/>
              <w:rPr>
                <w:szCs w:val="24"/>
              </w:rPr>
            </w:pPr>
          </w:p>
        </w:tc>
      </w:tr>
      <w:tr w:rsidR="00FC5523" w:rsidRPr="007E69B1" w14:paraId="69B2749C" w14:textId="77777777" w:rsidTr="00EF51C6">
        <w:trPr>
          <w:cantSplit/>
          <w:trHeight w:val="116"/>
        </w:trPr>
        <w:tc>
          <w:tcPr>
            <w:tcW w:w="720" w:type="dxa"/>
          </w:tcPr>
          <w:p w14:paraId="6E803D8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8C5E9B1" w14:textId="77777777" w:rsidR="00FC5523" w:rsidRPr="007E69B1" w:rsidRDefault="00FC5523" w:rsidP="00FC5523">
            <w:pPr>
              <w:pStyle w:val="af4"/>
              <w:rPr>
                <w:szCs w:val="24"/>
              </w:rPr>
            </w:pPr>
            <w:r w:rsidRPr="007E69B1">
              <w:rPr>
                <w:szCs w:val="24"/>
              </w:rPr>
              <w:t>Факс Участника (с указанием кода города)</w:t>
            </w:r>
          </w:p>
        </w:tc>
        <w:tc>
          <w:tcPr>
            <w:tcW w:w="4797" w:type="dxa"/>
          </w:tcPr>
          <w:p w14:paraId="6BA3103A" w14:textId="77777777" w:rsidR="00FC5523" w:rsidRPr="007E69B1" w:rsidRDefault="00FC5523" w:rsidP="00FC5523">
            <w:pPr>
              <w:pStyle w:val="af4"/>
              <w:rPr>
                <w:szCs w:val="24"/>
              </w:rPr>
            </w:pPr>
          </w:p>
        </w:tc>
      </w:tr>
      <w:tr w:rsidR="00FC5523" w:rsidRPr="007E69B1" w14:paraId="3F4335A2" w14:textId="77777777" w:rsidTr="00EF51C6">
        <w:trPr>
          <w:cantSplit/>
        </w:trPr>
        <w:tc>
          <w:tcPr>
            <w:tcW w:w="720" w:type="dxa"/>
          </w:tcPr>
          <w:p w14:paraId="7E30621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130930E" w14:textId="77777777" w:rsidR="00FC5523" w:rsidRPr="007E69B1" w:rsidRDefault="00FC5523" w:rsidP="00FC5523">
            <w:pPr>
              <w:pStyle w:val="af4"/>
              <w:rPr>
                <w:szCs w:val="24"/>
              </w:rPr>
            </w:pPr>
            <w:r w:rsidRPr="007E69B1">
              <w:rPr>
                <w:szCs w:val="24"/>
              </w:rPr>
              <w:t>Адрес электронной почты Участника</w:t>
            </w:r>
          </w:p>
        </w:tc>
        <w:tc>
          <w:tcPr>
            <w:tcW w:w="4797" w:type="dxa"/>
          </w:tcPr>
          <w:p w14:paraId="5F8653A1" w14:textId="77777777" w:rsidR="00FC5523" w:rsidRPr="007E69B1" w:rsidRDefault="00FC5523" w:rsidP="00FC5523">
            <w:pPr>
              <w:pStyle w:val="af4"/>
              <w:rPr>
                <w:szCs w:val="24"/>
              </w:rPr>
            </w:pPr>
          </w:p>
        </w:tc>
      </w:tr>
      <w:tr w:rsidR="00FC5523" w:rsidRPr="007E69B1" w14:paraId="014F4D47" w14:textId="77777777" w:rsidTr="00EF51C6">
        <w:trPr>
          <w:cantSplit/>
        </w:trPr>
        <w:tc>
          <w:tcPr>
            <w:tcW w:w="720" w:type="dxa"/>
            <w:tcBorders>
              <w:top w:val="single" w:sz="4" w:space="0" w:color="auto"/>
              <w:left w:val="single" w:sz="4" w:space="0" w:color="auto"/>
              <w:bottom w:val="single" w:sz="4" w:space="0" w:color="auto"/>
              <w:right w:val="single" w:sz="4" w:space="0" w:color="auto"/>
            </w:tcBorders>
          </w:tcPr>
          <w:p w14:paraId="106D6225"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F5AD432" w14:textId="77777777" w:rsidR="00FC5523" w:rsidRPr="007E69B1" w:rsidRDefault="00FC5523" w:rsidP="00FC5523">
            <w:pPr>
              <w:pStyle w:val="af4"/>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797" w:type="dxa"/>
            <w:tcBorders>
              <w:top w:val="single" w:sz="4" w:space="0" w:color="auto"/>
              <w:left w:val="single" w:sz="4" w:space="0" w:color="auto"/>
              <w:bottom w:val="single" w:sz="4" w:space="0" w:color="auto"/>
              <w:right w:val="single" w:sz="4" w:space="0" w:color="auto"/>
            </w:tcBorders>
          </w:tcPr>
          <w:p w14:paraId="6A8B6930" w14:textId="77777777" w:rsidR="00FC5523" w:rsidRPr="007E69B1" w:rsidRDefault="00FC5523" w:rsidP="00FC5523">
            <w:pPr>
              <w:pStyle w:val="af4"/>
              <w:rPr>
                <w:color w:val="000000"/>
                <w:szCs w:val="24"/>
              </w:rPr>
            </w:pPr>
          </w:p>
        </w:tc>
      </w:tr>
      <w:tr w:rsidR="00FC5523" w:rsidRPr="007E69B1" w14:paraId="69A4A9AD" w14:textId="77777777" w:rsidTr="00EF51C6">
        <w:trPr>
          <w:cantSplit/>
        </w:trPr>
        <w:tc>
          <w:tcPr>
            <w:tcW w:w="720" w:type="dxa"/>
            <w:tcBorders>
              <w:top w:val="single" w:sz="4" w:space="0" w:color="auto"/>
              <w:left w:val="single" w:sz="4" w:space="0" w:color="auto"/>
              <w:bottom w:val="single" w:sz="4" w:space="0" w:color="auto"/>
              <w:right w:val="single" w:sz="4" w:space="0" w:color="auto"/>
            </w:tcBorders>
          </w:tcPr>
          <w:p w14:paraId="5A54536A"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10F34E" w14:textId="77777777" w:rsidR="00FC5523" w:rsidRPr="007E69B1" w:rsidRDefault="00FC5523" w:rsidP="00FC5523">
            <w:pPr>
              <w:pStyle w:val="af4"/>
              <w:rPr>
                <w:color w:val="000000"/>
                <w:szCs w:val="24"/>
              </w:rPr>
            </w:pPr>
            <w:r w:rsidRPr="007E69B1">
              <w:rPr>
                <w:color w:val="000000"/>
                <w:szCs w:val="24"/>
              </w:rPr>
              <w:t>Фамилия, Имя и Отчество главного бухгалтера Участника</w:t>
            </w:r>
          </w:p>
        </w:tc>
        <w:tc>
          <w:tcPr>
            <w:tcW w:w="4797" w:type="dxa"/>
            <w:tcBorders>
              <w:top w:val="single" w:sz="4" w:space="0" w:color="auto"/>
              <w:left w:val="single" w:sz="4" w:space="0" w:color="auto"/>
              <w:bottom w:val="single" w:sz="4" w:space="0" w:color="auto"/>
              <w:right w:val="single" w:sz="4" w:space="0" w:color="auto"/>
            </w:tcBorders>
          </w:tcPr>
          <w:p w14:paraId="5552EEEC" w14:textId="77777777" w:rsidR="00FC5523" w:rsidRPr="007E69B1" w:rsidRDefault="00FC5523" w:rsidP="00FC5523">
            <w:pPr>
              <w:pStyle w:val="af4"/>
              <w:rPr>
                <w:color w:val="000000"/>
                <w:szCs w:val="24"/>
              </w:rPr>
            </w:pPr>
          </w:p>
        </w:tc>
      </w:tr>
      <w:tr w:rsidR="00FC5523" w:rsidRPr="007E69B1" w14:paraId="0CD34965" w14:textId="77777777" w:rsidTr="00EF51C6">
        <w:trPr>
          <w:cantSplit/>
        </w:trPr>
        <w:tc>
          <w:tcPr>
            <w:tcW w:w="720" w:type="dxa"/>
          </w:tcPr>
          <w:p w14:paraId="6D0E38CC"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55A5D9FA" w14:textId="77777777" w:rsidR="00FC5523" w:rsidRPr="007E69B1" w:rsidRDefault="00FC5523" w:rsidP="00FC5523">
            <w:pPr>
              <w:pStyle w:val="af4"/>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4797" w:type="dxa"/>
          </w:tcPr>
          <w:p w14:paraId="56A82D00" w14:textId="77777777" w:rsidR="00FC5523" w:rsidRPr="007E69B1" w:rsidRDefault="00FC5523" w:rsidP="00FC5523">
            <w:pPr>
              <w:pStyle w:val="af4"/>
              <w:rPr>
                <w:szCs w:val="24"/>
              </w:rPr>
            </w:pPr>
          </w:p>
        </w:tc>
      </w:tr>
    </w:tbl>
    <w:p w14:paraId="20B36CDA" w14:textId="77777777" w:rsidR="00FC5523" w:rsidRPr="007E69B1" w:rsidRDefault="00FC5523" w:rsidP="00FC5523">
      <w:pPr>
        <w:spacing w:line="240" w:lineRule="auto"/>
        <w:rPr>
          <w:sz w:val="24"/>
          <w:szCs w:val="24"/>
        </w:rPr>
      </w:pPr>
      <w:r w:rsidRPr="007E69B1">
        <w:rPr>
          <w:sz w:val="24"/>
          <w:szCs w:val="24"/>
        </w:rPr>
        <w:t>____________________________________</w:t>
      </w:r>
    </w:p>
    <w:p w14:paraId="1E63B3C6"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lastRenderedPageBreak/>
        <w:t>(подпись)</w:t>
      </w:r>
    </w:p>
    <w:p w14:paraId="71F47ED4" w14:textId="77777777" w:rsidR="00FC5523" w:rsidRPr="007E69B1" w:rsidRDefault="00FC5523" w:rsidP="00FC5523">
      <w:pPr>
        <w:spacing w:line="240" w:lineRule="auto"/>
        <w:rPr>
          <w:sz w:val="24"/>
          <w:szCs w:val="24"/>
        </w:rPr>
      </w:pPr>
      <w:r w:rsidRPr="007E69B1">
        <w:rPr>
          <w:sz w:val="24"/>
          <w:szCs w:val="24"/>
        </w:rPr>
        <w:t>___</w:t>
      </w:r>
      <w:r w:rsidR="007B0C1F">
        <w:rPr>
          <w:sz w:val="24"/>
          <w:szCs w:val="24"/>
        </w:rPr>
        <w:t>_________________</w:t>
      </w:r>
      <w:r w:rsidRPr="007E69B1">
        <w:rPr>
          <w:sz w:val="24"/>
          <w:szCs w:val="24"/>
        </w:rPr>
        <w:t>__________</w:t>
      </w:r>
    </w:p>
    <w:p w14:paraId="4BB28B4B"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1B9694E4" w14:textId="77777777" w:rsidR="00FC5523" w:rsidRPr="007E69B1" w:rsidRDefault="00FC5523" w:rsidP="00FC5523">
      <w:pPr>
        <w:keepNext/>
        <w:spacing w:line="240" w:lineRule="auto"/>
        <w:rPr>
          <w:b/>
          <w:sz w:val="24"/>
          <w:szCs w:val="24"/>
        </w:rPr>
      </w:pPr>
      <w:r w:rsidRPr="007E69B1">
        <w:rPr>
          <w:b/>
          <w:sz w:val="24"/>
          <w:szCs w:val="24"/>
        </w:rPr>
        <w:t>М.П.</w:t>
      </w:r>
    </w:p>
    <w:p w14:paraId="7ADA9DBB"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FE203E6" w14:textId="77777777" w:rsidR="00FC5523" w:rsidRPr="007E69B1" w:rsidRDefault="00FC5523" w:rsidP="00FC5523">
      <w:pPr>
        <w:keepNext/>
        <w:spacing w:line="240" w:lineRule="auto"/>
        <w:rPr>
          <w:b/>
          <w:sz w:val="24"/>
          <w:szCs w:val="24"/>
        </w:rPr>
      </w:pPr>
    </w:p>
    <w:p w14:paraId="0CBC56DD" w14:textId="77777777" w:rsidR="00FC5523" w:rsidRPr="007E69B1" w:rsidRDefault="00FC5523" w:rsidP="00303014">
      <w:pPr>
        <w:pStyle w:val="aff6"/>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409" w:name="_Toc175749041"/>
      <w:bookmarkStart w:id="410" w:name="_Toc98254035"/>
      <w:bookmarkStart w:id="411" w:name="_Toc200378419"/>
      <w:bookmarkStart w:id="412" w:name="_Toc200440659"/>
      <w:bookmarkStart w:id="413" w:name="_Toc200441712"/>
      <w:bookmarkStart w:id="414" w:name="_Toc200441863"/>
      <w:bookmarkStart w:id="415" w:name="_Toc200597945"/>
      <w:bookmarkStart w:id="416" w:name="_Toc202243131"/>
      <w:bookmarkStart w:id="417" w:name="_Toc202247518"/>
      <w:bookmarkStart w:id="418" w:name="_Toc241044741"/>
      <w:bookmarkStart w:id="419" w:name="_Toc246838967"/>
      <w:bookmarkStart w:id="420" w:name="_Toc254075242"/>
      <w:bookmarkStart w:id="421" w:name="_Toc272855941"/>
      <w:bookmarkStart w:id="422" w:name="_Toc274728983"/>
      <w:bookmarkStart w:id="423" w:name="_Toc345570208"/>
      <w:bookmarkStart w:id="424" w:name="_Toc360535552"/>
      <w:r w:rsidRPr="007E69B1">
        <w:rPr>
          <w:b/>
          <w:sz w:val="24"/>
          <w:szCs w:val="24"/>
        </w:rPr>
        <w:t>Инструкции по заполнению</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305D1AA0" w14:textId="77777777" w:rsidR="00FC5523" w:rsidRPr="007E69B1" w:rsidRDefault="00FC5523" w:rsidP="00303014">
      <w:pPr>
        <w:numPr>
          <w:ilvl w:val="3"/>
          <w:numId w:val="12"/>
        </w:numPr>
        <w:tabs>
          <w:tab w:val="num" w:pos="1440"/>
          <w:tab w:val="num" w:pos="1800"/>
        </w:tabs>
        <w:spacing w:line="240" w:lineRule="auto"/>
        <w:ind w:left="0" w:firstLine="540"/>
        <w:rPr>
          <w:sz w:val="24"/>
          <w:szCs w:val="24"/>
        </w:rPr>
      </w:pPr>
      <w:r w:rsidRPr="007E69B1">
        <w:rPr>
          <w:sz w:val="24"/>
          <w:szCs w:val="24"/>
        </w:rPr>
        <w:t xml:space="preserve">Участник указывает дату и номер Предложения в соответствии с письмом о подаче оферты </w:t>
      </w:r>
    </w:p>
    <w:p w14:paraId="7ED34AC2" w14:textId="77777777" w:rsidR="00FC5523" w:rsidRPr="007E69B1" w:rsidRDefault="00FC5523"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AE7DE21" w14:textId="77777777" w:rsidR="00FC5523" w:rsidRPr="007E69B1" w:rsidRDefault="00FC5523" w:rsidP="00303014">
      <w:pPr>
        <w:numPr>
          <w:ilvl w:val="3"/>
          <w:numId w:val="12"/>
        </w:numPr>
        <w:tabs>
          <w:tab w:val="num" w:pos="1440"/>
          <w:tab w:val="num" w:pos="1800"/>
        </w:tabs>
        <w:spacing w:line="240" w:lineRule="auto"/>
        <w:ind w:left="0" w:firstLine="540"/>
        <w:rPr>
          <w:sz w:val="24"/>
          <w:szCs w:val="24"/>
        </w:rPr>
      </w:pPr>
      <w:r w:rsidRPr="007E69B1">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7C414FF5" w14:textId="77777777" w:rsidR="00FC5523" w:rsidRPr="007E69B1" w:rsidRDefault="00FC5523" w:rsidP="00303014">
      <w:pPr>
        <w:numPr>
          <w:ilvl w:val="3"/>
          <w:numId w:val="12"/>
        </w:numPr>
        <w:tabs>
          <w:tab w:val="num" w:pos="1440"/>
          <w:tab w:val="num" w:pos="1800"/>
        </w:tabs>
        <w:spacing w:line="240" w:lineRule="auto"/>
        <w:ind w:left="0" w:firstLine="540"/>
        <w:rPr>
          <w:sz w:val="24"/>
          <w:szCs w:val="24"/>
        </w:rPr>
      </w:pPr>
      <w:r w:rsidRPr="007E69B1">
        <w:rPr>
          <w:sz w:val="24"/>
          <w:szCs w:val="24"/>
        </w:rPr>
        <w:t xml:space="preserve">В графе </w:t>
      </w:r>
      <w:r w:rsidR="000D3201">
        <w:rPr>
          <w:sz w:val="24"/>
          <w:szCs w:val="24"/>
        </w:rPr>
        <w:t>9</w:t>
      </w:r>
      <w:r w:rsidRPr="007E69B1">
        <w:rPr>
          <w:sz w:val="24"/>
          <w:szCs w:val="24"/>
        </w:rPr>
        <w:t xml:space="preserve"> «Банковские реквизиты…» указываются реквизиты, которые будут использованы при заключении Договора.</w:t>
      </w:r>
    </w:p>
    <w:p w14:paraId="70A55E24" w14:textId="77777777" w:rsidR="00FC5523" w:rsidRDefault="00FC5523" w:rsidP="00FC5523">
      <w:pPr>
        <w:tabs>
          <w:tab w:val="left" w:pos="1134"/>
        </w:tabs>
        <w:spacing w:line="240" w:lineRule="auto"/>
        <w:ind w:firstLine="0"/>
        <w:rPr>
          <w:sz w:val="24"/>
          <w:szCs w:val="24"/>
        </w:rPr>
      </w:pPr>
    </w:p>
    <w:p w14:paraId="131979E6" w14:textId="77777777" w:rsidR="00FC5523" w:rsidRDefault="00FC5523" w:rsidP="00FC5523">
      <w:pPr>
        <w:tabs>
          <w:tab w:val="left" w:pos="1134"/>
        </w:tabs>
        <w:spacing w:line="240" w:lineRule="auto"/>
        <w:ind w:firstLine="0"/>
        <w:rPr>
          <w:sz w:val="24"/>
          <w:szCs w:val="24"/>
        </w:rPr>
      </w:pPr>
    </w:p>
    <w:p w14:paraId="536638E8" w14:textId="77777777" w:rsidR="00FC5523" w:rsidRDefault="00FC5523" w:rsidP="00FC5523">
      <w:pPr>
        <w:tabs>
          <w:tab w:val="left" w:pos="1134"/>
        </w:tabs>
        <w:spacing w:line="240" w:lineRule="auto"/>
        <w:ind w:firstLine="0"/>
        <w:rPr>
          <w:sz w:val="24"/>
          <w:szCs w:val="24"/>
        </w:rPr>
      </w:pPr>
    </w:p>
    <w:p w14:paraId="13A1F9A5" w14:textId="77777777" w:rsidR="003E72BE" w:rsidRDefault="003E72BE" w:rsidP="00FC5523">
      <w:pPr>
        <w:tabs>
          <w:tab w:val="left" w:pos="1134"/>
        </w:tabs>
        <w:spacing w:line="240" w:lineRule="auto"/>
        <w:ind w:firstLine="0"/>
        <w:rPr>
          <w:sz w:val="24"/>
          <w:szCs w:val="24"/>
        </w:rPr>
      </w:pPr>
    </w:p>
    <w:p w14:paraId="47F2EEDB" w14:textId="77777777" w:rsidR="006F7D4C" w:rsidRDefault="006F7D4C" w:rsidP="00FC5523">
      <w:pPr>
        <w:tabs>
          <w:tab w:val="left" w:pos="1134"/>
        </w:tabs>
        <w:spacing w:line="240" w:lineRule="auto"/>
        <w:ind w:firstLine="0"/>
        <w:rPr>
          <w:sz w:val="24"/>
          <w:szCs w:val="24"/>
        </w:rPr>
      </w:pPr>
    </w:p>
    <w:p w14:paraId="4DC21F13" w14:textId="77777777" w:rsidR="006F7D4C" w:rsidRDefault="006F7D4C" w:rsidP="00FC5523">
      <w:pPr>
        <w:tabs>
          <w:tab w:val="left" w:pos="1134"/>
        </w:tabs>
        <w:spacing w:line="240" w:lineRule="auto"/>
        <w:ind w:firstLine="0"/>
        <w:rPr>
          <w:sz w:val="24"/>
          <w:szCs w:val="24"/>
        </w:rPr>
      </w:pPr>
    </w:p>
    <w:p w14:paraId="2B2EFBBD" w14:textId="77777777" w:rsidR="006F7D4C" w:rsidRDefault="006F7D4C" w:rsidP="00FC5523">
      <w:pPr>
        <w:tabs>
          <w:tab w:val="left" w:pos="1134"/>
        </w:tabs>
        <w:spacing w:line="240" w:lineRule="auto"/>
        <w:ind w:firstLine="0"/>
        <w:rPr>
          <w:sz w:val="24"/>
          <w:szCs w:val="24"/>
        </w:rPr>
      </w:pPr>
    </w:p>
    <w:p w14:paraId="447C4159" w14:textId="77777777" w:rsidR="006F7D4C" w:rsidRDefault="006F7D4C" w:rsidP="00FC5523">
      <w:pPr>
        <w:tabs>
          <w:tab w:val="left" w:pos="1134"/>
        </w:tabs>
        <w:spacing w:line="240" w:lineRule="auto"/>
        <w:ind w:firstLine="0"/>
        <w:rPr>
          <w:sz w:val="24"/>
          <w:szCs w:val="24"/>
        </w:rPr>
      </w:pPr>
    </w:p>
    <w:p w14:paraId="6DE3DC4E" w14:textId="77777777" w:rsidR="006F7D4C" w:rsidRDefault="006F7D4C" w:rsidP="00FC5523">
      <w:pPr>
        <w:tabs>
          <w:tab w:val="left" w:pos="1134"/>
        </w:tabs>
        <w:spacing w:line="240" w:lineRule="auto"/>
        <w:ind w:firstLine="0"/>
        <w:rPr>
          <w:sz w:val="24"/>
          <w:szCs w:val="24"/>
        </w:rPr>
      </w:pPr>
    </w:p>
    <w:p w14:paraId="59878888" w14:textId="77777777" w:rsidR="006F7D4C" w:rsidRDefault="006F7D4C" w:rsidP="00FC5523">
      <w:pPr>
        <w:tabs>
          <w:tab w:val="left" w:pos="1134"/>
        </w:tabs>
        <w:spacing w:line="240" w:lineRule="auto"/>
        <w:ind w:firstLine="0"/>
        <w:rPr>
          <w:sz w:val="24"/>
          <w:szCs w:val="24"/>
        </w:rPr>
      </w:pPr>
    </w:p>
    <w:p w14:paraId="3F8DAE56" w14:textId="77777777" w:rsidR="006F7D4C" w:rsidRDefault="006F7D4C" w:rsidP="00FC5523">
      <w:pPr>
        <w:tabs>
          <w:tab w:val="left" w:pos="1134"/>
        </w:tabs>
        <w:spacing w:line="240" w:lineRule="auto"/>
        <w:ind w:firstLine="0"/>
        <w:rPr>
          <w:sz w:val="24"/>
          <w:szCs w:val="24"/>
        </w:rPr>
      </w:pPr>
    </w:p>
    <w:p w14:paraId="3965E66B" w14:textId="77777777" w:rsidR="006F7D4C" w:rsidRDefault="006F7D4C" w:rsidP="00FC5523">
      <w:pPr>
        <w:tabs>
          <w:tab w:val="left" w:pos="1134"/>
        </w:tabs>
        <w:spacing w:line="240" w:lineRule="auto"/>
        <w:ind w:firstLine="0"/>
        <w:rPr>
          <w:sz w:val="24"/>
          <w:szCs w:val="24"/>
        </w:rPr>
      </w:pPr>
    </w:p>
    <w:p w14:paraId="15457429" w14:textId="77777777" w:rsidR="006F7D4C" w:rsidRDefault="006F7D4C" w:rsidP="00FC5523">
      <w:pPr>
        <w:tabs>
          <w:tab w:val="left" w:pos="1134"/>
        </w:tabs>
        <w:spacing w:line="240" w:lineRule="auto"/>
        <w:ind w:firstLine="0"/>
        <w:rPr>
          <w:sz w:val="24"/>
          <w:szCs w:val="24"/>
        </w:rPr>
      </w:pPr>
    </w:p>
    <w:p w14:paraId="248601D8" w14:textId="77777777" w:rsidR="006F7D4C" w:rsidRDefault="006F7D4C" w:rsidP="00FC5523">
      <w:pPr>
        <w:tabs>
          <w:tab w:val="left" w:pos="1134"/>
        </w:tabs>
        <w:spacing w:line="240" w:lineRule="auto"/>
        <w:ind w:firstLine="0"/>
        <w:rPr>
          <w:sz w:val="24"/>
          <w:szCs w:val="24"/>
        </w:rPr>
      </w:pPr>
    </w:p>
    <w:p w14:paraId="440170BE" w14:textId="77777777" w:rsidR="006F7D4C" w:rsidRDefault="006F7D4C" w:rsidP="00FC5523">
      <w:pPr>
        <w:tabs>
          <w:tab w:val="left" w:pos="1134"/>
        </w:tabs>
        <w:spacing w:line="240" w:lineRule="auto"/>
        <w:ind w:firstLine="0"/>
        <w:rPr>
          <w:sz w:val="24"/>
          <w:szCs w:val="24"/>
        </w:rPr>
      </w:pPr>
    </w:p>
    <w:p w14:paraId="064F087C" w14:textId="77777777" w:rsidR="006F7D4C" w:rsidRDefault="006F7D4C" w:rsidP="00FC5523">
      <w:pPr>
        <w:tabs>
          <w:tab w:val="left" w:pos="1134"/>
        </w:tabs>
        <w:spacing w:line="240" w:lineRule="auto"/>
        <w:ind w:firstLine="0"/>
        <w:rPr>
          <w:sz w:val="24"/>
          <w:szCs w:val="24"/>
        </w:rPr>
      </w:pPr>
    </w:p>
    <w:p w14:paraId="21054043" w14:textId="77777777" w:rsidR="006F7D4C" w:rsidRDefault="006F7D4C" w:rsidP="00FC5523">
      <w:pPr>
        <w:tabs>
          <w:tab w:val="left" w:pos="1134"/>
        </w:tabs>
        <w:spacing w:line="240" w:lineRule="auto"/>
        <w:ind w:firstLine="0"/>
        <w:rPr>
          <w:sz w:val="24"/>
          <w:szCs w:val="24"/>
        </w:rPr>
      </w:pPr>
    </w:p>
    <w:p w14:paraId="617EFB31" w14:textId="77777777" w:rsidR="006F7D4C" w:rsidRDefault="006F7D4C" w:rsidP="00FC5523">
      <w:pPr>
        <w:tabs>
          <w:tab w:val="left" w:pos="1134"/>
        </w:tabs>
        <w:spacing w:line="240" w:lineRule="auto"/>
        <w:ind w:firstLine="0"/>
        <w:rPr>
          <w:sz w:val="24"/>
          <w:szCs w:val="24"/>
        </w:rPr>
      </w:pPr>
    </w:p>
    <w:p w14:paraId="5F77711F" w14:textId="77777777" w:rsidR="006F7D4C" w:rsidRDefault="006F7D4C" w:rsidP="00FC5523">
      <w:pPr>
        <w:tabs>
          <w:tab w:val="left" w:pos="1134"/>
        </w:tabs>
        <w:spacing w:line="240" w:lineRule="auto"/>
        <w:ind w:firstLine="0"/>
        <w:rPr>
          <w:sz w:val="24"/>
          <w:szCs w:val="24"/>
        </w:rPr>
      </w:pPr>
    </w:p>
    <w:p w14:paraId="043BA8CD" w14:textId="77777777" w:rsidR="006F7D4C" w:rsidRDefault="006F7D4C" w:rsidP="00FC5523">
      <w:pPr>
        <w:tabs>
          <w:tab w:val="left" w:pos="1134"/>
        </w:tabs>
        <w:spacing w:line="240" w:lineRule="auto"/>
        <w:ind w:firstLine="0"/>
        <w:rPr>
          <w:sz w:val="24"/>
          <w:szCs w:val="24"/>
        </w:rPr>
      </w:pPr>
    </w:p>
    <w:p w14:paraId="7FC78195" w14:textId="77777777" w:rsidR="006F7D4C" w:rsidRDefault="006F7D4C" w:rsidP="00FC5523">
      <w:pPr>
        <w:tabs>
          <w:tab w:val="left" w:pos="1134"/>
        </w:tabs>
        <w:spacing w:line="240" w:lineRule="auto"/>
        <w:ind w:firstLine="0"/>
        <w:rPr>
          <w:sz w:val="24"/>
          <w:szCs w:val="24"/>
        </w:rPr>
      </w:pPr>
    </w:p>
    <w:p w14:paraId="23C32B6A" w14:textId="77777777" w:rsidR="006F7D4C" w:rsidRDefault="006F7D4C" w:rsidP="00FC5523">
      <w:pPr>
        <w:tabs>
          <w:tab w:val="left" w:pos="1134"/>
        </w:tabs>
        <w:spacing w:line="240" w:lineRule="auto"/>
        <w:ind w:firstLine="0"/>
        <w:rPr>
          <w:sz w:val="24"/>
          <w:szCs w:val="24"/>
        </w:rPr>
      </w:pPr>
    </w:p>
    <w:p w14:paraId="116545C5" w14:textId="77777777" w:rsidR="006F7D4C" w:rsidRDefault="006F7D4C" w:rsidP="00FC5523">
      <w:pPr>
        <w:tabs>
          <w:tab w:val="left" w:pos="1134"/>
        </w:tabs>
        <w:spacing w:line="240" w:lineRule="auto"/>
        <w:ind w:firstLine="0"/>
        <w:rPr>
          <w:sz w:val="24"/>
          <w:szCs w:val="24"/>
        </w:rPr>
      </w:pPr>
    </w:p>
    <w:p w14:paraId="75325C3F" w14:textId="77777777" w:rsidR="006F7D4C" w:rsidRDefault="006F7D4C" w:rsidP="00FC5523">
      <w:pPr>
        <w:tabs>
          <w:tab w:val="left" w:pos="1134"/>
        </w:tabs>
        <w:spacing w:line="240" w:lineRule="auto"/>
        <w:ind w:firstLine="0"/>
        <w:rPr>
          <w:sz w:val="24"/>
          <w:szCs w:val="24"/>
        </w:rPr>
      </w:pPr>
    </w:p>
    <w:p w14:paraId="2809DA3E" w14:textId="77777777" w:rsidR="006F7D4C" w:rsidRDefault="006F7D4C" w:rsidP="00FC5523">
      <w:pPr>
        <w:tabs>
          <w:tab w:val="left" w:pos="1134"/>
        </w:tabs>
        <w:spacing w:line="240" w:lineRule="auto"/>
        <w:ind w:firstLine="0"/>
        <w:rPr>
          <w:sz w:val="24"/>
          <w:szCs w:val="24"/>
        </w:rPr>
      </w:pPr>
    </w:p>
    <w:p w14:paraId="1D065205" w14:textId="60E85FD8" w:rsidR="006F7D4C" w:rsidRDefault="006F7D4C" w:rsidP="00FC5523">
      <w:pPr>
        <w:tabs>
          <w:tab w:val="left" w:pos="1134"/>
        </w:tabs>
        <w:spacing w:line="240" w:lineRule="auto"/>
        <w:ind w:firstLine="0"/>
        <w:rPr>
          <w:sz w:val="24"/>
          <w:szCs w:val="24"/>
        </w:rPr>
      </w:pPr>
    </w:p>
    <w:p w14:paraId="4DB1C62C" w14:textId="380C649F" w:rsidR="00A67646" w:rsidRDefault="00A67646" w:rsidP="00FC5523">
      <w:pPr>
        <w:tabs>
          <w:tab w:val="left" w:pos="1134"/>
        </w:tabs>
        <w:spacing w:line="240" w:lineRule="auto"/>
        <w:ind w:firstLine="0"/>
        <w:rPr>
          <w:sz w:val="24"/>
          <w:szCs w:val="24"/>
        </w:rPr>
      </w:pPr>
    </w:p>
    <w:p w14:paraId="4E7CEB0C" w14:textId="2952098C" w:rsidR="00A67646" w:rsidRDefault="00A67646" w:rsidP="00FC5523">
      <w:pPr>
        <w:tabs>
          <w:tab w:val="left" w:pos="1134"/>
        </w:tabs>
        <w:spacing w:line="240" w:lineRule="auto"/>
        <w:ind w:firstLine="0"/>
        <w:rPr>
          <w:sz w:val="24"/>
          <w:szCs w:val="24"/>
        </w:rPr>
      </w:pPr>
    </w:p>
    <w:p w14:paraId="4B44FFB3" w14:textId="31124694" w:rsidR="00A67646" w:rsidRDefault="00A67646" w:rsidP="00FC5523">
      <w:pPr>
        <w:tabs>
          <w:tab w:val="left" w:pos="1134"/>
        </w:tabs>
        <w:spacing w:line="240" w:lineRule="auto"/>
        <w:ind w:firstLine="0"/>
        <w:rPr>
          <w:sz w:val="24"/>
          <w:szCs w:val="24"/>
        </w:rPr>
      </w:pPr>
    </w:p>
    <w:p w14:paraId="252A595C" w14:textId="64B2DDBC" w:rsidR="00A67646" w:rsidRDefault="00A67646" w:rsidP="00FC5523">
      <w:pPr>
        <w:tabs>
          <w:tab w:val="left" w:pos="1134"/>
        </w:tabs>
        <w:spacing w:line="240" w:lineRule="auto"/>
        <w:ind w:firstLine="0"/>
        <w:rPr>
          <w:sz w:val="24"/>
          <w:szCs w:val="24"/>
        </w:rPr>
      </w:pPr>
    </w:p>
    <w:p w14:paraId="3CF161CB" w14:textId="13418330" w:rsidR="00A67646" w:rsidRDefault="00A67646" w:rsidP="00FC5523">
      <w:pPr>
        <w:tabs>
          <w:tab w:val="left" w:pos="1134"/>
        </w:tabs>
        <w:spacing w:line="240" w:lineRule="auto"/>
        <w:ind w:firstLine="0"/>
        <w:rPr>
          <w:sz w:val="24"/>
          <w:szCs w:val="24"/>
        </w:rPr>
      </w:pPr>
    </w:p>
    <w:p w14:paraId="53528521" w14:textId="1FCA21C6" w:rsidR="00A67646" w:rsidRDefault="00A67646" w:rsidP="00FC5523">
      <w:pPr>
        <w:tabs>
          <w:tab w:val="left" w:pos="1134"/>
        </w:tabs>
        <w:spacing w:line="240" w:lineRule="auto"/>
        <w:ind w:firstLine="0"/>
        <w:rPr>
          <w:sz w:val="24"/>
          <w:szCs w:val="24"/>
        </w:rPr>
      </w:pPr>
    </w:p>
    <w:p w14:paraId="287E7A27" w14:textId="1721001D" w:rsidR="00A67646" w:rsidRDefault="00A67646" w:rsidP="00FC5523">
      <w:pPr>
        <w:tabs>
          <w:tab w:val="left" w:pos="1134"/>
        </w:tabs>
        <w:spacing w:line="240" w:lineRule="auto"/>
        <w:ind w:firstLine="0"/>
        <w:rPr>
          <w:sz w:val="24"/>
          <w:szCs w:val="24"/>
        </w:rPr>
      </w:pPr>
    </w:p>
    <w:p w14:paraId="680E191F" w14:textId="77777777" w:rsidR="00A67646" w:rsidRDefault="00A67646" w:rsidP="00FC5523">
      <w:pPr>
        <w:tabs>
          <w:tab w:val="left" w:pos="1134"/>
        </w:tabs>
        <w:spacing w:line="240" w:lineRule="auto"/>
        <w:ind w:firstLine="0"/>
        <w:rPr>
          <w:sz w:val="24"/>
          <w:szCs w:val="24"/>
        </w:rPr>
      </w:pPr>
    </w:p>
    <w:p w14:paraId="168546F6" w14:textId="77777777" w:rsidR="006F7D4C" w:rsidRDefault="006F7D4C" w:rsidP="00FC5523">
      <w:pPr>
        <w:tabs>
          <w:tab w:val="left" w:pos="1134"/>
        </w:tabs>
        <w:spacing w:line="240" w:lineRule="auto"/>
        <w:ind w:firstLine="0"/>
        <w:rPr>
          <w:sz w:val="24"/>
          <w:szCs w:val="24"/>
        </w:rPr>
      </w:pPr>
    </w:p>
    <w:p w14:paraId="1200073D" w14:textId="77777777" w:rsidR="006F7D4C" w:rsidRDefault="006F7D4C" w:rsidP="00FC5523">
      <w:pPr>
        <w:tabs>
          <w:tab w:val="left" w:pos="1134"/>
        </w:tabs>
        <w:spacing w:line="240" w:lineRule="auto"/>
        <w:ind w:firstLine="0"/>
        <w:rPr>
          <w:sz w:val="24"/>
          <w:szCs w:val="24"/>
        </w:rPr>
      </w:pPr>
    </w:p>
    <w:p w14:paraId="54DF7964" w14:textId="77777777" w:rsidR="0099215F" w:rsidRDefault="0099215F" w:rsidP="00FC5523">
      <w:pPr>
        <w:pStyle w:val="26"/>
        <w:numPr>
          <w:ilvl w:val="12"/>
          <w:numId w:val="0"/>
        </w:numPr>
        <w:tabs>
          <w:tab w:val="left" w:pos="-284"/>
        </w:tabs>
        <w:rPr>
          <w:i/>
          <w:sz w:val="22"/>
        </w:rPr>
      </w:pPr>
    </w:p>
    <w:p w14:paraId="1C40CA1F" w14:textId="77777777" w:rsidR="00FC5523" w:rsidRPr="007E69B1" w:rsidRDefault="00FC5523" w:rsidP="00303014">
      <w:pPr>
        <w:pStyle w:val="aff6"/>
        <w:numPr>
          <w:ilvl w:val="1"/>
          <w:numId w:val="12"/>
        </w:numPr>
        <w:tabs>
          <w:tab w:val="num" w:pos="502"/>
          <w:tab w:val="left" w:pos="1260"/>
        </w:tabs>
        <w:autoSpaceDE w:val="0"/>
        <w:autoSpaceDN w:val="0"/>
        <w:adjustRightInd w:val="0"/>
        <w:spacing w:after="100" w:afterAutospacing="1" w:line="240" w:lineRule="auto"/>
        <w:ind w:left="0" w:firstLine="539"/>
        <w:outlineLvl w:val="1"/>
        <w:rPr>
          <w:b/>
          <w:i/>
          <w:sz w:val="24"/>
          <w:szCs w:val="24"/>
        </w:rPr>
      </w:pPr>
      <w:bookmarkStart w:id="425" w:name="_Toc345570225"/>
      <w:bookmarkStart w:id="426" w:name="_Toc360535560"/>
      <w:bookmarkStart w:id="427" w:name="_Toc98251784"/>
      <w:r w:rsidRPr="007E69B1">
        <w:rPr>
          <w:b/>
          <w:sz w:val="24"/>
          <w:szCs w:val="24"/>
        </w:rPr>
        <w:lastRenderedPageBreak/>
        <w:t>Справка о наличии у Участника запроса предложений связей, носящих характер аффилированности с сотрудниками Заказчика (Организатора) запроса предложений</w:t>
      </w:r>
      <w:r>
        <w:rPr>
          <w:b/>
          <w:sz w:val="24"/>
          <w:szCs w:val="24"/>
        </w:rPr>
        <w:t xml:space="preserve"> (форма </w:t>
      </w:r>
      <w:r w:rsidR="009E45D3">
        <w:rPr>
          <w:b/>
          <w:sz w:val="24"/>
          <w:szCs w:val="24"/>
        </w:rPr>
        <w:t>6</w:t>
      </w:r>
      <w:r w:rsidRPr="007E69B1">
        <w:rPr>
          <w:b/>
          <w:sz w:val="24"/>
          <w:szCs w:val="24"/>
        </w:rPr>
        <w:t>)</w:t>
      </w:r>
      <w:bookmarkEnd w:id="425"/>
      <w:bookmarkEnd w:id="426"/>
    </w:p>
    <w:p w14:paraId="7C96C41A"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EE062B" w14:textId="77777777" w:rsidR="00FC5523" w:rsidRPr="007E69B1" w:rsidRDefault="00FC5523" w:rsidP="00FC5523">
      <w:pPr>
        <w:spacing w:line="240" w:lineRule="auto"/>
        <w:ind w:firstLine="0"/>
        <w:jc w:val="left"/>
        <w:rPr>
          <w:sz w:val="24"/>
          <w:szCs w:val="24"/>
        </w:rPr>
      </w:pPr>
    </w:p>
    <w:p w14:paraId="4C6F68AD" w14:textId="77777777" w:rsidR="00FC5523" w:rsidRPr="007E69B1" w:rsidRDefault="006D1508" w:rsidP="00FC5523">
      <w:pPr>
        <w:spacing w:line="240" w:lineRule="auto"/>
        <w:ind w:firstLine="0"/>
        <w:jc w:val="right"/>
        <w:rPr>
          <w:sz w:val="24"/>
          <w:szCs w:val="24"/>
        </w:rPr>
      </w:pPr>
      <w:r>
        <w:rPr>
          <w:sz w:val="24"/>
          <w:szCs w:val="24"/>
        </w:rPr>
        <w:t xml:space="preserve"> Приложение 7</w:t>
      </w:r>
      <w:r w:rsidR="00FC5523" w:rsidRPr="007E69B1">
        <w:rPr>
          <w:sz w:val="24"/>
          <w:szCs w:val="24"/>
        </w:rPr>
        <w:t xml:space="preserve"> к письму о подаче оферты</w:t>
      </w:r>
    </w:p>
    <w:p w14:paraId="690F9281" w14:textId="77777777" w:rsidR="00FC5523" w:rsidRPr="007E69B1" w:rsidRDefault="00FC5523" w:rsidP="00FC5523">
      <w:pPr>
        <w:spacing w:line="240" w:lineRule="auto"/>
        <w:ind w:firstLine="0"/>
        <w:jc w:val="right"/>
        <w:rPr>
          <w:sz w:val="24"/>
          <w:szCs w:val="24"/>
        </w:rPr>
      </w:pPr>
      <w:r w:rsidRPr="007E69B1">
        <w:rPr>
          <w:sz w:val="24"/>
          <w:szCs w:val="24"/>
        </w:rPr>
        <w:t>от «___</w:t>
      </w:r>
      <w:proofErr w:type="gramStart"/>
      <w:r w:rsidRPr="007E69B1">
        <w:rPr>
          <w:sz w:val="24"/>
          <w:szCs w:val="24"/>
        </w:rPr>
        <w:t>_»_</w:t>
      </w:r>
      <w:proofErr w:type="gramEnd"/>
      <w:r w:rsidRPr="007E69B1">
        <w:rPr>
          <w:sz w:val="24"/>
          <w:szCs w:val="24"/>
        </w:rPr>
        <w:t>____________ г. №__________</w:t>
      </w:r>
    </w:p>
    <w:p w14:paraId="15746104" w14:textId="77777777" w:rsidR="00FC5523" w:rsidRPr="00F86994" w:rsidRDefault="00FC5523" w:rsidP="00FC5523">
      <w:pPr>
        <w:pStyle w:val="afffa"/>
        <w:jc w:val="center"/>
        <w:rPr>
          <w:rStyle w:val="32"/>
          <w:rFonts w:ascii="Times New Roman" w:hAnsi="Times New Roman" w:cs="Times New Roman"/>
          <w:szCs w:val="24"/>
          <w:lang w:val="ru-RU"/>
        </w:rPr>
      </w:pPr>
    </w:p>
    <w:p w14:paraId="2CBA9D7D" w14:textId="77777777" w:rsidR="00FC5523" w:rsidRPr="007E69B1" w:rsidRDefault="00FC5523" w:rsidP="00FC5523">
      <w:pPr>
        <w:pStyle w:val="Times12"/>
        <w:rPr>
          <w:sz w:val="22"/>
        </w:rPr>
      </w:pPr>
    </w:p>
    <w:p w14:paraId="0E387F62" w14:textId="77777777" w:rsidR="00FC5523" w:rsidRPr="007E69B1" w:rsidRDefault="00FC5523" w:rsidP="00FC5523">
      <w:pPr>
        <w:widowControl w:val="0"/>
        <w:autoSpaceDE w:val="0"/>
        <w:autoSpaceDN w:val="0"/>
        <w:adjustRightInd w:val="0"/>
        <w:spacing w:line="240" w:lineRule="auto"/>
        <w:ind w:firstLine="0"/>
        <w:jc w:val="center"/>
        <w:rPr>
          <w:b/>
          <w:sz w:val="24"/>
          <w:szCs w:val="24"/>
        </w:rPr>
      </w:pPr>
      <w:r w:rsidRPr="007E69B1">
        <w:rPr>
          <w:b/>
          <w:sz w:val="24"/>
          <w:szCs w:val="24"/>
        </w:rPr>
        <w:t>Справка</w:t>
      </w:r>
    </w:p>
    <w:p w14:paraId="287B8435" w14:textId="1BDFC98A" w:rsidR="00FC5523" w:rsidRPr="007E69B1" w:rsidRDefault="00FC5523" w:rsidP="00FC5523">
      <w:pPr>
        <w:widowControl w:val="0"/>
        <w:autoSpaceDE w:val="0"/>
        <w:autoSpaceDN w:val="0"/>
        <w:adjustRightInd w:val="0"/>
        <w:spacing w:line="240" w:lineRule="auto"/>
        <w:ind w:firstLine="0"/>
        <w:jc w:val="center"/>
        <w:rPr>
          <w:b/>
          <w:sz w:val="24"/>
          <w:szCs w:val="24"/>
        </w:rPr>
      </w:pPr>
      <w:r w:rsidRPr="007E69B1">
        <w:rPr>
          <w:b/>
          <w:sz w:val="24"/>
          <w:szCs w:val="24"/>
        </w:rPr>
        <w:t xml:space="preserve">о наличии у Участника запроса предложений связей, носящих характер аффилированности с сотрудниками Заказчика </w:t>
      </w:r>
      <w:bookmarkEnd w:id="427"/>
    </w:p>
    <w:p w14:paraId="258BA22C" w14:textId="77777777" w:rsidR="00FC5523" w:rsidRPr="007E69B1" w:rsidRDefault="00FC5523" w:rsidP="00FC5523">
      <w:pPr>
        <w:pStyle w:val="Times12"/>
        <w:rPr>
          <w:sz w:val="22"/>
        </w:rPr>
      </w:pPr>
    </w:p>
    <w:p w14:paraId="78D93F4F" w14:textId="77777777" w:rsidR="00FC5523" w:rsidRPr="007E69B1" w:rsidRDefault="00FC5523" w:rsidP="00FC5523">
      <w:pPr>
        <w:pStyle w:val="Times12"/>
        <w:jc w:val="center"/>
        <w:rPr>
          <w:szCs w:val="24"/>
        </w:rPr>
      </w:pPr>
      <w:r w:rsidRPr="007E69B1">
        <w:rPr>
          <w:szCs w:val="24"/>
        </w:rPr>
        <w:t>Уважаемые господа!</w:t>
      </w:r>
    </w:p>
    <w:p w14:paraId="415EA4EC" w14:textId="77777777" w:rsidR="00FC5523" w:rsidRPr="007E69B1" w:rsidRDefault="00FC5523" w:rsidP="00FC5523">
      <w:pPr>
        <w:pStyle w:val="Times12"/>
        <w:jc w:val="center"/>
        <w:rPr>
          <w:szCs w:val="24"/>
        </w:rPr>
      </w:pPr>
    </w:p>
    <w:p w14:paraId="66E9C8E0" w14:textId="77777777" w:rsidR="00FC5523" w:rsidRPr="007E69B1" w:rsidRDefault="00FC5523" w:rsidP="00FC5523">
      <w:pPr>
        <w:pStyle w:val="Times12"/>
        <w:rPr>
          <w:b/>
          <w:szCs w:val="24"/>
        </w:rPr>
      </w:pPr>
      <w:r w:rsidRPr="007E69B1">
        <w:rPr>
          <w:szCs w:val="24"/>
        </w:rPr>
        <w:t xml:space="preserve">При рассмотрении нашего предложений просим учесть следующие сведения о наличии у </w:t>
      </w:r>
      <w:r w:rsidRPr="007E69B1">
        <w:rPr>
          <w:b/>
          <w:i/>
          <w:szCs w:val="24"/>
        </w:rPr>
        <w:t>{указывается наименование Участника}</w:t>
      </w:r>
      <w:r w:rsidRPr="007E69B1">
        <w:rPr>
          <w:i/>
          <w:szCs w:val="24"/>
        </w:rPr>
        <w:t xml:space="preserve"> </w:t>
      </w:r>
      <w:r w:rsidRPr="007E69B1">
        <w:rPr>
          <w:szCs w:val="24"/>
        </w:rPr>
        <w:t xml:space="preserve">связей, носящих характер аффилированности с лицами, являющимися </w:t>
      </w:r>
      <w:r w:rsidRPr="007E69B1">
        <w:rPr>
          <w:b/>
          <w:i/>
          <w:szCs w:val="24"/>
        </w:rPr>
        <w:t>{указывается кем являются эти лица, пример: учредители, сотрудники, и т.д.}</w:t>
      </w:r>
      <w:r w:rsidRPr="007E69B1">
        <w:rPr>
          <w:i/>
          <w:szCs w:val="24"/>
        </w:rPr>
        <w:t xml:space="preserve"> </w:t>
      </w:r>
      <w:r w:rsidRPr="007E69B1">
        <w:rPr>
          <w:szCs w:val="24"/>
        </w:rPr>
        <w:t xml:space="preserve">Заказчика </w:t>
      </w:r>
      <w:r w:rsidRPr="007E69B1">
        <w:rPr>
          <w:b/>
          <w:i/>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7E69B1">
        <w:rPr>
          <w:i/>
          <w:szCs w:val="24"/>
        </w:rPr>
        <w:t xml:space="preserve"> </w:t>
      </w:r>
      <w:r w:rsidRPr="007E69B1">
        <w:rPr>
          <w:szCs w:val="24"/>
        </w:rPr>
        <w:t xml:space="preserve"> а именно:</w:t>
      </w:r>
    </w:p>
    <w:p w14:paraId="31CC1CBB" w14:textId="77777777" w:rsidR="00FC5523" w:rsidRPr="007E69B1" w:rsidRDefault="00FC5523" w:rsidP="00FC5523">
      <w:pPr>
        <w:pStyle w:val="Times12"/>
        <w:rPr>
          <w:b/>
          <w:i/>
          <w:szCs w:val="24"/>
        </w:rPr>
      </w:pPr>
      <w:r w:rsidRPr="007E69B1">
        <w:rPr>
          <w:b/>
          <w:i/>
          <w:szCs w:val="24"/>
        </w:rPr>
        <w:t xml:space="preserve">{указывается Ф.И.О. лица, его место работы, должность; кратко описывается почему связи между данным лицом и Участником запроса </w:t>
      </w:r>
      <w:proofErr w:type="gramStart"/>
      <w:r w:rsidRPr="007E69B1">
        <w:rPr>
          <w:b/>
          <w:i/>
          <w:szCs w:val="24"/>
        </w:rPr>
        <w:t>предложений  могут</w:t>
      </w:r>
      <w:proofErr w:type="gramEnd"/>
      <w:r w:rsidRPr="007E69B1">
        <w:rPr>
          <w:b/>
          <w:i/>
          <w:szCs w:val="24"/>
        </w:rPr>
        <w:t xml:space="preserve"> быть расценены как аффилированность };</w:t>
      </w:r>
    </w:p>
    <w:p w14:paraId="7E770639" w14:textId="77777777" w:rsidR="00FC5523" w:rsidRPr="007E69B1" w:rsidRDefault="00FC5523" w:rsidP="00FC5523">
      <w:pPr>
        <w:pStyle w:val="Times12"/>
        <w:rPr>
          <w:b/>
          <w:i/>
          <w:szCs w:val="24"/>
        </w:rPr>
      </w:pPr>
      <w:r w:rsidRPr="007E69B1">
        <w:rPr>
          <w:b/>
          <w:i/>
          <w:szCs w:val="24"/>
        </w:rPr>
        <w:t xml:space="preserve">{указывается Ф.И.О. лица, его должность, кратко описывается почему связи между данным лицом и </w:t>
      </w:r>
      <w:proofErr w:type="gramStart"/>
      <w:r w:rsidRPr="007E69B1">
        <w:rPr>
          <w:b/>
          <w:i/>
          <w:szCs w:val="24"/>
        </w:rPr>
        <w:t>Участником  могут</w:t>
      </w:r>
      <w:proofErr w:type="gramEnd"/>
      <w:r w:rsidRPr="007E69B1">
        <w:rPr>
          <w:b/>
          <w:i/>
          <w:szCs w:val="24"/>
        </w:rPr>
        <w:t xml:space="preserve"> быть расценены как аффилированность };</w:t>
      </w:r>
    </w:p>
    <w:p w14:paraId="3736C62C" w14:textId="77777777" w:rsidR="00FC5523" w:rsidRPr="007E69B1" w:rsidRDefault="00FC5523" w:rsidP="00FC5523">
      <w:pPr>
        <w:pStyle w:val="Times12"/>
        <w:rPr>
          <w:szCs w:val="24"/>
        </w:rPr>
      </w:pPr>
      <w:r w:rsidRPr="007E69B1">
        <w:rPr>
          <w:i/>
          <w:szCs w:val="24"/>
        </w:rPr>
        <w:t>……</w:t>
      </w:r>
      <w:bookmarkStart w:id="428" w:name="_Toc98251785"/>
    </w:p>
    <w:p w14:paraId="4B5D5D6D" w14:textId="77777777" w:rsidR="00FC5523" w:rsidRPr="007E69B1" w:rsidRDefault="00FC5523" w:rsidP="00FC5523">
      <w:pPr>
        <w:pStyle w:val="afd"/>
        <w:tabs>
          <w:tab w:val="clear" w:pos="1134"/>
        </w:tabs>
        <w:autoSpaceDE w:val="0"/>
        <w:autoSpaceDN w:val="0"/>
        <w:spacing w:line="240" w:lineRule="auto"/>
        <w:rPr>
          <w:szCs w:val="28"/>
        </w:rPr>
      </w:pPr>
      <w:r w:rsidRPr="007E69B1">
        <w:t>____________________________________                 ______________________</w:t>
      </w:r>
    </w:p>
    <w:p w14:paraId="57D5F776" w14:textId="77777777" w:rsidR="00FC5523" w:rsidRPr="007E69B1" w:rsidRDefault="00FC5523" w:rsidP="00FC5523">
      <w:pPr>
        <w:pStyle w:val="Times12"/>
        <w:rPr>
          <w:sz w:val="20"/>
        </w:rPr>
      </w:pPr>
      <w:r w:rsidRPr="007E69B1">
        <w:rPr>
          <w:snapToGrid w:val="0"/>
          <w:sz w:val="18"/>
          <w:szCs w:val="20"/>
        </w:rPr>
        <w:t xml:space="preserve">       (Подпись уполномоченного </w:t>
      </w:r>
      <w:proofErr w:type="gramStart"/>
      <w:r w:rsidRPr="007E69B1">
        <w:rPr>
          <w:snapToGrid w:val="0"/>
          <w:sz w:val="18"/>
          <w:szCs w:val="20"/>
        </w:rPr>
        <w:t xml:space="preserve">представителя)   </w:t>
      </w:r>
      <w:proofErr w:type="gramEnd"/>
      <w:r w:rsidRPr="007E69B1">
        <w:rPr>
          <w:snapToGrid w:val="0"/>
          <w:sz w:val="18"/>
          <w:szCs w:val="20"/>
        </w:rPr>
        <w:t xml:space="preserve">                       (Имя и должность подписавшего</w:t>
      </w:r>
      <w:r w:rsidRPr="007E69B1">
        <w:rPr>
          <w:snapToGrid w:val="0"/>
          <w:sz w:val="20"/>
          <w:szCs w:val="20"/>
        </w:rPr>
        <w:t>)</w:t>
      </w:r>
    </w:p>
    <w:p w14:paraId="4683540A" w14:textId="77777777" w:rsidR="00FC5523" w:rsidRPr="007E69B1" w:rsidRDefault="00FC5523" w:rsidP="00FC5523">
      <w:pPr>
        <w:pStyle w:val="Times12"/>
        <w:rPr>
          <w:sz w:val="22"/>
        </w:rPr>
      </w:pPr>
    </w:p>
    <w:p w14:paraId="373BEC3C" w14:textId="77777777" w:rsidR="00FC5523" w:rsidRPr="007E69B1" w:rsidRDefault="00FC5523" w:rsidP="00FC5523">
      <w:pPr>
        <w:pStyle w:val="Times12"/>
        <w:rPr>
          <w:b/>
          <w:bCs w:val="0"/>
          <w:sz w:val="22"/>
        </w:rPr>
      </w:pPr>
      <w:r w:rsidRPr="007E69B1">
        <w:rPr>
          <w:b/>
          <w:bCs w:val="0"/>
          <w:sz w:val="22"/>
        </w:rPr>
        <w:t>М.П.</w:t>
      </w:r>
    </w:p>
    <w:p w14:paraId="10E28328" w14:textId="77777777" w:rsidR="00FC5523" w:rsidRPr="007E69B1" w:rsidRDefault="00FC5523" w:rsidP="00FC5523">
      <w:pPr>
        <w:pStyle w:val="Times12"/>
        <w:rPr>
          <w:b/>
          <w:bCs w:val="0"/>
          <w:sz w:val="22"/>
        </w:rPr>
      </w:pPr>
    </w:p>
    <w:p w14:paraId="5CCE4256"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D3CEE8" w14:textId="77777777" w:rsidR="00FC5523" w:rsidRDefault="00FC5523" w:rsidP="00FC5523">
      <w:pPr>
        <w:ind w:firstLine="720"/>
      </w:pPr>
    </w:p>
    <w:p w14:paraId="2BB5892D" w14:textId="77777777" w:rsidR="00FC5523" w:rsidRPr="00605BD6" w:rsidRDefault="00FC5523" w:rsidP="00303014">
      <w:pPr>
        <w:numPr>
          <w:ilvl w:val="2"/>
          <w:numId w:val="12"/>
        </w:numPr>
        <w:ind w:hanging="2367"/>
        <w:rPr>
          <w:b/>
          <w:bCs/>
          <w:sz w:val="24"/>
          <w:szCs w:val="24"/>
        </w:rPr>
      </w:pPr>
      <w:r w:rsidRPr="00605BD6">
        <w:rPr>
          <w:b/>
          <w:sz w:val="24"/>
          <w:szCs w:val="24"/>
        </w:rPr>
        <w:t>Инструкции по заполнению</w:t>
      </w:r>
    </w:p>
    <w:bookmarkEnd w:id="428"/>
    <w:p w14:paraId="6E5C5697" w14:textId="77777777" w:rsidR="00FC5523" w:rsidRDefault="00FC5523" w:rsidP="00303014">
      <w:pPr>
        <w:pStyle w:val="Times12"/>
        <w:numPr>
          <w:ilvl w:val="3"/>
          <w:numId w:val="12"/>
        </w:numPr>
        <w:tabs>
          <w:tab w:val="left" w:pos="142"/>
          <w:tab w:val="left" w:pos="1418"/>
        </w:tabs>
        <w:ind w:left="284" w:firstLine="0"/>
        <w:rPr>
          <w:szCs w:val="24"/>
        </w:rPr>
      </w:pPr>
      <w:r w:rsidRPr="007E69B1">
        <w:rPr>
          <w:szCs w:val="24"/>
        </w:rPr>
        <w:t>Участник запроса предложения приводит номер и дату письма о подаче оферты, приложением к которому является данное Информационное письмо.</w:t>
      </w:r>
    </w:p>
    <w:p w14:paraId="6772D77D" w14:textId="77777777" w:rsidR="00FC5523" w:rsidRDefault="00FC5523" w:rsidP="00303014">
      <w:pPr>
        <w:pStyle w:val="Times12"/>
        <w:numPr>
          <w:ilvl w:val="3"/>
          <w:numId w:val="12"/>
        </w:numPr>
        <w:tabs>
          <w:tab w:val="left" w:pos="1418"/>
        </w:tabs>
        <w:ind w:left="284" w:firstLine="0"/>
        <w:rPr>
          <w:szCs w:val="24"/>
        </w:rPr>
      </w:pPr>
      <w:proofErr w:type="gramStart"/>
      <w:r w:rsidRPr="00605BD6">
        <w:rPr>
          <w:szCs w:val="24"/>
        </w:rPr>
        <w:t>Участник  указывает</w:t>
      </w:r>
      <w:proofErr w:type="gramEnd"/>
      <w:r w:rsidRPr="00605BD6">
        <w:rPr>
          <w:szCs w:val="24"/>
        </w:rPr>
        <w:t xml:space="preserve"> свое фирменное наименование (в т.ч. организационно-правовую форму) и свой адрес.</w:t>
      </w:r>
    </w:p>
    <w:p w14:paraId="3BC1C155" w14:textId="73437C56" w:rsidR="00FC5523" w:rsidRDefault="00FC5523" w:rsidP="00303014">
      <w:pPr>
        <w:pStyle w:val="Times12"/>
        <w:numPr>
          <w:ilvl w:val="3"/>
          <w:numId w:val="12"/>
        </w:numPr>
        <w:tabs>
          <w:tab w:val="left" w:pos="284"/>
          <w:tab w:val="left" w:pos="1418"/>
        </w:tabs>
        <w:ind w:left="284" w:firstLine="0"/>
        <w:rPr>
          <w:szCs w:val="24"/>
        </w:rPr>
      </w:pPr>
      <w:proofErr w:type="gramStart"/>
      <w:r w:rsidRPr="00605BD6">
        <w:rPr>
          <w:szCs w:val="24"/>
        </w:rPr>
        <w:t>Участник  должен</w:t>
      </w:r>
      <w:proofErr w:type="gramEnd"/>
      <w:r w:rsidRPr="00605BD6">
        <w:rPr>
          <w:szCs w:val="24"/>
        </w:rPr>
        <w:t xml:space="preserve">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proofErr w:type="gramStart"/>
      <w:r w:rsidRPr="00605BD6">
        <w:rPr>
          <w:szCs w:val="24"/>
        </w:rPr>
        <w:t>Участника  таких</w:t>
      </w:r>
      <w:proofErr w:type="gramEnd"/>
      <w:r w:rsidRPr="00605BD6">
        <w:rPr>
          <w:szCs w:val="24"/>
        </w:rPr>
        <w:t xml:space="preserve"> лиц нет, то в письме пишется фраза «При рассмотрении нашей  заявки просим учесть, что у </w:t>
      </w:r>
      <w:r w:rsidRPr="00605BD6">
        <w:rPr>
          <w:b/>
          <w:i/>
          <w:szCs w:val="24"/>
        </w:rPr>
        <w:t xml:space="preserve">{указывается наименование Участника } </w:t>
      </w:r>
      <w:r w:rsidRPr="00605BD6">
        <w:rPr>
          <w:szCs w:val="24"/>
        </w:rPr>
        <w:t>НЕТ</w:t>
      </w:r>
      <w:r w:rsidRPr="00605BD6">
        <w:rPr>
          <w:i/>
          <w:szCs w:val="24"/>
        </w:rPr>
        <w:t xml:space="preserve"> </w:t>
      </w:r>
      <w:r w:rsidRPr="00605BD6">
        <w:rPr>
          <w:szCs w:val="24"/>
        </w:rPr>
        <w:t>связей, которые могут быть признаны носящими характер аффилированности с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14:paraId="1322BB70" w14:textId="1EA93DA7" w:rsidR="00485C8C" w:rsidRDefault="00FC5523" w:rsidP="00303014">
      <w:pPr>
        <w:pStyle w:val="Times12"/>
        <w:numPr>
          <w:ilvl w:val="3"/>
          <w:numId w:val="12"/>
        </w:numPr>
        <w:tabs>
          <w:tab w:val="left" w:pos="284"/>
          <w:tab w:val="left" w:pos="1418"/>
        </w:tabs>
        <w:ind w:left="284" w:firstLine="0"/>
        <w:rPr>
          <w:szCs w:val="24"/>
        </w:rPr>
      </w:pPr>
      <w:r w:rsidRPr="00605BD6">
        <w:rPr>
          <w:szCs w:val="24"/>
        </w:rPr>
        <w:t>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w:t>
      </w:r>
      <w:r w:rsidR="00EF51C6">
        <w:rPr>
          <w:szCs w:val="24"/>
        </w:rPr>
        <w:t xml:space="preserve"> </w:t>
      </w:r>
      <w:r w:rsidRPr="00605BD6">
        <w:rPr>
          <w:szCs w:val="24"/>
        </w:rPr>
        <w:t xml:space="preserve">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w:t>
      </w:r>
      <w:r w:rsidR="00280284">
        <w:rPr>
          <w:szCs w:val="24"/>
        </w:rPr>
        <w:t xml:space="preserve">закупочной </w:t>
      </w:r>
      <w:r w:rsidR="00280284">
        <w:rPr>
          <w:szCs w:val="24"/>
        </w:rPr>
        <w:lastRenderedPageBreak/>
        <w:t>комиссией</w:t>
      </w:r>
      <w:r w:rsidRPr="00605BD6">
        <w:rPr>
          <w:szCs w:val="24"/>
        </w:rPr>
        <w:t xml:space="preserve"> существенным нарушением условий данного запроса предложений, и повлечь отклонение </w:t>
      </w:r>
      <w:bookmarkStart w:id="429" w:name="_Toc255034289"/>
      <w:bookmarkStart w:id="430" w:name="_Toc255043601"/>
      <w:bookmarkStart w:id="431" w:name="_Toc271028640"/>
      <w:r w:rsidR="00605BD6">
        <w:rPr>
          <w:szCs w:val="24"/>
        </w:rPr>
        <w:t>предложения кого</w:t>
      </w:r>
      <w:r w:rsidR="001A2E24">
        <w:rPr>
          <w:szCs w:val="24"/>
        </w:rPr>
        <w:t xml:space="preserve"> </w:t>
      </w:r>
      <w:r w:rsidR="00605BD6">
        <w:rPr>
          <w:szCs w:val="24"/>
        </w:rPr>
        <w:t>Участн</w:t>
      </w:r>
      <w:r w:rsidR="004C5848">
        <w:rPr>
          <w:szCs w:val="24"/>
        </w:rPr>
        <w:t>ика</w:t>
      </w:r>
      <w:r w:rsidR="001A2E24">
        <w:rPr>
          <w:szCs w:val="24"/>
        </w:rPr>
        <w:t>.</w:t>
      </w:r>
    </w:p>
    <w:bookmarkEnd w:id="429"/>
    <w:bookmarkEnd w:id="430"/>
    <w:bookmarkEnd w:id="431"/>
    <w:p w14:paraId="367D7E32" w14:textId="77777777" w:rsidR="001A0584" w:rsidRDefault="001A0584" w:rsidP="001A2E24">
      <w:pPr>
        <w:spacing w:line="240" w:lineRule="auto"/>
        <w:ind w:firstLine="0"/>
        <w:rPr>
          <w:sz w:val="24"/>
          <w:szCs w:val="24"/>
        </w:rPr>
      </w:pPr>
    </w:p>
    <w:p w14:paraId="5FB04FDB" w14:textId="77777777" w:rsidR="008916E7" w:rsidRDefault="008916E7" w:rsidP="008916E7">
      <w:pPr>
        <w:spacing w:line="240" w:lineRule="auto"/>
        <w:jc w:val="right"/>
        <w:rPr>
          <w:sz w:val="24"/>
          <w:szCs w:val="24"/>
        </w:rPr>
      </w:pPr>
    </w:p>
    <w:p w14:paraId="03F225E3" w14:textId="77777777" w:rsidR="008916E7" w:rsidRDefault="008916E7" w:rsidP="008916E7">
      <w:pPr>
        <w:spacing w:line="240" w:lineRule="auto"/>
        <w:jc w:val="right"/>
        <w:rPr>
          <w:sz w:val="24"/>
          <w:szCs w:val="24"/>
        </w:rPr>
      </w:pPr>
    </w:p>
    <w:p w14:paraId="64674FD9" w14:textId="77777777" w:rsidR="008916E7" w:rsidRDefault="008916E7" w:rsidP="008916E7">
      <w:pPr>
        <w:spacing w:line="240" w:lineRule="auto"/>
        <w:jc w:val="right"/>
        <w:rPr>
          <w:sz w:val="24"/>
          <w:szCs w:val="24"/>
        </w:rPr>
      </w:pPr>
    </w:p>
    <w:p w14:paraId="47020BBC" w14:textId="77777777" w:rsidR="008916E7" w:rsidRDefault="008916E7" w:rsidP="008916E7">
      <w:pPr>
        <w:spacing w:line="240" w:lineRule="auto"/>
        <w:jc w:val="right"/>
        <w:rPr>
          <w:sz w:val="24"/>
          <w:szCs w:val="24"/>
        </w:rPr>
      </w:pPr>
    </w:p>
    <w:p w14:paraId="09460DFE" w14:textId="77777777" w:rsidR="008916E7" w:rsidRDefault="008916E7" w:rsidP="008916E7">
      <w:pPr>
        <w:spacing w:line="240" w:lineRule="auto"/>
        <w:jc w:val="right"/>
        <w:rPr>
          <w:sz w:val="24"/>
          <w:szCs w:val="24"/>
        </w:rPr>
      </w:pPr>
    </w:p>
    <w:p w14:paraId="376DABB3" w14:textId="77777777" w:rsidR="008916E7" w:rsidRDefault="008916E7" w:rsidP="008916E7">
      <w:pPr>
        <w:spacing w:line="240" w:lineRule="auto"/>
        <w:jc w:val="right"/>
        <w:rPr>
          <w:sz w:val="24"/>
          <w:szCs w:val="24"/>
        </w:rPr>
      </w:pPr>
    </w:p>
    <w:p w14:paraId="6CB09E5F" w14:textId="77777777" w:rsidR="008916E7" w:rsidRDefault="008916E7" w:rsidP="008916E7">
      <w:pPr>
        <w:spacing w:line="240" w:lineRule="auto"/>
        <w:jc w:val="right"/>
        <w:rPr>
          <w:sz w:val="24"/>
          <w:szCs w:val="24"/>
        </w:rPr>
      </w:pPr>
    </w:p>
    <w:p w14:paraId="1972B8D2" w14:textId="77777777" w:rsidR="008916E7" w:rsidRDefault="008916E7" w:rsidP="008916E7">
      <w:pPr>
        <w:spacing w:line="240" w:lineRule="auto"/>
        <w:jc w:val="right"/>
        <w:rPr>
          <w:sz w:val="24"/>
          <w:szCs w:val="24"/>
        </w:rPr>
      </w:pPr>
    </w:p>
    <w:p w14:paraId="7EE3D7F7" w14:textId="77777777" w:rsidR="008916E7" w:rsidRDefault="008916E7" w:rsidP="008916E7">
      <w:pPr>
        <w:spacing w:line="240" w:lineRule="auto"/>
        <w:jc w:val="right"/>
        <w:rPr>
          <w:sz w:val="24"/>
          <w:szCs w:val="24"/>
        </w:rPr>
      </w:pPr>
    </w:p>
    <w:p w14:paraId="2721F75F" w14:textId="77777777" w:rsidR="008916E7" w:rsidRDefault="008916E7" w:rsidP="008916E7">
      <w:pPr>
        <w:spacing w:line="240" w:lineRule="auto"/>
        <w:jc w:val="right"/>
        <w:rPr>
          <w:sz w:val="24"/>
          <w:szCs w:val="24"/>
        </w:rPr>
      </w:pPr>
    </w:p>
    <w:p w14:paraId="0B7286F4" w14:textId="77777777" w:rsidR="008916E7" w:rsidRDefault="008916E7" w:rsidP="008916E7">
      <w:pPr>
        <w:spacing w:line="240" w:lineRule="auto"/>
        <w:jc w:val="right"/>
        <w:rPr>
          <w:sz w:val="24"/>
          <w:szCs w:val="24"/>
        </w:rPr>
      </w:pPr>
    </w:p>
    <w:p w14:paraId="50FF0E06" w14:textId="77777777" w:rsidR="008916E7" w:rsidRDefault="008916E7" w:rsidP="008916E7">
      <w:pPr>
        <w:spacing w:line="240" w:lineRule="auto"/>
        <w:jc w:val="right"/>
        <w:rPr>
          <w:sz w:val="24"/>
          <w:szCs w:val="24"/>
        </w:rPr>
      </w:pPr>
    </w:p>
    <w:p w14:paraId="5468C9DA" w14:textId="77777777" w:rsidR="008916E7" w:rsidRDefault="008916E7" w:rsidP="008916E7">
      <w:pPr>
        <w:spacing w:line="240" w:lineRule="auto"/>
        <w:jc w:val="right"/>
        <w:rPr>
          <w:sz w:val="24"/>
          <w:szCs w:val="24"/>
        </w:rPr>
      </w:pPr>
    </w:p>
    <w:p w14:paraId="5A307CB4" w14:textId="77777777" w:rsidR="008916E7" w:rsidRDefault="008916E7" w:rsidP="008916E7">
      <w:pPr>
        <w:spacing w:line="240" w:lineRule="auto"/>
        <w:jc w:val="right"/>
        <w:rPr>
          <w:sz w:val="24"/>
          <w:szCs w:val="24"/>
        </w:rPr>
      </w:pPr>
    </w:p>
    <w:p w14:paraId="0106D169" w14:textId="77777777" w:rsidR="008916E7" w:rsidRDefault="008916E7" w:rsidP="008916E7">
      <w:pPr>
        <w:spacing w:line="240" w:lineRule="auto"/>
        <w:jc w:val="right"/>
        <w:rPr>
          <w:sz w:val="24"/>
          <w:szCs w:val="24"/>
        </w:rPr>
      </w:pPr>
    </w:p>
    <w:p w14:paraId="74DBD770" w14:textId="77777777" w:rsidR="008916E7" w:rsidRDefault="008916E7" w:rsidP="008916E7">
      <w:pPr>
        <w:spacing w:line="240" w:lineRule="auto"/>
        <w:jc w:val="right"/>
        <w:rPr>
          <w:sz w:val="24"/>
          <w:szCs w:val="24"/>
        </w:rPr>
      </w:pPr>
    </w:p>
    <w:p w14:paraId="564CC77D" w14:textId="77777777" w:rsidR="008916E7" w:rsidRDefault="008916E7" w:rsidP="008916E7">
      <w:pPr>
        <w:spacing w:line="240" w:lineRule="auto"/>
        <w:jc w:val="right"/>
        <w:rPr>
          <w:sz w:val="24"/>
          <w:szCs w:val="24"/>
        </w:rPr>
      </w:pPr>
    </w:p>
    <w:p w14:paraId="13F9F9B9" w14:textId="77777777" w:rsidR="008916E7" w:rsidRDefault="008916E7" w:rsidP="008916E7">
      <w:pPr>
        <w:spacing w:line="240" w:lineRule="auto"/>
        <w:jc w:val="right"/>
        <w:rPr>
          <w:sz w:val="24"/>
          <w:szCs w:val="24"/>
        </w:rPr>
      </w:pPr>
    </w:p>
    <w:p w14:paraId="7AB2F6DB" w14:textId="77777777" w:rsidR="008916E7" w:rsidRDefault="008916E7" w:rsidP="008916E7">
      <w:pPr>
        <w:spacing w:line="240" w:lineRule="auto"/>
        <w:jc w:val="right"/>
        <w:rPr>
          <w:sz w:val="24"/>
          <w:szCs w:val="24"/>
        </w:rPr>
      </w:pPr>
    </w:p>
    <w:p w14:paraId="48B3D50D" w14:textId="77777777" w:rsidR="008916E7" w:rsidRDefault="008916E7" w:rsidP="008916E7">
      <w:pPr>
        <w:spacing w:line="240" w:lineRule="auto"/>
        <w:jc w:val="right"/>
        <w:rPr>
          <w:sz w:val="24"/>
          <w:szCs w:val="24"/>
        </w:rPr>
      </w:pPr>
    </w:p>
    <w:p w14:paraId="66B399AE" w14:textId="77777777" w:rsidR="008916E7" w:rsidRDefault="008916E7" w:rsidP="008916E7">
      <w:pPr>
        <w:spacing w:line="240" w:lineRule="auto"/>
        <w:jc w:val="right"/>
        <w:rPr>
          <w:sz w:val="24"/>
          <w:szCs w:val="24"/>
        </w:rPr>
      </w:pPr>
    </w:p>
    <w:p w14:paraId="24B477BA" w14:textId="77777777" w:rsidR="008916E7" w:rsidRDefault="008916E7" w:rsidP="008916E7">
      <w:pPr>
        <w:spacing w:line="240" w:lineRule="auto"/>
        <w:jc w:val="right"/>
        <w:rPr>
          <w:sz w:val="24"/>
          <w:szCs w:val="24"/>
        </w:rPr>
      </w:pPr>
    </w:p>
    <w:p w14:paraId="5A299A7B" w14:textId="77777777" w:rsidR="008916E7" w:rsidRDefault="008916E7" w:rsidP="008916E7">
      <w:pPr>
        <w:spacing w:line="240" w:lineRule="auto"/>
        <w:jc w:val="right"/>
        <w:rPr>
          <w:sz w:val="24"/>
          <w:szCs w:val="24"/>
        </w:rPr>
      </w:pPr>
    </w:p>
    <w:p w14:paraId="029B0C12" w14:textId="77777777" w:rsidR="008916E7" w:rsidRDefault="008916E7" w:rsidP="008916E7">
      <w:pPr>
        <w:spacing w:line="240" w:lineRule="auto"/>
        <w:jc w:val="right"/>
        <w:rPr>
          <w:sz w:val="24"/>
          <w:szCs w:val="24"/>
        </w:rPr>
      </w:pPr>
    </w:p>
    <w:p w14:paraId="2F22D37C" w14:textId="77777777" w:rsidR="008916E7" w:rsidRDefault="008916E7" w:rsidP="008916E7">
      <w:pPr>
        <w:spacing w:line="240" w:lineRule="auto"/>
        <w:jc w:val="right"/>
        <w:rPr>
          <w:sz w:val="24"/>
          <w:szCs w:val="24"/>
        </w:rPr>
      </w:pPr>
    </w:p>
    <w:p w14:paraId="423DD778" w14:textId="77777777" w:rsidR="008916E7" w:rsidRDefault="008916E7" w:rsidP="008916E7">
      <w:pPr>
        <w:spacing w:line="240" w:lineRule="auto"/>
        <w:jc w:val="right"/>
        <w:rPr>
          <w:sz w:val="24"/>
          <w:szCs w:val="24"/>
        </w:rPr>
      </w:pPr>
    </w:p>
    <w:p w14:paraId="1B51AE58" w14:textId="77777777" w:rsidR="008916E7" w:rsidRDefault="008916E7" w:rsidP="008916E7">
      <w:pPr>
        <w:spacing w:line="240" w:lineRule="auto"/>
        <w:jc w:val="right"/>
        <w:rPr>
          <w:sz w:val="24"/>
          <w:szCs w:val="24"/>
        </w:rPr>
      </w:pPr>
    </w:p>
    <w:p w14:paraId="6127958C" w14:textId="77777777" w:rsidR="008916E7" w:rsidRDefault="008916E7" w:rsidP="008916E7">
      <w:pPr>
        <w:spacing w:line="240" w:lineRule="auto"/>
        <w:jc w:val="right"/>
        <w:rPr>
          <w:sz w:val="24"/>
          <w:szCs w:val="24"/>
        </w:rPr>
      </w:pPr>
    </w:p>
    <w:p w14:paraId="27DC2741" w14:textId="77777777" w:rsidR="008916E7" w:rsidRDefault="008916E7" w:rsidP="008916E7">
      <w:pPr>
        <w:spacing w:line="240" w:lineRule="auto"/>
        <w:jc w:val="right"/>
        <w:rPr>
          <w:sz w:val="24"/>
          <w:szCs w:val="24"/>
        </w:rPr>
      </w:pPr>
    </w:p>
    <w:p w14:paraId="363B1DAA" w14:textId="77777777" w:rsidR="008916E7" w:rsidRDefault="008916E7" w:rsidP="008916E7">
      <w:pPr>
        <w:spacing w:line="240" w:lineRule="auto"/>
        <w:jc w:val="right"/>
        <w:rPr>
          <w:sz w:val="24"/>
          <w:szCs w:val="24"/>
        </w:rPr>
      </w:pPr>
    </w:p>
    <w:p w14:paraId="02ADBCD9" w14:textId="77777777" w:rsidR="008916E7" w:rsidRDefault="008916E7" w:rsidP="008916E7">
      <w:pPr>
        <w:spacing w:line="240" w:lineRule="auto"/>
        <w:jc w:val="right"/>
        <w:rPr>
          <w:sz w:val="24"/>
          <w:szCs w:val="24"/>
        </w:rPr>
      </w:pPr>
    </w:p>
    <w:p w14:paraId="50BA7704" w14:textId="77777777" w:rsidR="008916E7" w:rsidRDefault="008916E7" w:rsidP="008916E7">
      <w:pPr>
        <w:spacing w:line="240" w:lineRule="auto"/>
        <w:jc w:val="right"/>
        <w:rPr>
          <w:sz w:val="24"/>
          <w:szCs w:val="24"/>
        </w:rPr>
      </w:pPr>
    </w:p>
    <w:p w14:paraId="41AE77AC" w14:textId="77777777" w:rsidR="008916E7" w:rsidRDefault="008916E7" w:rsidP="008916E7">
      <w:pPr>
        <w:spacing w:line="240" w:lineRule="auto"/>
        <w:jc w:val="right"/>
        <w:rPr>
          <w:sz w:val="24"/>
          <w:szCs w:val="24"/>
        </w:rPr>
      </w:pPr>
    </w:p>
    <w:p w14:paraId="5A36CDAA" w14:textId="77777777" w:rsidR="008916E7" w:rsidRDefault="008916E7" w:rsidP="008916E7">
      <w:pPr>
        <w:spacing w:line="240" w:lineRule="auto"/>
        <w:jc w:val="right"/>
        <w:rPr>
          <w:sz w:val="24"/>
          <w:szCs w:val="24"/>
        </w:rPr>
      </w:pPr>
    </w:p>
    <w:p w14:paraId="656E7F01" w14:textId="77777777" w:rsidR="008916E7" w:rsidRDefault="008916E7" w:rsidP="008916E7">
      <w:pPr>
        <w:spacing w:line="240" w:lineRule="auto"/>
        <w:jc w:val="right"/>
        <w:rPr>
          <w:sz w:val="24"/>
          <w:szCs w:val="24"/>
        </w:rPr>
      </w:pPr>
    </w:p>
    <w:p w14:paraId="55EAACB5" w14:textId="77777777" w:rsidR="008916E7" w:rsidRDefault="008916E7" w:rsidP="008916E7">
      <w:pPr>
        <w:spacing w:line="240" w:lineRule="auto"/>
        <w:jc w:val="right"/>
        <w:rPr>
          <w:sz w:val="24"/>
          <w:szCs w:val="24"/>
        </w:rPr>
      </w:pPr>
    </w:p>
    <w:p w14:paraId="738E265C" w14:textId="77777777" w:rsidR="008916E7" w:rsidRDefault="008916E7" w:rsidP="008916E7">
      <w:pPr>
        <w:spacing w:line="240" w:lineRule="auto"/>
        <w:jc w:val="right"/>
        <w:rPr>
          <w:sz w:val="24"/>
          <w:szCs w:val="24"/>
        </w:rPr>
      </w:pPr>
    </w:p>
    <w:p w14:paraId="7309962F" w14:textId="77777777" w:rsidR="008916E7" w:rsidRDefault="008916E7" w:rsidP="008916E7">
      <w:pPr>
        <w:spacing w:line="240" w:lineRule="auto"/>
        <w:jc w:val="right"/>
        <w:rPr>
          <w:sz w:val="24"/>
          <w:szCs w:val="24"/>
        </w:rPr>
      </w:pPr>
    </w:p>
    <w:p w14:paraId="39F5E9BF" w14:textId="77777777" w:rsidR="008916E7" w:rsidRDefault="008916E7" w:rsidP="008916E7">
      <w:pPr>
        <w:spacing w:line="240" w:lineRule="auto"/>
        <w:jc w:val="right"/>
        <w:rPr>
          <w:sz w:val="24"/>
          <w:szCs w:val="24"/>
        </w:rPr>
      </w:pPr>
    </w:p>
    <w:p w14:paraId="06BF8E0C" w14:textId="77777777" w:rsidR="008916E7" w:rsidRDefault="008916E7" w:rsidP="008916E7">
      <w:pPr>
        <w:spacing w:line="240" w:lineRule="auto"/>
        <w:jc w:val="right"/>
        <w:rPr>
          <w:sz w:val="24"/>
          <w:szCs w:val="24"/>
        </w:rPr>
      </w:pPr>
    </w:p>
    <w:p w14:paraId="42C94A6B" w14:textId="77777777" w:rsidR="008916E7" w:rsidRDefault="008916E7" w:rsidP="008916E7">
      <w:pPr>
        <w:spacing w:line="240" w:lineRule="auto"/>
        <w:jc w:val="right"/>
        <w:rPr>
          <w:sz w:val="24"/>
          <w:szCs w:val="24"/>
        </w:rPr>
      </w:pPr>
    </w:p>
    <w:p w14:paraId="0229B169" w14:textId="77777777" w:rsidR="008916E7" w:rsidRDefault="008916E7" w:rsidP="008916E7">
      <w:pPr>
        <w:spacing w:line="240" w:lineRule="auto"/>
        <w:jc w:val="right"/>
        <w:rPr>
          <w:sz w:val="24"/>
          <w:szCs w:val="24"/>
        </w:rPr>
      </w:pPr>
    </w:p>
    <w:p w14:paraId="36C92C86" w14:textId="77777777" w:rsidR="008916E7" w:rsidRDefault="008916E7" w:rsidP="008916E7">
      <w:pPr>
        <w:spacing w:line="240" w:lineRule="auto"/>
        <w:jc w:val="right"/>
        <w:rPr>
          <w:sz w:val="24"/>
          <w:szCs w:val="24"/>
        </w:rPr>
      </w:pPr>
    </w:p>
    <w:p w14:paraId="340382B5" w14:textId="77777777" w:rsidR="008916E7" w:rsidRDefault="008916E7" w:rsidP="008916E7">
      <w:pPr>
        <w:spacing w:line="240" w:lineRule="auto"/>
        <w:jc w:val="right"/>
        <w:rPr>
          <w:sz w:val="24"/>
          <w:szCs w:val="24"/>
        </w:rPr>
      </w:pPr>
    </w:p>
    <w:p w14:paraId="544E74E6" w14:textId="77777777" w:rsidR="008916E7" w:rsidRDefault="008916E7" w:rsidP="008916E7">
      <w:pPr>
        <w:spacing w:line="240" w:lineRule="auto"/>
        <w:jc w:val="right"/>
        <w:rPr>
          <w:sz w:val="24"/>
          <w:szCs w:val="24"/>
        </w:rPr>
      </w:pPr>
    </w:p>
    <w:p w14:paraId="29BD9ECE" w14:textId="77777777" w:rsidR="008916E7" w:rsidRDefault="008916E7" w:rsidP="008916E7">
      <w:pPr>
        <w:spacing w:line="240" w:lineRule="auto"/>
        <w:jc w:val="right"/>
        <w:rPr>
          <w:sz w:val="24"/>
          <w:szCs w:val="24"/>
        </w:rPr>
      </w:pPr>
    </w:p>
    <w:p w14:paraId="1BE58FC6" w14:textId="77777777" w:rsidR="008916E7" w:rsidRDefault="008916E7" w:rsidP="008916E7">
      <w:pPr>
        <w:spacing w:line="240" w:lineRule="auto"/>
        <w:jc w:val="right"/>
        <w:rPr>
          <w:sz w:val="24"/>
          <w:szCs w:val="24"/>
        </w:rPr>
      </w:pPr>
    </w:p>
    <w:p w14:paraId="5856BB56" w14:textId="77777777" w:rsidR="008916E7" w:rsidRDefault="008916E7" w:rsidP="008916E7">
      <w:pPr>
        <w:spacing w:line="240" w:lineRule="auto"/>
        <w:jc w:val="right"/>
        <w:rPr>
          <w:sz w:val="24"/>
          <w:szCs w:val="24"/>
        </w:rPr>
      </w:pPr>
    </w:p>
    <w:p w14:paraId="322EAA4E" w14:textId="77777777" w:rsidR="008916E7" w:rsidRDefault="008916E7" w:rsidP="008916E7">
      <w:pPr>
        <w:spacing w:line="240" w:lineRule="auto"/>
        <w:jc w:val="right"/>
        <w:rPr>
          <w:sz w:val="24"/>
          <w:szCs w:val="24"/>
        </w:rPr>
      </w:pPr>
    </w:p>
    <w:p w14:paraId="4740504A" w14:textId="77777777" w:rsidR="008916E7" w:rsidRDefault="008916E7" w:rsidP="008916E7">
      <w:pPr>
        <w:spacing w:line="240" w:lineRule="auto"/>
        <w:jc w:val="right"/>
        <w:rPr>
          <w:sz w:val="24"/>
          <w:szCs w:val="24"/>
        </w:rPr>
      </w:pPr>
    </w:p>
    <w:p w14:paraId="1A5A89CA" w14:textId="77777777" w:rsidR="008916E7" w:rsidRDefault="008916E7" w:rsidP="008916E7">
      <w:pPr>
        <w:spacing w:line="240" w:lineRule="auto"/>
        <w:jc w:val="right"/>
        <w:rPr>
          <w:sz w:val="24"/>
          <w:szCs w:val="24"/>
        </w:rPr>
      </w:pPr>
    </w:p>
    <w:p w14:paraId="5C57A03B" w14:textId="0954EED1" w:rsidR="008916E7" w:rsidRPr="008916E7" w:rsidRDefault="008916E7" w:rsidP="008916E7">
      <w:pPr>
        <w:spacing w:line="240" w:lineRule="auto"/>
        <w:jc w:val="right"/>
        <w:rPr>
          <w:sz w:val="24"/>
          <w:szCs w:val="24"/>
        </w:rPr>
      </w:pPr>
      <w:r w:rsidRPr="008916E7">
        <w:rPr>
          <w:sz w:val="24"/>
          <w:szCs w:val="24"/>
        </w:rPr>
        <w:lastRenderedPageBreak/>
        <w:t>Приложение 1 к Документации</w:t>
      </w:r>
    </w:p>
    <w:p w14:paraId="28AAD638" w14:textId="7E8CA162" w:rsidR="008916E7" w:rsidRPr="008916E7" w:rsidRDefault="008916E7" w:rsidP="008916E7">
      <w:pPr>
        <w:spacing w:line="240" w:lineRule="auto"/>
        <w:jc w:val="center"/>
        <w:rPr>
          <w:sz w:val="24"/>
          <w:szCs w:val="24"/>
        </w:rPr>
      </w:pPr>
      <w:r w:rsidRPr="008916E7">
        <w:rPr>
          <w:sz w:val="24"/>
          <w:szCs w:val="24"/>
        </w:rPr>
        <w:t xml:space="preserve">                                                                                                   от </w:t>
      </w:r>
      <w:r>
        <w:rPr>
          <w:sz w:val="24"/>
          <w:szCs w:val="24"/>
        </w:rPr>
        <w:t>06.12.</w:t>
      </w:r>
      <w:r w:rsidRPr="008916E7">
        <w:rPr>
          <w:sz w:val="24"/>
          <w:szCs w:val="24"/>
        </w:rPr>
        <w:t>2021 г.</w:t>
      </w:r>
    </w:p>
    <w:p w14:paraId="3CE8F391" w14:textId="77777777" w:rsidR="008916E7" w:rsidRPr="008916E7" w:rsidRDefault="008916E7" w:rsidP="008916E7">
      <w:pPr>
        <w:spacing w:line="240" w:lineRule="auto"/>
        <w:rPr>
          <w:sz w:val="24"/>
          <w:szCs w:val="24"/>
        </w:rPr>
      </w:pPr>
    </w:p>
    <w:p w14:paraId="4FD4D79E" w14:textId="77777777" w:rsidR="008916E7" w:rsidRPr="008916E7" w:rsidRDefault="008916E7" w:rsidP="008916E7">
      <w:pPr>
        <w:spacing w:line="240" w:lineRule="auto"/>
        <w:rPr>
          <w:sz w:val="24"/>
          <w:szCs w:val="24"/>
        </w:rPr>
      </w:pPr>
    </w:p>
    <w:p w14:paraId="3360AF5A" w14:textId="77777777" w:rsidR="008916E7" w:rsidRPr="008916E7" w:rsidRDefault="008916E7" w:rsidP="008916E7">
      <w:pPr>
        <w:jc w:val="center"/>
        <w:rPr>
          <w:b/>
          <w:sz w:val="24"/>
        </w:rPr>
      </w:pPr>
      <w:r w:rsidRPr="008916E7">
        <w:rPr>
          <w:b/>
          <w:sz w:val="24"/>
          <w:szCs w:val="24"/>
        </w:rPr>
        <w:t xml:space="preserve">Оказание услуг </w:t>
      </w:r>
      <w:r w:rsidRPr="008916E7">
        <w:rPr>
          <w:b/>
          <w:sz w:val="24"/>
        </w:rPr>
        <w:t xml:space="preserve">добровольного медицинского страхования сотрудников </w:t>
      </w:r>
    </w:p>
    <w:p w14:paraId="1F33D934"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r w:rsidRPr="008916E7">
        <w:rPr>
          <w:sz w:val="24"/>
          <w:szCs w:val="24"/>
          <w:lang w:eastAsia="x-none"/>
        </w:rPr>
        <w:t>В целях проведения запроса предложений и определения начальной (максимальной) цены договора использован метод сопоставимых рыночных цен (анализ рынка).</w:t>
      </w:r>
    </w:p>
    <w:p w14:paraId="23205AA3"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2B41E247" w14:textId="77777777" w:rsidR="008916E7" w:rsidRPr="008916E7" w:rsidRDefault="008916E7" w:rsidP="008916E7">
      <w:pPr>
        <w:tabs>
          <w:tab w:val="left" w:pos="1260"/>
          <w:tab w:val="left" w:pos="1560"/>
        </w:tabs>
        <w:autoSpaceDE w:val="0"/>
        <w:autoSpaceDN w:val="0"/>
        <w:adjustRightInd w:val="0"/>
        <w:spacing w:after="60" w:line="240" w:lineRule="auto"/>
        <w:ind w:left="284"/>
        <w:outlineLvl w:val="2"/>
        <w:rPr>
          <w:sz w:val="24"/>
          <w:szCs w:val="24"/>
          <w:lang w:eastAsia="x-none"/>
        </w:rPr>
      </w:pPr>
      <w:r w:rsidRPr="008916E7">
        <w:rPr>
          <w:sz w:val="24"/>
          <w:szCs w:val="24"/>
          <w:lang w:eastAsia="x-none"/>
        </w:rPr>
        <w:t>Расчет начальной (максимальной) цены договора:</w:t>
      </w:r>
    </w:p>
    <w:tbl>
      <w:tblPr>
        <w:tblStyle w:val="2d"/>
        <w:tblW w:w="10202" w:type="dxa"/>
        <w:tblInd w:w="283" w:type="dxa"/>
        <w:tblLook w:val="04A0" w:firstRow="1" w:lastRow="0" w:firstColumn="1" w:lastColumn="0" w:noHBand="0" w:noVBand="1"/>
      </w:tblPr>
      <w:tblGrid>
        <w:gridCol w:w="1704"/>
        <w:gridCol w:w="1831"/>
        <w:gridCol w:w="1989"/>
        <w:gridCol w:w="2126"/>
        <w:gridCol w:w="2552"/>
      </w:tblGrid>
      <w:tr w:rsidR="008916E7" w:rsidRPr="008916E7" w14:paraId="649794EE" w14:textId="77777777" w:rsidTr="008916E7">
        <w:tc>
          <w:tcPr>
            <w:tcW w:w="1704" w:type="dxa"/>
            <w:vAlign w:val="center"/>
          </w:tcPr>
          <w:p w14:paraId="19928713"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Предмет закупки</w:t>
            </w:r>
          </w:p>
        </w:tc>
        <w:tc>
          <w:tcPr>
            <w:tcW w:w="1831" w:type="dxa"/>
          </w:tcPr>
          <w:p w14:paraId="2554B01B"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Основные характеристики объекта закупки</w:t>
            </w:r>
          </w:p>
        </w:tc>
        <w:tc>
          <w:tcPr>
            <w:tcW w:w="1989" w:type="dxa"/>
            <w:vAlign w:val="center"/>
          </w:tcPr>
          <w:p w14:paraId="3CF4CB3C"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Источники ценовой информации</w:t>
            </w:r>
          </w:p>
        </w:tc>
        <w:tc>
          <w:tcPr>
            <w:tcW w:w="2126" w:type="dxa"/>
            <w:vAlign w:val="center"/>
          </w:tcPr>
          <w:p w14:paraId="162584F5"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Цена, руб.</w:t>
            </w:r>
          </w:p>
          <w:p w14:paraId="386A5B69"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в т. ч. НДС</w:t>
            </w:r>
          </w:p>
        </w:tc>
        <w:tc>
          <w:tcPr>
            <w:tcW w:w="2552" w:type="dxa"/>
            <w:vAlign w:val="center"/>
          </w:tcPr>
          <w:p w14:paraId="63418BA8" w14:textId="77777777" w:rsidR="008916E7" w:rsidRPr="008916E7" w:rsidRDefault="008916E7" w:rsidP="008916E7">
            <w:pPr>
              <w:tabs>
                <w:tab w:val="left" w:pos="1260"/>
                <w:tab w:val="left" w:pos="1560"/>
              </w:tabs>
              <w:autoSpaceDE w:val="0"/>
              <w:autoSpaceDN w:val="0"/>
              <w:adjustRightInd w:val="0"/>
              <w:spacing w:line="240" w:lineRule="auto"/>
              <w:ind w:firstLine="142"/>
              <w:jc w:val="center"/>
              <w:outlineLvl w:val="2"/>
              <w:rPr>
                <w:sz w:val="24"/>
                <w:szCs w:val="24"/>
                <w:lang w:eastAsia="x-none"/>
              </w:rPr>
            </w:pPr>
            <w:r w:rsidRPr="008916E7">
              <w:rPr>
                <w:sz w:val="24"/>
                <w:szCs w:val="24"/>
                <w:lang w:eastAsia="x-none"/>
              </w:rPr>
              <w:t>Средняя арифметическая, руб. в т.ч. НДС</w:t>
            </w:r>
          </w:p>
        </w:tc>
      </w:tr>
      <w:tr w:rsidR="008916E7" w:rsidRPr="008916E7" w14:paraId="01B1594B" w14:textId="77777777" w:rsidTr="008916E7">
        <w:tc>
          <w:tcPr>
            <w:tcW w:w="1704" w:type="dxa"/>
            <w:vMerge w:val="restart"/>
            <w:vAlign w:val="center"/>
          </w:tcPr>
          <w:p w14:paraId="263953B1"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Услуги ДМС</w:t>
            </w:r>
          </w:p>
        </w:tc>
        <w:tc>
          <w:tcPr>
            <w:tcW w:w="1831" w:type="dxa"/>
            <w:vMerge w:val="restart"/>
            <w:vAlign w:val="center"/>
          </w:tcPr>
          <w:p w14:paraId="004C6FFE"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Соответствие техническому заданию</w:t>
            </w:r>
          </w:p>
        </w:tc>
        <w:tc>
          <w:tcPr>
            <w:tcW w:w="1989" w:type="dxa"/>
            <w:vAlign w:val="center"/>
          </w:tcPr>
          <w:p w14:paraId="0F7109B7"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Коммерческое предложение 1, № СГф-59/00107 от 20.10.2021</w:t>
            </w:r>
          </w:p>
        </w:tc>
        <w:tc>
          <w:tcPr>
            <w:tcW w:w="2126" w:type="dxa"/>
            <w:vAlign w:val="center"/>
          </w:tcPr>
          <w:p w14:paraId="7E8E6BEC"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2 570 562,00</w:t>
            </w:r>
          </w:p>
        </w:tc>
        <w:tc>
          <w:tcPr>
            <w:tcW w:w="2552" w:type="dxa"/>
            <w:vMerge w:val="restart"/>
            <w:vAlign w:val="center"/>
          </w:tcPr>
          <w:p w14:paraId="38CF3F04" w14:textId="77777777" w:rsidR="008916E7" w:rsidRPr="008916E7" w:rsidRDefault="008916E7" w:rsidP="008916E7">
            <w:pPr>
              <w:tabs>
                <w:tab w:val="left" w:pos="1260"/>
                <w:tab w:val="left" w:pos="1560"/>
              </w:tabs>
              <w:autoSpaceDE w:val="0"/>
              <w:autoSpaceDN w:val="0"/>
              <w:adjustRightInd w:val="0"/>
              <w:spacing w:line="240" w:lineRule="auto"/>
              <w:ind w:firstLine="142"/>
              <w:jc w:val="center"/>
              <w:outlineLvl w:val="2"/>
              <w:rPr>
                <w:sz w:val="24"/>
                <w:szCs w:val="24"/>
                <w:lang w:eastAsia="x-none"/>
              </w:rPr>
            </w:pPr>
            <w:r w:rsidRPr="008916E7">
              <w:rPr>
                <w:sz w:val="24"/>
                <w:szCs w:val="24"/>
                <w:lang w:eastAsia="x-none"/>
              </w:rPr>
              <w:t>2 570 830,00</w:t>
            </w:r>
          </w:p>
        </w:tc>
      </w:tr>
      <w:tr w:rsidR="008916E7" w:rsidRPr="008916E7" w14:paraId="7259DD2B" w14:textId="77777777" w:rsidTr="008916E7">
        <w:trPr>
          <w:trHeight w:val="879"/>
        </w:trPr>
        <w:tc>
          <w:tcPr>
            <w:tcW w:w="1704" w:type="dxa"/>
            <w:vMerge/>
          </w:tcPr>
          <w:p w14:paraId="0BBB47C0"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p>
        </w:tc>
        <w:tc>
          <w:tcPr>
            <w:tcW w:w="1831" w:type="dxa"/>
            <w:vMerge/>
          </w:tcPr>
          <w:p w14:paraId="2ABC3864"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p>
        </w:tc>
        <w:tc>
          <w:tcPr>
            <w:tcW w:w="1989" w:type="dxa"/>
            <w:vAlign w:val="center"/>
          </w:tcPr>
          <w:p w14:paraId="11CC222C"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Коммерческое предложение 2, б/н от 25.10.2021</w:t>
            </w:r>
          </w:p>
        </w:tc>
        <w:tc>
          <w:tcPr>
            <w:tcW w:w="2126" w:type="dxa"/>
            <w:vAlign w:val="center"/>
          </w:tcPr>
          <w:p w14:paraId="5F47B202"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2 535 528,00</w:t>
            </w:r>
          </w:p>
        </w:tc>
        <w:tc>
          <w:tcPr>
            <w:tcW w:w="2552" w:type="dxa"/>
            <w:vMerge/>
          </w:tcPr>
          <w:p w14:paraId="5C84EBE0" w14:textId="77777777" w:rsidR="008916E7" w:rsidRPr="008916E7" w:rsidRDefault="008916E7" w:rsidP="008916E7">
            <w:pPr>
              <w:tabs>
                <w:tab w:val="left" w:pos="1260"/>
                <w:tab w:val="left" w:pos="1560"/>
              </w:tabs>
              <w:autoSpaceDE w:val="0"/>
              <w:autoSpaceDN w:val="0"/>
              <w:adjustRightInd w:val="0"/>
              <w:spacing w:line="240" w:lineRule="auto"/>
              <w:outlineLvl w:val="2"/>
              <w:rPr>
                <w:sz w:val="24"/>
                <w:szCs w:val="24"/>
                <w:lang w:eastAsia="x-none"/>
              </w:rPr>
            </w:pPr>
          </w:p>
        </w:tc>
      </w:tr>
      <w:tr w:rsidR="008916E7" w:rsidRPr="008916E7" w14:paraId="5AE68644" w14:textId="77777777" w:rsidTr="008916E7">
        <w:trPr>
          <w:trHeight w:val="990"/>
        </w:trPr>
        <w:tc>
          <w:tcPr>
            <w:tcW w:w="1704" w:type="dxa"/>
            <w:vMerge/>
          </w:tcPr>
          <w:p w14:paraId="7C86B0EE"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p>
        </w:tc>
        <w:tc>
          <w:tcPr>
            <w:tcW w:w="1831" w:type="dxa"/>
            <w:vMerge/>
          </w:tcPr>
          <w:p w14:paraId="563E9378"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p>
        </w:tc>
        <w:tc>
          <w:tcPr>
            <w:tcW w:w="1989" w:type="dxa"/>
            <w:vAlign w:val="center"/>
          </w:tcPr>
          <w:p w14:paraId="39AC49EC"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 xml:space="preserve">Коммерческое предложение 3, №1976/К от 22.10.2021 </w:t>
            </w:r>
          </w:p>
        </w:tc>
        <w:tc>
          <w:tcPr>
            <w:tcW w:w="2126" w:type="dxa"/>
            <w:vAlign w:val="center"/>
          </w:tcPr>
          <w:p w14:paraId="219CA8B8" w14:textId="77777777" w:rsidR="008916E7" w:rsidRPr="008916E7" w:rsidRDefault="008916E7" w:rsidP="008916E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8916E7">
              <w:rPr>
                <w:sz w:val="24"/>
                <w:szCs w:val="24"/>
                <w:lang w:eastAsia="x-none"/>
              </w:rPr>
              <w:t>2 606 400,00</w:t>
            </w:r>
          </w:p>
        </w:tc>
        <w:tc>
          <w:tcPr>
            <w:tcW w:w="2552" w:type="dxa"/>
            <w:vMerge/>
          </w:tcPr>
          <w:p w14:paraId="12016759" w14:textId="77777777" w:rsidR="008916E7" w:rsidRPr="008916E7" w:rsidRDefault="008916E7" w:rsidP="008916E7">
            <w:pPr>
              <w:tabs>
                <w:tab w:val="left" w:pos="1260"/>
                <w:tab w:val="left" w:pos="1560"/>
              </w:tabs>
              <w:autoSpaceDE w:val="0"/>
              <w:autoSpaceDN w:val="0"/>
              <w:adjustRightInd w:val="0"/>
              <w:spacing w:line="240" w:lineRule="auto"/>
              <w:outlineLvl w:val="2"/>
              <w:rPr>
                <w:sz w:val="24"/>
                <w:szCs w:val="24"/>
                <w:lang w:eastAsia="x-none"/>
              </w:rPr>
            </w:pPr>
          </w:p>
        </w:tc>
      </w:tr>
    </w:tbl>
    <w:p w14:paraId="58B9BCBD"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688A76EC"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r w:rsidRPr="008916E7">
        <w:rPr>
          <w:sz w:val="24"/>
          <w:szCs w:val="24"/>
          <w:lang w:eastAsia="x-none"/>
        </w:rPr>
        <w:t xml:space="preserve">Начальная (максимальная) цена договора рассчитана как среднеарифметическое значение, предложенных цен, от трех страховщиков, предлагающих аналогичные услуги в размере </w:t>
      </w:r>
      <w:r w:rsidRPr="008916E7">
        <w:rPr>
          <w:rFonts w:eastAsia="Calibri"/>
          <w:sz w:val="24"/>
          <w:szCs w:val="24"/>
          <w:lang w:eastAsia="x-none"/>
        </w:rPr>
        <w:t>2 570 830</w:t>
      </w:r>
      <w:r w:rsidRPr="008916E7">
        <w:rPr>
          <w:sz w:val="24"/>
          <w:szCs w:val="24"/>
          <w:lang w:eastAsia="x-none"/>
        </w:rPr>
        <w:t xml:space="preserve"> (Два миллиона пятьсот семьдесят тысяч восемьсот тридцать) рублей (без НДС).</w:t>
      </w:r>
    </w:p>
    <w:p w14:paraId="23013AE4"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r w:rsidRPr="008916E7">
        <w:rPr>
          <w:sz w:val="24"/>
          <w:szCs w:val="24"/>
          <w:lang w:eastAsia="x-none"/>
        </w:rPr>
        <w:t>Дата подготовки обоснования</w:t>
      </w:r>
      <w:r w:rsidRPr="008916E7">
        <w:rPr>
          <w:lang w:val="x-none" w:eastAsia="x-none"/>
        </w:rPr>
        <w:t xml:space="preserve"> </w:t>
      </w:r>
      <w:r w:rsidRPr="008916E7">
        <w:rPr>
          <w:sz w:val="24"/>
          <w:szCs w:val="24"/>
          <w:lang w:eastAsia="x-none"/>
        </w:rPr>
        <w:t>начальной (максимальной) цены договора: 01.11.2021 г.</w:t>
      </w:r>
    </w:p>
    <w:p w14:paraId="013CF9AD"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1B4301D8"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74AA8472"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4CA811F8"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66C645C3"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r w:rsidRPr="008916E7">
        <w:rPr>
          <w:sz w:val="24"/>
          <w:szCs w:val="24"/>
          <w:lang w:eastAsia="x-none"/>
        </w:rPr>
        <w:t>экономист ПЭО                                                                      Е.Е. Семенова</w:t>
      </w:r>
    </w:p>
    <w:p w14:paraId="5F6F2E8B" w14:textId="77777777" w:rsidR="008916E7" w:rsidRPr="008916E7" w:rsidRDefault="008916E7" w:rsidP="008916E7">
      <w:pPr>
        <w:tabs>
          <w:tab w:val="left" w:pos="1260"/>
          <w:tab w:val="left" w:pos="1560"/>
        </w:tabs>
        <w:autoSpaceDE w:val="0"/>
        <w:autoSpaceDN w:val="0"/>
        <w:adjustRightInd w:val="0"/>
        <w:spacing w:line="240" w:lineRule="auto"/>
        <w:ind w:left="283"/>
        <w:outlineLvl w:val="2"/>
        <w:rPr>
          <w:sz w:val="24"/>
          <w:szCs w:val="24"/>
          <w:lang w:eastAsia="x-none"/>
        </w:rPr>
      </w:pPr>
    </w:p>
    <w:p w14:paraId="075F1B16" w14:textId="77777777" w:rsidR="00280284" w:rsidRDefault="00280284" w:rsidP="001A2E24">
      <w:pPr>
        <w:spacing w:line="240" w:lineRule="auto"/>
        <w:ind w:firstLine="0"/>
        <w:rPr>
          <w:sz w:val="24"/>
          <w:szCs w:val="24"/>
        </w:rPr>
      </w:pPr>
    </w:p>
    <w:sectPr w:rsidR="00280284" w:rsidSect="0034453F">
      <w:headerReference w:type="default" r:id="rId15"/>
      <w:footerReference w:type="default" r:id="rId16"/>
      <w:footerReference w:type="first" r:id="rId17"/>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75A8" w14:textId="77777777" w:rsidR="00C8165E" w:rsidRDefault="00C8165E">
      <w:r>
        <w:separator/>
      </w:r>
    </w:p>
  </w:endnote>
  <w:endnote w:type="continuationSeparator" w:id="0">
    <w:p w14:paraId="3054B883" w14:textId="77777777" w:rsidR="00C8165E" w:rsidRDefault="00C8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B60C" w14:textId="0E2F038B" w:rsidR="00C8165E" w:rsidRDefault="00C8165E">
    <w:pPr>
      <w:pStyle w:val="aa"/>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e"/>
      </w:rPr>
      <w:fldChar w:fldCharType="begin"/>
    </w:r>
    <w:r>
      <w:rPr>
        <w:rStyle w:val="ae"/>
      </w:rPr>
      <w:instrText xml:space="preserve"> PAGE </w:instrText>
    </w:r>
    <w:r>
      <w:rPr>
        <w:rStyle w:val="ae"/>
      </w:rPr>
      <w:fldChar w:fldCharType="separate"/>
    </w:r>
    <w:r w:rsidR="009330F8">
      <w:rPr>
        <w:rStyle w:val="ae"/>
        <w:noProof/>
      </w:rPr>
      <w:t>6</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9330F8">
      <w:rPr>
        <w:rStyle w:val="ae"/>
        <w:noProof/>
      </w:rPr>
      <w:t>39</w:t>
    </w:r>
    <w:r>
      <w:rPr>
        <w:rStyle w:val="a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0C9A" w14:textId="77777777" w:rsidR="00C8165E" w:rsidRPr="0099215F" w:rsidRDefault="00C8165E" w:rsidP="0099215F">
    <w:pPr>
      <w:pStyle w:val="aa"/>
    </w:pPr>
    <w:bookmarkStart w:id="432" w:name="_Toc517582288"/>
    <w:bookmarkStart w:id="433" w:name="_Toc517582612"/>
    <w:bookmarkStart w:id="434" w:name="_Hlt447028322"/>
    <w:bookmarkEnd w:id="432"/>
    <w:bookmarkEnd w:id="433"/>
    <w:bookmarkEnd w:id="43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4DE5A" w14:textId="77777777" w:rsidR="00C8165E" w:rsidRDefault="00C8165E">
      <w:r>
        <w:separator/>
      </w:r>
    </w:p>
  </w:footnote>
  <w:footnote w:type="continuationSeparator" w:id="0">
    <w:p w14:paraId="6E29CD96" w14:textId="77777777" w:rsidR="00C8165E" w:rsidRDefault="00C8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AF88" w14:textId="77777777" w:rsidR="00C8165E" w:rsidRDefault="00C8165E">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2"/>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9"/>
    <w:multiLevelType w:val="multilevel"/>
    <w:tmpl w:val="00000009"/>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2F35FB4"/>
    <w:multiLevelType w:val="hybridMultilevel"/>
    <w:tmpl w:val="92C8B0EA"/>
    <w:name w:val="WW8Num9"/>
    <w:lvl w:ilvl="0" w:tplc="78AE14CE">
      <w:start w:val="1"/>
      <w:numFmt w:val="bullet"/>
      <w:pStyle w:val="tztxtlist"/>
      <w:lvlText w:val=""/>
      <w:lvlJc w:val="left"/>
      <w:pPr>
        <w:tabs>
          <w:tab w:val="num" w:pos="1985"/>
        </w:tabs>
        <w:ind w:left="1985" w:hanging="397"/>
      </w:pPr>
      <w:rPr>
        <w:rFonts w:ascii="Symbol" w:hAnsi="Symbol" w:hint="default"/>
      </w:rPr>
    </w:lvl>
    <w:lvl w:ilvl="1" w:tplc="7F7C2E40" w:tentative="1">
      <w:start w:val="1"/>
      <w:numFmt w:val="bullet"/>
      <w:lvlText w:val="o"/>
      <w:lvlJc w:val="left"/>
      <w:pPr>
        <w:tabs>
          <w:tab w:val="num" w:pos="2007"/>
        </w:tabs>
        <w:ind w:left="2007" w:hanging="360"/>
      </w:pPr>
      <w:rPr>
        <w:rFonts w:ascii="Courier New" w:hAnsi="Courier New" w:cs="Courier New" w:hint="default"/>
      </w:rPr>
    </w:lvl>
    <w:lvl w:ilvl="2" w:tplc="9EF6CBF2" w:tentative="1">
      <w:start w:val="1"/>
      <w:numFmt w:val="bullet"/>
      <w:lvlText w:val=""/>
      <w:lvlJc w:val="left"/>
      <w:pPr>
        <w:tabs>
          <w:tab w:val="num" w:pos="2727"/>
        </w:tabs>
        <w:ind w:left="2727" w:hanging="360"/>
      </w:pPr>
      <w:rPr>
        <w:rFonts w:ascii="Wingdings" w:hAnsi="Wingdings" w:hint="default"/>
      </w:rPr>
    </w:lvl>
    <w:lvl w:ilvl="3" w:tplc="8CA2A786" w:tentative="1">
      <w:start w:val="1"/>
      <w:numFmt w:val="bullet"/>
      <w:lvlText w:val=""/>
      <w:lvlJc w:val="left"/>
      <w:pPr>
        <w:tabs>
          <w:tab w:val="num" w:pos="3447"/>
        </w:tabs>
        <w:ind w:left="3447" w:hanging="360"/>
      </w:pPr>
      <w:rPr>
        <w:rFonts w:ascii="Symbol" w:hAnsi="Symbol" w:hint="default"/>
      </w:rPr>
    </w:lvl>
    <w:lvl w:ilvl="4" w:tplc="57048E46" w:tentative="1">
      <w:start w:val="1"/>
      <w:numFmt w:val="bullet"/>
      <w:lvlText w:val="o"/>
      <w:lvlJc w:val="left"/>
      <w:pPr>
        <w:tabs>
          <w:tab w:val="num" w:pos="4167"/>
        </w:tabs>
        <w:ind w:left="4167" w:hanging="360"/>
      </w:pPr>
      <w:rPr>
        <w:rFonts w:ascii="Courier New" w:hAnsi="Courier New" w:cs="Courier New" w:hint="default"/>
      </w:rPr>
    </w:lvl>
    <w:lvl w:ilvl="5" w:tplc="75628D1E" w:tentative="1">
      <w:start w:val="1"/>
      <w:numFmt w:val="bullet"/>
      <w:lvlText w:val=""/>
      <w:lvlJc w:val="left"/>
      <w:pPr>
        <w:tabs>
          <w:tab w:val="num" w:pos="4887"/>
        </w:tabs>
        <w:ind w:left="4887" w:hanging="360"/>
      </w:pPr>
      <w:rPr>
        <w:rFonts w:ascii="Wingdings" w:hAnsi="Wingdings" w:hint="default"/>
      </w:rPr>
    </w:lvl>
    <w:lvl w:ilvl="6" w:tplc="39B682F8" w:tentative="1">
      <w:start w:val="1"/>
      <w:numFmt w:val="bullet"/>
      <w:lvlText w:val=""/>
      <w:lvlJc w:val="left"/>
      <w:pPr>
        <w:tabs>
          <w:tab w:val="num" w:pos="5607"/>
        </w:tabs>
        <w:ind w:left="5607" w:hanging="360"/>
      </w:pPr>
      <w:rPr>
        <w:rFonts w:ascii="Symbol" w:hAnsi="Symbol" w:hint="default"/>
      </w:rPr>
    </w:lvl>
    <w:lvl w:ilvl="7" w:tplc="F2A8BB0C" w:tentative="1">
      <w:start w:val="1"/>
      <w:numFmt w:val="bullet"/>
      <w:lvlText w:val="o"/>
      <w:lvlJc w:val="left"/>
      <w:pPr>
        <w:tabs>
          <w:tab w:val="num" w:pos="6327"/>
        </w:tabs>
        <w:ind w:left="6327" w:hanging="360"/>
      </w:pPr>
      <w:rPr>
        <w:rFonts w:ascii="Courier New" w:hAnsi="Courier New" w:cs="Courier New" w:hint="default"/>
      </w:rPr>
    </w:lvl>
    <w:lvl w:ilvl="8" w:tplc="60561D0E"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549755E"/>
    <w:multiLevelType w:val="multilevel"/>
    <w:tmpl w:val="D1182918"/>
    <w:lvl w:ilvl="0">
      <w:start w:val="10"/>
      <w:numFmt w:val="decimal"/>
      <w:lvlText w:val="%1."/>
      <w:lvlJc w:val="left"/>
      <w:pPr>
        <w:ind w:left="525" w:hanging="52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1997"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5757E6"/>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7" w15:restartNumberingAfterBreak="0">
    <w:nsid w:val="1DC1287B"/>
    <w:multiLevelType w:val="multilevel"/>
    <w:tmpl w:val="B21EB6BE"/>
    <w:lvl w:ilvl="0">
      <w:start w:val="1"/>
      <w:numFmt w:val="decimal"/>
      <w:lvlText w:val="%1."/>
      <w:lvlJc w:val="left"/>
      <w:pPr>
        <w:ind w:left="1533" w:hanging="540"/>
      </w:pPr>
      <w:rPr>
        <w:rFonts w:hint="default"/>
      </w:rPr>
    </w:lvl>
    <w:lvl w:ilvl="1">
      <w:start w:val="2"/>
      <w:numFmt w:val="decimal"/>
      <w:lvlText w:val="%1.%2."/>
      <w:lvlJc w:val="left"/>
      <w:pPr>
        <w:ind w:left="1178" w:hanging="540"/>
      </w:pPr>
      <w:rPr>
        <w:rFonts w:hint="default"/>
        <w:i w:val="0"/>
        <w:iCs w:val="0"/>
      </w:rPr>
    </w:lvl>
    <w:lvl w:ilvl="2">
      <w:start w:val="1"/>
      <w:numFmt w:val="decimal"/>
      <w:lvlText w:val="%1.%2.%3."/>
      <w:lvlJc w:val="left"/>
      <w:pPr>
        <w:ind w:left="1996" w:hanging="720"/>
      </w:pPr>
      <w:rPr>
        <w:rFonts w:hint="default"/>
        <w:i w:val="0"/>
        <w:iCs/>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15:restartNumberingAfterBreak="0">
    <w:nsid w:val="1E89229A"/>
    <w:multiLevelType w:val="hybridMultilevel"/>
    <w:tmpl w:val="92CAE018"/>
    <w:lvl w:ilvl="0" w:tplc="ED963606">
      <w:start w:val="1"/>
      <w:numFmt w:val="bullet"/>
      <w:pStyle w:val="3"/>
      <w:lvlText w:val=""/>
      <w:lvlJc w:val="left"/>
      <w:pPr>
        <w:tabs>
          <w:tab w:val="num" w:pos="1800"/>
        </w:tabs>
        <w:ind w:left="1800" w:hanging="360"/>
      </w:pPr>
      <w:rPr>
        <w:rFonts w:ascii="Symbol" w:hAnsi="Symbol" w:hint="default"/>
      </w:rPr>
    </w:lvl>
    <w:lvl w:ilvl="1" w:tplc="D5022AA0" w:tentative="1">
      <w:start w:val="1"/>
      <w:numFmt w:val="bullet"/>
      <w:lvlText w:val="o"/>
      <w:lvlJc w:val="left"/>
      <w:pPr>
        <w:tabs>
          <w:tab w:val="num" w:pos="2520"/>
        </w:tabs>
        <w:ind w:left="2520" w:hanging="360"/>
      </w:pPr>
      <w:rPr>
        <w:rFonts w:ascii="Courier New" w:hAnsi="Courier New" w:hint="default"/>
      </w:rPr>
    </w:lvl>
    <w:lvl w:ilvl="2" w:tplc="B6847A92" w:tentative="1">
      <w:start w:val="1"/>
      <w:numFmt w:val="bullet"/>
      <w:lvlText w:val=""/>
      <w:lvlJc w:val="left"/>
      <w:pPr>
        <w:tabs>
          <w:tab w:val="num" w:pos="3240"/>
        </w:tabs>
        <w:ind w:left="3240" w:hanging="360"/>
      </w:pPr>
      <w:rPr>
        <w:rFonts w:ascii="Wingdings" w:hAnsi="Wingdings" w:hint="default"/>
      </w:rPr>
    </w:lvl>
    <w:lvl w:ilvl="3" w:tplc="A766768E" w:tentative="1">
      <w:start w:val="1"/>
      <w:numFmt w:val="bullet"/>
      <w:lvlText w:val=""/>
      <w:lvlJc w:val="left"/>
      <w:pPr>
        <w:tabs>
          <w:tab w:val="num" w:pos="3960"/>
        </w:tabs>
        <w:ind w:left="3960" w:hanging="360"/>
      </w:pPr>
      <w:rPr>
        <w:rFonts w:ascii="Symbol" w:hAnsi="Symbol" w:hint="default"/>
      </w:rPr>
    </w:lvl>
    <w:lvl w:ilvl="4" w:tplc="C9F67848" w:tentative="1">
      <w:start w:val="1"/>
      <w:numFmt w:val="bullet"/>
      <w:lvlText w:val="o"/>
      <w:lvlJc w:val="left"/>
      <w:pPr>
        <w:tabs>
          <w:tab w:val="num" w:pos="4680"/>
        </w:tabs>
        <w:ind w:left="4680" w:hanging="360"/>
      </w:pPr>
      <w:rPr>
        <w:rFonts w:ascii="Courier New" w:hAnsi="Courier New" w:hint="default"/>
      </w:rPr>
    </w:lvl>
    <w:lvl w:ilvl="5" w:tplc="D45E9F30" w:tentative="1">
      <w:start w:val="1"/>
      <w:numFmt w:val="bullet"/>
      <w:lvlText w:val=""/>
      <w:lvlJc w:val="left"/>
      <w:pPr>
        <w:tabs>
          <w:tab w:val="num" w:pos="5400"/>
        </w:tabs>
        <w:ind w:left="5400" w:hanging="360"/>
      </w:pPr>
      <w:rPr>
        <w:rFonts w:ascii="Wingdings" w:hAnsi="Wingdings" w:hint="default"/>
      </w:rPr>
    </w:lvl>
    <w:lvl w:ilvl="6" w:tplc="9FD888D8" w:tentative="1">
      <w:start w:val="1"/>
      <w:numFmt w:val="bullet"/>
      <w:lvlText w:val=""/>
      <w:lvlJc w:val="left"/>
      <w:pPr>
        <w:tabs>
          <w:tab w:val="num" w:pos="6120"/>
        </w:tabs>
        <w:ind w:left="6120" w:hanging="360"/>
      </w:pPr>
      <w:rPr>
        <w:rFonts w:ascii="Symbol" w:hAnsi="Symbol" w:hint="default"/>
      </w:rPr>
    </w:lvl>
    <w:lvl w:ilvl="7" w:tplc="4446B5F4" w:tentative="1">
      <w:start w:val="1"/>
      <w:numFmt w:val="bullet"/>
      <w:lvlText w:val="o"/>
      <w:lvlJc w:val="left"/>
      <w:pPr>
        <w:tabs>
          <w:tab w:val="num" w:pos="6840"/>
        </w:tabs>
        <w:ind w:left="6840" w:hanging="360"/>
      </w:pPr>
      <w:rPr>
        <w:rFonts w:ascii="Courier New" w:hAnsi="Courier New" w:hint="default"/>
      </w:rPr>
    </w:lvl>
    <w:lvl w:ilvl="8" w:tplc="075E169A"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D5E2D"/>
    <w:multiLevelType w:val="hybridMultilevel"/>
    <w:tmpl w:val="381CFBF6"/>
    <w:lvl w:ilvl="0" w:tplc="DA42AE5E">
      <w:start w:val="1"/>
      <w:numFmt w:val="bullet"/>
      <w:lvlText w:val="–"/>
      <w:lvlJc w:val="left"/>
      <w:pPr>
        <w:ind w:left="1854" w:hanging="360"/>
      </w:pPr>
      <w:rPr>
        <w:rFonts w:ascii="Times New Roman" w:hAnsi="Times New Roman" w:cs="Times New Roman"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15:restartNumberingAfterBreak="0">
    <w:nsid w:val="334814C8"/>
    <w:multiLevelType w:val="hybridMultilevel"/>
    <w:tmpl w:val="2426243E"/>
    <w:lvl w:ilvl="0" w:tplc="016AB50A">
      <w:start w:val="1"/>
      <w:numFmt w:val="bullet"/>
      <w:pStyle w:val="a"/>
      <w:lvlText w:val=""/>
      <w:lvlJc w:val="left"/>
      <w:pPr>
        <w:tabs>
          <w:tab w:val="num" w:pos="1571"/>
        </w:tabs>
        <w:ind w:left="1571" w:hanging="360"/>
      </w:pPr>
      <w:rPr>
        <w:rFonts w:ascii="Symbol" w:hAnsi="Symbol" w:hint="default"/>
      </w:rPr>
    </w:lvl>
    <w:lvl w:ilvl="1" w:tplc="DC94A38C" w:tentative="1">
      <w:start w:val="1"/>
      <w:numFmt w:val="bullet"/>
      <w:lvlText w:val="o"/>
      <w:lvlJc w:val="left"/>
      <w:pPr>
        <w:tabs>
          <w:tab w:val="num" w:pos="2291"/>
        </w:tabs>
        <w:ind w:left="2291" w:hanging="360"/>
      </w:pPr>
      <w:rPr>
        <w:rFonts w:ascii="Courier New" w:hAnsi="Courier New" w:cs="Courier New" w:hint="default"/>
      </w:rPr>
    </w:lvl>
    <w:lvl w:ilvl="2" w:tplc="B0DA4B16" w:tentative="1">
      <w:start w:val="1"/>
      <w:numFmt w:val="bullet"/>
      <w:lvlText w:val=""/>
      <w:lvlJc w:val="left"/>
      <w:pPr>
        <w:tabs>
          <w:tab w:val="num" w:pos="3011"/>
        </w:tabs>
        <w:ind w:left="3011" w:hanging="360"/>
      </w:pPr>
      <w:rPr>
        <w:rFonts w:ascii="Wingdings" w:hAnsi="Wingdings" w:hint="default"/>
      </w:rPr>
    </w:lvl>
    <w:lvl w:ilvl="3" w:tplc="EE1C25F0" w:tentative="1">
      <w:start w:val="1"/>
      <w:numFmt w:val="bullet"/>
      <w:lvlText w:val=""/>
      <w:lvlJc w:val="left"/>
      <w:pPr>
        <w:tabs>
          <w:tab w:val="num" w:pos="3731"/>
        </w:tabs>
        <w:ind w:left="3731" w:hanging="360"/>
      </w:pPr>
      <w:rPr>
        <w:rFonts w:ascii="Symbol" w:hAnsi="Symbol" w:hint="default"/>
      </w:rPr>
    </w:lvl>
    <w:lvl w:ilvl="4" w:tplc="DCDC7BE4" w:tentative="1">
      <w:start w:val="1"/>
      <w:numFmt w:val="bullet"/>
      <w:lvlText w:val="o"/>
      <w:lvlJc w:val="left"/>
      <w:pPr>
        <w:tabs>
          <w:tab w:val="num" w:pos="4451"/>
        </w:tabs>
        <w:ind w:left="4451" w:hanging="360"/>
      </w:pPr>
      <w:rPr>
        <w:rFonts w:ascii="Courier New" w:hAnsi="Courier New" w:cs="Courier New" w:hint="default"/>
      </w:rPr>
    </w:lvl>
    <w:lvl w:ilvl="5" w:tplc="7C762AC8" w:tentative="1">
      <w:start w:val="1"/>
      <w:numFmt w:val="bullet"/>
      <w:lvlText w:val=""/>
      <w:lvlJc w:val="left"/>
      <w:pPr>
        <w:tabs>
          <w:tab w:val="num" w:pos="5171"/>
        </w:tabs>
        <w:ind w:left="5171" w:hanging="360"/>
      </w:pPr>
      <w:rPr>
        <w:rFonts w:ascii="Wingdings" w:hAnsi="Wingdings" w:hint="default"/>
      </w:rPr>
    </w:lvl>
    <w:lvl w:ilvl="6" w:tplc="AD008380" w:tentative="1">
      <w:start w:val="1"/>
      <w:numFmt w:val="bullet"/>
      <w:lvlText w:val=""/>
      <w:lvlJc w:val="left"/>
      <w:pPr>
        <w:tabs>
          <w:tab w:val="num" w:pos="5891"/>
        </w:tabs>
        <w:ind w:left="5891" w:hanging="360"/>
      </w:pPr>
      <w:rPr>
        <w:rFonts w:ascii="Symbol" w:hAnsi="Symbol" w:hint="default"/>
      </w:rPr>
    </w:lvl>
    <w:lvl w:ilvl="7" w:tplc="29364E26" w:tentative="1">
      <w:start w:val="1"/>
      <w:numFmt w:val="bullet"/>
      <w:lvlText w:val="o"/>
      <w:lvlJc w:val="left"/>
      <w:pPr>
        <w:tabs>
          <w:tab w:val="num" w:pos="6611"/>
        </w:tabs>
        <w:ind w:left="6611" w:hanging="360"/>
      </w:pPr>
      <w:rPr>
        <w:rFonts w:ascii="Courier New" w:hAnsi="Courier New" w:cs="Courier New" w:hint="default"/>
      </w:rPr>
    </w:lvl>
    <w:lvl w:ilvl="8" w:tplc="94FCFBBC"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5" w15:restartNumberingAfterBreak="0">
    <w:nsid w:val="444F5B62"/>
    <w:multiLevelType w:val="hybridMultilevel"/>
    <w:tmpl w:val="FDAC3428"/>
    <w:lvl w:ilvl="0" w:tplc="7C78A6EA">
      <w:start w:val="1"/>
      <w:numFmt w:val="bullet"/>
      <w:lvlText w:val="-"/>
      <w:lvlJc w:val="left"/>
      <w:pPr>
        <w:tabs>
          <w:tab w:val="num" w:pos="1352"/>
        </w:tabs>
        <w:ind w:left="1352" w:hanging="453"/>
      </w:pPr>
      <w:rPr>
        <w:rFonts w:ascii="Times New Roman" w:hAnsi="Times New Roman" w:cs="Times New Roman" w:hint="default"/>
      </w:rPr>
    </w:lvl>
    <w:lvl w:ilvl="1" w:tplc="FAA881BC" w:tentative="1">
      <w:start w:val="1"/>
      <w:numFmt w:val="bullet"/>
      <w:lvlText w:val="o"/>
      <w:lvlJc w:val="left"/>
      <w:pPr>
        <w:tabs>
          <w:tab w:val="num" w:pos="1800"/>
        </w:tabs>
        <w:ind w:left="1800" w:hanging="360"/>
      </w:pPr>
      <w:rPr>
        <w:rFonts w:ascii="Courier New" w:hAnsi="Courier New" w:hint="default"/>
      </w:rPr>
    </w:lvl>
    <w:lvl w:ilvl="2" w:tplc="84A2AE14" w:tentative="1">
      <w:start w:val="1"/>
      <w:numFmt w:val="bullet"/>
      <w:lvlText w:val=""/>
      <w:lvlJc w:val="left"/>
      <w:pPr>
        <w:tabs>
          <w:tab w:val="num" w:pos="2520"/>
        </w:tabs>
        <w:ind w:left="2520" w:hanging="360"/>
      </w:pPr>
      <w:rPr>
        <w:rFonts w:ascii="Wingdings" w:hAnsi="Wingdings" w:hint="default"/>
      </w:rPr>
    </w:lvl>
    <w:lvl w:ilvl="3" w:tplc="DBEC9752" w:tentative="1">
      <w:start w:val="1"/>
      <w:numFmt w:val="bullet"/>
      <w:lvlText w:val=""/>
      <w:lvlJc w:val="left"/>
      <w:pPr>
        <w:tabs>
          <w:tab w:val="num" w:pos="3240"/>
        </w:tabs>
        <w:ind w:left="3240" w:hanging="360"/>
      </w:pPr>
      <w:rPr>
        <w:rFonts w:ascii="Symbol" w:hAnsi="Symbol" w:hint="default"/>
      </w:rPr>
    </w:lvl>
    <w:lvl w:ilvl="4" w:tplc="C0C25D6E" w:tentative="1">
      <w:start w:val="1"/>
      <w:numFmt w:val="bullet"/>
      <w:lvlText w:val="o"/>
      <w:lvlJc w:val="left"/>
      <w:pPr>
        <w:tabs>
          <w:tab w:val="num" w:pos="3960"/>
        </w:tabs>
        <w:ind w:left="3960" w:hanging="360"/>
      </w:pPr>
      <w:rPr>
        <w:rFonts w:ascii="Courier New" w:hAnsi="Courier New" w:hint="default"/>
      </w:rPr>
    </w:lvl>
    <w:lvl w:ilvl="5" w:tplc="C406A1B4" w:tentative="1">
      <w:start w:val="1"/>
      <w:numFmt w:val="bullet"/>
      <w:lvlText w:val=""/>
      <w:lvlJc w:val="left"/>
      <w:pPr>
        <w:tabs>
          <w:tab w:val="num" w:pos="4680"/>
        </w:tabs>
        <w:ind w:left="4680" w:hanging="360"/>
      </w:pPr>
      <w:rPr>
        <w:rFonts w:ascii="Wingdings" w:hAnsi="Wingdings" w:hint="default"/>
      </w:rPr>
    </w:lvl>
    <w:lvl w:ilvl="6" w:tplc="F634D28E" w:tentative="1">
      <w:start w:val="1"/>
      <w:numFmt w:val="bullet"/>
      <w:lvlText w:val=""/>
      <w:lvlJc w:val="left"/>
      <w:pPr>
        <w:tabs>
          <w:tab w:val="num" w:pos="5400"/>
        </w:tabs>
        <w:ind w:left="5400" w:hanging="360"/>
      </w:pPr>
      <w:rPr>
        <w:rFonts w:ascii="Symbol" w:hAnsi="Symbol" w:hint="default"/>
      </w:rPr>
    </w:lvl>
    <w:lvl w:ilvl="7" w:tplc="27621D36" w:tentative="1">
      <w:start w:val="1"/>
      <w:numFmt w:val="bullet"/>
      <w:lvlText w:val="o"/>
      <w:lvlJc w:val="left"/>
      <w:pPr>
        <w:tabs>
          <w:tab w:val="num" w:pos="6120"/>
        </w:tabs>
        <w:ind w:left="6120" w:hanging="360"/>
      </w:pPr>
      <w:rPr>
        <w:rFonts w:ascii="Courier New" w:hAnsi="Courier New" w:hint="default"/>
      </w:rPr>
    </w:lvl>
    <w:lvl w:ilvl="8" w:tplc="DF86AB76"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C800558"/>
    <w:multiLevelType w:val="hybridMultilevel"/>
    <w:tmpl w:val="6C6A7F78"/>
    <w:lvl w:ilvl="0" w:tplc="D7242F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09E0D4F"/>
    <w:multiLevelType w:val="hybridMultilevel"/>
    <w:tmpl w:val="8C146EAE"/>
    <w:lvl w:ilvl="0" w:tplc="0419000F">
      <w:start w:val="1"/>
      <w:numFmt w:val="decimal"/>
      <w:lvlText w:val="%1."/>
      <w:lvlJc w:val="left"/>
      <w:pPr>
        <w:ind w:left="723" w:hanging="360"/>
      </w:pPr>
    </w:lvl>
    <w:lvl w:ilvl="1" w:tplc="04190019" w:tentative="1">
      <w:start w:val="1"/>
      <w:numFmt w:val="lowerLetter"/>
      <w:lvlText w:val="%2."/>
      <w:lvlJc w:val="left"/>
      <w:pPr>
        <w:ind w:left="1162" w:hanging="360"/>
      </w:pPr>
    </w:lvl>
    <w:lvl w:ilvl="2" w:tplc="0419001B" w:tentative="1">
      <w:start w:val="1"/>
      <w:numFmt w:val="lowerRoman"/>
      <w:lvlText w:val="%3."/>
      <w:lvlJc w:val="right"/>
      <w:pPr>
        <w:ind w:left="1882" w:hanging="180"/>
      </w:pPr>
    </w:lvl>
    <w:lvl w:ilvl="3" w:tplc="0419000F" w:tentative="1">
      <w:start w:val="1"/>
      <w:numFmt w:val="decimal"/>
      <w:lvlText w:val="%4."/>
      <w:lvlJc w:val="left"/>
      <w:pPr>
        <w:ind w:left="2602" w:hanging="360"/>
      </w:pPr>
    </w:lvl>
    <w:lvl w:ilvl="4" w:tplc="04190019" w:tentative="1">
      <w:start w:val="1"/>
      <w:numFmt w:val="lowerLetter"/>
      <w:lvlText w:val="%5."/>
      <w:lvlJc w:val="left"/>
      <w:pPr>
        <w:ind w:left="3322" w:hanging="360"/>
      </w:pPr>
    </w:lvl>
    <w:lvl w:ilvl="5" w:tplc="0419001B" w:tentative="1">
      <w:start w:val="1"/>
      <w:numFmt w:val="lowerRoman"/>
      <w:lvlText w:val="%6."/>
      <w:lvlJc w:val="right"/>
      <w:pPr>
        <w:ind w:left="4042" w:hanging="180"/>
      </w:pPr>
    </w:lvl>
    <w:lvl w:ilvl="6" w:tplc="0419000F" w:tentative="1">
      <w:start w:val="1"/>
      <w:numFmt w:val="decimal"/>
      <w:lvlText w:val="%7."/>
      <w:lvlJc w:val="left"/>
      <w:pPr>
        <w:ind w:left="4762" w:hanging="360"/>
      </w:pPr>
    </w:lvl>
    <w:lvl w:ilvl="7" w:tplc="04190019" w:tentative="1">
      <w:start w:val="1"/>
      <w:numFmt w:val="lowerLetter"/>
      <w:lvlText w:val="%8."/>
      <w:lvlJc w:val="left"/>
      <w:pPr>
        <w:ind w:left="5482" w:hanging="360"/>
      </w:pPr>
    </w:lvl>
    <w:lvl w:ilvl="8" w:tplc="0419001B" w:tentative="1">
      <w:start w:val="1"/>
      <w:numFmt w:val="lowerRoman"/>
      <w:lvlText w:val="%9."/>
      <w:lvlJc w:val="right"/>
      <w:pPr>
        <w:ind w:left="6202" w:hanging="180"/>
      </w:p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F54A3F"/>
    <w:multiLevelType w:val="hybridMultilevel"/>
    <w:tmpl w:val="C05AC9C8"/>
    <w:lvl w:ilvl="0" w:tplc="DA42AE5E">
      <w:start w:val="1"/>
      <w:numFmt w:val="bullet"/>
      <w:lvlText w:val="–"/>
      <w:lvlJc w:val="left"/>
      <w:pPr>
        <w:tabs>
          <w:tab w:val="num" w:pos="1069"/>
        </w:tabs>
        <w:ind w:left="1069" w:hanging="360"/>
      </w:pPr>
      <w:rPr>
        <w:rFonts w:ascii="Times New Roman" w:hAnsi="Times New Roman" w:cs="Times New Roman" w:hint="default"/>
        <w:color w:val="auto"/>
      </w:rPr>
    </w:lvl>
    <w:lvl w:ilvl="1" w:tplc="FAE4BB48">
      <w:start w:val="1"/>
      <w:numFmt w:val="decimal"/>
      <w:lvlText w:val="%2)"/>
      <w:lvlJc w:val="left"/>
      <w:pPr>
        <w:tabs>
          <w:tab w:val="num" w:pos="1980"/>
        </w:tabs>
        <w:ind w:left="1980" w:hanging="360"/>
      </w:pPr>
      <w:rPr>
        <w:rFonts w:hint="default"/>
      </w:rPr>
    </w:lvl>
    <w:lvl w:ilvl="2" w:tplc="4D4CD220">
      <w:start w:val="1"/>
      <w:numFmt w:val="bullet"/>
      <w:lvlText w:val=""/>
      <w:lvlJc w:val="left"/>
      <w:pPr>
        <w:tabs>
          <w:tab w:val="num" w:pos="2700"/>
        </w:tabs>
        <w:ind w:left="2700" w:hanging="360"/>
      </w:pPr>
      <w:rPr>
        <w:rFonts w:ascii="Wingdings" w:hAnsi="Wingdings" w:hint="default"/>
      </w:rPr>
    </w:lvl>
    <w:lvl w:ilvl="3" w:tplc="B5A4D3A6">
      <w:start w:val="1"/>
      <w:numFmt w:val="bullet"/>
      <w:lvlText w:val=""/>
      <w:lvlJc w:val="left"/>
      <w:pPr>
        <w:tabs>
          <w:tab w:val="num" w:pos="3420"/>
        </w:tabs>
        <w:ind w:left="3420" w:hanging="360"/>
      </w:pPr>
      <w:rPr>
        <w:rFonts w:ascii="Symbol" w:hAnsi="Symbol" w:hint="default"/>
      </w:rPr>
    </w:lvl>
    <w:lvl w:ilvl="4" w:tplc="29063C66">
      <w:start w:val="6"/>
      <w:numFmt w:val="lowerLetter"/>
      <w:lvlText w:val="%5)"/>
      <w:lvlJc w:val="left"/>
      <w:pPr>
        <w:tabs>
          <w:tab w:val="num" w:pos="4140"/>
        </w:tabs>
        <w:ind w:left="4140" w:hanging="360"/>
      </w:pPr>
      <w:rPr>
        <w:rFonts w:hint="default"/>
      </w:rPr>
    </w:lvl>
    <w:lvl w:ilvl="5" w:tplc="A704CC3C" w:tentative="1">
      <w:start w:val="1"/>
      <w:numFmt w:val="bullet"/>
      <w:lvlText w:val=""/>
      <w:lvlJc w:val="left"/>
      <w:pPr>
        <w:tabs>
          <w:tab w:val="num" w:pos="4860"/>
        </w:tabs>
        <w:ind w:left="4860" w:hanging="360"/>
      </w:pPr>
      <w:rPr>
        <w:rFonts w:ascii="Wingdings" w:hAnsi="Wingdings" w:hint="default"/>
      </w:rPr>
    </w:lvl>
    <w:lvl w:ilvl="6" w:tplc="D7DEEDD2" w:tentative="1">
      <w:start w:val="1"/>
      <w:numFmt w:val="bullet"/>
      <w:lvlText w:val=""/>
      <w:lvlJc w:val="left"/>
      <w:pPr>
        <w:tabs>
          <w:tab w:val="num" w:pos="5580"/>
        </w:tabs>
        <w:ind w:left="5580" w:hanging="360"/>
      </w:pPr>
      <w:rPr>
        <w:rFonts w:ascii="Symbol" w:hAnsi="Symbol" w:hint="default"/>
      </w:rPr>
    </w:lvl>
    <w:lvl w:ilvl="7" w:tplc="337ED19C" w:tentative="1">
      <w:start w:val="1"/>
      <w:numFmt w:val="bullet"/>
      <w:lvlText w:val="o"/>
      <w:lvlJc w:val="left"/>
      <w:pPr>
        <w:tabs>
          <w:tab w:val="num" w:pos="6300"/>
        </w:tabs>
        <w:ind w:left="6300" w:hanging="360"/>
      </w:pPr>
      <w:rPr>
        <w:rFonts w:ascii="Courier New" w:hAnsi="Courier New" w:cs="Courier New" w:hint="default"/>
      </w:rPr>
    </w:lvl>
    <w:lvl w:ilvl="8" w:tplc="ED383046"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15:restartNumberingAfterBreak="0">
    <w:nsid w:val="6CE67CE9"/>
    <w:multiLevelType w:val="multilevel"/>
    <w:tmpl w:val="73EEFCD4"/>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i w:val="0"/>
      </w:rPr>
    </w:lvl>
    <w:lvl w:ilvl="2">
      <w:start w:val="1"/>
      <w:numFmt w:val="decimal"/>
      <w:lvlText w:val="%1.%2.%3."/>
      <w:lvlJc w:val="left"/>
      <w:pPr>
        <w:tabs>
          <w:tab w:val="num" w:pos="1713"/>
        </w:tabs>
        <w:ind w:left="1713"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D650C9B"/>
    <w:multiLevelType w:val="multilevel"/>
    <w:tmpl w:val="971EFE50"/>
    <w:lvl w:ilvl="0">
      <w:start w:val="9"/>
      <w:numFmt w:val="decimal"/>
      <w:lvlText w:val="%1."/>
      <w:lvlJc w:val="left"/>
      <w:pPr>
        <w:ind w:left="720" w:hanging="360"/>
      </w:pPr>
      <w:rPr>
        <w:rFonts w:hint="default"/>
      </w:rPr>
    </w:lvl>
    <w:lvl w:ilvl="1">
      <w:start w:val="1"/>
      <w:numFmt w:val="decimal"/>
      <w:isLgl/>
      <w:lvlText w:val="%1.%2."/>
      <w:lvlJc w:val="left"/>
      <w:pPr>
        <w:ind w:left="1428" w:hanging="720"/>
      </w:pPr>
      <w:rPr>
        <w:rFonts w:hint="default"/>
        <w:i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7" w15:restartNumberingAfterBreak="0">
    <w:nsid w:val="755F0A12"/>
    <w:multiLevelType w:val="hybridMultilevel"/>
    <w:tmpl w:val="2664430E"/>
    <w:lvl w:ilvl="0" w:tplc="C7909D12">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761A02C7"/>
    <w:multiLevelType w:val="multilevel"/>
    <w:tmpl w:val="73D8AB3A"/>
    <w:lvl w:ilvl="0">
      <w:start w:val="1"/>
      <w:numFmt w:val="decimal"/>
      <w:pStyle w:val="1TimesNewRoman"/>
      <w:lvlText w:val="%1."/>
      <w:lvlJc w:val="left"/>
      <w:pPr>
        <w:ind w:left="360" w:hanging="360"/>
      </w:pPr>
    </w:lvl>
    <w:lvl w:ilvl="1">
      <w:start w:val="1"/>
      <w:numFmt w:val="decimal"/>
      <w:lvlText w:val="%1.%2."/>
      <w:lvlJc w:val="left"/>
      <w:pPr>
        <w:ind w:left="927" w:hanging="360"/>
      </w:pPr>
      <w:rPr>
        <w:b/>
        <w:sz w:val="24"/>
        <w:szCs w:val="24"/>
      </w:rPr>
    </w:lvl>
    <w:lvl w:ilvl="2">
      <w:start w:val="1"/>
      <w:numFmt w:val="decimal"/>
      <w:lvlText w:val="%1.%2.%3."/>
      <w:lvlJc w:val="left"/>
      <w:pPr>
        <w:ind w:left="1572" w:hanging="720"/>
      </w:pPr>
      <w:rPr>
        <w:b/>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76BD7D38"/>
    <w:multiLevelType w:val="hybridMultilevel"/>
    <w:tmpl w:val="950ECFE4"/>
    <w:lvl w:ilvl="0" w:tplc="7F4E40F8">
      <w:start w:val="1"/>
      <w:numFmt w:val="lowerLetter"/>
      <w:lvlText w:val="%1)"/>
      <w:lvlJc w:val="left"/>
      <w:pPr>
        <w:tabs>
          <w:tab w:val="num" w:pos="720"/>
        </w:tabs>
        <w:ind w:left="720" w:hanging="360"/>
      </w:pPr>
    </w:lvl>
    <w:lvl w:ilvl="1" w:tplc="CB10D33E" w:tentative="1">
      <w:start w:val="1"/>
      <w:numFmt w:val="lowerLetter"/>
      <w:lvlText w:val="%2."/>
      <w:lvlJc w:val="left"/>
      <w:pPr>
        <w:tabs>
          <w:tab w:val="num" w:pos="1440"/>
        </w:tabs>
        <w:ind w:left="1440" w:hanging="360"/>
      </w:pPr>
    </w:lvl>
    <w:lvl w:ilvl="2" w:tplc="7D84C8EC" w:tentative="1">
      <w:start w:val="1"/>
      <w:numFmt w:val="lowerRoman"/>
      <w:lvlText w:val="%3."/>
      <w:lvlJc w:val="right"/>
      <w:pPr>
        <w:tabs>
          <w:tab w:val="num" w:pos="2160"/>
        </w:tabs>
        <w:ind w:left="2160" w:hanging="180"/>
      </w:pPr>
    </w:lvl>
    <w:lvl w:ilvl="3" w:tplc="A100F994" w:tentative="1">
      <w:start w:val="1"/>
      <w:numFmt w:val="decimal"/>
      <w:lvlText w:val="%4."/>
      <w:lvlJc w:val="left"/>
      <w:pPr>
        <w:tabs>
          <w:tab w:val="num" w:pos="2880"/>
        </w:tabs>
        <w:ind w:left="2880" w:hanging="360"/>
      </w:pPr>
    </w:lvl>
    <w:lvl w:ilvl="4" w:tplc="418295AE" w:tentative="1">
      <w:start w:val="1"/>
      <w:numFmt w:val="lowerLetter"/>
      <w:lvlText w:val="%5."/>
      <w:lvlJc w:val="left"/>
      <w:pPr>
        <w:tabs>
          <w:tab w:val="num" w:pos="3600"/>
        </w:tabs>
        <w:ind w:left="3600" w:hanging="360"/>
      </w:pPr>
    </w:lvl>
    <w:lvl w:ilvl="5" w:tplc="B914A9B6" w:tentative="1">
      <w:start w:val="1"/>
      <w:numFmt w:val="lowerRoman"/>
      <w:lvlText w:val="%6."/>
      <w:lvlJc w:val="right"/>
      <w:pPr>
        <w:tabs>
          <w:tab w:val="num" w:pos="4320"/>
        </w:tabs>
        <w:ind w:left="4320" w:hanging="180"/>
      </w:pPr>
    </w:lvl>
    <w:lvl w:ilvl="6" w:tplc="20BEA0BA" w:tentative="1">
      <w:start w:val="1"/>
      <w:numFmt w:val="decimal"/>
      <w:lvlText w:val="%7."/>
      <w:lvlJc w:val="left"/>
      <w:pPr>
        <w:tabs>
          <w:tab w:val="num" w:pos="5040"/>
        </w:tabs>
        <w:ind w:left="5040" w:hanging="360"/>
      </w:pPr>
    </w:lvl>
    <w:lvl w:ilvl="7" w:tplc="AF34D5CC" w:tentative="1">
      <w:start w:val="1"/>
      <w:numFmt w:val="lowerLetter"/>
      <w:lvlText w:val="%8."/>
      <w:lvlJc w:val="left"/>
      <w:pPr>
        <w:tabs>
          <w:tab w:val="num" w:pos="5760"/>
        </w:tabs>
        <w:ind w:left="5760" w:hanging="360"/>
      </w:pPr>
    </w:lvl>
    <w:lvl w:ilvl="8" w:tplc="834C92BA" w:tentative="1">
      <w:start w:val="1"/>
      <w:numFmt w:val="lowerRoman"/>
      <w:lvlText w:val="%9."/>
      <w:lvlJc w:val="right"/>
      <w:pPr>
        <w:tabs>
          <w:tab w:val="num" w:pos="6480"/>
        </w:tabs>
        <w:ind w:left="6480" w:hanging="180"/>
      </w:pPr>
    </w:lvl>
  </w:abstractNum>
  <w:abstractNum w:abstractNumId="30" w15:restartNumberingAfterBreak="0">
    <w:nsid w:val="7B391396"/>
    <w:multiLevelType w:val="multilevel"/>
    <w:tmpl w:val="485EBAE6"/>
    <w:lvl w:ilvl="0">
      <w:start w:val="5"/>
      <w:numFmt w:val="decimal"/>
      <w:lvlText w:val="%1."/>
      <w:lvlJc w:val="left"/>
      <w:pPr>
        <w:ind w:left="408" w:hanging="408"/>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1" w15:restartNumberingAfterBreak="0">
    <w:nsid w:val="7C604AD7"/>
    <w:multiLevelType w:val="hybridMultilevel"/>
    <w:tmpl w:val="D910D33A"/>
    <w:lvl w:ilvl="0" w:tplc="27008304">
      <w:start w:val="1"/>
      <w:numFmt w:val="bullet"/>
      <w:lvlText w:val=""/>
      <w:lvlJc w:val="left"/>
      <w:pPr>
        <w:ind w:left="1287" w:hanging="360"/>
      </w:pPr>
      <w:rPr>
        <w:rFonts w:ascii="Symbol" w:hAnsi="Symbol" w:hint="default"/>
      </w:rPr>
    </w:lvl>
    <w:lvl w:ilvl="1" w:tplc="D0D2BF02" w:tentative="1">
      <w:start w:val="1"/>
      <w:numFmt w:val="bullet"/>
      <w:lvlText w:val="o"/>
      <w:lvlJc w:val="left"/>
      <w:pPr>
        <w:ind w:left="2007" w:hanging="360"/>
      </w:pPr>
      <w:rPr>
        <w:rFonts w:ascii="Courier New" w:hAnsi="Courier New" w:cs="Courier New" w:hint="default"/>
      </w:rPr>
    </w:lvl>
    <w:lvl w:ilvl="2" w:tplc="4DDEBD82" w:tentative="1">
      <w:start w:val="1"/>
      <w:numFmt w:val="bullet"/>
      <w:lvlText w:val=""/>
      <w:lvlJc w:val="left"/>
      <w:pPr>
        <w:ind w:left="2727" w:hanging="360"/>
      </w:pPr>
      <w:rPr>
        <w:rFonts w:ascii="Wingdings" w:hAnsi="Wingdings" w:hint="default"/>
      </w:rPr>
    </w:lvl>
    <w:lvl w:ilvl="3" w:tplc="BA246D4A" w:tentative="1">
      <w:start w:val="1"/>
      <w:numFmt w:val="bullet"/>
      <w:lvlText w:val=""/>
      <w:lvlJc w:val="left"/>
      <w:pPr>
        <w:ind w:left="3447" w:hanging="360"/>
      </w:pPr>
      <w:rPr>
        <w:rFonts w:ascii="Symbol" w:hAnsi="Symbol" w:hint="default"/>
      </w:rPr>
    </w:lvl>
    <w:lvl w:ilvl="4" w:tplc="1ADA5F44" w:tentative="1">
      <w:start w:val="1"/>
      <w:numFmt w:val="bullet"/>
      <w:lvlText w:val="o"/>
      <w:lvlJc w:val="left"/>
      <w:pPr>
        <w:ind w:left="4167" w:hanging="360"/>
      </w:pPr>
      <w:rPr>
        <w:rFonts w:ascii="Courier New" w:hAnsi="Courier New" w:cs="Courier New" w:hint="default"/>
      </w:rPr>
    </w:lvl>
    <w:lvl w:ilvl="5" w:tplc="09207B28" w:tentative="1">
      <w:start w:val="1"/>
      <w:numFmt w:val="bullet"/>
      <w:lvlText w:val=""/>
      <w:lvlJc w:val="left"/>
      <w:pPr>
        <w:ind w:left="4887" w:hanging="360"/>
      </w:pPr>
      <w:rPr>
        <w:rFonts w:ascii="Wingdings" w:hAnsi="Wingdings" w:hint="default"/>
      </w:rPr>
    </w:lvl>
    <w:lvl w:ilvl="6" w:tplc="0D4EB436" w:tentative="1">
      <w:start w:val="1"/>
      <w:numFmt w:val="bullet"/>
      <w:lvlText w:val=""/>
      <w:lvlJc w:val="left"/>
      <w:pPr>
        <w:ind w:left="5607" w:hanging="360"/>
      </w:pPr>
      <w:rPr>
        <w:rFonts w:ascii="Symbol" w:hAnsi="Symbol" w:hint="default"/>
      </w:rPr>
    </w:lvl>
    <w:lvl w:ilvl="7" w:tplc="032640D6" w:tentative="1">
      <w:start w:val="1"/>
      <w:numFmt w:val="bullet"/>
      <w:lvlText w:val="o"/>
      <w:lvlJc w:val="left"/>
      <w:pPr>
        <w:ind w:left="6327" w:hanging="360"/>
      </w:pPr>
      <w:rPr>
        <w:rFonts w:ascii="Courier New" w:hAnsi="Courier New" w:cs="Courier New" w:hint="default"/>
      </w:rPr>
    </w:lvl>
    <w:lvl w:ilvl="8" w:tplc="E452A8E4" w:tentative="1">
      <w:start w:val="1"/>
      <w:numFmt w:val="bullet"/>
      <w:lvlText w:val=""/>
      <w:lvlJc w:val="left"/>
      <w:pPr>
        <w:ind w:left="7047" w:hanging="360"/>
      </w:pPr>
      <w:rPr>
        <w:rFonts w:ascii="Wingdings" w:hAnsi="Wingdings" w:hint="default"/>
      </w:rPr>
    </w:lvl>
  </w:abstractNum>
  <w:abstractNum w:abstractNumId="32" w15:restartNumberingAfterBreak="0">
    <w:nsid w:val="7CFB0A18"/>
    <w:multiLevelType w:val="hybridMultilevel"/>
    <w:tmpl w:val="0AA266AA"/>
    <w:lvl w:ilvl="0" w:tplc="9CE47FDA">
      <w:start w:val="1"/>
      <w:numFmt w:val="decimal"/>
      <w:pStyle w:val="a3"/>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16"/>
  </w:num>
  <w:num w:numId="2">
    <w:abstractNumId w:val="22"/>
  </w:num>
  <w:num w:numId="3">
    <w:abstractNumId w:val="24"/>
  </w:num>
  <w:num w:numId="4">
    <w:abstractNumId w:val="11"/>
  </w:num>
  <w:num w:numId="5">
    <w:abstractNumId w:val="17"/>
  </w:num>
  <w:num w:numId="6">
    <w:abstractNumId w:val="13"/>
  </w:num>
  <w:num w:numId="7">
    <w:abstractNumId w:val="20"/>
  </w:num>
  <w:num w:numId="8">
    <w:abstractNumId w:val="25"/>
  </w:num>
  <w:num w:numId="9">
    <w:abstractNumId w:val="18"/>
  </w:num>
  <w:num w:numId="10">
    <w:abstractNumId w:val="23"/>
  </w:num>
  <w:num w:numId="11">
    <w:abstractNumId w:val="4"/>
  </w:num>
  <w:num w:numId="12">
    <w:abstractNumId w:val="6"/>
  </w:num>
  <w:num w:numId="13">
    <w:abstractNumId w:val="32"/>
  </w:num>
  <w:num w:numId="14">
    <w:abstractNumId w:val="12"/>
  </w:num>
  <w:num w:numId="15">
    <w:abstractNumId w:val="15"/>
  </w:num>
  <w:num w:numId="16">
    <w:abstractNumId w:val="8"/>
  </w:num>
  <w:num w:numId="17">
    <w:abstractNumId w:val="2"/>
  </w:num>
  <w:num w:numId="18">
    <w:abstractNumId w:val="25"/>
    <w:lvlOverride w:ilvl="0">
      <w:startOverride w:val="4"/>
    </w:lvlOverride>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6"/>
    </w:lvlOverride>
    <w:lvlOverride w:ilvl="2">
      <w:startOverride w:val="1"/>
    </w:lvlOverride>
  </w:num>
  <w:num w:numId="22">
    <w:abstractNumId w:val="29"/>
  </w:num>
  <w:num w:numId="23">
    <w:abstractNumId w:val="27"/>
  </w:num>
  <w:num w:numId="24">
    <w:abstractNumId w:val="21"/>
  </w:num>
  <w:num w:numId="25">
    <w:abstractNumId w:val="10"/>
  </w:num>
  <w:num w:numId="26">
    <w:abstractNumId w:val="14"/>
  </w:num>
  <w:num w:numId="27">
    <w:abstractNumId w:val="5"/>
  </w:num>
  <w:num w:numId="28">
    <w:abstractNumId w:val="26"/>
  </w:num>
  <w:num w:numId="29">
    <w:abstractNumId w:val="9"/>
  </w:num>
  <w:num w:numId="30">
    <w:abstractNumId w:val="3"/>
  </w:num>
  <w:num w:numId="31">
    <w:abstractNumId w:val="30"/>
  </w:num>
  <w:num w:numId="32">
    <w:abstractNumId w:val="19"/>
  </w:num>
  <w:num w:numId="33">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44A7"/>
    <w:rsid w:val="00004638"/>
    <w:rsid w:val="000055C8"/>
    <w:rsid w:val="0000771F"/>
    <w:rsid w:val="00007995"/>
    <w:rsid w:val="000112E0"/>
    <w:rsid w:val="00012805"/>
    <w:rsid w:val="000152A4"/>
    <w:rsid w:val="00015F35"/>
    <w:rsid w:val="00015FD2"/>
    <w:rsid w:val="000249EB"/>
    <w:rsid w:val="00026775"/>
    <w:rsid w:val="00031024"/>
    <w:rsid w:val="00032924"/>
    <w:rsid w:val="0003388A"/>
    <w:rsid w:val="00035867"/>
    <w:rsid w:val="000361E4"/>
    <w:rsid w:val="000369E1"/>
    <w:rsid w:val="00041BF7"/>
    <w:rsid w:val="00042ABF"/>
    <w:rsid w:val="0004432A"/>
    <w:rsid w:val="00050636"/>
    <w:rsid w:val="00052DD8"/>
    <w:rsid w:val="0005304B"/>
    <w:rsid w:val="00053776"/>
    <w:rsid w:val="00054459"/>
    <w:rsid w:val="00056FF9"/>
    <w:rsid w:val="00060297"/>
    <w:rsid w:val="00060D98"/>
    <w:rsid w:val="00065D34"/>
    <w:rsid w:val="0006735C"/>
    <w:rsid w:val="000730B4"/>
    <w:rsid w:val="00073919"/>
    <w:rsid w:val="0007702A"/>
    <w:rsid w:val="00084611"/>
    <w:rsid w:val="000846D9"/>
    <w:rsid w:val="0008723A"/>
    <w:rsid w:val="0008770C"/>
    <w:rsid w:val="00090A1F"/>
    <w:rsid w:val="00091894"/>
    <w:rsid w:val="000920D0"/>
    <w:rsid w:val="00095648"/>
    <w:rsid w:val="00097C39"/>
    <w:rsid w:val="000A2668"/>
    <w:rsid w:val="000A4CCE"/>
    <w:rsid w:val="000B0F29"/>
    <w:rsid w:val="000B2300"/>
    <w:rsid w:val="000B4F51"/>
    <w:rsid w:val="000B6092"/>
    <w:rsid w:val="000C2C90"/>
    <w:rsid w:val="000C4EB5"/>
    <w:rsid w:val="000D3201"/>
    <w:rsid w:val="000D64E8"/>
    <w:rsid w:val="000E17D6"/>
    <w:rsid w:val="000E2473"/>
    <w:rsid w:val="000E4CBC"/>
    <w:rsid w:val="000E7DE9"/>
    <w:rsid w:val="000F360C"/>
    <w:rsid w:val="000F365F"/>
    <w:rsid w:val="000F5E65"/>
    <w:rsid w:val="001013B5"/>
    <w:rsid w:val="00101CBC"/>
    <w:rsid w:val="0010239F"/>
    <w:rsid w:val="00104286"/>
    <w:rsid w:val="0011090E"/>
    <w:rsid w:val="00110A7A"/>
    <w:rsid w:val="001117E7"/>
    <w:rsid w:val="00111C0D"/>
    <w:rsid w:val="00114614"/>
    <w:rsid w:val="0011514C"/>
    <w:rsid w:val="00115810"/>
    <w:rsid w:val="00116FCD"/>
    <w:rsid w:val="001175EE"/>
    <w:rsid w:val="001205F6"/>
    <w:rsid w:val="001220B5"/>
    <w:rsid w:val="00124E15"/>
    <w:rsid w:val="0013341D"/>
    <w:rsid w:val="00140E3B"/>
    <w:rsid w:val="00140FDB"/>
    <w:rsid w:val="001414D2"/>
    <w:rsid w:val="00142702"/>
    <w:rsid w:val="00142E68"/>
    <w:rsid w:val="00143950"/>
    <w:rsid w:val="001449F3"/>
    <w:rsid w:val="00145784"/>
    <w:rsid w:val="001459E7"/>
    <w:rsid w:val="00147E1F"/>
    <w:rsid w:val="00150C34"/>
    <w:rsid w:val="001510ED"/>
    <w:rsid w:val="00157A1F"/>
    <w:rsid w:val="00160025"/>
    <w:rsid w:val="00160800"/>
    <w:rsid w:val="00166854"/>
    <w:rsid w:val="00172E8A"/>
    <w:rsid w:val="00174952"/>
    <w:rsid w:val="001749A7"/>
    <w:rsid w:val="00174D55"/>
    <w:rsid w:val="0018199B"/>
    <w:rsid w:val="001822C7"/>
    <w:rsid w:val="001847D9"/>
    <w:rsid w:val="001860B5"/>
    <w:rsid w:val="00190FBF"/>
    <w:rsid w:val="00193049"/>
    <w:rsid w:val="0019391F"/>
    <w:rsid w:val="001965F7"/>
    <w:rsid w:val="0019704A"/>
    <w:rsid w:val="00197FCA"/>
    <w:rsid w:val="001A0584"/>
    <w:rsid w:val="001A1E73"/>
    <w:rsid w:val="001A2E24"/>
    <w:rsid w:val="001A39EF"/>
    <w:rsid w:val="001A44E1"/>
    <w:rsid w:val="001A5766"/>
    <w:rsid w:val="001A5E4F"/>
    <w:rsid w:val="001A68CC"/>
    <w:rsid w:val="001B1044"/>
    <w:rsid w:val="001B3645"/>
    <w:rsid w:val="001B602F"/>
    <w:rsid w:val="001C01E3"/>
    <w:rsid w:val="001C02F5"/>
    <w:rsid w:val="001C0533"/>
    <w:rsid w:val="001C1624"/>
    <w:rsid w:val="001C238D"/>
    <w:rsid w:val="001C2B0E"/>
    <w:rsid w:val="001C352B"/>
    <w:rsid w:val="001C447F"/>
    <w:rsid w:val="001C52D0"/>
    <w:rsid w:val="001C57A7"/>
    <w:rsid w:val="001C5D03"/>
    <w:rsid w:val="001D0244"/>
    <w:rsid w:val="001D3880"/>
    <w:rsid w:val="001D49AD"/>
    <w:rsid w:val="001D4F0E"/>
    <w:rsid w:val="001E4920"/>
    <w:rsid w:val="001E4B42"/>
    <w:rsid w:val="001E50A4"/>
    <w:rsid w:val="001E6AAD"/>
    <w:rsid w:val="001E7C88"/>
    <w:rsid w:val="001E7E3B"/>
    <w:rsid w:val="001F1FF9"/>
    <w:rsid w:val="001F2917"/>
    <w:rsid w:val="001F41EE"/>
    <w:rsid w:val="001F5318"/>
    <w:rsid w:val="001F58E1"/>
    <w:rsid w:val="001F6188"/>
    <w:rsid w:val="001F6BCA"/>
    <w:rsid w:val="002010DE"/>
    <w:rsid w:val="00202CBD"/>
    <w:rsid w:val="00203452"/>
    <w:rsid w:val="002036F3"/>
    <w:rsid w:val="002060E8"/>
    <w:rsid w:val="002062EA"/>
    <w:rsid w:val="002068D9"/>
    <w:rsid w:val="00211F4B"/>
    <w:rsid w:val="0021317F"/>
    <w:rsid w:val="00214831"/>
    <w:rsid w:val="0021688D"/>
    <w:rsid w:val="0021748B"/>
    <w:rsid w:val="00217756"/>
    <w:rsid w:val="00217BE2"/>
    <w:rsid w:val="00220A54"/>
    <w:rsid w:val="002220D0"/>
    <w:rsid w:val="00225B35"/>
    <w:rsid w:val="002305AD"/>
    <w:rsid w:val="00230D9F"/>
    <w:rsid w:val="0023281F"/>
    <w:rsid w:val="00232DD9"/>
    <w:rsid w:val="0023436D"/>
    <w:rsid w:val="002347B0"/>
    <w:rsid w:val="00234A2E"/>
    <w:rsid w:val="00236A3D"/>
    <w:rsid w:val="00237808"/>
    <w:rsid w:val="00242AA2"/>
    <w:rsid w:val="002454F2"/>
    <w:rsid w:val="002455D9"/>
    <w:rsid w:val="0024586C"/>
    <w:rsid w:val="00246D3E"/>
    <w:rsid w:val="00252C7C"/>
    <w:rsid w:val="002548DB"/>
    <w:rsid w:val="00255CB6"/>
    <w:rsid w:val="00255F7B"/>
    <w:rsid w:val="00262869"/>
    <w:rsid w:val="00264320"/>
    <w:rsid w:val="00273A0E"/>
    <w:rsid w:val="00274BC1"/>
    <w:rsid w:val="00276852"/>
    <w:rsid w:val="00277C1F"/>
    <w:rsid w:val="00280284"/>
    <w:rsid w:val="002806A4"/>
    <w:rsid w:val="00282E3F"/>
    <w:rsid w:val="002843E8"/>
    <w:rsid w:val="00284CFA"/>
    <w:rsid w:val="0028543D"/>
    <w:rsid w:val="00286CF0"/>
    <w:rsid w:val="00292257"/>
    <w:rsid w:val="00292A41"/>
    <w:rsid w:val="00294E7C"/>
    <w:rsid w:val="002A31CB"/>
    <w:rsid w:val="002B030C"/>
    <w:rsid w:val="002B5926"/>
    <w:rsid w:val="002B5BE1"/>
    <w:rsid w:val="002B5F72"/>
    <w:rsid w:val="002B63E8"/>
    <w:rsid w:val="002C1F2D"/>
    <w:rsid w:val="002D566D"/>
    <w:rsid w:val="002D6ADF"/>
    <w:rsid w:val="002E02D8"/>
    <w:rsid w:val="002E05D1"/>
    <w:rsid w:val="002E1C57"/>
    <w:rsid w:val="002E59C2"/>
    <w:rsid w:val="002E5AB5"/>
    <w:rsid w:val="002F2E93"/>
    <w:rsid w:val="002F522D"/>
    <w:rsid w:val="002F5BDC"/>
    <w:rsid w:val="002F5CF7"/>
    <w:rsid w:val="002F6F81"/>
    <w:rsid w:val="002F705D"/>
    <w:rsid w:val="002F7AAA"/>
    <w:rsid w:val="00302E43"/>
    <w:rsid w:val="00303014"/>
    <w:rsid w:val="00304DEB"/>
    <w:rsid w:val="00305659"/>
    <w:rsid w:val="00305746"/>
    <w:rsid w:val="00306283"/>
    <w:rsid w:val="00307441"/>
    <w:rsid w:val="00313251"/>
    <w:rsid w:val="0031417E"/>
    <w:rsid w:val="00315669"/>
    <w:rsid w:val="003158F5"/>
    <w:rsid w:val="00315B2E"/>
    <w:rsid w:val="00315C8F"/>
    <w:rsid w:val="00322444"/>
    <w:rsid w:val="003232EA"/>
    <w:rsid w:val="00324114"/>
    <w:rsid w:val="0033168B"/>
    <w:rsid w:val="003332FE"/>
    <w:rsid w:val="00333E25"/>
    <w:rsid w:val="00341CE6"/>
    <w:rsid w:val="00341F2C"/>
    <w:rsid w:val="00342505"/>
    <w:rsid w:val="0034453F"/>
    <w:rsid w:val="00344BB1"/>
    <w:rsid w:val="00350841"/>
    <w:rsid w:val="00353A08"/>
    <w:rsid w:val="003567A7"/>
    <w:rsid w:val="00356BE2"/>
    <w:rsid w:val="00357149"/>
    <w:rsid w:val="00357344"/>
    <w:rsid w:val="00357C1E"/>
    <w:rsid w:val="003604A7"/>
    <w:rsid w:val="003625B7"/>
    <w:rsid w:val="00363A1C"/>
    <w:rsid w:val="0036402C"/>
    <w:rsid w:val="00364CB2"/>
    <w:rsid w:val="00364CFB"/>
    <w:rsid w:val="0036717D"/>
    <w:rsid w:val="003706F3"/>
    <w:rsid w:val="003715F5"/>
    <w:rsid w:val="00371829"/>
    <w:rsid w:val="0037391C"/>
    <w:rsid w:val="0037420E"/>
    <w:rsid w:val="003916BC"/>
    <w:rsid w:val="00392499"/>
    <w:rsid w:val="00393C43"/>
    <w:rsid w:val="00395FE0"/>
    <w:rsid w:val="003A03E9"/>
    <w:rsid w:val="003A3016"/>
    <w:rsid w:val="003A30B5"/>
    <w:rsid w:val="003A5728"/>
    <w:rsid w:val="003A6B6D"/>
    <w:rsid w:val="003A791A"/>
    <w:rsid w:val="003B0467"/>
    <w:rsid w:val="003B251F"/>
    <w:rsid w:val="003B7A1B"/>
    <w:rsid w:val="003B7A71"/>
    <w:rsid w:val="003C191D"/>
    <w:rsid w:val="003C1E93"/>
    <w:rsid w:val="003C2DE4"/>
    <w:rsid w:val="003C7684"/>
    <w:rsid w:val="003C7842"/>
    <w:rsid w:val="003D2521"/>
    <w:rsid w:val="003D3593"/>
    <w:rsid w:val="003D4034"/>
    <w:rsid w:val="003E01C3"/>
    <w:rsid w:val="003E0D0C"/>
    <w:rsid w:val="003E17C6"/>
    <w:rsid w:val="003E1D3D"/>
    <w:rsid w:val="003E1E28"/>
    <w:rsid w:val="003E4EAD"/>
    <w:rsid w:val="003E678E"/>
    <w:rsid w:val="003E72BE"/>
    <w:rsid w:val="003F4929"/>
    <w:rsid w:val="003F5A62"/>
    <w:rsid w:val="003F7061"/>
    <w:rsid w:val="003F7BF1"/>
    <w:rsid w:val="003F7EF1"/>
    <w:rsid w:val="00401888"/>
    <w:rsid w:val="00402A0A"/>
    <w:rsid w:val="00403E1F"/>
    <w:rsid w:val="00405A34"/>
    <w:rsid w:val="0040614A"/>
    <w:rsid w:val="004073FD"/>
    <w:rsid w:val="00407FEB"/>
    <w:rsid w:val="004158E2"/>
    <w:rsid w:val="004175B7"/>
    <w:rsid w:val="00417DF1"/>
    <w:rsid w:val="00423E42"/>
    <w:rsid w:val="00423F96"/>
    <w:rsid w:val="00427F15"/>
    <w:rsid w:val="0043190F"/>
    <w:rsid w:val="004324FA"/>
    <w:rsid w:val="00432AE0"/>
    <w:rsid w:val="004333A3"/>
    <w:rsid w:val="004336A5"/>
    <w:rsid w:val="00436BCB"/>
    <w:rsid w:val="00442CF7"/>
    <w:rsid w:val="004432F5"/>
    <w:rsid w:val="004513C6"/>
    <w:rsid w:val="004514E9"/>
    <w:rsid w:val="004525A8"/>
    <w:rsid w:val="00455704"/>
    <w:rsid w:val="004562B9"/>
    <w:rsid w:val="004564DF"/>
    <w:rsid w:val="00471DB7"/>
    <w:rsid w:val="004722FE"/>
    <w:rsid w:val="00474A77"/>
    <w:rsid w:val="00475B47"/>
    <w:rsid w:val="004775AA"/>
    <w:rsid w:val="00481F9F"/>
    <w:rsid w:val="00485C8C"/>
    <w:rsid w:val="0048756D"/>
    <w:rsid w:val="00490B22"/>
    <w:rsid w:val="00492ADF"/>
    <w:rsid w:val="004957AD"/>
    <w:rsid w:val="00495FF4"/>
    <w:rsid w:val="00496497"/>
    <w:rsid w:val="004A52DD"/>
    <w:rsid w:val="004A6919"/>
    <w:rsid w:val="004B19EE"/>
    <w:rsid w:val="004B2E8B"/>
    <w:rsid w:val="004B4CDC"/>
    <w:rsid w:val="004B5D41"/>
    <w:rsid w:val="004B68FD"/>
    <w:rsid w:val="004C4582"/>
    <w:rsid w:val="004C4802"/>
    <w:rsid w:val="004C5190"/>
    <w:rsid w:val="004C53D0"/>
    <w:rsid w:val="004C5848"/>
    <w:rsid w:val="004C6524"/>
    <w:rsid w:val="004C7080"/>
    <w:rsid w:val="004C7128"/>
    <w:rsid w:val="004C7597"/>
    <w:rsid w:val="004D0559"/>
    <w:rsid w:val="004D0B3B"/>
    <w:rsid w:val="004D5535"/>
    <w:rsid w:val="004D6FEA"/>
    <w:rsid w:val="004E1A27"/>
    <w:rsid w:val="004E3168"/>
    <w:rsid w:val="004E3679"/>
    <w:rsid w:val="004F124E"/>
    <w:rsid w:val="004F339C"/>
    <w:rsid w:val="004F4D1E"/>
    <w:rsid w:val="004F784A"/>
    <w:rsid w:val="004F7E77"/>
    <w:rsid w:val="0050316B"/>
    <w:rsid w:val="005066AB"/>
    <w:rsid w:val="00513BFF"/>
    <w:rsid w:val="00514DF7"/>
    <w:rsid w:val="00520ACB"/>
    <w:rsid w:val="00521127"/>
    <w:rsid w:val="00522433"/>
    <w:rsid w:val="00523FF4"/>
    <w:rsid w:val="00524D39"/>
    <w:rsid w:val="005268CA"/>
    <w:rsid w:val="00526E7D"/>
    <w:rsid w:val="00531851"/>
    <w:rsid w:val="00532174"/>
    <w:rsid w:val="0053428E"/>
    <w:rsid w:val="00535EC8"/>
    <w:rsid w:val="00536B37"/>
    <w:rsid w:val="00537910"/>
    <w:rsid w:val="00537A3B"/>
    <w:rsid w:val="005411C4"/>
    <w:rsid w:val="005422E9"/>
    <w:rsid w:val="00542366"/>
    <w:rsid w:val="005442EE"/>
    <w:rsid w:val="005445B5"/>
    <w:rsid w:val="00547DA7"/>
    <w:rsid w:val="005503C2"/>
    <w:rsid w:val="00552E31"/>
    <w:rsid w:val="00565509"/>
    <w:rsid w:val="005677B4"/>
    <w:rsid w:val="00575808"/>
    <w:rsid w:val="00576928"/>
    <w:rsid w:val="00576AA6"/>
    <w:rsid w:val="005774B4"/>
    <w:rsid w:val="0058077A"/>
    <w:rsid w:val="005807A9"/>
    <w:rsid w:val="005833A4"/>
    <w:rsid w:val="0059104A"/>
    <w:rsid w:val="00594BD9"/>
    <w:rsid w:val="005976E2"/>
    <w:rsid w:val="005A04CB"/>
    <w:rsid w:val="005A1E69"/>
    <w:rsid w:val="005A2C6A"/>
    <w:rsid w:val="005A2E39"/>
    <w:rsid w:val="005A43E1"/>
    <w:rsid w:val="005A525C"/>
    <w:rsid w:val="005B22A5"/>
    <w:rsid w:val="005B3870"/>
    <w:rsid w:val="005B4C13"/>
    <w:rsid w:val="005B50A9"/>
    <w:rsid w:val="005B5D5C"/>
    <w:rsid w:val="005B5FD7"/>
    <w:rsid w:val="005B7C5B"/>
    <w:rsid w:val="005C0C55"/>
    <w:rsid w:val="005C4232"/>
    <w:rsid w:val="005C6CA8"/>
    <w:rsid w:val="005D0AF5"/>
    <w:rsid w:val="005D12C9"/>
    <w:rsid w:val="005D1E57"/>
    <w:rsid w:val="005D26CC"/>
    <w:rsid w:val="005D4D45"/>
    <w:rsid w:val="005D610A"/>
    <w:rsid w:val="005D7425"/>
    <w:rsid w:val="005D759E"/>
    <w:rsid w:val="005E5FB8"/>
    <w:rsid w:val="005E6420"/>
    <w:rsid w:val="005E6767"/>
    <w:rsid w:val="005E6C9F"/>
    <w:rsid w:val="005F3716"/>
    <w:rsid w:val="005F54A2"/>
    <w:rsid w:val="005F5C01"/>
    <w:rsid w:val="005F6240"/>
    <w:rsid w:val="005F62F8"/>
    <w:rsid w:val="005F728F"/>
    <w:rsid w:val="005F75D7"/>
    <w:rsid w:val="00600707"/>
    <w:rsid w:val="00601996"/>
    <w:rsid w:val="00605377"/>
    <w:rsid w:val="00605BD6"/>
    <w:rsid w:val="006100BA"/>
    <w:rsid w:val="00615117"/>
    <w:rsid w:val="00615D9F"/>
    <w:rsid w:val="00616FE7"/>
    <w:rsid w:val="00624AF5"/>
    <w:rsid w:val="00626553"/>
    <w:rsid w:val="006274C8"/>
    <w:rsid w:val="006276CA"/>
    <w:rsid w:val="00630A27"/>
    <w:rsid w:val="0063164F"/>
    <w:rsid w:val="00633763"/>
    <w:rsid w:val="00634F74"/>
    <w:rsid w:val="00635488"/>
    <w:rsid w:val="00636828"/>
    <w:rsid w:val="00644DD3"/>
    <w:rsid w:val="006452B3"/>
    <w:rsid w:val="00645B47"/>
    <w:rsid w:val="0065101A"/>
    <w:rsid w:val="00651561"/>
    <w:rsid w:val="006562AA"/>
    <w:rsid w:val="0065672C"/>
    <w:rsid w:val="00656A61"/>
    <w:rsid w:val="00660563"/>
    <w:rsid w:val="006616D2"/>
    <w:rsid w:val="0066298F"/>
    <w:rsid w:val="00662EDE"/>
    <w:rsid w:val="006633BD"/>
    <w:rsid w:val="00665256"/>
    <w:rsid w:val="00665F7E"/>
    <w:rsid w:val="00666C48"/>
    <w:rsid w:val="006700BA"/>
    <w:rsid w:val="00671C8F"/>
    <w:rsid w:val="00672A52"/>
    <w:rsid w:val="00672FA3"/>
    <w:rsid w:val="00680FA9"/>
    <w:rsid w:val="00682F24"/>
    <w:rsid w:val="00683576"/>
    <w:rsid w:val="00683B09"/>
    <w:rsid w:val="00686B12"/>
    <w:rsid w:val="00692839"/>
    <w:rsid w:val="006968F4"/>
    <w:rsid w:val="006A0277"/>
    <w:rsid w:val="006A3478"/>
    <w:rsid w:val="006A6802"/>
    <w:rsid w:val="006B29D7"/>
    <w:rsid w:val="006B4A0C"/>
    <w:rsid w:val="006B60C2"/>
    <w:rsid w:val="006B654F"/>
    <w:rsid w:val="006C1126"/>
    <w:rsid w:val="006C4960"/>
    <w:rsid w:val="006C5171"/>
    <w:rsid w:val="006C65E2"/>
    <w:rsid w:val="006D14CE"/>
    <w:rsid w:val="006D1508"/>
    <w:rsid w:val="006D1BE1"/>
    <w:rsid w:val="006D29AE"/>
    <w:rsid w:val="006D77B5"/>
    <w:rsid w:val="006E000B"/>
    <w:rsid w:val="006E1878"/>
    <w:rsid w:val="006E4E5E"/>
    <w:rsid w:val="006E63F9"/>
    <w:rsid w:val="006E7D96"/>
    <w:rsid w:val="006F1682"/>
    <w:rsid w:val="006F2C48"/>
    <w:rsid w:val="006F5AC3"/>
    <w:rsid w:val="006F7D4C"/>
    <w:rsid w:val="00700C88"/>
    <w:rsid w:val="007038CE"/>
    <w:rsid w:val="00703ECE"/>
    <w:rsid w:val="00704A90"/>
    <w:rsid w:val="00706F7D"/>
    <w:rsid w:val="0071060D"/>
    <w:rsid w:val="00713120"/>
    <w:rsid w:val="0071364F"/>
    <w:rsid w:val="00715507"/>
    <w:rsid w:val="007169EE"/>
    <w:rsid w:val="0072175E"/>
    <w:rsid w:val="00721B66"/>
    <w:rsid w:val="007239B0"/>
    <w:rsid w:val="00723D8D"/>
    <w:rsid w:val="00724016"/>
    <w:rsid w:val="007272AD"/>
    <w:rsid w:val="0072774E"/>
    <w:rsid w:val="0073383F"/>
    <w:rsid w:val="00742B9E"/>
    <w:rsid w:val="007431ED"/>
    <w:rsid w:val="00743745"/>
    <w:rsid w:val="00743EEB"/>
    <w:rsid w:val="00745C9F"/>
    <w:rsid w:val="00745EB8"/>
    <w:rsid w:val="00750AC9"/>
    <w:rsid w:val="00757235"/>
    <w:rsid w:val="007579A2"/>
    <w:rsid w:val="00760387"/>
    <w:rsid w:val="00760F82"/>
    <w:rsid w:val="007610FE"/>
    <w:rsid w:val="00762F61"/>
    <w:rsid w:val="00774429"/>
    <w:rsid w:val="007768A6"/>
    <w:rsid w:val="00776FDE"/>
    <w:rsid w:val="00777736"/>
    <w:rsid w:val="00781C3B"/>
    <w:rsid w:val="00787558"/>
    <w:rsid w:val="00787648"/>
    <w:rsid w:val="00790412"/>
    <w:rsid w:val="0079076E"/>
    <w:rsid w:val="00791F91"/>
    <w:rsid w:val="00794583"/>
    <w:rsid w:val="007A3125"/>
    <w:rsid w:val="007A477C"/>
    <w:rsid w:val="007A6B9F"/>
    <w:rsid w:val="007B02CF"/>
    <w:rsid w:val="007B0C1F"/>
    <w:rsid w:val="007B12C6"/>
    <w:rsid w:val="007B1B10"/>
    <w:rsid w:val="007B6FB8"/>
    <w:rsid w:val="007C3100"/>
    <w:rsid w:val="007C3CF7"/>
    <w:rsid w:val="007C5E36"/>
    <w:rsid w:val="007C718B"/>
    <w:rsid w:val="007C7757"/>
    <w:rsid w:val="007D1013"/>
    <w:rsid w:val="007D1A5E"/>
    <w:rsid w:val="007D30F4"/>
    <w:rsid w:val="007D3863"/>
    <w:rsid w:val="007D7959"/>
    <w:rsid w:val="007D7FA2"/>
    <w:rsid w:val="007E0928"/>
    <w:rsid w:val="007E195B"/>
    <w:rsid w:val="007E3BE9"/>
    <w:rsid w:val="007E420F"/>
    <w:rsid w:val="007E49B6"/>
    <w:rsid w:val="007E74A1"/>
    <w:rsid w:val="007F1877"/>
    <w:rsid w:val="007F3B08"/>
    <w:rsid w:val="007F55FE"/>
    <w:rsid w:val="00800182"/>
    <w:rsid w:val="008007AB"/>
    <w:rsid w:val="00801466"/>
    <w:rsid w:val="008018F0"/>
    <w:rsid w:val="00801FB7"/>
    <w:rsid w:val="00802260"/>
    <w:rsid w:val="00803695"/>
    <w:rsid w:val="00804C0D"/>
    <w:rsid w:val="00805B9A"/>
    <w:rsid w:val="00807F67"/>
    <w:rsid w:val="00812382"/>
    <w:rsid w:val="008131CD"/>
    <w:rsid w:val="00814068"/>
    <w:rsid w:val="00814BBF"/>
    <w:rsid w:val="008167A1"/>
    <w:rsid w:val="0081798A"/>
    <w:rsid w:val="00824705"/>
    <w:rsid w:val="00825055"/>
    <w:rsid w:val="00830207"/>
    <w:rsid w:val="008317AA"/>
    <w:rsid w:val="00831A39"/>
    <w:rsid w:val="008347DD"/>
    <w:rsid w:val="008352E1"/>
    <w:rsid w:val="0084173B"/>
    <w:rsid w:val="00841A68"/>
    <w:rsid w:val="00844642"/>
    <w:rsid w:val="00845697"/>
    <w:rsid w:val="00847C12"/>
    <w:rsid w:val="008511B2"/>
    <w:rsid w:val="00852723"/>
    <w:rsid w:val="00852D5B"/>
    <w:rsid w:val="00853AB2"/>
    <w:rsid w:val="00855BF1"/>
    <w:rsid w:val="00856D89"/>
    <w:rsid w:val="008678B3"/>
    <w:rsid w:val="00867A38"/>
    <w:rsid w:val="0087298D"/>
    <w:rsid w:val="00872E2D"/>
    <w:rsid w:val="008775CD"/>
    <w:rsid w:val="008801C9"/>
    <w:rsid w:val="00884283"/>
    <w:rsid w:val="0088453B"/>
    <w:rsid w:val="00884C93"/>
    <w:rsid w:val="00885FC6"/>
    <w:rsid w:val="0088709C"/>
    <w:rsid w:val="008916E7"/>
    <w:rsid w:val="00891E28"/>
    <w:rsid w:val="00893CAF"/>
    <w:rsid w:val="00894473"/>
    <w:rsid w:val="00895EB6"/>
    <w:rsid w:val="00896985"/>
    <w:rsid w:val="008A45E8"/>
    <w:rsid w:val="008A5FC2"/>
    <w:rsid w:val="008A7C45"/>
    <w:rsid w:val="008B051B"/>
    <w:rsid w:val="008B0642"/>
    <w:rsid w:val="008B360B"/>
    <w:rsid w:val="008B3B10"/>
    <w:rsid w:val="008B6C07"/>
    <w:rsid w:val="008C4219"/>
    <w:rsid w:val="008C55B9"/>
    <w:rsid w:val="008C5739"/>
    <w:rsid w:val="008C5EE2"/>
    <w:rsid w:val="008D0FC6"/>
    <w:rsid w:val="008D136C"/>
    <w:rsid w:val="008D4272"/>
    <w:rsid w:val="008D6FCA"/>
    <w:rsid w:val="008E0946"/>
    <w:rsid w:val="008E0D2A"/>
    <w:rsid w:val="008E26E0"/>
    <w:rsid w:val="008E44C7"/>
    <w:rsid w:val="008F1B4A"/>
    <w:rsid w:val="009137D0"/>
    <w:rsid w:val="00914D23"/>
    <w:rsid w:val="00921515"/>
    <w:rsid w:val="0092232F"/>
    <w:rsid w:val="00922379"/>
    <w:rsid w:val="00925945"/>
    <w:rsid w:val="00925D9B"/>
    <w:rsid w:val="00931928"/>
    <w:rsid w:val="00932451"/>
    <w:rsid w:val="00932BB3"/>
    <w:rsid w:val="009330F8"/>
    <w:rsid w:val="00933997"/>
    <w:rsid w:val="00935710"/>
    <w:rsid w:val="0094061F"/>
    <w:rsid w:val="00941BAB"/>
    <w:rsid w:val="00941E63"/>
    <w:rsid w:val="0094550C"/>
    <w:rsid w:val="009464E1"/>
    <w:rsid w:val="00947C13"/>
    <w:rsid w:val="00951CA0"/>
    <w:rsid w:val="00952635"/>
    <w:rsid w:val="00953EB3"/>
    <w:rsid w:val="00955DBC"/>
    <w:rsid w:val="00960204"/>
    <w:rsid w:val="00961E07"/>
    <w:rsid w:val="00966C85"/>
    <w:rsid w:val="009706A0"/>
    <w:rsid w:val="00971697"/>
    <w:rsid w:val="00971CAA"/>
    <w:rsid w:val="00973E91"/>
    <w:rsid w:val="00975AA6"/>
    <w:rsid w:val="00975D49"/>
    <w:rsid w:val="0098049F"/>
    <w:rsid w:val="00982977"/>
    <w:rsid w:val="009852C5"/>
    <w:rsid w:val="00985DCF"/>
    <w:rsid w:val="00987A56"/>
    <w:rsid w:val="00987B4A"/>
    <w:rsid w:val="00990359"/>
    <w:rsid w:val="00991772"/>
    <w:rsid w:val="009917F4"/>
    <w:rsid w:val="0099215F"/>
    <w:rsid w:val="00992AED"/>
    <w:rsid w:val="0099363C"/>
    <w:rsid w:val="00994F9C"/>
    <w:rsid w:val="00997418"/>
    <w:rsid w:val="0099781A"/>
    <w:rsid w:val="009A1541"/>
    <w:rsid w:val="009A1F4E"/>
    <w:rsid w:val="009A2967"/>
    <w:rsid w:val="009A3450"/>
    <w:rsid w:val="009A4AE4"/>
    <w:rsid w:val="009A5375"/>
    <w:rsid w:val="009B26E8"/>
    <w:rsid w:val="009B2C4A"/>
    <w:rsid w:val="009B591C"/>
    <w:rsid w:val="009C37BB"/>
    <w:rsid w:val="009C4736"/>
    <w:rsid w:val="009C4A14"/>
    <w:rsid w:val="009C76E7"/>
    <w:rsid w:val="009D0853"/>
    <w:rsid w:val="009D125D"/>
    <w:rsid w:val="009D162D"/>
    <w:rsid w:val="009D2E99"/>
    <w:rsid w:val="009D6CA4"/>
    <w:rsid w:val="009D7D8F"/>
    <w:rsid w:val="009E08A1"/>
    <w:rsid w:val="009E1035"/>
    <w:rsid w:val="009E15B3"/>
    <w:rsid w:val="009E250B"/>
    <w:rsid w:val="009E420E"/>
    <w:rsid w:val="009E45D3"/>
    <w:rsid w:val="009E4A69"/>
    <w:rsid w:val="009E6324"/>
    <w:rsid w:val="009E6747"/>
    <w:rsid w:val="009E6B53"/>
    <w:rsid w:val="009E769F"/>
    <w:rsid w:val="009F188E"/>
    <w:rsid w:val="009F1C53"/>
    <w:rsid w:val="009F395A"/>
    <w:rsid w:val="009F4EA6"/>
    <w:rsid w:val="00A02076"/>
    <w:rsid w:val="00A0311F"/>
    <w:rsid w:val="00A050A4"/>
    <w:rsid w:val="00A07269"/>
    <w:rsid w:val="00A113D8"/>
    <w:rsid w:val="00A13BFA"/>
    <w:rsid w:val="00A166DD"/>
    <w:rsid w:val="00A16A55"/>
    <w:rsid w:val="00A23992"/>
    <w:rsid w:val="00A23DDC"/>
    <w:rsid w:val="00A260C7"/>
    <w:rsid w:val="00A26671"/>
    <w:rsid w:val="00A3176B"/>
    <w:rsid w:val="00A37691"/>
    <w:rsid w:val="00A37BE4"/>
    <w:rsid w:val="00A50ABA"/>
    <w:rsid w:val="00A51266"/>
    <w:rsid w:val="00A51419"/>
    <w:rsid w:val="00A54D39"/>
    <w:rsid w:val="00A5733A"/>
    <w:rsid w:val="00A57AB4"/>
    <w:rsid w:val="00A625BB"/>
    <w:rsid w:val="00A63CC5"/>
    <w:rsid w:val="00A64C60"/>
    <w:rsid w:val="00A65253"/>
    <w:rsid w:val="00A65C47"/>
    <w:rsid w:val="00A67646"/>
    <w:rsid w:val="00A70086"/>
    <w:rsid w:val="00A74DBC"/>
    <w:rsid w:val="00A74EF9"/>
    <w:rsid w:val="00A75767"/>
    <w:rsid w:val="00A75996"/>
    <w:rsid w:val="00A81993"/>
    <w:rsid w:val="00A81E63"/>
    <w:rsid w:val="00A84867"/>
    <w:rsid w:val="00A84869"/>
    <w:rsid w:val="00A902CD"/>
    <w:rsid w:val="00A93316"/>
    <w:rsid w:val="00A94054"/>
    <w:rsid w:val="00AA1841"/>
    <w:rsid w:val="00AB0EC1"/>
    <w:rsid w:val="00AB4AF0"/>
    <w:rsid w:val="00AB4B07"/>
    <w:rsid w:val="00AB5302"/>
    <w:rsid w:val="00AB6E4E"/>
    <w:rsid w:val="00AB6FB7"/>
    <w:rsid w:val="00AB71BD"/>
    <w:rsid w:val="00AB787F"/>
    <w:rsid w:val="00AC0AAB"/>
    <w:rsid w:val="00AC3723"/>
    <w:rsid w:val="00AC3851"/>
    <w:rsid w:val="00AC782A"/>
    <w:rsid w:val="00AD0FEA"/>
    <w:rsid w:val="00AD3BAA"/>
    <w:rsid w:val="00AD6426"/>
    <w:rsid w:val="00AD71DF"/>
    <w:rsid w:val="00AE39D4"/>
    <w:rsid w:val="00AE6130"/>
    <w:rsid w:val="00AE757B"/>
    <w:rsid w:val="00AE77BA"/>
    <w:rsid w:val="00AE7DD4"/>
    <w:rsid w:val="00AF0A50"/>
    <w:rsid w:val="00AF0EC9"/>
    <w:rsid w:val="00AF23EC"/>
    <w:rsid w:val="00AF49FF"/>
    <w:rsid w:val="00AF79AC"/>
    <w:rsid w:val="00B016D0"/>
    <w:rsid w:val="00B0193E"/>
    <w:rsid w:val="00B0570A"/>
    <w:rsid w:val="00B05C3E"/>
    <w:rsid w:val="00B066E6"/>
    <w:rsid w:val="00B067B1"/>
    <w:rsid w:val="00B07E16"/>
    <w:rsid w:val="00B11F09"/>
    <w:rsid w:val="00B12898"/>
    <w:rsid w:val="00B12BE1"/>
    <w:rsid w:val="00B1395C"/>
    <w:rsid w:val="00B16F71"/>
    <w:rsid w:val="00B20C40"/>
    <w:rsid w:val="00B22FB9"/>
    <w:rsid w:val="00B2524D"/>
    <w:rsid w:val="00B262FE"/>
    <w:rsid w:val="00B304FD"/>
    <w:rsid w:val="00B31712"/>
    <w:rsid w:val="00B34D8A"/>
    <w:rsid w:val="00B37C22"/>
    <w:rsid w:val="00B438EF"/>
    <w:rsid w:val="00B45E13"/>
    <w:rsid w:val="00B4770F"/>
    <w:rsid w:val="00B54516"/>
    <w:rsid w:val="00B62804"/>
    <w:rsid w:val="00B630CF"/>
    <w:rsid w:val="00B6345B"/>
    <w:rsid w:val="00B64EEA"/>
    <w:rsid w:val="00B65DFB"/>
    <w:rsid w:val="00B70AB6"/>
    <w:rsid w:val="00B756F1"/>
    <w:rsid w:val="00B75873"/>
    <w:rsid w:val="00B812A7"/>
    <w:rsid w:val="00B81824"/>
    <w:rsid w:val="00B820CD"/>
    <w:rsid w:val="00B82CE4"/>
    <w:rsid w:val="00B838B1"/>
    <w:rsid w:val="00B85660"/>
    <w:rsid w:val="00B86D5B"/>
    <w:rsid w:val="00B907DE"/>
    <w:rsid w:val="00B948A1"/>
    <w:rsid w:val="00B94D58"/>
    <w:rsid w:val="00B95901"/>
    <w:rsid w:val="00B9672A"/>
    <w:rsid w:val="00B96DDC"/>
    <w:rsid w:val="00BA222B"/>
    <w:rsid w:val="00BA3446"/>
    <w:rsid w:val="00BA545C"/>
    <w:rsid w:val="00BA6288"/>
    <w:rsid w:val="00BB034E"/>
    <w:rsid w:val="00BB11BE"/>
    <w:rsid w:val="00BB19DA"/>
    <w:rsid w:val="00BB1ABF"/>
    <w:rsid w:val="00BB1E7F"/>
    <w:rsid w:val="00BB23AF"/>
    <w:rsid w:val="00BB3F8E"/>
    <w:rsid w:val="00BB50D8"/>
    <w:rsid w:val="00BB78FF"/>
    <w:rsid w:val="00BB7943"/>
    <w:rsid w:val="00BC0492"/>
    <w:rsid w:val="00BC1103"/>
    <w:rsid w:val="00BC57BA"/>
    <w:rsid w:val="00BC785A"/>
    <w:rsid w:val="00BD080C"/>
    <w:rsid w:val="00BD3260"/>
    <w:rsid w:val="00BD35DD"/>
    <w:rsid w:val="00BD3C3E"/>
    <w:rsid w:val="00BE054B"/>
    <w:rsid w:val="00BE2254"/>
    <w:rsid w:val="00BE2D69"/>
    <w:rsid w:val="00BE36D9"/>
    <w:rsid w:val="00BF0C71"/>
    <w:rsid w:val="00BF4970"/>
    <w:rsid w:val="00C0444B"/>
    <w:rsid w:val="00C04A7D"/>
    <w:rsid w:val="00C06D51"/>
    <w:rsid w:val="00C07A58"/>
    <w:rsid w:val="00C07DFD"/>
    <w:rsid w:val="00C12B10"/>
    <w:rsid w:val="00C12B86"/>
    <w:rsid w:val="00C13657"/>
    <w:rsid w:val="00C1521A"/>
    <w:rsid w:val="00C17FAF"/>
    <w:rsid w:val="00C20A85"/>
    <w:rsid w:val="00C21DCE"/>
    <w:rsid w:val="00C223B1"/>
    <w:rsid w:val="00C22573"/>
    <w:rsid w:val="00C22754"/>
    <w:rsid w:val="00C2279F"/>
    <w:rsid w:val="00C23F54"/>
    <w:rsid w:val="00C24EE9"/>
    <w:rsid w:val="00C26546"/>
    <w:rsid w:val="00C30972"/>
    <w:rsid w:val="00C335A7"/>
    <w:rsid w:val="00C33B01"/>
    <w:rsid w:val="00C345F7"/>
    <w:rsid w:val="00C3639A"/>
    <w:rsid w:val="00C363AB"/>
    <w:rsid w:val="00C36C2C"/>
    <w:rsid w:val="00C37850"/>
    <w:rsid w:val="00C41B86"/>
    <w:rsid w:val="00C4298D"/>
    <w:rsid w:val="00C42AA4"/>
    <w:rsid w:val="00C45FBF"/>
    <w:rsid w:val="00C477F0"/>
    <w:rsid w:val="00C50EA9"/>
    <w:rsid w:val="00C53235"/>
    <w:rsid w:val="00C5329E"/>
    <w:rsid w:val="00C55992"/>
    <w:rsid w:val="00C6058F"/>
    <w:rsid w:val="00C6084A"/>
    <w:rsid w:val="00C626B2"/>
    <w:rsid w:val="00C62EAE"/>
    <w:rsid w:val="00C634DB"/>
    <w:rsid w:val="00C65222"/>
    <w:rsid w:val="00C664EC"/>
    <w:rsid w:val="00C67E21"/>
    <w:rsid w:val="00C720E9"/>
    <w:rsid w:val="00C726DD"/>
    <w:rsid w:val="00C732D7"/>
    <w:rsid w:val="00C76C55"/>
    <w:rsid w:val="00C8165E"/>
    <w:rsid w:val="00C82A4B"/>
    <w:rsid w:val="00C84353"/>
    <w:rsid w:val="00C90813"/>
    <w:rsid w:val="00C910EE"/>
    <w:rsid w:val="00C942A0"/>
    <w:rsid w:val="00C970B6"/>
    <w:rsid w:val="00CA0F15"/>
    <w:rsid w:val="00CA2830"/>
    <w:rsid w:val="00CA35B1"/>
    <w:rsid w:val="00CA5CBD"/>
    <w:rsid w:val="00CA5CF2"/>
    <w:rsid w:val="00CA5D1F"/>
    <w:rsid w:val="00CA77EA"/>
    <w:rsid w:val="00CA7915"/>
    <w:rsid w:val="00CB4FE9"/>
    <w:rsid w:val="00CB6D90"/>
    <w:rsid w:val="00CB7408"/>
    <w:rsid w:val="00CC120F"/>
    <w:rsid w:val="00CC1B0E"/>
    <w:rsid w:val="00CC2629"/>
    <w:rsid w:val="00CC294C"/>
    <w:rsid w:val="00CC2BAF"/>
    <w:rsid w:val="00CC3B87"/>
    <w:rsid w:val="00CC4CD6"/>
    <w:rsid w:val="00CC55D5"/>
    <w:rsid w:val="00CC7279"/>
    <w:rsid w:val="00CD0FDD"/>
    <w:rsid w:val="00CD4739"/>
    <w:rsid w:val="00CD65B2"/>
    <w:rsid w:val="00CD7BFE"/>
    <w:rsid w:val="00CE0CDA"/>
    <w:rsid w:val="00CE61E2"/>
    <w:rsid w:val="00CF1599"/>
    <w:rsid w:val="00CF1EEC"/>
    <w:rsid w:val="00CF2D20"/>
    <w:rsid w:val="00CF450B"/>
    <w:rsid w:val="00CF7920"/>
    <w:rsid w:val="00D0373C"/>
    <w:rsid w:val="00D04A7C"/>
    <w:rsid w:val="00D05B53"/>
    <w:rsid w:val="00D07AC4"/>
    <w:rsid w:val="00D11D63"/>
    <w:rsid w:val="00D12A2E"/>
    <w:rsid w:val="00D12CE4"/>
    <w:rsid w:val="00D13CE5"/>
    <w:rsid w:val="00D1482B"/>
    <w:rsid w:val="00D1673F"/>
    <w:rsid w:val="00D16F8C"/>
    <w:rsid w:val="00D16FEE"/>
    <w:rsid w:val="00D17879"/>
    <w:rsid w:val="00D20928"/>
    <w:rsid w:val="00D22096"/>
    <w:rsid w:val="00D22B13"/>
    <w:rsid w:val="00D22C5F"/>
    <w:rsid w:val="00D26E6E"/>
    <w:rsid w:val="00D30E2C"/>
    <w:rsid w:val="00D32CD5"/>
    <w:rsid w:val="00D33175"/>
    <w:rsid w:val="00D35D45"/>
    <w:rsid w:val="00D36AC7"/>
    <w:rsid w:val="00D400B1"/>
    <w:rsid w:val="00D428A4"/>
    <w:rsid w:val="00D450A0"/>
    <w:rsid w:val="00D450A8"/>
    <w:rsid w:val="00D46B71"/>
    <w:rsid w:val="00D500FA"/>
    <w:rsid w:val="00D51485"/>
    <w:rsid w:val="00D51951"/>
    <w:rsid w:val="00D5451C"/>
    <w:rsid w:val="00D54B2D"/>
    <w:rsid w:val="00D618BF"/>
    <w:rsid w:val="00D62267"/>
    <w:rsid w:val="00D63DBB"/>
    <w:rsid w:val="00D66B20"/>
    <w:rsid w:val="00D670BF"/>
    <w:rsid w:val="00D67A40"/>
    <w:rsid w:val="00D71814"/>
    <w:rsid w:val="00D71B7C"/>
    <w:rsid w:val="00D725CD"/>
    <w:rsid w:val="00D72951"/>
    <w:rsid w:val="00D72B29"/>
    <w:rsid w:val="00D74F93"/>
    <w:rsid w:val="00D751E9"/>
    <w:rsid w:val="00D75A78"/>
    <w:rsid w:val="00D83886"/>
    <w:rsid w:val="00D84BFB"/>
    <w:rsid w:val="00D84C3E"/>
    <w:rsid w:val="00D85CD4"/>
    <w:rsid w:val="00D86DF0"/>
    <w:rsid w:val="00D86EC8"/>
    <w:rsid w:val="00D91025"/>
    <w:rsid w:val="00D929CC"/>
    <w:rsid w:val="00D94868"/>
    <w:rsid w:val="00D953DA"/>
    <w:rsid w:val="00D95EE1"/>
    <w:rsid w:val="00DA19FC"/>
    <w:rsid w:val="00DA1F0D"/>
    <w:rsid w:val="00DA4F27"/>
    <w:rsid w:val="00DB1764"/>
    <w:rsid w:val="00DB1DAD"/>
    <w:rsid w:val="00DB2320"/>
    <w:rsid w:val="00DB5A3B"/>
    <w:rsid w:val="00DC17CB"/>
    <w:rsid w:val="00DC32CB"/>
    <w:rsid w:val="00DC45B3"/>
    <w:rsid w:val="00DC7B06"/>
    <w:rsid w:val="00DD026D"/>
    <w:rsid w:val="00DD641F"/>
    <w:rsid w:val="00DD766F"/>
    <w:rsid w:val="00DE3DAB"/>
    <w:rsid w:val="00DF0C0C"/>
    <w:rsid w:val="00DF23AF"/>
    <w:rsid w:val="00DF2E47"/>
    <w:rsid w:val="00DF386D"/>
    <w:rsid w:val="00DF5FCB"/>
    <w:rsid w:val="00E0187F"/>
    <w:rsid w:val="00E02239"/>
    <w:rsid w:val="00E03A1F"/>
    <w:rsid w:val="00E0403F"/>
    <w:rsid w:val="00E04052"/>
    <w:rsid w:val="00E079EF"/>
    <w:rsid w:val="00E119E8"/>
    <w:rsid w:val="00E13A28"/>
    <w:rsid w:val="00E1589F"/>
    <w:rsid w:val="00E178BD"/>
    <w:rsid w:val="00E20292"/>
    <w:rsid w:val="00E20ED9"/>
    <w:rsid w:val="00E218DB"/>
    <w:rsid w:val="00E218FA"/>
    <w:rsid w:val="00E21C3A"/>
    <w:rsid w:val="00E2681A"/>
    <w:rsid w:val="00E27224"/>
    <w:rsid w:val="00E320BD"/>
    <w:rsid w:val="00E35F32"/>
    <w:rsid w:val="00E368D0"/>
    <w:rsid w:val="00E44538"/>
    <w:rsid w:val="00E4540A"/>
    <w:rsid w:val="00E45FC3"/>
    <w:rsid w:val="00E50CA3"/>
    <w:rsid w:val="00E514BC"/>
    <w:rsid w:val="00E51A9B"/>
    <w:rsid w:val="00E52253"/>
    <w:rsid w:val="00E5707A"/>
    <w:rsid w:val="00E5727D"/>
    <w:rsid w:val="00E6233F"/>
    <w:rsid w:val="00E639E6"/>
    <w:rsid w:val="00E705D0"/>
    <w:rsid w:val="00E72A6D"/>
    <w:rsid w:val="00E72B51"/>
    <w:rsid w:val="00E7790E"/>
    <w:rsid w:val="00E8128B"/>
    <w:rsid w:val="00E81B63"/>
    <w:rsid w:val="00E837F0"/>
    <w:rsid w:val="00E844D0"/>
    <w:rsid w:val="00E9192D"/>
    <w:rsid w:val="00E92031"/>
    <w:rsid w:val="00E953D2"/>
    <w:rsid w:val="00E960F6"/>
    <w:rsid w:val="00E96408"/>
    <w:rsid w:val="00EA1BE7"/>
    <w:rsid w:val="00EA1CCB"/>
    <w:rsid w:val="00EA48A7"/>
    <w:rsid w:val="00EA6D79"/>
    <w:rsid w:val="00EB1B9B"/>
    <w:rsid w:val="00EB1BEF"/>
    <w:rsid w:val="00EB26C8"/>
    <w:rsid w:val="00EB3A85"/>
    <w:rsid w:val="00EB4BED"/>
    <w:rsid w:val="00EB50FA"/>
    <w:rsid w:val="00EC0511"/>
    <w:rsid w:val="00EC0638"/>
    <w:rsid w:val="00EC2425"/>
    <w:rsid w:val="00EC3E56"/>
    <w:rsid w:val="00EC6CF0"/>
    <w:rsid w:val="00ED090C"/>
    <w:rsid w:val="00ED1A08"/>
    <w:rsid w:val="00ED30AB"/>
    <w:rsid w:val="00ED3F6A"/>
    <w:rsid w:val="00ED48B7"/>
    <w:rsid w:val="00ED75A6"/>
    <w:rsid w:val="00EE1352"/>
    <w:rsid w:val="00EE5ADB"/>
    <w:rsid w:val="00EE7794"/>
    <w:rsid w:val="00EF0389"/>
    <w:rsid w:val="00EF077B"/>
    <w:rsid w:val="00EF51C6"/>
    <w:rsid w:val="00EF5E2E"/>
    <w:rsid w:val="00F03A7C"/>
    <w:rsid w:val="00F03FFD"/>
    <w:rsid w:val="00F06FA0"/>
    <w:rsid w:val="00F12374"/>
    <w:rsid w:val="00F17ADC"/>
    <w:rsid w:val="00F20F77"/>
    <w:rsid w:val="00F22572"/>
    <w:rsid w:val="00F22660"/>
    <w:rsid w:val="00F253F6"/>
    <w:rsid w:val="00F275F0"/>
    <w:rsid w:val="00F3232B"/>
    <w:rsid w:val="00F32453"/>
    <w:rsid w:val="00F33168"/>
    <w:rsid w:val="00F35205"/>
    <w:rsid w:val="00F35458"/>
    <w:rsid w:val="00F35FEE"/>
    <w:rsid w:val="00F366C1"/>
    <w:rsid w:val="00F36A8B"/>
    <w:rsid w:val="00F41CC0"/>
    <w:rsid w:val="00F42ACE"/>
    <w:rsid w:val="00F43292"/>
    <w:rsid w:val="00F4502E"/>
    <w:rsid w:val="00F45A93"/>
    <w:rsid w:val="00F47099"/>
    <w:rsid w:val="00F51812"/>
    <w:rsid w:val="00F52598"/>
    <w:rsid w:val="00F54333"/>
    <w:rsid w:val="00F55A95"/>
    <w:rsid w:val="00F55A9E"/>
    <w:rsid w:val="00F61847"/>
    <w:rsid w:val="00F64118"/>
    <w:rsid w:val="00F655F6"/>
    <w:rsid w:val="00F665BE"/>
    <w:rsid w:val="00F67159"/>
    <w:rsid w:val="00F72E06"/>
    <w:rsid w:val="00F74DB1"/>
    <w:rsid w:val="00F84C50"/>
    <w:rsid w:val="00F851EC"/>
    <w:rsid w:val="00F91C02"/>
    <w:rsid w:val="00F92ADD"/>
    <w:rsid w:val="00F93128"/>
    <w:rsid w:val="00F931F7"/>
    <w:rsid w:val="00FA2DF2"/>
    <w:rsid w:val="00FA346E"/>
    <w:rsid w:val="00FB0474"/>
    <w:rsid w:val="00FB141B"/>
    <w:rsid w:val="00FB1709"/>
    <w:rsid w:val="00FB374C"/>
    <w:rsid w:val="00FB3D0C"/>
    <w:rsid w:val="00FB433B"/>
    <w:rsid w:val="00FB4C47"/>
    <w:rsid w:val="00FB7E8B"/>
    <w:rsid w:val="00FC39C2"/>
    <w:rsid w:val="00FC4824"/>
    <w:rsid w:val="00FC5523"/>
    <w:rsid w:val="00FC5BE6"/>
    <w:rsid w:val="00FC6369"/>
    <w:rsid w:val="00FD1C85"/>
    <w:rsid w:val="00FE131F"/>
    <w:rsid w:val="00FE1B99"/>
    <w:rsid w:val="00FE338F"/>
    <w:rsid w:val="00FE6107"/>
    <w:rsid w:val="00FE7EEA"/>
    <w:rsid w:val="00FF0081"/>
    <w:rsid w:val="00FF0D95"/>
    <w:rsid w:val="00FF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8CD46EC"/>
  <w15:docId w15:val="{8064FB59-D7E9-4D70-BBA5-099E795DE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B02CF"/>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1C57A7"/>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1C57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1C57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1C57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1C57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1C57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rsid w:val="001C57A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C57A7"/>
    <w:pPr>
      <w:tabs>
        <w:tab w:val="center" w:pos="4253"/>
        <w:tab w:val="right" w:pos="9356"/>
      </w:tabs>
      <w:spacing w:line="240" w:lineRule="auto"/>
      <w:ind w:firstLine="0"/>
    </w:pPr>
    <w:rPr>
      <w:sz w:val="20"/>
    </w:rPr>
  </w:style>
  <w:style w:type="character" w:styleId="ac">
    <w:name w:val="Hyperlink"/>
    <w:basedOn w:val="a5"/>
    <w:uiPriority w:val="99"/>
    <w:rsid w:val="001C57A7"/>
    <w:rPr>
      <w:color w:val="0000FF"/>
      <w:u w:val="single"/>
    </w:rPr>
  </w:style>
  <w:style w:type="character" w:styleId="ad">
    <w:name w:val="footnote reference"/>
    <w:basedOn w:val="a5"/>
    <w:uiPriority w:val="99"/>
    <w:semiHidden/>
    <w:rsid w:val="001C57A7"/>
    <w:rPr>
      <w:vertAlign w:val="superscript"/>
    </w:rPr>
  </w:style>
  <w:style w:type="character" w:styleId="ae">
    <w:name w:val="page number"/>
    <w:basedOn w:val="a5"/>
    <w:rsid w:val="001C57A7"/>
    <w:rPr>
      <w:rFonts w:ascii="Times New Roman" w:hAnsi="Times New Roman"/>
      <w:sz w:val="20"/>
    </w:rPr>
  </w:style>
  <w:style w:type="paragraph" w:styleId="12">
    <w:name w:val="toc 1"/>
    <w:basedOn w:val="a4"/>
    <w:next w:val="a4"/>
    <w:autoRedefine/>
    <w:uiPriority w:val="39"/>
    <w:qFormat/>
    <w:rsid w:val="006700BA"/>
    <w:pPr>
      <w:keepNext/>
      <w:tabs>
        <w:tab w:val="left" w:pos="10490"/>
      </w:tabs>
      <w:spacing w:before="120" w:after="120" w:line="240" w:lineRule="auto"/>
      <w:ind w:left="539" w:right="-285" w:hanging="539"/>
    </w:pPr>
    <w:rPr>
      <w:b/>
      <w:bCs/>
      <w:caps/>
      <w:noProof/>
      <w:color w:val="000000"/>
      <w:sz w:val="24"/>
      <w:szCs w:val="24"/>
    </w:rPr>
  </w:style>
  <w:style w:type="paragraph" w:styleId="22">
    <w:name w:val="toc 2"/>
    <w:basedOn w:val="a4"/>
    <w:next w:val="a4"/>
    <w:autoRedefine/>
    <w:uiPriority w:val="39"/>
    <w:qFormat/>
    <w:rsid w:val="00364CFB"/>
    <w:pPr>
      <w:tabs>
        <w:tab w:val="left" w:pos="1134"/>
        <w:tab w:val="right" w:leader="dot" w:pos="10490"/>
        <w:tab w:val="left" w:pos="10632"/>
      </w:tabs>
      <w:spacing w:before="120" w:after="120" w:line="240" w:lineRule="auto"/>
      <w:ind w:left="1134" w:right="-1" w:hanging="1134"/>
    </w:pPr>
    <w:rPr>
      <w:bCs/>
      <w:iCs/>
      <w:noProof/>
      <w:color w:val="000000"/>
      <w:sz w:val="24"/>
      <w:szCs w:val="24"/>
    </w:rPr>
  </w:style>
  <w:style w:type="paragraph" w:styleId="33">
    <w:name w:val="toc 3"/>
    <w:basedOn w:val="a4"/>
    <w:next w:val="a4"/>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4"/>
    <w:next w:val="a4"/>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5"/>
    <w:rsid w:val="001C57A7"/>
    <w:rPr>
      <w:color w:val="800080"/>
      <w:u w:val="single"/>
    </w:rPr>
  </w:style>
  <w:style w:type="paragraph" w:styleId="af0">
    <w:name w:val="Document Map"/>
    <w:basedOn w:val="a4"/>
    <w:semiHidden/>
    <w:rsid w:val="001C57A7"/>
    <w:pPr>
      <w:shd w:val="clear" w:color="auto" w:fill="000080"/>
    </w:pPr>
    <w:rPr>
      <w:rFonts w:ascii="Tahoma" w:hAnsi="Tahoma"/>
      <w:sz w:val="20"/>
    </w:rPr>
  </w:style>
  <w:style w:type="paragraph" w:customStyle="1" w:styleId="af1">
    <w:name w:val="Таблица шапка"/>
    <w:basedOn w:val="a4"/>
    <w:rsid w:val="001C57A7"/>
    <w:pPr>
      <w:keepNext/>
      <w:spacing w:before="40" w:after="40" w:line="240" w:lineRule="auto"/>
      <w:ind w:left="57" w:right="57" w:firstLine="0"/>
      <w:jc w:val="left"/>
    </w:pPr>
    <w:rPr>
      <w:sz w:val="22"/>
    </w:rPr>
  </w:style>
  <w:style w:type="paragraph" w:styleId="af2">
    <w:name w:val="footnote text"/>
    <w:basedOn w:val="a4"/>
    <w:link w:val="af3"/>
    <w:semiHidden/>
    <w:rsid w:val="001C57A7"/>
    <w:pPr>
      <w:spacing w:line="240" w:lineRule="auto"/>
    </w:pPr>
    <w:rPr>
      <w:sz w:val="20"/>
    </w:rPr>
  </w:style>
  <w:style w:type="paragraph" w:customStyle="1" w:styleId="af4">
    <w:name w:val="Таблица текст"/>
    <w:basedOn w:val="a4"/>
    <w:uiPriority w:val="99"/>
    <w:rsid w:val="001C57A7"/>
    <w:pPr>
      <w:spacing w:before="40" w:after="40" w:line="240" w:lineRule="auto"/>
      <w:ind w:left="57" w:right="57" w:firstLine="0"/>
      <w:jc w:val="left"/>
    </w:pPr>
    <w:rPr>
      <w:sz w:val="24"/>
    </w:rPr>
  </w:style>
  <w:style w:type="paragraph" w:styleId="af5">
    <w:name w:val="caption"/>
    <w:basedOn w:val="a4"/>
    <w:next w:val="a4"/>
    <w:qFormat/>
    <w:rsid w:val="001C57A7"/>
    <w:pPr>
      <w:pageBreakBefore/>
      <w:suppressAutoHyphens/>
      <w:spacing w:before="120" w:after="120" w:line="240" w:lineRule="auto"/>
      <w:ind w:firstLine="0"/>
    </w:pPr>
    <w:rPr>
      <w:bCs/>
      <w:i/>
      <w:sz w:val="24"/>
    </w:rPr>
  </w:style>
  <w:style w:type="paragraph" w:styleId="50">
    <w:name w:val="toc 5"/>
    <w:basedOn w:val="a4"/>
    <w:next w:val="a4"/>
    <w:autoRedefine/>
    <w:uiPriority w:val="39"/>
    <w:rsid w:val="001C57A7"/>
    <w:pPr>
      <w:ind w:left="1120"/>
      <w:jc w:val="left"/>
    </w:pPr>
    <w:rPr>
      <w:sz w:val="18"/>
      <w:szCs w:val="18"/>
    </w:rPr>
  </w:style>
  <w:style w:type="paragraph" w:styleId="60">
    <w:name w:val="toc 6"/>
    <w:basedOn w:val="a4"/>
    <w:next w:val="a4"/>
    <w:autoRedefine/>
    <w:uiPriority w:val="39"/>
    <w:rsid w:val="001C57A7"/>
    <w:pPr>
      <w:ind w:left="1400"/>
      <w:jc w:val="left"/>
    </w:pPr>
    <w:rPr>
      <w:sz w:val="18"/>
      <w:szCs w:val="18"/>
    </w:rPr>
  </w:style>
  <w:style w:type="paragraph" w:styleId="70">
    <w:name w:val="toc 7"/>
    <w:basedOn w:val="a4"/>
    <w:next w:val="a4"/>
    <w:autoRedefine/>
    <w:uiPriority w:val="39"/>
    <w:rsid w:val="001C57A7"/>
    <w:pPr>
      <w:ind w:left="1680"/>
      <w:jc w:val="left"/>
    </w:pPr>
    <w:rPr>
      <w:sz w:val="18"/>
      <w:szCs w:val="18"/>
    </w:rPr>
  </w:style>
  <w:style w:type="paragraph" w:styleId="80">
    <w:name w:val="toc 8"/>
    <w:basedOn w:val="a4"/>
    <w:next w:val="a4"/>
    <w:autoRedefine/>
    <w:uiPriority w:val="39"/>
    <w:rsid w:val="001C57A7"/>
    <w:pPr>
      <w:ind w:left="1960"/>
      <w:jc w:val="left"/>
    </w:pPr>
    <w:rPr>
      <w:sz w:val="18"/>
      <w:szCs w:val="18"/>
    </w:rPr>
  </w:style>
  <w:style w:type="paragraph" w:styleId="90">
    <w:name w:val="toc 9"/>
    <w:basedOn w:val="a4"/>
    <w:next w:val="a4"/>
    <w:autoRedefine/>
    <w:uiPriority w:val="39"/>
    <w:rsid w:val="001C57A7"/>
    <w:pPr>
      <w:ind w:left="2240"/>
      <w:jc w:val="left"/>
    </w:pPr>
    <w:rPr>
      <w:sz w:val="18"/>
      <w:szCs w:val="18"/>
    </w:rPr>
  </w:style>
  <w:style w:type="paragraph" w:customStyle="1" w:styleId="af6">
    <w:name w:val="Служебный"/>
    <w:basedOn w:val="af7"/>
    <w:rsid w:val="001C57A7"/>
  </w:style>
  <w:style w:type="paragraph" w:customStyle="1" w:styleId="af7">
    <w:name w:val="Главы"/>
    <w:basedOn w:val="af8"/>
    <w:next w:val="a4"/>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8">
    <w:name w:val="Структура"/>
    <w:basedOn w:val="a4"/>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9">
    <w:name w:val="маркированный"/>
    <w:basedOn w:val="a4"/>
    <w:semiHidden/>
    <w:rsid w:val="001C57A7"/>
    <w:pPr>
      <w:tabs>
        <w:tab w:val="num" w:pos="1701"/>
      </w:tabs>
      <w:ind w:left="1701" w:hanging="567"/>
    </w:pPr>
  </w:style>
  <w:style w:type="paragraph" w:customStyle="1" w:styleId="a0">
    <w:name w:val="Пункт"/>
    <w:basedOn w:val="a4"/>
    <w:link w:val="13"/>
    <w:rsid w:val="001C57A7"/>
    <w:pPr>
      <w:numPr>
        <w:ilvl w:val="2"/>
        <w:numId w:val="5"/>
      </w:numPr>
    </w:pPr>
    <w:rPr>
      <w:snapToGrid/>
    </w:rPr>
  </w:style>
  <w:style w:type="paragraph" w:customStyle="1" w:styleId="a1">
    <w:name w:val="Подпункт"/>
    <w:basedOn w:val="a0"/>
    <w:rsid w:val="001C57A7"/>
    <w:pPr>
      <w:numPr>
        <w:ilvl w:val="3"/>
      </w:numPr>
    </w:pPr>
  </w:style>
  <w:style w:type="character" w:customStyle="1" w:styleId="afa">
    <w:name w:val="комментарий"/>
    <w:basedOn w:val="a5"/>
    <w:rsid w:val="001C57A7"/>
    <w:rPr>
      <w:b/>
      <w:i/>
      <w:shd w:val="clear" w:color="auto" w:fill="FFFF99"/>
    </w:rPr>
  </w:style>
  <w:style w:type="paragraph" w:customStyle="1" w:styleId="23">
    <w:name w:val="Пункт2"/>
    <w:basedOn w:val="a0"/>
    <w:link w:val="24"/>
    <w:rsid w:val="001C57A7"/>
    <w:pPr>
      <w:keepNext/>
      <w:suppressAutoHyphens/>
      <w:spacing w:before="240" w:after="120" w:line="240" w:lineRule="auto"/>
      <w:jc w:val="left"/>
      <w:outlineLvl w:val="2"/>
    </w:pPr>
    <w:rPr>
      <w:b/>
    </w:rPr>
  </w:style>
  <w:style w:type="paragraph" w:customStyle="1" w:styleId="a2">
    <w:name w:val="Подподпункт"/>
    <w:basedOn w:val="a1"/>
    <w:rsid w:val="001C57A7"/>
    <w:pPr>
      <w:numPr>
        <w:ilvl w:val="4"/>
      </w:numPr>
    </w:pPr>
  </w:style>
  <w:style w:type="paragraph" w:styleId="afb">
    <w:name w:val="List Number"/>
    <w:basedOn w:val="a4"/>
    <w:rsid w:val="001C57A7"/>
    <w:pPr>
      <w:tabs>
        <w:tab w:val="num" w:pos="1134"/>
      </w:tabs>
      <w:autoSpaceDE w:val="0"/>
      <w:autoSpaceDN w:val="0"/>
      <w:spacing w:before="60"/>
    </w:pPr>
    <w:rPr>
      <w:snapToGrid/>
      <w:szCs w:val="24"/>
    </w:rPr>
  </w:style>
  <w:style w:type="paragraph" w:customStyle="1" w:styleId="afc">
    <w:name w:val="Текст таблицы"/>
    <w:basedOn w:val="a4"/>
    <w:semiHidden/>
    <w:rsid w:val="001C57A7"/>
    <w:pPr>
      <w:spacing w:before="40" w:after="40" w:line="240" w:lineRule="auto"/>
      <w:ind w:left="57" w:right="57" w:firstLine="0"/>
      <w:jc w:val="left"/>
    </w:pPr>
    <w:rPr>
      <w:snapToGrid/>
      <w:sz w:val="24"/>
      <w:szCs w:val="24"/>
    </w:rPr>
  </w:style>
  <w:style w:type="paragraph" w:customStyle="1" w:styleId="afd">
    <w:name w:val="Пункт б/н"/>
    <w:basedOn w:val="a4"/>
    <w:rsid w:val="001C57A7"/>
    <w:pPr>
      <w:tabs>
        <w:tab w:val="left" w:pos="1134"/>
      </w:tabs>
    </w:pPr>
  </w:style>
  <w:style w:type="paragraph" w:styleId="afe">
    <w:name w:val="List Bullet"/>
    <w:basedOn w:val="a4"/>
    <w:autoRedefine/>
    <w:rsid w:val="001C57A7"/>
    <w:pPr>
      <w:tabs>
        <w:tab w:val="num" w:pos="360"/>
      </w:tabs>
      <w:ind w:left="360" w:hanging="360"/>
    </w:pPr>
  </w:style>
  <w:style w:type="character" w:customStyle="1" w:styleId="aff">
    <w:name w:val="Пункт Знак"/>
    <w:basedOn w:val="a5"/>
    <w:rsid w:val="001C57A7"/>
    <w:rPr>
      <w:sz w:val="28"/>
      <w:lang w:val="ru-RU" w:eastAsia="ru-RU" w:bidi="ar-SA"/>
    </w:rPr>
  </w:style>
  <w:style w:type="character" w:customStyle="1" w:styleId="aff0">
    <w:name w:val="Подпункт Знак"/>
    <w:basedOn w:val="aff"/>
    <w:rsid w:val="001C57A7"/>
    <w:rPr>
      <w:sz w:val="28"/>
      <w:lang w:val="ru-RU" w:eastAsia="ru-RU" w:bidi="ar-SA"/>
    </w:rPr>
  </w:style>
  <w:style w:type="paragraph" w:styleId="aff1">
    <w:name w:val="Balloon Text"/>
    <w:basedOn w:val="a4"/>
    <w:semiHidden/>
    <w:rsid w:val="001C57A7"/>
    <w:rPr>
      <w:rFonts w:ascii="Tahoma" w:hAnsi="Tahoma" w:cs="Tahoma"/>
      <w:sz w:val="16"/>
      <w:szCs w:val="16"/>
    </w:rPr>
  </w:style>
  <w:style w:type="paragraph" w:styleId="aff2">
    <w:name w:val="Body Text"/>
    <w:aliases w:val="Основной текст таблиц,в таблице,таблицы,в таблицах, в таблице, в таблицах"/>
    <w:basedOn w:val="a4"/>
    <w:rsid w:val="001C57A7"/>
    <w:pPr>
      <w:tabs>
        <w:tab w:val="right" w:pos="9360"/>
      </w:tabs>
      <w:spacing w:line="240" w:lineRule="auto"/>
      <w:ind w:firstLine="0"/>
      <w:jc w:val="left"/>
    </w:pPr>
    <w:rPr>
      <w:snapToGrid/>
      <w:szCs w:val="24"/>
    </w:rPr>
  </w:style>
  <w:style w:type="paragraph" w:customStyle="1" w:styleId="14">
    <w:name w:val="Обычный1"/>
    <w:rsid w:val="001C57A7"/>
  </w:style>
  <w:style w:type="paragraph" w:customStyle="1" w:styleId="110">
    <w:name w:val="Заголовок 11"/>
    <w:basedOn w:val="14"/>
    <w:next w:val="14"/>
    <w:rsid w:val="001C57A7"/>
    <w:pPr>
      <w:keepNext/>
      <w:jc w:val="center"/>
    </w:pPr>
    <w:rPr>
      <w:b/>
    </w:rPr>
  </w:style>
  <w:style w:type="paragraph" w:customStyle="1" w:styleId="310">
    <w:name w:val="Основной текст с отступом 31"/>
    <w:basedOn w:val="14"/>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5">
    <w:name w:val="Цитата1"/>
    <w:basedOn w:val="14"/>
    <w:rsid w:val="001C57A7"/>
    <w:pPr>
      <w:ind w:left="7088" w:right="-23"/>
    </w:pPr>
  </w:style>
  <w:style w:type="paragraph" w:customStyle="1" w:styleId="aff3">
    <w:name w:val="Подподподпункт"/>
    <w:basedOn w:val="a4"/>
    <w:rsid w:val="001C57A7"/>
    <w:pPr>
      <w:tabs>
        <w:tab w:val="left" w:pos="1134"/>
        <w:tab w:val="left" w:pos="1701"/>
        <w:tab w:val="num" w:pos="3560"/>
      </w:tabs>
      <w:ind w:left="3560" w:hanging="1008"/>
    </w:pPr>
  </w:style>
  <w:style w:type="paragraph" w:customStyle="1" w:styleId="16">
    <w:name w:val="Пункт1"/>
    <w:basedOn w:val="a4"/>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4">
    <w:name w:val="Block Text"/>
    <w:basedOn w:val="a4"/>
    <w:rsid w:val="00F64118"/>
    <w:pPr>
      <w:spacing w:line="240" w:lineRule="auto"/>
      <w:ind w:left="-284" w:right="-99" w:firstLine="0"/>
      <w:jc w:val="left"/>
    </w:pPr>
    <w:rPr>
      <w:snapToGrid/>
    </w:rPr>
  </w:style>
  <w:style w:type="table" w:styleId="aff5">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Indent"/>
    <w:aliases w:val="текст,текст + 12 пт,полужирный,не курсив,По центру,Ме..."/>
    <w:basedOn w:val="a4"/>
    <w:link w:val="aff7"/>
    <w:rsid w:val="004F339C"/>
    <w:pPr>
      <w:spacing w:after="120"/>
      <w:ind w:left="283"/>
    </w:pPr>
  </w:style>
  <w:style w:type="character" w:customStyle="1" w:styleId="13">
    <w:name w:val="Пункт Знак1"/>
    <w:basedOn w:val="a5"/>
    <w:link w:val="a0"/>
    <w:rsid w:val="00EF077B"/>
    <w:rPr>
      <w:sz w:val="28"/>
    </w:rPr>
  </w:style>
  <w:style w:type="paragraph" w:styleId="aff8">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6"/>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9">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9"/>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9"/>
      </w:numPr>
      <w:tabs>
        <w:tab w:val="left" w:pos="1134"/>
        <w:tab w:val="left" w:pos="1701"/>
      </w:tabs>
    </w:pPr>
  </w:style>
  <w:style w:type="paragraph" w:customStyle="1" w:styleId="10">
    <w:name w:val="Пункт_1"/>
    <w:basedOn w:val="a4"/>
    <w:rsid w:val="004B68FD"/>
    <w:pPr>
      <w:keepNext/>
      <w:numPr>
        <w:numId w:val="9"/>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a">
    <w:name w:val="Ариал"/>
    <w:basedOn w:val="a4"/>
    <w:rsid w:val="005C4232"/>
    <w:pPr>
      <w:spacing w:before="120" w:after="120"/>
      <w:ind w:firstLine="851"/>
    </w:pPr>
    <w:rPr>
      <w:rFonts w:ascii="Arial" w:hAnsi="Arial" w:cs="Arial"/>
      <w:snapToGrid/>
      <w:sz w:val="24"/>
      <w:szCs w:val="24"/>
    </w:rPr>
  </w:style>
  <w:style w:type="paragraph" w:styleId="affb">
    <w:name w:val="Title"/>
    <w:basedOn w:val="a4"/>
    <w:next w:val="a4"/>
    <w:link w:val="affc"/>
    <w:qFormat/>
    <w:rsid w:val="00D04A7C"/>
    <w:pPr>
      <w:spacing w:before="240" w:after="60"/>
      <w:jc w:val="center"/>
      <w:outlineLvl w:val="0"/>
    </w:pPr>
    <w:rPr>
      <w:rFonts w:ascii="Cambria" w:hAnsi="Cambria"/>
      <w:b/>
      <w:bCs/>
      <w:kern w:val="28"/>
      <w:sz w:val="32"/>
      <w:szCs w:val="32"/>
    </w:rPr>
  </w:style>
  <w:style w:type="character" w:customStyle="1" w:styleId="affc">
    <w:name w:val="Заголовок Знак"/>
    <w:basedOn w:val="a5"/>
    <w:link w:val="affb"/>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d">
    <w:name w:val="annotation text"/>
    <w:basedOn w:val="a4"/>
    <w:link w:val="affe"/>
    <w:rsid w:val="00FC5523"/>
    <w:rPr>
      <w:bCs/>
      <w:snapToGrid/>
      <w:sz w:val="20"/>
      <w:szCs w:val="22"/>
    </w:rPr>
  </w:style>
  <w:style w:type="character" w:customStyle="1" w:styleId="affe">
    <w:name w:val="Текст примечания Знак"/>
    <w:basedOn w:val="a5"/>
    <w:link w:val="affd"/>
    <w:rsid w:val="00FC5523"/>
    <w:rPr>
      <w:bCs/>
      <w:szCs w:val="22"/>
    </w:rPr>
  </w:style>
  <w:style w:type="paragraph" w:styleId="afff">
    <w:name w:val="annotation subject"/>
    <w:basedOn w:val="affd"/>
    <w:next w:val="affd"/>
    <w:link w:val="afff0"/>
    <w:rsid w:val="00FC5523"/>
    <w:rPr>
      <w:b/>
      <w:bCs w:val="0"/>
    </w:rPr>
  </w:style>
  <w:style w:type="character" w:customStyle="1" w:styleId="afff0">
    <w:name w:val="Тема примечания Знак"/>
    <w:basedOn w:val="affe"/>
    <w:link w:val="afff"/>
    <w:rsid w:val="00FC5523"/>
    <w:rPr>
      <w:b/>
      <w:bCs/>
      <w:szCs w:val="22"/>
    </w:rPr>
  </w:style>
  <w:style w:type="paragraph" w:customStyle="1" w:styleId="afff1">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uiPriority w:val="99"/>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3"/>
      </w:numPr>
      <w:spacing w:line="240" w:lineRule="auto"/>
    </w:pPr>
    <w:rPr>
      <w:rFonts w:ascii="Arial" w:hAnsi="Arial" w:cs="Arial"/>
      <w:snapToGrid/>
      <w:sz w:val="24"/>
      <w:szCs w:val="24"/>
    </w:rPr>
  </w:style>
  <w:style w:type="paragraph" w:customStyle="1" w:styleId="a">
    <w:name w:val="АриалСписок"/>
    <w:basedOn w:val="a4"/>
    <w:rsid w:val="00FC5523"/>
    <w:pPr>
      <w:numPr>
        <w:numId w:val="14"/>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6"/>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b"/>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2">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3">
    <w:name w:val="Salutation"/>
    <w:basedOn w:val="a4"/>
    <w:next w:val="a4"/>
    <w:link w:val="afff4"/>
    <w:rsid w:val="00FC5523"/>
    <w:pPr>
      <w:spacing w:line="240" w:lineRule="auto"/>
      <w:ind w:firstLine="0"/>
      <w:jc w:val="left"/>
    </w:pPr>
    <w:rPr>
      <w:snapToGrid/>
      <w:sz w:val="24"/>
      <w:szCs w:val="24"/>
    </w:rPr>
  </w:style>
  <w:style w:type="character" w:customStyle="1" w:styleId="afff4">
    <w:name w:val="Приветствие Знак"/>
    <w:basedOn w:val="a5"/>
    <w:link w:val="afff3"/>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5">
    <w:name w:val="АриалТабл"/>
    <w:basedOn w:val="affa"/>
    <w:rsid w:val="00FC5523"/>
    <w:pPr>
      <w:widowControl w:val="0"/>
      <w:adjustRightInd w:val="0"/>
      <w:spacing w:before="0" w:after="0" w:line="240" w:lineRule="auto"/>
      <w:ind w:firstLine="0"/>
      <w:textAlignment w:val="baseline"/>
    </w:pPr>
  </w:style>
  <w:style w:type="paragraph" w:customStyle="1" w:styleId="afff6">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7">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8">
    <w:name w:val="Plain Text"/>
    <w:basedOn w:val="a4"/>
    <w:link w:val="afff9"/>
    <w:rsid w:val="00FC5523"/>
    <w:pPr>
      <w:spacing w:line="240" w:lineRule="auto"/>
      <w:ind w:left="567" w:right="397"/>
    </w:pPr>
    <w:rPr>
      <w:rFonts w:ascii="Courier New" w:hAnsi="Courier New"/>
      <w:snapToGrid/>
      <w:sz w:val="20"/>
    </w:rPr>
  </w:style>
  <w:style w:type="character" w:customStyle="1" w:styleId="afff9">
    <w:name w:val="Текст Знак"/>
    <w:basedOn w:val="a5"/>
    <w:link w:val="afff8"/>
    <w:rsid w:val="00FC5523"/>
    <w:rPr>
      <w:rFonts w:ascii="Courier New" w:hAnsi="Courier New"/>
    </w:rPr>
  </w:style>
  <w:style w:type="paragraph" w:customStyle="1" w:styleId="afffa">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b">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c">
    <w:name w:val="annotation reference"/>
    <w:basedOn w:val="a5"/>
    <w:rsid w:val="00FC5523"/>
    <w:rPr>
      <w:sz w:val="16"/>
      <w:szCs w:val="16"/>
    </w:rPr>
  </w:style>
  <w:style w:type="paragraph" w:customStyle="1" w:styleId="tztxtlist">
    <w:name w:val="tz_txt_list"/>
    <w:basedOn w:val="a4"/>
    <w:rsid w:val="00FC5523"/>
    <w:pPr>
      <w:numPr>
        <w:numId w:val="17"/>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d">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b">
    <w:name w:val="Нижний колонтитул Знак"/>
    <w:basedOn w:val="a5"/>
    <w:link w:val="aa"/>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e">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f">
    <w:name w:val="List Paragraph"/>
    <w:basedOn w:val="a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unhideWhenUsed/>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4"/>
    <w:rsid w:val="002062EA"/>
    <w:pPr>
      <w:spacing w:after="160" w:line="240" w:lineRule="exact"/>
      <w:ind w:firstLine="0"/>
      <w:jc w:val="left"/>
    </w:pPr>
    <w:rPr>
      <w:rFonts w:ascii="Verdana" w:hAnsi="Verdana" w:cs="Verdana"/>
      <w:snapToGrid/>
      <w:sz w:val="20"/>
      <w:lang w:val="en-US" w:eastAsia="en-US"/>
    </w:rPr>
  </w:style>
  <w:style w:type="character" w:styleId="affff1">
    <w:name w:val="Strong"/>
    <w:uiPriority w:val="22"/>
    <w:qFormat/>
    <w:rsid w:val="002062EA"/>
    <w:rPr>
      <w:b/>
      <w:bCs/>
    </w:rPr>
  </w:style>
  <w:style w:type="paragraph" w:customStyle="1" w:styleId="1TimesNewRoman">
    <w:name w:val="Стиль Заголовок 1 + Times New Roman"/>
    <w:basedOn w:val="1"/>
    <w:rsid w:val="00234A2E"/>
    <w:pPr>
      <w:numPr>
        <w:numId w:val="20"/>
      </w:numPr>
      <w:spacing w:before="720"/>
      <w:jc w:val="center"/>
    </w:pPr>
    <w:rPr>
      <w:rFonts w:ascii="Calibri" w:eastAsia="Calibri" w:hAnsi="Calibri" w:cs="Arial"/>
      <w:bCs/>
      <w:caps/>
      <w:sz w:val="36"/>
      <w:szCs w:val="36"/>
      <w:lang w:eastAsia="en-US"/>
    </w:rPr>
  </w:style>
  <w:style w:type="character" w:customStyle="1" w:styleId="affff2">
    <w:name w:val="коммент"/>
    <w:rsid w:val="00234A2E"/>
    <w:rPr>
      <w:i/>
      <w:iCs w:val="0"/>
      <w:sz w:val="24"/>
      <w:u w:val="single"/>
      <w:shd w:val="clear" w:color="auto" w:fill="FFFF99"/>
    </w:rPr>
  </w:style>
  <w:style w:type="paragraph" w:customStyle="1" w:styleId="Iniiaiieoaeno2">
    <w:name w:val="!Iniiaiie oaeno2"/>
    <w:basedOn w:val="a4"/>
    <w:rsid w:val="00147E1F"/>
    <w:pPr>
      <w:spacing w:line="240" w:lineRule="auto"/>
      <w:ind w:firstLine="709"/>
    </w:pPr>
    <w:rPr>
      <w:snapToGrid/>
      <w:sz w:val="24"/>
    </w:rPr>
  </w:style>
  <w:style w:type="paragraph" w:customStyle="1" w:styleId="affff3">
    <w:name w:val="абзац"/>
    <w:basedOn w:val="a4"/>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7">
    <w:name w:val="Основной текст с отступом Знак"/>
    <w:aliases w:val="текст Знак,текст + 12 пт Знак,полужирный Знак,не курсив Знак,По центру Знак,Ме... Знак"/>
    <w:basedOn w:val="a5"/>
    <w:link w:val="aff6"/>
    <w:rsid w:val="006B60C2"/>
    <w:rPr>
      <w:snapToGrid w:val="0"/>
      <w:sz w:val="28"/>
    </w:rPr>
  </w:style>
  <w:style w:type="paragraph" w:customStyle="1" w:styleId="ConsPlusNormal">
    <w:name w:val="ConsPlusNormal"/>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4">
    <w:name w:val="endnote text"/>
    <w:basedOn w:val="a4"/>
    <w:link w:val="affff5"/>
    <w:uiPriority w:val="99"/>
    <w:unhideWhenUsed/>
    <w:rsid w:val="00991772"/>
    <w:pPr>
      <w:spacing w:line="240" w:lineRule="auto"/>
      <w:ind w:firstLine="0"/>
      <w:jc w:val="left"/>
    </w:pPr>
    <w:rPr>
      <w:snapToGrid/>
      <w:sz w:val="20"/>
    </w:rPr>
  </w:style>
  <w:style w:type="character" w:customStyle="1" w:styleId="affff5">
    <w:name w:val="Текст концевой сноски Знак"/>
    <w:basedOn w:val="a5"/>
    <w:link w:val="affff4"/>
    <w:uiPriority w:val="99"/>
    <w:rsid w:val="00991772"/>
  </w:style>
  <w:style w:type="character" w:styleId="affff6">
    <w:name w:val="endnote reference"/>
    <w:uiPriority w:val="99"/>
    <w:unhideWhenUsed/>
    <w:rsid w:val="00991772"/>
    <w:rPr>
      <w:rFonts w:cs="Times New Roman"/>
      <w:vertAlign w:val="superscript"/>
    </w:rPr>
  </w:style>
  <w:style w:type="character" w:customStyle="1" w:styleId="a9">
    <w:name w:val="Верхний колонтитул Знак"/>
    <w:basedOn w:val="a5"/>
    <w:link w:val="a8"/>
    <w:rsid w:val="00721B66"/>
    <w:rPr>
      <w:i/>
      <w:snapToGrid w:val="0"/>
    </w:rPr>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2F5CF7"/>
    <w:rPr>
      <w:b/>
      <w:snapToGrid w:val="0"/>
      <w:sz w:val="32"/>
    </w:rPr>
  </w:style>
  <w:style w:type="table" w:customStyle="1" w:styleId="1a">
    <w:name w:val="Сетка таблицы1"/>
    <w:basedOn w:val="a6"/>
    <w:next w:val="aff5"/>
    <w:uiPriority w:val="59"/>
    <w:rsid w:val="004C7597"/>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6"/>
    <w:next w:val="aff5"/>
    <w:uiPriority w:val="59"/>
    <w:rsid w:val="00794583"/>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сноски Знак"/>
    <w:basedOn w:val="a5"/>
    <w:link w:val="af2"/>
    <w:semiHidden/>
    <w:rsid w:val="003E0D0C"/>
    <w:rPr>
      <w:snapToGrid w:val="0"/>
    </w:rPr>
  </w:style>
  <w:style w:type="table" w:customStyle="1" w:styleId="2d">
    <w:name w:val="Сетка таблицы2"/>
    <w:basedOn w:val="a6"/>
    <w:next w:val="aff5"/>
    <w:rsid w:val="008916E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7394D45074193CCE24D0DC4BB23405F3B17606445A9DE9DD570B5DF1169666A4B72335BD66B1kF33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7394D45074193CCE24D0DC4BB23405F3B17606445A9DE9DD570B5DF1169666A4B72335BD66B3kF34N" TargetMode="External"/><Relationship Id="rId14" Type="http://schemas.openxmlformats.org/officeDocument/2006/relationships/hyperlink" Target="http://www.kskkalu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84032-9799-4B5C-9D3D-23C192E33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40</Pages>
  <Words>11850</Words>
  <Characters>85424</Characters>
  <Application>Microsoft Office Word</Application>
  <DocSecurity>0</DocSecurity>
  <Lines>711</Lines>
  <Paragraphs>194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97080</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Калуга КСК</cp:lastModifiedBy>
  <cp:revision>11</cp:revision>
  <cp:lastPrinted>2020-10-16T08:02:00Z</cp:lastPrinted>
  <dcterms:created xsi:type="dcterms:W3CDTF">2021-10-22T12:46:00Z</dcterms:created>
  <dcterms:modified xsi:type="dcterms:W3CDTF">2021-12-16T11:54:00Z</dcterms:modified>
</cp:coreProperties>
</file>