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7059D" w14:textId="77777777" w:rsidR="0019587B" w:rsidRPr="005E20EE" w:rsidRDefault="0019587B" w:rsidP="0019587B">
      <w:pPr>
        <w:spacing w:line="240" w:lineRule="auto"/>
        <w:jc w:val="center"/>
        <w:rPr>
          <w:b/>
          <w:sz w:val="24"/>
          <w:szCs w:val="24"/>
          <w:lang w:val="en-US"/>
        </w:rPr>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tblGrid>
      <w:tr w:rsidR="005E20EE" w:rsidRPr="00F577E6" w14:paraId="513A7FD3" w14:textId="77777777" w:rsidTr="005E20EE">
        <w:trPr>
          <w:trHeight w:val="321"/>
        </w:trPr>
        <w:tc>
          <w:tcPr>
            <w:tcW w:w="4678" w:type="dxa"/>
          </w:tcPr>
          <w:p w14:paraId="692F28BB" w14:textId="77777777" w:rsidR="005E20EE" w:rsidRPr="00D74F93" w:rsidRDefault="005E20EE" w:rsidP="005E20EE">
            <w:pPr>
              <w:spacing w:line="240" w:lineRule="auto"/>
              <w:ind w:firstLine="0"/>
              <w:jc w:val="center"/>
              <w:rPr>
                <w:b/>
                <w:sz w:val="24"/>
                <w:szCs w:val="24"/>
              </w:rPr>
            </w:pPr>
            <w:r w:rsidRPr="00D74F93">
              <w:rPr>
                <w:b/>
                <w:sz w:val="24"/>
                <w:szCs w:val="24"/>
              </w:rPr>
              <w:t>«УТВЕРЖДАЮ»</w:t>
            </w:r>
          </w:p>
        </w:tc>
      </w:tr>
      <w:tr w:rsidR="005E20EE" w:rsidRPr="00F577E6" w14:paraId="0B715448" w14:textId="77777777" w:rsidTr="005E20EE">
        <w:trPr>
          <w:trHeight w:val="948"/>
        </w:trPr>
        <w:tc>
          <w:tcPr>
            <w:tcW w:w="4678" w:type="dxa"/>
          </w:tcPr>
          <w:p w14:paraId="4C469F16" w14:textId="77777777" w:rsidR="005E20EE" w:rsidRPr="00D74F93" w:rsidRDefault="005E20EE" w:rsidP="005E20EE">
            <w:pPr>
              <w:spacing w:line="240" w:lineRule="auto"/>
              <w:ind w:firstLine="0"/>
              <w:rPr>
                <w:sz w:val="24"/>
                <w:szCs w:val="24"/>
              </w:rPr>
            </w:pPr>
          </w:p>
          <w:p w14:paraId="4C51FC3D" w14:textId="77777777" w:rsidR="005E20EE" w:rsidRPr="00D74F93" w:rsidRDefault="005E20EE" w:rsidP="005E20EE">
            <w:pPr>
              <w:spacing w:line="240" w:lineRule="auto"/>
              <w:ind w:firstLine="0"/>
              <w:rPr>
                <w:b/>
                <w:sz w:val="24"/>
                <w:szCs w:val="24"/>
              </w:rPr>
            </w:pPr>
            <w:r w:rsidRPr="00D74F93">
              <w:rPr>
                <w:b/>
                <w:sz w:val="24"/>
                <w:szCs w:val="24"/>
              </w:rPr>
              <w:t xml:space="preserve">Председатель </w:t>
            </w:r>
            <w:r>
              <w:rPr>
                <w:b/>
                <w:sz w:val="24"/>
                <w:szCs w:val="24"/>
              </w:rPr>
              <w:t>закупочной комиссии по направлению «энергосбытовая деятельность»</w:t>
            </w:r>
          </w:p>
          <w:p w14:paraId="0046838F" w14:textId="77777777" w:rsidR="005E20EE" w:rsidRPr="00D74F93" w:rsidRDefault="005E20EE" w:rsidP="005E20EE">
            <w:pPr>
              <w:spacing w:line="240" w:lineRule="auto"/>
              <w:ind w:firstLine="0"/>
              <w:rPr>
                <w:sz w:val="24"/>
                <w:szCs w:val="24"/>
              </w:rPr>
            </w:pPr>
          </w:p>
          <w:p w14:paraId="2C31BECC" w14:textId="77777777" w:rsidR="005E20EE" w:rsidRPr="00D74F93" w:rsidRDefault="005E20EE" w:rsidP="005E20EE">
            <w:pPr>
              <w:ind w:firstLine="0"/>
              <w:rPr>
                <w:sz w:val="24"/>
                <w:szCs w:val="24"/>
              </w:rPr>
            </w:pPr>
            <w:r w:rsidRPr="00D74F93">
              <w:rPr>
                <w:sz w:val="24"/>
                <w:szCs w:val="24"/>
              </w:rPr>
              <w:t>___________________ С.Г. Салтыков</w:t>
            </w:r>
          </w:p>
        </w:tc>
      </w:tr>
      <w:tr w:rsidR="005E20EE" w:rsidRPr="00F577E6" w14:paraId="2B2CFA8B" w14:textId="77777777" w:rsidTr="005E20EE">
        <w:trPr>
          <w:trHeight w:val="1119"/>
        </w:trPr>
        <w:tc>
          <w:tcPr>
            <w:tcW w:w="4678" w:type="dxa"/>
          </w:tcPr>
          <w:p w14:paraId="15BB0A8D" w14:textId="77777777" w:rsidR="005E20EE" w:rsidRDefault="005E20EE" w:rsidP="005E20EE">
            <w:pPr>
              <w:spacing w:line="240" w:lineRule="auto"/>
              <w:ind w:firstLine="0"/>
              <w:rPr>
                <w:sz w:val="24"/>
                <w:szCs w:val="24"/>
              </w:rPr>
            </w:pPr>
            <w:r>
              <w:rPr>
                <w:sz w:val="24"/>
                <w:szCs w:val="24"/>
              </w:rPr>
              <w:t>«Согласовано»</w:t>
            </w:r>
          </w:p>
          <w:p w14:paraId="43908622" w14:textId="77777777" w:rsidR="005E20EE" w:rsidRDefault="005E20EE" w:rsidP="005E20EE">
            <w:pPr>
              <w:spacing w:line="240" w:lineRule="auto"/>
              <w:ind w:firstLine="0"/>
              <w:rPr>
                <w:sz w:val="24"/>
                <w:szCs w:val="24"/>
              </w:rPr>
            </w:pPr>
            <w:r>
              <w:rPr>
                <w:sz w:val="24"/>
                <w:szCs w:val="24"/>
              </w:rPr>
              <w:t>___________________Т.В. Абрамова</w:t>
            </w:r>
          </w:p>
          <w:p w14:paraId="1A76A810" w14:textId="77777777" w:rsidR="005E20EE" w:rsidRDefault="005E20EE" w:rsidP="005E20EE">
            <w:pPr>
              <w:spacing w:line="240" w:lineRule="auto"/>
              <w:ind w:firstLine="0"/>
              <w:rPr>
                <w:sz w:val="24"/>
                <w:szCs w:val="24"/>
              </w:rPr>
            </w:pPr>
          </w:p>
          <w:p w14:paraId="551A1BE4" w14:textId="77777777" w:rsidR="005E20EE" w:rsidRDefault="005E20EE" w:rsidP="005E20EE">
            <w:pPr>
              <w:spacing w:line="240" w:lineRule="auto"/>
              <w:ind w:firstLine="0"/>
              <w:rPr>
                <w:sz w:val="24"/>
                <w:szCs w:val="24"/>
              </w:rPr>
            </w:pPr>
            <w:r>
              <w:rPr>
                <w:sz w:val="24"/>
                <w:szCs w:val="24"/>
              </w:rPr>
              <w:t>___________________Л.Л. Иванашко</w:t>
            </w:r>
          </w:p>
          <w:p w14:paraId="65ACEEDD" w14:textId="77777777" w:rsidR="005E20EE" w:rsidRDefault="005E20EE" w:rsidP="005E20EE">
            <w:pPr>
              <w:spacing w:line="240" w:lineRule="auto"/>
              <w:ind w:firstLine="0"/>
              <w:rPr>
                <w:sz w:val="24"/>
                <w:szCs w:val="24"/>
              </w:rPr>
            </w:pPr>
          </w:p>
          <w:p w14:paraId="365489D9" w14:textId="77777777" w:rsidR="005E20EE" w:rsidRDefault="005E20EE" w:rsidP="005E20EE">
            <w:pPr>
              <w:spacing w:line="240" w:lineRule="auto"/>
              <w:ind w:firstLine="0"/>
              <w:rPr>
                <w:sz w:val="24"/>
                <w:szCs w:val="24"/>
              </w:rPr>
            </w:pPr>
            <w:r>
              <w:rPr>
                <w:sz w:val="24"/>
                <w:szCs w:val="24"/>
              </w:rPr>
              <w:t>___________________В.Д. Ураева</w:t>
            </w:r>
          </w:p>
          <w:p w14:paraId="64392372" w14:textId="77777777" w:rsidR="00E3265B" w:rsidRDefault="00E3265B" w:rsidP="005E20EE">
            <w:pPr>
              <w:spacing w:line="240" w:lineRule="auto"/>
              <w:ind w:firstLine="0"/>
              <w:rPr>
                <w:sz w:val="24"/>
                <w:szCs w:val="24"/>
              </w:rPr>
            </w:pPr>
          </w:p>
          <w:p w14:paraId="7F11AF8A" w14:textId="77777777" w:rsidR="005E20EE" w:rsidRDefault="00E3265B" w:rsidP="005E20EE">
            <w:pPr>
              <w:spacing w:line="240" w:lineRule="auto"/>
              <w:ind w:firstLine="0"/>
              <w:rPr>
                <w:sz w:val="24"/>
                <w:szCs w:val="24"/>
              </w:rPr>
            </w:pPr>
            <w:r w:rsidRPr="00E3265B">
              <w:rPr>
                <w:sz w:val="24"/>
                <w:szCs w:val="24"/>
              </w:rPr>
              <w:t>___________________ С.А. Перевезенцев</w:t>
            </w:r>
          </w:p>
          <w:p w14:paraId="64884D3F" w14:textId="77777777" w:rsidR="00E3265B" w:rsidRDefault="00E3265B" w:rsidP="005E20EE">
            <w:pPr>
              <w:spacing w:line="240" w:lineRule="auto"/>
              <w:ind w:firstLine="0"/>
              <w:rPr>
                <w:sz w:val="24"/>
                <w:szCs w:val="24"/>
              </w:rPr>
            </w:pPr>
          </w:p>
          <w:p w14:paraId="5C085D80" w14:textId="77777777" w:rsidR="005E20EE" w:rsidRDefault="005E20EE" w:rsidP="005E20EE">
            <w:pPr>
              <w:spacing w:line="240" w:lineRule="auto"/>
              <w:ind w:firstLine="0"/>
              <w:rPr>
                <w:sz w:val="24"/>
                <w:szCs w:val="24"/>
              </w:rPr>
            </w:pPr>
            <w:r>
              <w:rPr>
                <w:sz w:val="24"/>
                <w:szCs w:val="24"/>
              </w:rPr>
              <w:t>___________________В.В. Ковалев</w:t>
            </w:r>
          </w:p>
          <w:p w14:paraId="47F7DBC1" w14:textId="77777777" w:rsidR="005E20EE" w:rsidRDefault="005E20EE" w:rsidP="005E20EE">
            <w:pPr>
              <w:spacing w:line="240" w:lineRule="auto"/>
              <w:ind w:firstLine="0"/>
              <w:rPr>
                <w:sz w:val="24"/>
                <w:szCs w:val="24"/>
              </w:rPr>
            </w:pPr>
          </w:p>
          <w:p w14:paraId="0AB6564E" w14:textId="77777777" w:rsidR="005E20EE" w:rsidRDefault="005E20EE" w:rsidP="005E20EE">
            <w:pPr>
              <w:spacing w:line="240" w:lineRule="auto"/>
              <w:ind w:firstLine="0"/>
              <w:rPr>
                <w:sz w:val="24"/>
                <w:szCs w:val="24"/>
              </w:rPr>
            </w:pPr>
            <w:r>
              <w:rPr>
                <w:sz w:val="24"/>
                <w:szCs w:val="24"/>
              </w:rPr>
              <w:t>___________________Е.П. Григорьев</w:t>
            </w:r>
          </w:p>
          <w:p w14:paraId="1019A3FD" w14:textId="77777777" w:rsidR="005E20EE" w:rsidRDefault="005E20EE" w:rsidP="005E20EE">
            <w:pPr>
              <w:spacing w:line="240" w:lineRule="auto"/>
              <w:ind w:firstLine="0"/>
              <w:rPr>
                <w:sz w:val="24"/>
                <w:szCs w:val="24"/>
              </w:rPr>
            </w:pPr>
          </w:p>
          <w:p w14:paraId="42B4D67C" w14:textId="77777777" w:rsidR="005E20EE" w:rsidRDefault="005E20EE" w:rsidP="005E20EE">
            <w:pPr>
              <w:spacing w:line="240" w:lineRule="auto"/>
              <w:ind w:firstLine="0"/>
              <w:rPr>
                <w:sz w:val="24"/>
                <w:szCs w:val="24"/>
              </w:rPr>
            </w:pPr>
            <w:r>
              <w:rPr>
                <w:sz w:val="24"/>
                <w:szCs w:val="24"/>
              </w:rPr>
              <w:t>___________________Д.В. Трохачев</w:t>
            </w:r>
          </w:p>
          <w:p w14:paraId="2E952804" w14:textId="77777777" w:rsidR="005E20EE" w:rsidRPr="00D74F93" w:rsidRDefault="005E20EE" w:rsidP="005E20EE">
            <w:pPr>
              <w:spacing w:line="240" w:lineRule="auto"/>
              <w:ind w:firstLine="0"/>
              <w:rPr>
                <w:sz w:val="24"/>
                <w:szCs w:val="24"/>
              </w:rPr>
            </w:pPr>
          </w:p>
        </w:tc>
      </w:tr>
      <w:tr w:rsidR="005E20EE" w:rsidRPr="00F577E6" w14:paraId="16E116DB" w14:textId="77777777" w:rsidTr="005E20EE">
        <w:trPr>
          <w:trHeight w:val="400"/>
        </w:trPr>
        <w:tc>
          <w:tcPr>
            <w:tcW w:w="4678" w:type="dxa"/>
          </w:tcPr>
          <w:p w14:paraId="77947F35" w14:textId="4B6EB73A" w:rsidR="005E20EE" w:rsidRPr="00D74F93" w:rsidRDefault="00AD181F" w:rsidP="006C779E">
            <w:pPr>
              <w:spacing w:line="240" w:lineRule="auto"/>
              <w:ind w:firstLine="0"/>
              <w:jc w:val="left"/>
              <w:rPr>
                <w:sz w:val="24"/>
                <w:szCs w:val="24"/>
              </w:rPr>
            </w:pPr>
            <w:r>
              <w:rPr>
                <w:sz w:val="24"/>
                <w:szCs w:val="24"/>
              </w:rPr>
              <w:t xml:space="preserve">                 </w:t>
            </w:r>
            <w:r w:rsidR="00DE4E34">
              <w:rPr>
                <w:sz w:val="24"/>
                <w:szCs w:val="24"/>
              </w:rPr>
              <w:t>04.06.</w:t>
            </w:r>
            <w:r w:rsidR="005E20EE">
              <w:rPr>
                <w:sz w:val="24"/>
                <w:szCs w:val="24"/>
              </w:rPr>
              <w:t>20</w:t>
            </w:r>
            <w:r w:rsidR="009033A5">
              <w:rPr>
                <w:sz w:val="24"/>
                <w:szCs w:val="24"/>
              </w:rPr>
              <w:t>2</w:t>
            </w:r>
            <w:r w:rsidR="00A07D7A">
              <w:rPr>
                <w:sz w:val="24"/>
                <w:szCs w:val="24"/>
              </w:rPr>
              <w:t>1</w:t>
            </w:r>
            <w:r w:rsidR="005E20EE" w:rsidRPr="00DF605A">
              <w:rPr>
                <w:sz w:val="24"/>
                <w:szCs w:val="24"/>
              </w:rPr>
              <w:t xml:space="preserve"> г.</w:t>
            </w:r>
          </w:p>
        </w:tc>
      </w:tr>
    </w:tbl>
    <w:p w14:paraId="54369A1D" w14:textId="77777777" w:rsidR="007F0ECC" w:rsidRPr="00375C82" w:rsidRDefault="007F0ECC" w:rsidP="0019587B">
      <w:pPr>
        <w:spacing w:line="240" w:lineRule="auto"/>
        <w:jc w:val="center"/>
        <w:rPr>
          <w:b/>
          <w:sz w:val="24"/>
          <w:szCs w:val="24"/>
        </w:rPr>
      </w:pPr>
    </w:p>
    <w:tbl>
      <w:tblPr>
        <w:tblW w:w="0" w:type="auto"/>
        <w:tblLook w:val="04A0" w:firstRow="1" w:lastRow="0" w:firstColumn="1" w:lastColumn="0" w:noHBand="0" w:noVBand="1"/>
      </w:tblPr>
      <w:tblGrid>
        <w:gridCol w:w="3436"/>
        <w:gridCol w:w="3411"/>
        <w:gridCol w:w="3434"/>
      </w:tblGrid>
      <w:tr w:rsidR="0019587B" w:rsidRPr="005E20EE" w14:paraId="06B105B3" w14:textId="77777777" w:rsidTr="00CB36BE">
        <w:tc>
          <w:tcPr>
            <w:tcW w:w="3436" w:type="dxa"/>
            <w:shd w:val="clear" w:color="auto" w:fill="auto"/>
            <w:vAlign w:val="center"/>
          </w:tcPr>
          <w:p w14:paraId="4DC31A1C" w14:textId="77777777" w:rsidR="0019587B" w:rsidRPr="0019587B" w:rsidRDefault="0019587B" w:rsidP="00CB36BE">
            <w:pPr>
              <w:spacing w:line="240" w:lineRule="auto"/>
              <w:ind w:firstLine="0"/>
              <w:jc w:val="left"/>
              <w:rPr>
                <w:sz w:val="24"/>
                <w:szCs w:val="24"/>
              </w:rPr>
            </w:pPr>
          </w:p>
        </w:tc>
        <w:tc>
          <w:tcPr>
            <w:tcW w:w="3411" w:type="dxa"/>
            <w:shd w:val="clear" w:color="auto" w:fill="auto"/>
            <w:vAlign w:val="center"/>
          </w:tcPr>
          <w:p w14:paraId="50CD7A44" w14:textId="77777777" w:rsidR="0019587B" w:rsidRPr="005E20EE" w:rsidRDefault="0019587B" w:rsidP="00CB36BE">
            <w:pPr>
              <w:spacing w:line="240" w:lineRule="auto"/>
              <w:ind w:firstLine="0"/>
              <w:jc w:val="center"/>
              <w:rPr>
                <w:sz w:val="24"/>
                <w:szCs w:val="24"/>
                <w:lang w:val="en-US"/>
              </w:rPr>
            </w:pPr>
          </w:p>
        </w:tc>
        <w:tc>
          <w:tcPr>
            <w:tcW w:w="3434" w:type="dxa"/>
            <w:shd w:val="clear" w:color="auto" w:fill="auto"/>
            <w:vAlign w:val="center"/>
          </w:tcPr>
          <w:p w14:paraId="75D8513A" w14:textId="77777777" w:rsidR="0019587B" w:rsidRPr="005E20EE" w:rsidRDefault="0019587B" w:rsidP="00D40892">
            <w:pPr>
              <w:spacing w:line="240" w:lineRule="auto"/>
              <w:ind w:firstLine="0"/>
              <w:rPr>
                <w:sz w:val="24"/>
                <w:szCs w:val="24"/>
                <w:lang w:val="en-US"/>
              </w:rPr>
            </w:pPr>
          </w:p>
        </w:tc>
      </w:tr>
      <w:tr w:rsidR="00C844A7" w:rsidRPr="005E20EE" w14:paraId="5B148F04" w14:textId="77777777" w:rsidTr="00CB36BE">
        <w:tc>
          <w:tcPr>
            <w:tcW w:w="3436" w:type="dxa"/>
            <w:shd w:val="clear" w:color="auto" w:fill="auto"/>
            <w:vAlign w:val="center"/>
          </w:tcPr>
          <w:p w14:paraId="50345F98" w14:textId="77777777" w:rsidR="00C844A7" w:rsidRPr="005E20EE" w:rsidRDefault="00C844A7" w:rsidP="00CB36BE">
            <w:pPr>
              <w:spacing w:line="240" w:lineRule="auto"/>
              <w:ind w:firstLine="0"/>
              <w:jc w:val="left"/>
              <w:rPr>
                <w:sz w:val="24"/>
                <w:szCs w:val="24"/>
                <w:lang w:val="en-US"/>
              </w:rPr>
            </w:pPr>
          </w:p>
        </w:tc>
        <w:tc>
          <w:tcPr>
            <w:tcW w:w="3411" w:type="dxa"/>
            <w:shd w:val="clear" w:color="auto" w:fill="auto"/>
            <w:vAlign w:val="center"/>
          </w:tcPr>
          <w:p w14:paraId="04443392" w14:textId="77777777" w:rsidR="00C844A7" w:rsidRPr="005E20EE" w:rsidRDefault="00C844A7" w:rsidP="00CB36BE">
            <w:pPr>
              <w:spacing w:line="240" w:lineRule="auto"/>
              <w:ind w:firstLine="0"/>
              <w:jc w:val="center"/>
              <w:rPr>
                <w:sz w:val="24"/>
                <w:szCs w:val="24"/>
                <w:lang w:val="en-US"/>
              </w:rPr>
            </w:pPr>
          </w:p>
        </w:tc>
        <w:tc>
          <w:tcPr>
            <w:tcW w:w="3434" w:type="dxa"/>
            <w:shd w:val="clear" w:color="auto" w:fill="auto"/>
            <w:vAlign w:val="center"/>
          </w:tcPr>
          <w:p w14:paraId="477B2A5A" w14:textId="77777777" w:rsidR="00C844A7" w:rsidRPr="005E20EE" w:rsidRDefault="00C844A7" w:rsidP="00C77284">
            <w:pPr>
              <w:spacing w:line="240" w:lineRule="auto"/>
              <w:jc w:val="right"/>
              <w:rPr>
                <w:sz w:val="24"/>
                <w:szCs w:val="24"/>
                <w:lang w:val="en-US"/>
              </w:rPr>
            </w:pPr>
          </w:p>
        </w:tc>
      </w:tr>
    </w:tbl>
    <w:p w14:paraId="3EBF81DE" w14:textId="67F8AA3B" w:rsidR="005E20EE" w:rsidRPr="00375C82" w:rsidRDefault="005E20EE" w:rsidP="00AD181F">
      <w:pPr>
        <w:spacing w:before="240" w:line="240" w:lineRule="auto"/>
        <w:jc w:val="center"/>
        <w:outlineLvl w:val="0"/>
        <w:rPr>
          <w:b/>
          <w:sz w:val="24"/>
          <w:szCs w:val="24"/>
        </w:rPr>
      </w:pPr>
      <w:r>
        <w:rPr>
          <w:b/>
          <w:sz w:val="24"/>
          <w:szCs w:val="24"/>
        </w:rPr>
        <w:t>ИЗВЕЩЕНИЕ</w:t>
      </w:r>
      <w:r w:rsidR="004F0DA0">
        <w:rPr>
          <w:b/>
          <w:sz w:val="24"/>
          <w:szCs w:val="24"/>
        </w:rPr>
        <w:t xml:space="preserve"> </w:t>
      </w:r>
      <w:r w:rsidR="006A5EBF">
        <w:rPr>
          <w:b/>
          <w:sz w:val="24"/>
          <w:szCs w:val="24"/>
        </w:rPr>
        <w:t>№</w:t>
      </w:r>
      <w:r w:rsidR="00746584">
        <w:rPr>
          <w:b/>
          <w:sz w:val="24"/>
          <w:szCs w:val="24"/>
        </w:rPr>
        <w:t xml:space="preserve"> 32110352956</w:t>
      </w:r>
    </w:p>
    <w:p w14:paraId="53E5ED53" w14:textId="77777777" w:rsidR="005E20EE" w:rsidRPr="005E20EE" w:rsidRDefault="005E20EE" w:rsidP="005E20EE">
      <w:pPr>
        <w:spacing w:line="240" w:lineRule="auto"/>
        <w:jc w:val="center"/>
        <w:rPr>
          <w:b/>
          <w:sz w:val="24"/>
          <w:szCs w:val="24"/>
        </w:rPr>
      </w:pPr>
      <w:r w:rsidRPr="005E20EE">
        <w:rPr>
          <w:b/>
          <w:sz w:val="24"/>
          <w:szCs w:val="24"/>
        </w:rPr>
        <w:t>о проведении запроса котировок в электронной форме,</w:t>
      </w:r>
    </w:p>
    <w:p w14:paraId="36CE7487" w14:textId="77777777" w:rsidR="005E20EE" w:rsidRPr="005E20EE" w:rsidRDefault="005E20EE" w:rsidP="005E20EE">
      <w:pPr>
        <w:spacing w:line="240" w:lineRule="auto"/>
        <w:ind w:firstLine="0"/>
        <w:jc w:val="center"/>
        <w:outlineLvl w:val="0"/>
        <w:rPr>
          <w:sz w:val="24"/>
          <w:szCs w:val="24"/>
        </w:rPr>
      </w:pPr>
      <w:r w:rsidRPr="005E20EE">
        <w:rPr>
          <w:sz w:val="24"/>
          <w:szCs w:val="24"/>
        </w:rPr>
        <w:t>участниками которого могут являться только субъекты малого и среднего предпринимательства</w:t>
      </w:r>
    </w:p>
    <w:p w14:paraId="29591DAF" w14:textId="77777777" w:rsidR="00DE279F" w:rsidRDefault="00256D84" w:rsidP="00256D84">
      <w:pPr>
        <w:spacing w:before="120" w:after="60" w:line="240" w:lineRule="auto"/>
        <w:jc w:val="center"/>
        <w:outlineLvl w:val="0"/>
        <w:rPr>
          <w:b/>
          <w:sz w:val="24"/>
          <w:szCs w:val="24"/>
        </w:rPr>
      </w:pPr>
      <w:r w:rsidRPr="00256D84">
        <w:rPr>
          <w:b/>
          <w:sz w:val="24"/>
          <w:szCs w:val="24"/>
        </w:rPr>
        <w:t xml:space="preserve">Поставка программного обеспечения «Пирамида 2.0» </w:t>
      </w:r>
    </w:p>
    <w:p w14:paraId="5AD496B8" w14:textId="77777777" w:rsidR="005E20EE" w:rsidRPr="00DE279F" w:rsidRDefault="00256D84" w:rsidP="00DE279F">
      <w:pPr>
        <w:spacing w:after="60" w:line="240" w:lineRule="auto"/>
        <w:jc w:val="center"/>
        <w:outlineLvl w:val="0"/>
        <w:rPr>
          <w:bCs/>
          <w:sz w:val="22"/>
          <w:szCs w:val="22"/>
        </w:rPr>
      </w:pPr>
      <w:r w:rsidRPr="00DE279F">
        <w:rPr>
          <w:bCs/>
          <w:sz w:val="24"/>
          <w:szCs w:val="24"/>
        </w:rPr>
        <w:t>в рамках реализации требований Федерального Закона РФ №522-ФЗ от 27.12.2018</w:t>
      </w:r>
    </w:p>
    <w:p w14:paraId="28A6EA03" w14:textId="77777777" w:rsidR="005E20EE" w:rsidRPr="00256D84" w:rsidRDefault="005E20EE" w:rsidP="005E20EE">
      <w:pPr>
        <w:spacing w:before="60" w:after="60"/>
        <w:outlineLvl w:val="0"/>
        <w:rPr>
          <w:sz w:val="22"/>
          <w:szCs w:val="22"/>
        </w:rPr>
      </w:pPr>
    </w:p>
    <w:p w14:paraId="266C2E69" w14:textId="77777777" w:rsidR="005E20EE" w:rsidRPr="00256D84" w:rsidRDefault="005E20EE" w:rsidP="005E20EE">
      <w:pPr>
        <w:spacing w:before="60" w:after="60"/>
        <w:outlineLvl w:val="0"/>
        <w:rPr>
          <w:sz w:val="22"/>
          <w:szCs w:val="22"/>
        </w:rPr>
      </w:pPr>
    </w:p>
    <w:p w14:paraId="1F3D4A43" w14:textId="77777777" w:rsidR="005E20EE" w:rsidRPr="00256D84" w:rsidRDefault="005E20EE" w:rsidP="005E20EE">
      <w:pPr>
        <w:spacing w:before="60" w:after="60"/>
        <w:outlineLvl w:val="0"/>
        <w:rPr>
          <w:sz w:val="22"/>
          <w:szCs w:val="22"/>
        </w:rPr>
      </w:pPr>
    </w:p>
    <w:p w14:paraId="0D56B732" w14:textId="77777777" w:rsidR="005E20EE" w:rsidRPr="00256D84" w:rsidRDefault="005E20EE" w:rsidP="005E20EE">
      <w:pPr>
        <w:spacing w:before="60" w:after="60"/>
        <w:outlineLvl w:val="0"/>
        <w:rPr>
          <w:sz w:val="22"/>
          <w:szCs w:val="22"/>
        </w:rPr>
      </w:pPr>
    </w:p>
    <w:p w14:paraId="52BEBE3F" w14:textId="77777777" w:rsidR="005E20EE" w:rsidRPr="00256D84" w:rsidRDefault="005E20EE" w:rsidP="005E20EE">
      <w:pPr>
        <w:spacing w:before="60" w:after="60"/>
        <w:outlineLvl w:val="0"/>
        <w:rPr>
          <w:sz w:val="22"/>
          <w:szCs w:val="22"/>
        </w:rPr>
      </w:pPr>
    </w:p>
    <w:p w14:paraId="7A9562DB" w14:textId="77777777" w:rsidR="005E20EE" w:rsidRPr="00256D84" w:rsidRDefault="005E20EE" w:rsidP="005E20EE">
      <w:pPr>
        <w:spacing w:before="60" w:after="60"/>
        <w:outlineLvl w:val="0"/>
        <w:rPr>
          <w:sz w:val="22"/>
          <w:szCs w:val="22"/>
        </w:rPr>
      </w:pPr>
    </w:p>
    <w:p w14:paraId="4FFE61F2" w14:textId="77777777" w:rsidR="005E20EE" w:rsidRPr="00256D84" w:rsidRDefault="005E20EE" w:rsidP="005E20EE">
      <w:pPr>
        <w:spacing w:before="60" w:after="60"/>
        <w:outlineLvl w:val="0"/>
        <w:rPr>
          <w:sz w:val="22"/>
          <w:szCs w:val="22"/>
        </w:rPr>
      </w:pPr>
    </w:p>
    <w:p w14:paraId="6D005A73" w14:textId="77777777" w:rsidR="005E20EE" w:rsidRPr="00256D84" w:rsidRDefault="005E20EE" w:rsidP="005E20EE">
      <w:pPr>
        <w:spacing w:before="60" w:after="60"/>
        <w:outlineLvl w:val="0"/>
        <w:rPr>
          <w:sz w:val="22"/>
          <w:szCs w:val="22"/>
        </w:rPr>
      </w:pPr>
    </w:p>
    <w:p w14:paraId="419AF04D" w14:textId="77777777" w:rsidR="005E20EE" w:rsidRPr="00256D84" w:rsidRDefault="005E20EE" w:rsidP="005E20EE">
      <w:pPr>
        <w:spacing w:before="60" w:after="60"/>
        <w:outlineLvl w:val="0"/>
        <w:rPr>
          <w:sz w:val="22"/>
          <w:szCs w:val="22"/>
        </w:rPr>
      </w:pPr>
    </w:p>
    <w:p w14:paraId="7001A3FE" w14:textId="77777777" w:rsidR="005E20EE" w:rsidRPr="00256D84" w:rsidRDefault="005E20EE" w:rsidP="005E20EE">
      <w:pPr>
        <w:spacing w:before="60" w:after="60"/>
        <w:outlineLvl w:val="0"/>
        <w:rPr>
          <w:sz w:val="22"/>
          <w:szCs w:val="22"/>
        </w:rPr>
      </w:pPr>
    </w:p>
    <w:p w14:paraId="09FD484E" w14:textId="77777777" w:rsidR="005E20EE" w:rsidRPr="00256D84" w:rsidRDefault="005E20EE" w:rsidP="005E20EE">
      <w:pPr>
        <w:spacing w:before="60" w:after="60"/>
        <w:outlineLvl w:val="0"/>
        <w:rPr>
          <w:sz w:val="22"/>
          <w:szCs w:val="22"/>
        </w:rPr>
      </w:pPr>
    </w:p>
    <w:p w14:paraId="54CB83B8" w14:textId="77777777" w:rsidR="005E20EE" w:rsidRPr="00DF0E06" w:rsidRDefault="003B749A" w:rsidP="003B749A">
      <w:pPr>
        <w:spacing w:before="60" w:after="60"/>
        <w:jc w:val="center"/>
        <w:outlineLvl w:val="0"/>
        <w:rPr>
          <w:b/>
          <w:sz w:val="24"/>
          <w:szCs w:val="24"/>
        </w:rPr>
      </w:pPr>
      <w:r w:rsidRPr="00000B35">
        <w:rPr>
          <w:b/>
          <w:sz w:val="24"/>
          <w:szCs w:val="24"/>
        </w:rPr>
        <w:t>г</w:t>
      </w:r>
      <w:r w:rsidRPr="00DF0E06">
        <w:rPr>
          <w:b/>
          <w:sz w:val="24"/>
          <w:szCs w:val="24"/>
        </w:rPr>
        <w:t xml:space="preserve">. </w:t>
      </w:r>
      <w:r w:rsidRPr="00000B35">
        <w:rPr>
          <w:b/>
          <w:sz w:val="24"/>
          <w:szCs w:val="24"/>
        </w:rPr>
        <w:t>Калуга</w:t>
      </w:r>
      <w:r w:rsidRPr="00DF0E06">
        <w:rPr>
          <w:b/>
          <w:sz w:val="24"/>
          <w:szCs w:val="24"/>
        </w:rPr>
        <w:t xml:space="preserve"> 20</w:t>
      </w:r>
      <w:r w:rsidR="009033A5" w:rsidRPr="00DF0E06">
        <w:rPr>
          <w:b/>
          <w:sz w:val="24"/>
          <w:szCs w:val="24"/>
        </w:rPr>
        <w:t>2</w:t>
      </w:r>
      <w:r w:rsidR="00A07D7A" w:rsidRPr="00DF0E06">
        <w:rPr>
          <w:b/>
          <w:sz w:val="24"/>
          <w:szCs w:val="24"/>
        </w:rPr>
        <w:t>1</w:t>
      </w:r>
    </w:p>
    <w:p w14:paraId="1E890A34" w14:textId="77777777" w:rsidR="005E20EE" w:rsidRPr="00DF0E06" w:rsidRDefault="005E20EE" w:rsidP="005E20EE">
      <w:pPr>
        <w:spacing w:before="60" w:after="60"/>
        <w:outlineLvl w:val="0"/>
        <w:rPr>
          <w:sz w:val="22"/>
          <w:szCs w:val="22"/>
        </w:rPr>
      </w:pPr>
    </w:p>
    <w:p w14:paraId="0A593700" w14:textId="77777777" w:rsidR="0019587B" w:rsidRPr="005E20EE" w:rsidRDefault="005E20EE" w:rsidP="00C07827">
      <w:pPr>
        <w:pStyle w:val="ac"/>
        <w:spacing w:before="60" w:after="60"/>
        <w:ind w:left="426" w:hanging="426"/>
        <w:contextualSpacing w:val="0"/>
        <w:jc w:val="both"/>
        <w:outlineLvl w:val="0"/>
      </w:pPr>
      <w:r w:rsidRPr="005E20EE">
        <w:rPr>
          <w:b/>
        </w:rPr>
        <w:lastRenderedPageBreak/>
        <w:t>1.</w:t>
      </w:r>
      <w:r w:rsidR="00D40892" w:rsidRPr="005E20EE">
        <w:rPr>
          <w:b/>
        </w:rPr>
        <w:t xml:space="preserve"> </w:t>
      </w:r>
      <w:r w:rsidR="0019587B" w:rsidRPr="005E20EE">
        <w:rPr>
          <w:b/>
        </w:rPr>
        <w:t>Способ закупки:</w:t>
      </w:r>
      <w:r w:rsidR="0019587B" w:rsidRPr="005E20EE">
        <w:t xml:space="preserve"> </w:t>
      </w:r>
      <w:r w:rsidR="00C07827" w:rsidRPr="005E20EE">
        <w:t xml:space="preserve"> </w:t>
      </w:r>
      <w:r w:rsidR="0019587B" w:rsidRPr="005E20EE">
        <w:t xml:space="preserve">запрос </w:t>
      </w:r>
      <w:r w:rsidR="00D40892" w:rsidRPr="005E20EE">
        <w:t>котировок</w:t>
      </w:r>
      <w:r w:rsidR="00782C81" w:rsidRPr="005E20EE">
        <w:t xml:space="preserve"> в электронной форме</w:t>
      </w:r>
      <w:r w:rsidR="00336CC0" w:rsidRPr="005E20EE">
        <w:t>, участниками которого могут являться только субъекты малого и среднего предпринимательства</w:t>
      </w:r>
      <w:r w:rsidR="00782C81" w:rsidRPr="005E20EE">
        <w:t>.</w:t>
      </w:r>
    </w:p>
    <w:p w14:paraId="1B9FA0C4" w14:textId="77777777" w:rsidR="0019587B" w:rsidRPr="005E20EE" w:rsidRDefault="00C07827" w:rsidP="00C07827">
      <w:pPr>
        <w:pStyle w:val="ac"/>
        <w:spacing w:before="60" w:after="60"/>
        <w:ind w:left="426" w:hanging="426"/>
        <w:contextualSpacing w:val="0"/>
        <w:jc w:val="both"/>
        <w:outlineLvl w:val="0"/>
      </w:pPr>
      <w:r w:rsidRPr="005E20EE">
        <w:rPr>
          <w:b/>
        </w:rPr>
        <w:t xml:space="preserve">2.    </w:t>
      </w:r>
      <w:r w:rsidR="0019587B" w:rsidRPr="005E20EE">
        <w:rPr>
          <w:b/>
        </w:rPr>
        <w:t>Наименование Заказчика:</w:t>
      </w:r>
      <w:r w:rsidR="000E16C7" w:rsidRPr="005E20EE">
        <w:rPr>
          <w:bCs/>
        </w:rPr>
        <w:t xml:space="preserve"> П</w:t>
      </w:r>
      <w:r w:rsidR="0019587B" w:rsidRPr="005E20EE">
        <w:rPr>
          <w:bCs/>
        </w:rPr>
        <w:t>АО «Калужская сбытовая компания»</w:t>
      </w:r>
      <w:r w:rsidR="0032333D" w:rsidRPr="005E20EE">
        <w:rPr>
          <w:bCs/>
        </w:rPr>
        <w:t>.</w:t>
      </w:r>
    </w:p>
    <w:p w14:paraId="55E747A8" w14:textId="77777777" w:rsidR="0019587B" w:rsidRPr="005E20EE" w:rsidRDefault="0019587B" w:rsidP="00C07827">
      <w:pPr>
        <w:pStyle w:val="ab"/>
        <w:tabs>
          <w:tab w:val="left" w:pos="426"/>
          <w:tab w:val="left" w:pos="1134"/>
        </w:tabs>
        <w:spacing w:before="0" w:line="240" w:lineRule="auto"/>
        <w:ind w:left="426"/>
        <w:rPr>
          <w:sz w:val="24"/>
        </w:rPr>
      </w:pPr>
      <w:r w:rsidRPr="005E20EE">
        <w:rPr>
          <w:sz w:val="24"/>
        </w:rPr>
        <w:t xml:space="preserve">Место нахождения: </w:t>
      </w:r>
      <w:r w:rsidRPr="005E20EE">
        <w:rPr>
          <w:bCs/>
          <w:sz w:val="24"/>
        </w:rPr>
        <w:t>248001, г. Калуга, пер. Суворова, д. 8</w:t>
      </w:r>
    </w:p>
    <w:p w14:paraId="24B4EAAC" w14:textId="77777777" w:rsidR="0019587B" w:rsidRPr="005E20EE" w:rsidRDefault="0019587B" w:rsidP="00C07827">
      <w:pPr>
        <w:pStyle w:val="ab"/>
        <w:tabs>
          <w:tab w:val="left" w:pos="426"/>
          <w:tab w:val="left" w:pos="1134"/>
        </w:tabs>
        <w:spacing w:before="0" w:line="240" w:lineRule="auto"/>
        <w:ind w:left="426"/>
        <w:rPr>
          <w:bCs/>
          <w:sz w:val="24"/>
        </w:rPr>
      </w:pPr>
      <w:r w:rsidRPr="005E20EE">
        <w:rPr>
          <w:sz w:val="24"/>
        </w:rPr>
        <w:t xml:space="preserve">Почтовый адрес: </w:t>
      </w:r>
      <w:r w:rsidRPr="005E20EE">
        <w:rPr>
          <w:bCs/>
          <w:sz w:val="24"/>
        </w:rPr>
        <w:t>248001, г. Калуга, пер. Суворова, д. 8</w:t>
      </w:r>
    </w:p>
    <w:p w14:paraId="4B9B9EE0" w14:textId="77777777" w:rsidR="0019587B" w:rsidRPr="005E20EE" w:rsidRDefault="0019587B" w:rsidP="00C07827">
      <w:pPr>
        <w:pStyle w:val="ab"/>
        <w:tabs>
          <w:tab w:val="left" w:pos="426"/>
          <w:tab w:val="left" w:pos="1134"/>
        </w:tabs>
        <w:spacing w:before="0" w:line="240" w:lineRule="auto"/>
        <w:ind w:left="426"/>
        <w:rPr>
          <w:sz w:val="24"/>
        </w:rPr>
      </w:pPr>
      <w:r w:rsidRPr="005E20EE">
        <w:rPr>
          <w:sz w:val="24"/>
        </w:rPr>
        <w:t>Контактный телефон: 8(4842)</w:t>
      </w:r>
      <w:r w:rsidR="004C6480" w:rsidRPr="005E20EE">
        <w:rPr>
          <w:sz w:val="24"/>
        </w:rPr>
        <w:t xml:space="preserve"> </w:t>
      </w:r>
      <w:r w:rsidR="008B27D9" w:rsidRPr="005E20EE">
        <w:rPr>
          <w:sz w:val="24"/>
        </w:rPr>
        <w:t>701-854</w:t>
      </w:r>
    </w:p>
    <w:p w14:paraId="2C2AE1C6" w14:textId="77777777" w:rsidR="007C0A94" w:rsidRPr="00FC51FD" w:rsidRDefault="0019587B" w:rsidP="00C07827">
      <w:pPr>
        <w:tabs>
          <w:tab w:val="left" w:pos="426"/>
        </w:tabs>
        <w:autoSpaceDE w:val="0"/>
        <w:autoSpaceDN w:val="0"/>
        <w:adjustRightInd w:val="0"/>
        <w:spacing w:line="240" w:lineRule="auto"/>
        <w:ind w:left="426" w:firstLine="0"/>
        <w:jc w:val="left"/>
        <w:rPr>
          <w:sz w:val="24"/>
          <w:szCs w:val="24"/>
        </w:rPr>
      </w:pPr>
      <w:r w:rsidRPr="005E20EE">
        <w:rPr>
          <w:sz w:val="24"/>
          <w:szCs w:val="24"/>
        </w:rPr>
        <w:t xml:space="preserve">Адрес электронной почты: </w:t>
      </w:r>
      <w:hyperlink r:id="rId8" w:history="1">
        <w:r w:rsidR="001F6E4C" w:rsidRPr="005E20EE">
          <w:rPr>
            <w:rStyle w:val="a7"/>
            <w:bCs/>
            <w:sz w:val="24"/>
            <w:szCs w:val="24"/>
            <w:lang w:val="en-US"/>
          </w:rPr>
          <w:t>eep</w:t>
        </w:r>
        <w:r w:rsidR="001F6E4C" w:rsidRPr="005E20EE">
          <w:rPr>
            <w:rStyle w:val="a7"/>
            <w:bCs/>
            <w:sz w:val="24"/>
            <w:szCs w:val="24"/>
          </w:rPr>
          <w:t>@</w:t>
        </w:r>
        <w:r w:rsidR="001F6E4C" w:rsidRPr="005E20EE">
          <w:rPr>
            <w:rStyle w:val="a7"/>
            <w:bCs/>
            <w:sz w:val="24"/>
            <w:szCs w:val="24"/>
            <w:lang w:val="en-US"/>
          </w:rPr>
          <w:t>ksk</w:t>
        </w:r>
        <w:r w:rsidR="001F6E4C" w:rsidRPr="005E20EE">
          <w:rPr>
            <w:rStyle w:val="a7"/>
            <w:bCs/>
            <w:sz w:val="24"/>
            <w:szCs w:val="24"/>
          </w:rPr>
          <w:t>.</w:t>
        </w:r>
        <w:r w:rsidR="001F6E4C" w:rsidRPr="005E20EE">
          <w:rPr>
            <w:rStyle w:val="a7"/>
            <w:bCs/>
            <w:sz w:val="24"/>
            <w:szCs w:val="24"/>
            <w:lang w:val="en-US"/>
          </w:rPr>
          <w:t>kaluga</w:t>
        </w:r>
        <w:r w:rsidR="001F6E4C" w:rsidRPr="005E20EE">
          <w:rPr>
            <w:rStyle w:val="a7"/>
            <w:bCs/>
            <w:sz w:val="24"/>
            <w:szCs w:val="24"/>
          </w:rPr>
          <w:t>.ru</w:t>
        </w:r>
      </w:hyperlink>
    </w:p>
    <w:p w14:paraId="04244013" w14:textId="77777777" w:rsidR="005E7A9A" w:rsidRPr="00256D84" w:rsidRDefault="00C07827" w:rsidP="005E20EE">
      <w:pPr>
        <w:spacing w:before="120" w:line="240" w:lineRule="auto"/>
        <w:ind w:firstLine="0"/>
        <w:outlineLvl w:val="0"/>
        <w:rPr>
          <w:bCs/>
          <w:sz w:val="24"/>
          <w:szCs w:val="24"/>
        </w:rPr>
      </w:pPr>
      <w:r w:rsidRPr="00FC51FD">
        <w:rPr>
          <w:b/>
          <w:sz w:val="24"/>
          <w:szCs w:val="24"/>
        </w:rPr>
        <w:t xml:space="preserve">3.   </w:t>
      </w:r>
      <w:r w:rsidR="00D40892" w:rsidRPr="00FC51FD">
        <w:rPr>
          <w:b/>
          <w:sz w:val="24"/>
          <w:szCs w:val="24"/>
        </w:rPr>
        <w:t xml:space="preserve"> </w:t>
      </w:r>
      <w:r w:rsidR="00256D84" w:rsidRPr="00256D84">
        <w:rPr>
          <w:b/>
          <w:sz w:val="24"/>
          <w:szCs w:val="24"/>
        </w:rPr>
        <w:t xml:space="preserve">Предмет закупки: </w:t>
      </w:r>
      <w:r w:rsidR="00256D84" w:rsidRPr="00256D84">
        <w:rPr>
          <w:bCs/>
          <w:sz w:val="24"/>
          <w:szCs w:val="24"/>
        </w:rPr>
        <w:t xml:space="preserve"> </w:t>
      </w:r>
      <w:r w:rsidR="00302B08">
        <w:rPr>
          <w:bCs/>
          <w:sz w:val="24"/>
          <w:szCs w:val="24"/>
        </w:rPr>
        <w:t>п</w:t>
      </w:r>
      <w:r w:rsidR="00302B08" w:rsidRPr="00302B08">
        <w:rPr>
          <w:bCs/>
          <w:sz w:val="24"/>
          <w:szCs w:val="24"/>
        </w:rPr>
        <w:t xml:space="preserve">редоставление неисключительного права на </w:t>
      </w:r>
      <w:r w:rsidR="00256D84" w:rsidRPr="00256D84">
        <w:rPr>
          <w:bCs/>
          <w:sz w:val="24"/>
          <w:szCs w:val="24"/>
        </w:rPr>
        <w:t>ПО «Пирамида 2.0» в рамках реализации требований Федерального Закона РФ №522-ФЗ от 27.12.2018 для нужд ПАО «Калужская сбытовая компания»</w:t>
      </w:r>
    </w:p>
    <w:tbl>
      <w:tblPr>
        <w:tblW w:w="11382" w:type="dxa"/>
        <w:tblInd w:w="-108" w:type="dxa"/>
        <w:tblBorders>
          <w:top w:val="nil"/>
          <w:left w:val="nil"/>
          <w:bottom w:val="nil"/>
          <w:right w:val="nil"/>
        </w:tblBorders>
        <w:tblLayout w:type="fixed"/>
        <w:tblLook w:val="0000" w:firstRow="0" w:lastRow="0" w:firstColumn="0" w:lastColumn="0" w:noHBand="0" w:noVBand="0"/>
      </w:tblPr>
      <w:tblGrid>
        <w:gridCol w:w="11382"/>
      </w:tblGrid>
      <w:tr w:rsidR="00A07D7A" w:rsidRPr="00256D84" w14:paraId="03AC867D" w14:textId="77777777" w:rsidTr="00A07D7A">
        <w:trPr>
          <w:trHeight w:val="400"/>
        </w:trPr>
        <w:tc>
          <w:tcPr>
            <w:tcW w:w="11382" w:type="dxa"/>
          </w:tcPr>
          <w:p w14:paraId="7DBAD5E4" w14:textId="77777777" w:rsidR="00A07D7A" w:rsidRPr="00256D84" w:rsidRDefault="00256D84" w:rsidP="00256D84">
            <w:pPr>
              <w:pStyle w:val="Default"/>
              <w:spacing w:before="120"/>
              <w:ind w:right="1106"/>
              <w:jc w:val="both"/>
              <w:rPr>
                <w:b/>
                <w:bCs/>
                <w:sz w:val="22"/>
                <w:szCs w:val="22"/>
              </w:rPr>
            </w:pPr>
            <w:r w:rsidRPr="00256D84">
              <w:rPr>
                <w:b/>
                <w:bCs/>
              </w:rPr>
              <w:t xml:space="preserve">4. </w:t>
            </w:r>
            <w:r w:rsidR="005E7A9A" w:rsidRPr="00256D84">
              <w:rPr>
                <w:b/>
                <w:bCs/>
              </w:rPr>
              <w:t xml:space="preserve"> </w:t>
            </w:r>
            <w:bookmarkStart w:id="0" w:name="_Toc253488176"/>
            <w:bookmarkStart w:id="1" w:name="_Toc69728949"/>
            <w:bookmarkStart w:id="2" w:name="_Toc57314624"/>
            <w:bookmarkStart w:id="3" w:name="_Ref55334738"/>
            <w:bookmarkStart w:id="4" w:name="_Toc356890002"/>
            <w:bookmarkStart w:id="5" w:name="_Toc356889933"/>
            <w:r>
              <w:rPr>
                <w:b/>
                <w:bCs/>
              </w:rPr>
              <w:t xml:space="preserve">   Техническое задание</w:t>
            </w:r>
          </w:p>
        </w:tc>
      </w:tr>
    </w:tbl>
    <w:p w14:paraId="0CB02A3A" w14:textId="77777777" w:rsidR="00256D84" w:rsidRPr="00256D84" w:rsidRDefault="00256D84" w:rsidP="00256D84">
      <w:pPr>
        <w:keepNext/>
        <w:tabs>
          <w:tab w:val="num" w:pos="1211"/>
        </w:tabs>
        <w:suppressAutoHyphens/>
        <w:spacing w:before="120" w:after="120" w:line="240" w:lineRule="auto"/>
        <w:ind w:firstLine="426"/>
        <w:jc w:val="left"/>
        <w:outlineLvl w:val="1"/>
        <w:rPr>
          <w:bCs/>
          <w:i/>
          <w:iCs/>
          <w:sz w:val="24"/>
          <w:szCs w:val="24"/>
        </w:rPr>
      </w:pPr>
      <w:bookmarkStart w:id="6" w:name="_Toc57314623"/>
      <w:bookmarkStart w:id="7" w:name="_Toc69728948"/>
      <w:bookmarkStart w:id="8" w:name="_Toc253488175"/>
      <w:bookmarkStart w:id="9" w:name="_Toc356889932"/>
      <w:bookmarkStart w:id="10" w:name="_Toc356890001"/>
      <w:bookmarkEnd w:id="0"/>
      <w:bookmarkEnd w:id="1"/>
      <w:bookmarkEnd w:id="2"/>
      <w:bookmarkEnd w:id="3"/>
      <w:bookmarkEnd w:id="4"/>
      <w:bookmarkEnd w:id="5"/>
      <w:r w:rsidRPr="00256D84">
        <w:rPr>
          <w:bCs/>
          <w:i/>
          <w:iCs/>
          <w:sz w:val="24"/>
          <w:szCs w:val="24"/>
        </w:rPr>
        <w:t>4.1. Общие требования</w:t>
      </w:r>
      <w:bookmarkEnd w:id="6"/>
      <w:r w:rsidRPr="00256D84">
        <w:rPr>
          <w:bCs/>
          <w:i/>
          <w:iCs/>
          <w:sz w:val="24"/>
          <w:szCs w:val="24"/>
        </w:rPr>
        <w:t xml:space="preserve"> к условиям </w:t>
      </w:r>
      <w:bookmarkEnd w:id="7"/>
      <w:bookmarkEnd w:id="8"/>
      <w:bookmarkEnd w:id="9"/>
      <w:bookmarkEnd w:id="10"/>
      <w:r w:rsidR="00302B08">
        <w:rPr>
          <w:bCs/>
          <w:i/>
          <w:iCs/>
          <w:sz w:val="24"/>
          <w:szCs w:val="24"/>
        </w:rPr>
        <w:t xml:space="preserve"> </w:t>
      </w:r>
      <w:r w:rsidR="00302B08" w:rsidRPr="00302B08">
        <w:rPr>
          <w:bCs/>
          <w:i/>
          <w:iCs/>
          <w:sz w:val="24"/>
          <w:szCs w:val="24"/>
        </w:rPr>
        <w:t>предоставлени</w:t>
      </w:r>
      <w:r w:rsidR="00302B08">
        <w:rPr>
          <w:bCs/>
          <w:i/>
          <w:iCs/>
          <w:sz w:val="24"/>
          <w:szCs w:val="24"/>
        </w:rPr>
        <w:t>я</w:t>
      </w:r>
      <w:r w:rsidR="00302B08" w:rsidRPr="00302B08">
        <w:rPr>
          <w:bCs/>
          <w:i/>
          <w:iCs/>
          <w:sz w:val="24"/>
          <w:szCs w:val="24"/>
        </w:rPr>
        <w:t xml:space="preserve"> неисключительного права</w:t>
      </w:r>
    </w:p>
    <w:p w14:paraId="5D50AB1D" w14:textId="77777777" w:rsidR="00256D84" w:rsidRPr="00256D84" w:rsidRDefault="00302B08" w:rsidP="000328E6">
      <w:pPr>
        <w:pStyle w:val="ac"/>
        <w:numPr>
          <w:ilvl w:val="2"/>
          <w:numId w:val="20"/>
        </w:numPr>
        <w:ind w:left="0" w:firstLine="426"/>
        <w:jc w:val="both"/>
        <w:rPr>
          <w:color w:val="000000"/>
        </w:rPr>
      </w:pPr>
      <w:r>
        <w:rPr>
          <w:color w:val="000000"/>
        </w:rPr>
        <w:t>П</w:t>
      </w:r>
      <w:r w:rsidRPr="00302B08">
        <w:rPr>
          <w:bCs/>
        </w:rPr>
        <w:t xml:space="preserve">редоставление неисключительного права на </w:t>
      </w:r>
      <w:r w:rsidR="00256D84" w:rsidRPr="00256D84">
        <w:rPr>
          <w:color w:val="000000"/>
        </w:rPr>
        <w:t xml:space="preserve">программного обеспечения «Пирамида 2.0»  осуществляется в течение 20 дней с момента поступления 100% предоплаты на расчетный счет </w:t>
      </w:r>
      <w:r>
        <w:rPr>
          <w:color w:val="000000"/>
        </w:rPr>
        <w:t xml:space="preserve"> Лицензиара</w:t>
      </w:r>
      <w:r w:rsidR="003120EF">
        <w:rPr>
          <w:color w:val="000000"/>
        </w:rPr>
        <w:t>.</w:t>
      </w:r>
    </w:p>
    <w:p w14:paraId="7AC172A4" w14:textId="77777777" w:rsidR="00256D84" w:rsidRPr="00256D84" w:rsidRDefault="003120EF" w:rsidP="000328E6">
      <w:pPr>
        <w:pStyle w:val="ac"/>
        <w:numPr>
          <w:ilvl w:val="2"/>
          <w:numId w:val="20"/>
        </w:numPr>
        <w:ind w:left="0" w:firstLine="426"/>
        <w:jc w:val="both"/>
        <w:rPr>
          <w:color w:val="000000"/>
        </w:rPr>
      </w:pPr>
      <w:r>
        <w:rPr>
          <w:color w:val="000000"/>
        </w:rPr>
        <w:t xml:space="preserve">В стоимость неисключительного права на программное обеспечение входит удаленная установка </w:t>
      </w:r>
      <w:r w:rsidR="00256D84" w:rsidRPr="00256D84">
        <w:rPr>
          <w:color w:val="000000"/>
        </w:rPr>
        <w:t xml:space="preserve">программного обеспечения «Пирамида 2.0» на серверном оборудовании </w:t>
      </w:r>
      <w:r w:rsidR="00302B08">
        <w:rPr>
          <w:color w:val="000000"/>
        </w:rPr>
        <w:t xml:space="preserve">Лицензиата </w:t>
      </w:r>
      <w:r w:rsidR="00256D84" w:rsidRPr="00256D84">
        <w:rPr>
          <w:color w:val="000000"/>
        </w:rPr>
        <w:t xml:space="preserve">в рамках исполнения требований </w:t>
      </w:r>
      <w:r w:rsidR="00256D84" w:rsidRPr="00256D84">
        <w:rPr>
          <w:color w:val="000000" w:themeColor="text1"/>
        </w:rPr>
        <w:t>Федерального Закона РФ №522-ФЗ от 27.12.2018</w:t>
      </w:r>
      <w:r>
        <w:rPr>
          <w:color w:val="000000" w:themeColor="text1"/>
        </w:rPr>
        <w:t xml:space="preserve">, </w:t>
      </w:r>
      <w:r w:rsidR="00256D84" w:rsidRPr="00256D84">
        <w:rPr>
          <w:color w:val="000000"/>
        </w:rPr>
        <w:t>осуществляе</w:t>
      </w:r>
      <w:r>
        <w:rPr>
          <w:color w:val="000000"/>
        </w:rPr>
        <w:t xml:space="preserve">мая </w:t>
      </w:r>
      <w:r w:rsidR="00256D84" w:rsidRPr="00256D84">
        <w:rPr>
          <w:color w:val="000000"/>
        </w:rPr>
        <w:t>в срок не более 10 рабочих дней с момента активации данного программного обеспечения на вышеуказанном оборудовании</w:t>
      </w:r>
      <w:r>
        <w:rPr>
          <w:color w:val="000000"/>
        </w:rPr>
        <w:t>.</w:t>
      </w:r>
    </w:p>
    <w:p w14:paraId="6A57E820" w14:textId="77777777" w:rsidR="00256D84" w:rsidRPr="00256D84" w:rsidRDefault="00302B08" w:rsidP="00256D84">
      <w:pPr>
        <w:numPr>
          <w:ilvl w:val="2"/>
          <w:numId w:val="20"/>
        </w:numPr>
        <w:tabs>
          <w:tab w:val="num" w:pos="1276"/>
        </w:tabs>
        <w:autoSpaceDE w:val="0"/>
        <w:autoSpaceDN w:val="0"/>
        <w:adjustRightInd w:val="0"/>
        <w:spacing w:line="240" w:lineRule="auto"/>
        <w:ind w:left="0" w:firstLine="426"/>
        <w:rPr>
          <w:color w:val="000000"/>
          <w:sz w:val="24"/>
          <w:szCs w:val="24"/>
        </w:rPr>
      </w:pPr>
      <w:r>
        <w:rPr>
          <w:color w:val="000000"/>
          <w:sz w:val="24"/>
          <w:szCs w:val="24"/>
        </w:rPr>
        <w:t xml:space="preserve">Лицензиат </w:t>
      </w:r>
      <w:r w:rsidR="00256D84" w:rsidRPr="00256D84">
        <w:rPr>
          <w:color w:val="000000"/>
          <w:sz w:val="24"/>
          <w:szCs w:val="24"/>
        </w:rPr>
        <w:t xml:space="preserve">самостоятельно определяет количество и ассортимент </w:t>
      </w:r>
      <w:r w:rsidRPr="00302B08">
        <w:rPr>
          <w:bCs/>
          <w:sz w:val="24"/>
          <w:szCs w:val="24"/>
        </w:rPr>
        <w:t xml:space="preserve"> неисключительного права на</w:t>
      </w:r>
      <w:r>
        <w:rPr>
          <w:bCs/>
          <w:sz w:val="24"/>
          <w:szCs w:val="24"/>
        </w:rPr>
        <w:t xml:space="preserve"> ПО</w:t>
      </w:r>
      <w:r w:rsidR="003120EF">
        <w:rPr>
          <w:bCs/>
          <w:sz w:val="24"/>
          <w:szCs w:val="24"/>
        </w:rPr>
        <w:t>.</w:t>
      </w:r>
    </w:p>
    <w:p w14:paraId="4970F8DA" w14:textId="77777777" w:rsidR="00256D84" w:rsidRPr="00256D84" w:rsidRDefault="00256D84" w:rsidP="00256D84">
      <w:pPr>
        <w:numPr>
          <w:ilvl w:val="2"/>
          <w:numId w:val="20"/>
        </w:numPr>
        <w:tabs>
          <w:tab w:val="num" w:pos="1211"/>
          <w:tab w:val="num" w:pos="1713"/>
        </w:tabs>
        <w:autoSpaceDE w:val="0"/>
        <w:autoSpaceDN w:val="0"/>
        <w:adjustRightInd w:val="0"/>
        <w:spacing w:line="240" w:lineRule="auto"/>
        <w:ind w:left="0" w:firstLine="425"/>
        <w:rPr>
          <w:color w:val="000000"/>
          <w:sz w:val="24"/>
          <w:szCs w:val="24"/>
        </w:rPr>
      </w:pPr>
      <w:r w:rsidRPr="00256D84">
        <w:rPr>
          <w:color w:val="000000"/>
          <w:sz w:val="24"/>
          <w:szCs w:val="24"/>
        </w:rPr>
        <w:t xml:space="preserve">Доставка </w:t>
      </w:r>
      <w:r w:rsidR="00302B08">
        <w:rPr>
          <w:color w:val="000000"/>
          <w:sz w:val="24"/>
          <w:szCs w:val="24"/>
        </w:rPr>
        <w:t xml:space="preserve"> комплекта ПО </w:t>
      </w:r>
      <w:r w:rsidRPr="00256D84">
        <w:rPr>
          <w:color w:val="000000"/>
          <w:sz w:val="24"/>
          <w:szCs w:val="24"/>
        </w:rPr>
        <w:t xml:space="preserve">осуществляется силами и за счет средств </w:t>
      </w:r>
      <w:r w:rsidR="00302B08">
        <w:rPr>
          <w:color w:val="000000"/>
          <w:sz w:val="24"/>
          <w:szCs w:val="24"/>
        </w:rPr>
        <w:t xml:space="preserve">Лицензиара </w:t>
      </w:r>
      <w:r w:rsidRPr="00256D84">
        <w:rPr>
          <w:color w:val="000000"/>
          <w:sz w:val="24"/>
          <w:szCs w:val="24"/>
        </w:rPr>
        <w:t>на склад структурного подразделения</w:t>
      </w:r>
      <w:r w:rsidR="00302B08">
        <w:rPr>
          <w:color w:val="000000"/>
          <w:sz w:val="24"/>
          <w:szCs w:val="24"/>
        </w:rPr>
        <w:t xml:space="preserve"> Лицензиата</w:t>
      </w:r>
      <w:r w:rsidRPr="00256D84">
        <w:rPr>
          <w:color w:val="000000"/>
          <w:sz w:val="24"/>
          <w:szCs w:val="24"/>
        </w:rPr>
        <w:t>, по адресу: Управление – г. Калуга, пер. Суворова,  д. 8.</w:t>
      </w:r>
    </w:p>
    <w:p w14:paraId="0E07AC40" w14:textId="77777777" w:rsidR="003120EF" w:rsidRDefault="00256D84" w:rsidP="00256D84">
      <w:pPr>
        <w:numPr>
          <w:ilvl w:val="2"/>
          <w:numId w:val="20"/>
        </w:numPr>
        <w:tabs>
          <w:tab w:val="num" w:pos="1211"/>
          <w:tab w:val="num" w:pos="1713"/>
        </w:tabs>
        <w:autoSpaceDE w:val="0"/>
        <w:autoSpaceDN w:val="0"/>
        <w:adjustRightInd w:val="0"/>
        <w:spacing w:after="120" w:line="240" w:lineRule="auto"/>
        <w:ind w:left="0" w:firstLine="426"/>
        <w:rPr>
          <w:color w:val="000000"/>
          <w:sz w:val="24"/>
          <w:szCs w:val="24"/>
        </w:rPr>
      </w:pPr>
      <w:r w:rsidRPr="00256D84">
        <w:rPr>
          <w:color w:val="000000"/>
          <w:sz w:val="24"/>
          <w:szCs w:val="24"/>
        </w:rPr>
        <w:t xml:space="preserve">В цену </w:t>
      </w:r>
      <w:r w:rsidR="00302B08" w:rsidRPr="00302B08">
        <w:rPr>
          <w:bCs/>
          <w:sz w:val="24"/>
          <w:szCs w:val="24"/>
        </w:rPr>
        <w:t>неисключительного права на</w:t>
      </w:r>
      <w:r w:rsidR="00302B08">
        <w:rPr>
          <w:bCs/>
          <w:sz w:val="24"/>
          <w:szCs w:val="24"/>
        </w:rPr>
        <w:t xml:space="preserve"> ПО</w:t>
      </w:r>
      <w:r w:rsidRPr="00256D84">
        <w:rPr>
          <w:color w:val="000000"/>
          <w:sz w:val="24"/>
          <w:szCs w:val="24"/>
        </w:rPr>
        <w:t xml:space="preserve"> должны быть включены все налоги, сборы и дополнительные расходы, в том числе </w:t>
      </w:r>
      <w:r w:rsidR="003120EF" w:rsidRPr="003120EF">
        <w:rPr>
          <w:color w:val="000000"/>
          <w:sz w:val="24"/>
          <w:szCs w:val="24"/>
        </w:rPr>
        <w:t>удаленная установка программного обеспечения «Пирамида 2.0» на серверном оборудовании Лицензиата в рамках исполнения требований Федерального Закона РФ №522-ФЗ от 27.12.2018</w:t>
      </w:r>
      <w:r w:rsidR="003120EF">
        <w:rPr>
          <w:color w:val="000000"/>
          <w:sz w:val="24"/>
          <w:szCs w:val="24"/>
        </w:rPr>
        <w:t>.</w:t>
      </w:r>
    </w:p>
    <w:p w14:paraId="5767B9B0" w14:textId="77777777" w:rsidR="00256D84" w:rsidRPr="00256D84" w:rsidRDefault="00256D84" w:rsidP="00256D84">
      <w:pPr>
        <w:pStyle w:val="ac"/>
        <w:keepNext/>
        <w:numPr>
          <w:ilvl w:val="1"/>
          <w:numId w:val="20"/>
        </w:numPr>
        <w:tabs>
          <w:tab w:val="num" w:pos="1211"/>
        </w:tabs>
        <w:suppressAutoHyphens/>
        <w:spacing w:before="360" w:after="120"/>
        <w:outlineLvl w:val="1"/>
        <w:rPr>
          <w:bCs/>
          <w:i/>
          <w:iCs/>
        </w:rPr>
      </w:pPr>
      <w:r w:rsidRPr="00256D84">
        <w:rPr>
          <w:bCs/>
          <w:i/>
          <w:iCs/>
        </w:rPr>
        <w:t>Перечень и объемы закупаемо</w:t>
      </w:r>
      <w:r w:rsidR="004914F6">
        <w:rPr>
          <w:bCs/>
          <w:i/>
          <w:iCs/>
        </w:rPr>
        <w:t>го</w:t>
      </w:r>
      <w:r w:rsidRPr="00256D84">
        <w:rPr>
          <w:bCs/>
          <w:i/>
          <w:iCs/>
        </w:rPr>
        <w:t xml:space="preserve"> </w:t>
      </w:r>
      <w:r w:rsidR="004914F6" w:rsidRPr="004914F6">
        <w:rPr>
          <w:bCs/>
          <w:i/>
          <w:iCs/>
        </w:rPr>
        <w:t xml:space="preserve"> </w:t>
      </w:r>
      <w:r w:rsidR="004914F6" w:rsidRPr="00302B08">
        <w:rPr>
          <w:bCs/>
          <w:i/>
          <w:iCs/>
        </w:rPr>
        <w:t>неисключительного права</w:t>
      </w:r>
    </w:p>
    <w:p w14:paraId="414B75BF" w14:textId="77777777" w:rsidR="00256D84" w:rsidRDefault="00256D84" w:rsidP="00256D84">
      <w:pPr>
        <w:spacing w:after="120" w:line="240" w:lineRule="auto"/>
        <w:ind w:left="357"/>
        <w:rPr>
          <w:b/>
          <w:color w:val="000000"/>
          <w:sz w:val="24"/>
          <w:szCs w:val="24"/>
        </w:rPr>
      </w:pPr>
      <w:bookmarkStart w:id="11" w:name="_Toc356889934"/>
      <w:bookmarkStart w:id="12" w:name="_Toc356890003"/>
      <w:r w:rsidRPr="004E1971">
        <w:rPr>
          <w:b/>
          <w:color w:val="000000"/>
          <w:sz w:val="24"/>
          <w:szCs w:val="24"/>
        </w:rPr>
        <w:t>Начальная максимальная цена составляет 6 639 500,00</w:t>
      </w:r>
      <w:r w:rsidRPr="00256D84">
        <w:rPr>
          <w:bCs/>
          <w:color w:val="000000"/>
          <w:sz w:val="24"/>
          <w:szCs w:val="24"/>
        </w:rPr>
        <w:t xml:space="preserve"> </w:t>
      </w:r>
      <w:r w:rsidR="004E1971" w:rsidRPr="004E1971">
        <w:rPr>
          <w:b/>
          <w:color w:val="000000"/>
          <w:sz w:val="24"/>
          <w:szCs w:val="24"/>
        </w:rPr>
        <w:t>(</w:t>
      </w:r>
      <w:r w:rsidR="004E1971">
        <w:rPr>
          <w:b/>
          <w:color w:val="000000"/>
          <w:sz w:val="24"/>
          <w:szCs w:val="24"/>
        </w:rPr>
        <w:t>Ш</w:t>
      </w:r>
      <w:r w:rsidR="004E1971" w:rsidRPr="004E1971">
        <w:rPr>
          <w:b/>
          <w:color w:val="000000"/>
          <w:sz w:val="24"/>
          <w:szCs w:val="24"/>
        </w:rPr>
        <w:t xml:space="preserve">есть миллионов шестьсот тридцать девять тысяч пятьсот) </w:t>
      </w:r>
      <w:r w:rsidRPr="004E1971">
        <w:rPr>
          <w:b/>
          <w:color w:val="000000"/>
          <w:sz w:val="24"/>
          <w:szCs w:val="24"/>
        </w:rPr>
        <w:t xml:space="preserve">рублей (без НДС).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3768"/>
        <w:gridCol w:w="1193"/>
        <w:gridCol w:w="2931"/>
        <w:gridCol w:w="1842"/>
      </w:tblGrid>
      <w:tr w:rsidR="004914F6" w:rsidRPr="00256D84" w14:paraId="2E1F580C" w14:textId="77777777" w:rsidTr="0066776E">
        <w:trPr>
          <w:cantSplit/>
          <w:trHeight w:val="57"/>
          <w:tblHeader/>
        </w:trPr>
        <w:tc>
          <w:tcPr>
            <w:tcW w:w="467" w:type="dxa"/>
            <w:vAlign w:val="center"/>
          </w:tcPr>
          <w:p w14:paraId="06F0EDF1" w14:textId="77777777" w:rsidR="004914F6" w:rsidRPr="0066776E" w:rsidRDefault="00500293" w:rsidP="00256D84">
            <w:pPr>
              <w:snapToGrid w:val="0"/>
              <w:spacing w:line="240" w:lineRule="auto"/>
              <w:ind w:firstLine="0"/>
              <w:jc w:val="center"/>
              <w:rPr>
                <w:b/>
                <w:bCs/>
                <w:color w:val="000000"/>
                <w:sz w:val="24"/>
                <w:szCs w:val="24"/>
              </w:rPr>
            </w:pPr>
            <w:r w:rsidRPr="00500293">
              <w:rPr>
                <w:b/>
                <w:bCs/>
                <w:color w:val="000000"/>
                <w:sz w:val="24"/>
                <w:szCs w:val="24"/>
              </w:rPr>
              <w:t>№</w:t>
            </w:r>
          </w:p>
        </w:tc>
        <w:tc>
          <w:tcPr>
            <w:tcW w:w="3768" w:type="dxa"/>
            <w:noWrap/>
            <w:vAlign w:val="center"/>
          </w:tcPr>
          <w:p w14:paraId="63E4E9F3" w14:textId="77777777" w:rsidR="004914F6" w:rsidRPr="0066776E" w:rsidRDefault="00500293" w:rsidP="00256D84">
            <w:pPr>
              <w:snapToGrid w:val="0"/>
              <w:spacing w:line="240" w:lineRule="auto"/>
              <w:ind w:firstLine="0"/>
              <w:jc w:val="center"/>
              <w:rPr>
                <w:b/>
                <w:bCs/>
                <w:color w:val="000000"/>
                <w:sz w:val="24"/>
                <w:szCs w:val="24"/>
              </w:rPr>
            </w:pPr>
            <w:r w:rsidRPr="00500293">
              <w:rPr>
                <w:b/>
                <w:bCs/>
                <w:color w:val="000000"/>
                <w:sz w:val="24"/>
                <w:szCs w:val="24"/>
              </w:rPr>
              <w:t>Наименование</w:t>
            </w:r>
          </w:p>
        </w:tc>
        <w:tc>
          <w:tcPr>
            <w:tcW w:w="1193" w:type="dxa"/>
            <w:vAlign w:val="center"/>
          </w:tcPr>
          <w:p w14:paraId="5FF00058" w14:textId="77777777" w:rsidR="004914F6" w:rsidRPr="0066776E" w:rsidRDefault="00500293" w:rsidP="00256D84">
            <w:pPr>
              <w:snapToGrid w:val="0"/>
              <w:spacing w:line="240" w:lineRule="auto"/>
              <w:ind w:firstLine="0"/>
              <w:jc w:val="center"/>
              <w:rPr>
                <w:b/>
                <w:bCs/>
                <w:color w:val="000000"/>
                <w:sz w:val="24"/>
                <w:szCs w:val="24"/>
              </w:rPr>
            </w:pPr>
            <w:r w:rsidRPr="00500293">
              <w:rPr>
                <w:b/>
                <w:bCs/>
                <w:color w:val="000000"/>
                <w:sz w:val="24"/>
                <w:szCs w:val="24"/>
              </w:rPr>
              <w:t>Шифр</w:t>
            </w:r>
          </w:p>
        </w:tc>
        <w:tc>
          <w:tcPr>
            <w:tcW w:w="2931" w:type="dxa"/>
            <w:noWrap/>
            <w:vAlign w:val="center"/>
          </w:tcPr>
          <w:p w14:paraId="154A0D7B" w14:textId="77777777" w:rsidR="004914F6" w:rsidRPr="0066776E" w:rsidRDefault="00500293" w:rsidP="00256D84">
            <w:pPr>
              <w:snapToGrid w:val="0"/>
              <w:spacing w:line="240" w:lineRule="auto"/>
              <w:ind w:firstLine="0"/>
              <w:jc w:val="center"/>
              <w:rPr>
                <w:b/>
                <w:bCs/>
                <w:color w:val="000000"/>
                <w:sz w:val="24"/>
                <w:szCs w:val="24"/>
              </w:rPr>
            </w:pPr>
            <w:r w:rsidRPr="00500293">
              <w:rPr>
                <w:b/>
                <w:bCs/>
                <w:color w:val="000000"/>
                <w:sz w:val="24"/>
                <w:szCs w:val="24"/>
              </w:rPr>
              <w:t>Комплект ПО (состав)</w:t>
            </w:r>
          </w:p>
        </w:tc>
        <w:tc>
          <w:tcPr>
            <w:tcW w:w="1842" w:type="dxa"/>
            <w:noWrap/>
            <w:vAlign w:val="center"/>
          </w:tcPr>
          <w:p w14:paraId="54F3F588" w14:textId="77777777" w:rsidR="004914F6" w:rsidRPr="0066776E" w:rsidRDefault="00500293" w:rsidP="00256D84">
            <w:pPr>
              <w:snapToGrid w:val="0"/>
              <w:spacing w:line="240" w:lineRule="auto"/>
              <w:ind w:firstLine="0"/>
              <w:jc w:val="center"/>
              <w:rPr>
                <w:b/>
                <w:bCs/>
                <w:color w:val="000000"/>
                <w:sz w:val="24"/>
                <w:szCs w:val="24"/>
              </w:rPr>
            </w:pPr>
            <w:r w:rsidRPr="00500293">
              <w:rPr>
                <w:b/>
                <w:bCs/>
                <w:color w:val="000000"/>
                <w:sz w:val="24"/>
                <w:szCs w:val="24"/>
              </w:rPr>
              <w:t>Начальная максимальная цена за единицу, руб.</w:t>
            </w:r>
            <w:r w:rsidRPr="00500293">
              <w:rPr>
                <w:b/>
                <w:bCs/>
                <w:color w:val="000000"/>
                <w:sz w:val="24"/>
                <w:szCs w:val="24"/>
              </w:rPr>
              <w:br/>
              <w:t>(без НДС)</w:t>
            </w:r>
          </w:p>
        </w:tc>
      </w:tr>
      <w:tr w:rsidR="00CE5F95" w:rsidRPr="00256D84" w14:paraId="03A55BB1" w14:textId="77777777" w:rsidTr="006677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
        </w:trPr>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3817E95" w14:textId="77777777" w:rsidR="00CE5F95" w:rsidRPr="00256D84" w:rsidRDefault="00CE5F95" w:rsidP="00256D84">
            <w:pPr>
              <w:spacing w:line="240" w:lineRule="auto"/>
              <w:ind w:firstLine="0"/>
              <w:jc w:val="center"/>
              <w:rPr>
                <w:sz w:val="24"/>
                <w:szCs w:val="24"/>
              </w:rPr>
            </w:pPr>
            <w:r w:rsidRPr="00256D84">
              <w:rPr>
                <w:sz w:val="24"/>
                <w:szCs w:val="24"/>
              </w:rPr>
              <w:t>1</w:t>
            </w:r>
          </w:p>
        </w:tc>
        <w:tc>
          <w:tcPr>
            <w:tcW w:w="3768" w:type="dxa"/>
            <w:tcBorders>
              <w:top w:val="single" w:sz="4" w:space="0" w:color="auto"/>
              <w:left w:val="nil"/>
              <w:bottom w:val="single" w:sz="4" w:space="0" w:color="auto"/>
              <w:right w:val="single" w:sz="4" w:space="0" w:color="auto"/>
            </w:tcBorders>
            <w:shd w:val="clear" w:color="auto" w:fill="auto"/>
            <w:vAlign w:val="center"/>
          </w:tcPr>
          <w:p w14:paraId="19E1D2C7" w14:textId="77777777" w:rsidR="00CE5F95" w:rsidRPr="00256D84" w:rsidRDefault="00CE5F95" w:rsidP="004914F6">
            <w:pPr>
              <w:spacing w:line="240" w:lineRule="auto"/>
              <w:ind w:firstLine="87"/>
              <w:jc w:val="left"/>
              <w:rPr>
                <w:color w:val="000000"/>
                <w:sz w:val="24"/>
                <w:szCs w:val="24"/>
              </w:rPr>
            </w:pPr>
            <w:r w:rsidRPr="00256D84">
              <w:rPr>
                <w:color w:val="000000"/>
                <w:sz w:val="24"/>
                <w:szCs w:val="24"/>
              </w:rPr>
              <w:t>Неисключительное право на ПО «Пирамида 2.0 Сервер»</w:t>
            </w:r>
          </w:p>
        </w:tc>
        <w:tc>
          <w:tcPr>
            <w:tcW w:w="1193" w:type="dxa"/>
            <w:tcBorders>
              <w:top w:val="single" w:sz="4" w:space="0" w:color="auto"/>
              <w:left w:val="nil"/>
              <w:bottom w:val="single" w:sz="4" w:space="0" w:color="auto"/>
              <w:right w:val="single" w:sz="4" w:space="0" w:color="auto"/>
            </w:tcBorders>
            <w:vAlign w:val="center"/>
          </w:tcPr>
          <w:p w14:paraId="075FDC10" w14:textId="77777777" w:rsidR="00CE5F95" w:rsidRPr="00587583" w:rsidRDefault="00CE5F95" w:rsidP="004914F6">
            <w:pPr>
              <w:spacing w:line="240" w:lineRule="auto"/>
              <w:ind w:firstLine="0"/>
              <w:jc w:val="center"/>
              <w:rPr>
                <w:color w:val="000000"/>
                <w:sz w:val="24"/>
                <w:szCs w:val="24"/>
              </w:rPr>
            </w:pPr>
            <w:r w:rsidRPr="00587583">
              <w:rPr>
                <w:color w:val="000000"/>
                <w:sz w:val="24"/>
                <w:szCs w:val="24"/>
              </w:rPr>
              <w:t>С-Б</w:t>
            </w:r>
          </w:p>
        </w:tc>
        <w:tc>
          <w:tcPr>
            <w:tcW w:w="2931" w:type="dxa"/>
            <w:vMerge w:val="restart"/>
            <w:tcBorders>
              <w:top w:val="single" w:sz="4" w:space="0" w:color="auto"/>
              <w:left w:val="single" w:sz="4" w:space="0" w:color="auto"/>
              <w:right w:val="single" w:sz="4" w:space="0" w:color="auto"/>
            </w:tcBorders>
            <w:shd w:val="clear" w:color="auto" w:fill="auto"/>
            <w:vAlign w:val="center"/>
          </w:tcPr>
          <w:p w14:paraId="0389F508" w14:textId="77777777" w:rsidR="00CE5F95" w:rsidRPr="00CE5F95" w:rsidRDefault="00CE5F95" w:rsidP="00CE5F95">
            <w:pPr>
              <w:spacing w:line="240" w:lineRule="auto"/>
              <w:ind w:firstLine="0"/>
              <w:jc w:val="left"/>
              <w:rPr>
                <w:color w:val="000000"/>
                <w:sz w:val="24"/>
                <w:szCs w:val="24"/>
              </w:rPr>
            </w:pPr>
            <w:r w:rsidRPr="00CE5F95">
              <w:rPr>
                <w:color w:val="000000"/>
                <w:sz w:val="24"/>
                <w:szCs w:val="24"/>
              </w:rPr>
              <w:t>1. CD-R или DVD диск с ПО и документацией - 1 шт.;</w:t>
            </w:r>
          </w:p>
          <w:p w14:paraId="5E89F59E" w14:textId="77777777" w:rsidR="00CE5F95" w:rsidRPr="00CE5F95" w:rsidRDefault="00CE5F95" w:rsidP="00CE5F95">
            <w:pPr>
              <w:spacing w:line="240" w:lineRule="auto"/>
              <w:ind w:firstLine="0"/>
              <w:jc w:val="left"/>
              <w:rPr>
                <w:color w:val="000000"/>
                <w:sz w:val="24"/>
                <w:szCs w:val="24"/>
              </w:rPr>
            </w:pPr>
            <w:r w:rsidRPr="00CE5F95">
              <w:rPr>
                <w:color w:val="000000"/>
                <w:sz w:val="24"/>
                <w:szCs w:val="24"/>
              </w:rPr>
              <w:t>2.Лицензионное соглашение для конечного пользователя - 1 шт.;</w:t>
            </w:r>
          </w:p>
          <w:p w14:paraId="6DA093B3" w14:textId="77777777" w:rsidR="00CE5F95" w:rsidRPr="00CE5F95" w:rsidRDefault="00CE5F95" w:rsidP="00CE5F95">
            <w:pPr>
              <w:spacing w:line="240" w:lineRule="auto"/>
              <w:ind w:firstLine="0"/>
              <w:jc w:val="left"/>
              <w:rPr>
                <w:color w:val="000000"/>
                <w:sz w:val="24"/>
                <w:szCs w:val="24"/>
              </w:rPr>
            </w:pPr>
            <w:r w:rsidRPr="00CE5F95">
              <w:rPr>
                <w:color w:val="000000"/>
                <w:sz w:val="24"/>
                <w:szCs w:val="24"/>
              </w:rPr>
              <w:t>3. Регистрационная анкета для конечного пользователя - 1 шт.;</w:t>
            </w:r>
          </w:p>
          <w:p w14:paraId="444F2A0C" w14:textId="77777777" w:rsidR="00CE5F95" w:rsidRPr="00256D84" w:rsidRDefault="00CE5F95" w:rsidP="00CE5F95">
            <w:pPr>
              <w:spacing w:line="240" w:lineRule="auto"/>
              <w:ind w:firstLine="0"/>
              <w:jc w:val="left"/>
              <w:rPr>
                <w:color w:val="000000"/>
                <w:sz w:val="24"/>
                <w:szCs w:val="24"/>
              </w:rPr>
            </w:pPr>
            <w:r w:rsidRPr="00CE5F95">
              <w:rPr>
                <w:color w:val="000000"/>
                <w:sz w:val="24"/>
                <w:szCs w:val="24"/>
              </w:rPr>
              <w:t>4. Стикер (пломба) с уникальным идентификационным номером - 1 шт.</w:t>
            </w:r>
          </w:p>
        </w:tc>
        <w:tc>
          <w:tcPr>
            <w:tcW w:w="1842" w:type="dxa"/>
            <w:tcBorders>
              <w:top w:val="single" w:sz="4" w:space="0" w:color="auto"/>
              <w:left w:val="nil"/>
              <w:bottom w:val="single" w:sz="4" w:space="0" w:color="auto"/>
              <w:right w:val="single" w:sz="4" w:space="0" w:color="auto"/>
            </w:tcBorders>
            <w:shd w:val="clear" w:color="auto" w:fill="auto"/>
            <w:vAlign w:val="center"/>
          </w:tcPr>
          <w:p w14:paraId="2C0CD71E" w14:textId="77777777" w:rsidR="00CE5F95" w:rsidRPr="00256D84" w:rsidRDefault="00CE5F95" w:rsidP="00256D84">
            <w:pPr>
              <w:spacing w:line="240" w:lineRule="auto"/>
              <w:ind w:firstLine="0"/>
              <w:jc w:val="right"/>
              <w:rPr>
                <w:sz w:val="24"/>
                <w:szCs w:val="24"/>
              </w:rPr>
            </w:pPr>
            <w:r w:rsidRPr="00256D84">
              <w:rPr>
                <w:sz w:val="24"/>
                <w:szCs w:val="24"/>
              </w:rPr>
              <w:t>350 000,00</w:t>
            </w:r>
          </w:p>
        </w:tc>
      </w:tr>
      <w:tr w:rsidR="00CE5F95" w:rsidRPr="00256D84" w14:paraId="65F8E12F" w14:textId="77777777" w:rsidTr="006677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
        </w:trPr>
        <w:tc>
          <w:tcPr>
            <w:tcW w:w="467" w:type="dxa"/>
            <w:tcBorders>
              <w:top w:val="nil"/>
              <w:left w:val="single" w:sz="4" w:space="0" w:color="auto"/>
              <w:bottom w:val="single" w:sz="4" w:space="0" w:color="auto"/>
              <w:right w:val="single" w:sz="4" w:space="0" w:color="auto"/>
            </w:tcBorders>
            <w:shd w:val="clear" w:color="auto" w:fill="auto"/>
            <w:vAlign w:val="center"/>
          </w:tcPr>
          <w:p w14:paraId="79BB34D8" w14:textId="77777777" w:rsidR="00CE5F95" w:rsidRPr="00256D84" w:rsidRDefault="00CE5F95" w:rsidP="00256D84">
            <w:pPr>
              <w:spacing w:line="240" w:lineRule="auto"/>
              <w:ind w:firstLine="0"/>
              <w:jc w:val="center"/>
              <w:rPr>
                <w:sz w:val="24"/>
                <w:szCs w:val="24"/>
              </w:rPr>
            </w:pPr>
            <w:r w:rsidRPr="00256D84">
              <w:rPr>
                <w:sz w:val="24"/>
                <w:szCs w:val="24"/>
              </w:rPr>
              <w:t>2</w:t>
            </w:r>
          </w:p>
        </w:tc>
        <w:tc>
          <w:tcPr>
            <w:tcW w:w="3768" w:type="dxa"/>
            <w:tcBorders>
              <w:top w:val="single" w:sz="4" w:space="0" w:color="auto"/>
              <w:left w:val="nil"/>
              <w:bottom w:val="single" w:sz="4" w:space="0" w:color="auto"/>
              <w:right w:val="single" w:sz="4" w:space="0" w:color="auto"/>
            </w:tcBorders>
            <w:shd w:val="clear" w:color="auto" w:fill="auto"/>
            <w:vAlign w:val="center"/>
          </w:tcPr>
          <w:p w14:paraId="1DE72E5E" w14:textId="77777777" w:rsidR="00CE5F95" w:rsidRPr="00256D84" w:rsidRDefault="00CE5F95" w:rsidP="00256D84">
            <w:pPr>
              <w:spacing w:line="240" w:lineRule="auto"/>
              <w:ind w:firstLine="87"/>
              <w:jc w:val="left"/>
              <w:rPr>
                <w:color w:val="000000"/>
                <w:sz w:val="24"/>
                <w:szCs w:val="24"/>
              </w:rPr>
            </w:pPr>
            <w:r w:rsidRPr="00256D84">
              <w:rPr>
                <w:color w:val="000000"/>
                <w:sz w:val="24"/>
                <w:szCs w:val="24"/>
              </w:rPr>
              <w:t xml:space="preserve">Неисключительное право на </w:t>
            </w:r>
          </w:p>
          <w:p w14:paraId="48EA9534" w14:textId="77777777" w:rsidR="00CE5F95" w:rsidRPr="00256D84" w:rsidRDefault="00CE5F95" w:rsidP="00256D84">
            <w:pPr>
              <w:spacing w:line="240" w:lineRule="auto"/>
              <w:ind w:firstLine="87"/>
              <w:jc w:val="left"/>
              <w:rPr>
                <w:color w:val="000000"/>
                <w:sz w:val="24"/>
                <w:szCs w:val="24"/>
              </w:rPr>
            </w:pPr>
            <w:r w:rsidRPr="00256D84">
              <w:rPr>
                <w:color w:val="000000"/>
                <w:sz w:val="24"/>
                <w:szCs w:val="24"/>
              </w:rPr>
              <w:t xml:space="preserve">ПО «Пирамида 2.0 </w:t>
            </w:r>
          </w:p>
          <w:p w14:paraId="6A6AC98C" w14:textId="77777777" w:rsidR="00CE5F95" w:rsidRPr="00256D84" w:rsidRDefault="00CE5F95" w:rsidP="00256D84">
            <w:pPr>
              <w:spacing w:line="240" w:lineRule="auto"/>
              <w:ind w:firstLine="87"/>
              <w:jc w:val="left"/>
              <w:rPr>
                <w:color w:val="000000"/>
                <w:sz w:val="24"/>
                <w:szCs w:val="24"/>
              </w:rPr>
            </w:pPr>
            <w:r w:rsidRPr="00256D84">
              <w:rPr>
                <w:color w:val="000000"/>
                <w:sz w:val="24"/>
                <w:szCs w:val="24"/>
              </w:rPr>
              <w:t xml:space="preserve">Расширение ТУ электроэнергии» </w:t>
            </w:r>
          </w:p>
        </w:tc>
        <w:tc>
          <w:tcPr>
            <w:tcW w:w="1193" w:type="dxa"/>
            <w:tcBorders>
              <w:top w:val="single" w:sz="4" w:space="0" w:color="auto"/>
              <w:left w:val="nil"/>
              <w:bottom w:val="single" w:sz="4" w:space="0" w:color="auto"/>
              <w:right w:val="single" w:sz="4" w:space="0" w:color="auto"/>
            </w:tcBorders>
            <w:vAlign w:val="center"/>
          </w:tcPr>
          <w:p w14:paraId="1DC30203" w14:textId="77777777" w:rsidR="00CE5F95" w:rsidRPr="00587583" w:rsidRDefault="00CE5F95" w:rsidP="004914F6">
            <w:pPr>
              <w:spacing w:line="240" w:lineRule="auto"/>
              <w:ind w:firstLine="0"/>
              <w:jc w:val="center"/>
              <w:rPr>
                <w:color w:val="000000"/>
                <w:sz w:val="24"/>
                <w:szCs w:val="24"/>
              </w:rPr>
            </w:pPr>
            <w:r w:rsidRPr="00587583">
              <w:rPr>
                <w:color w:val="000000"/>
                <w:sz w:val="24"/>
                <w:szCs w:val="24"/>
              </w:rPr>
              <w:t>РЛ-1/150000</w:t>
            </w:r>
          </w:p>
        </w:tc>
        <w:tc>
          <w:tcPr>
            <w:tcW w:w="2931" w:type="dxa"/>
            <w:vMerge/>
            <w:tcBorders>
              <w:left w:val="single" w:sz="4" w:space="0" w:color="auto"/>
              <w:right w:val="single" w:sz="4" w:space="0" w:color="auto"/>
            </w:tcBorders>
            <w:shd w:val="clear" w:color="auto" w:fill="auto"/>
            <w:vAlign w:val="center"/>
          </w:tcPr>
          <w:p w14:paraId="5D30F41F" w14:textId="77777777" w:rsidR="00CE5F95" w:rsidRPr="00256D84" w:rsidRDefault="00CE5F95" w:rsidP="00256D84">
            <w:pPr>
              <w:spacing w:line="240" w:lineRule="auto"/>
              <w:jc w:val="right"/>
              <w:rPr>
                <w:color w:val="000000"/>
                <w:sz w:val="24"/>
                <w:szCs w:val="24"/>
              </w:rPr>
            </w:pPr>
          </w:p>
        </w:tc>
        <w:tc>
          <w:tcPr>
            <w:tcW w:w="1842" w:type="dxa"/>
            <w:tcBorders>
              <w:top w:val="nil"/>
              <w:left w:val="nil"/>
              <w:bottom w:val="single" w:sz="4" w:space="0" w:color="auto"/>
              <w:right w:val="single" w:sz="4" w:space="0" w:color="auto"/>
            </w:tcBorders>
            <w:shd w:val="clear" w:color="auto" w:fill="auto"/>
            <w:vAlign w:val="center"/>
          </w:tcPr>
          <w:p w14:paraId="3A122A98" w14:textId="77777777" w:rsidR="00CE5F95" w:rsidRPr="00256D84" w:rsidRDefault="00CE5F95" w:rsidP="00256D84">
            <w:pPr>
              <w:spacing w:line="240" w:lineRule="auto"/>
              <w:ind w:firstLine="0"/>
              <w:jc w:val="right"/>
              <w:rPr>
                <w:sz w:val="24"/>
                <w:szCs w:val="24"/>
                <w:lang w:val="en-US"/>
              </w:rPr>
            </w:pPr>
            <w:r w:rsidRPr="00256D84">
              <w:rPr>
                <w:sz w:val="24"/>
                <w:szCs w:val="24"/>
              </w:rPr>
              <w:t>2 100 000</w:t>
            </w:r>
            <w:r w:rsidRPr="00256D84">
              <w:rPr>
                <w:sz w:val="24"/>
                <w:szCs w:val="24"/>
                <w:lang w:val="en-US"/>
              </w:rPr>
              <w:t>,00</w:t>
            </w:r>
          </w:p>
        </w:tc>
      </w:tr>
      <w:tr w:rsidR="00CE5F95" w:rsidRPr="00256D84" w14:paraId="1F648B90" w14:textId="77777777" w:rsidTr="006677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
        </w:trPr>
        <w:tc>
          <w:tcPr>
            <w:tcW w:w="467" w:type="dxa"/>
            <w:tcBorders>
              <w:top w:val="nil"/>
              <w:left w:val="single" w:sz="4" w:space="0" w:color="auto"/>
              <w:bottom w:val="single" w:sz="4" w:space="0" w:color="auto"/>
              <w:right w:val="single" w:sz="4" w:space="0" w:color="auto"/>
            </w:tcBorders>
            <w:shd w:val="clear" w:color="auto" w:fill="auto"/>
            <w:vAlign w:val="center"/>
          </w:tcPr>
          <w:p w14:paraId="17E3AB5B" w14:textId="77777777" w:rsidR="00CE5F95" w:rsidRPr="00256D84" w:rsidRDefault="00CE5F95" w:rsidP="00256D84">
            <w:pPr>
              <w:spacing w:line="240" w:lineRule="auto"/>
              <w:ind w:firstLine="0"/>
              <w:jc w:val="center"/>
              <w:rPr>
                <w:sz w:val="24"/>
                <w:szCs w:val="24"/>
              </w:rPr>
            </w:pPr>
            <w:r w:rsidRPr="00256D84">
              <w:rPr>
                <w:sz w:val="24"/>
                <w:szCs w:val="24"/>
              </w:rPr>
              <w:t>3</w:t>
            </w:r>
          </w:p>
        </w:tc>
        <w:tc>
          <w:tcPr>
            <w:tcW w:w="3768" w:type="dxa"/>
            <w:tcBorders>
              <w:top w:val="single" w:sz="4" w:space="0" w:color="auto"/>
              <w:left w:val="nil"/>
              <w:bottom w:val="single" w:sz="4" w:space="0" w:color="auto"/>
              <w:right w:val="single" w:sz="4" w:space="0" w:color="auto"/>
            </w:tcBorders>
            <w:shd w:val="clear" w:color="auto" w:fill="auto"/>
            <w:vAlign w:val="center"/>
          </w:tcPr>
          <w:p w14:paraId="14318F63" w14:textId="77777777" w:rsidR="00CE5F95" w:rsidRPr="00256D84" w:rsidRDefault="00CE5F95" w:rsidP="00256D84">
            <w:pPr>
              <w:spacing w:line="240" w:lineRule="auto"/>
              <w:ind w:firstLine="87"/>
              <w:jc w:val="left"/>
              <w:rPr>
                <w:color w:val="000000"/>
                <w:sz w:val="24"/>
                <w:szCs w:val="24"/>
              </w:rPr>
            </w:pPr>
            <w:r w:rsidRPr="00256D84">
              <w:rPr>
                <w:color w:val="000000"/>
                <w:sz w:val="24"/>
                <w:szCs w:val="24"/>
              </w:rPr>
              <w:t xml:space="preserve">Неисключительное право на </w:t>
            </w:r>
          </w:p>
          <w:p w14:paraId="4C568DD3" w14:textId="77777777" w:rsidR="00CE5F95" w:rsidRPr="00256D84" w:rsidRDefault="00CE5F95" w:rsidP="00256D84">
            <w:pPr>
              <w:spacing w:line="240" w:lineRule="auto"/>
              <w:ind w:firstLine="87"/>
              <w:jc w:val="left"/>
              <w:rPr>
                <w:color w:val="000000"/>
                <w:sz w:val="24"/>
                <w:szCs w:val="24"/>
              </w:rPr>
            </w:pPr>
            <w:r w:rsidRPr="00256D84">
              <w:rPr>
                <w:color w:val="000000"/>
                <w:sz w:val="24"/>
                <w:szCs w:val="24"/>
              </w:rPr>
              <w:t>ПО «Пирамида 2.0 АРМ Администратора»</w:t>
            </w:r>
          </w:p>
        </w:tc>
        <w:tc>
          <w:tcPr>
            <w:tcW w:w="1193" w:type="dxa"/>
            <w:tcBorders>
              <w:top w:val="single" w:sz="4" w:space="0" w:color="auto"/>
              <w:left w:val="nil"/>
              <w:bottom w:val="single" w:sz="4" w:space="0" w:color="auto"/>
              <w:right w:val="single" w:sz="4" w:space="0" w:color="auto"/>
            </w:tcBorders>
            <w:vAlign w:val="center"/>
          </w:tcPr>
          <w:p w14:paraId="2F8BAEB8" w14:textId="77777777" w:rsidR="00CE5F95" w:rsidRPr="00587583" w:rsidRDefault="00CE5F95" w:rsidP="004914F6">
            <w:pPr>
              <w:spacing w:line="240" w:lineRule="auto"/>
              <w:ind w:firstLine="0"/>
              <w:jc w:val="center"/>
              <w:rPr>
                <w:color w:val="000000"/>
                <w:sz w:val="24"/>
                <w:szCs w:val="24"/>
              </w:rPr>
            </w:pPr>
            <w:r w:rsidRPr="00587583">
              <w:rPr>
                <w:color w:val="000000"/>
                <w:sz w:val="24"/>
                <w:szCs w:val="24"/>
              </w:rPr>
              <w:t>РЛ-2/3</w:t>
            </w:r>
          </w:p>
        </w:tc>
        <w:tc>
          <w:tcPr>
            <w:tcW w:w="2931" w:type="dxa"/>
            <w:vMerge/>
            <w:tcBorders>
              <w:left w:val="single" w:sz="4" w:space="0" w:color="auto"/>
              <w:right w:val="single" w:sz="4" w:space="0" w:color="auto"/>
            </w:tcBorders>
            <w:shd w:val="clear" w:color="auto" w:fill="auto"/>
            <w:vAlign w:val="center"/>
          </w:tcPr>
          <w:p w14:paraId="1CBAA53C" w14:textId="77777777" w:rsidR="00CE5F95" w:rsidRPr="00256D84" w:rsidRDefault="00CE5F95" w:rsidP="00256D84">
            <w:pPr>
              <w:spacing w:line="240" w:lineRule="auto"/>
              <w:jc w:val="right"/>
              <w:rPr>
                <w:color w:val="000000"/>
                <w:sz w:val="24"/>
                <w:szCs w:val="24"/>
              </w:rPr>
            </w:pPr>
          </w:p>
        </w:tc>
        <w:tc>
          <w:tcPr>
            <w:tcW w:w="1842" w:type="dxa"/>
            <w:tcBorders>
              <w:top w:val="nil"/>
              <w:left w:val="nil"/>
              <w:bottom w:val="single" w:sz="4" w:space="0" w:color="auto"/>
              <w:right w:val="single" w:sz="4" w:space="0" w:color="auto"/>
            </w:tcBorders>
            <w:shd w:val="clear" w:color="auto" w:fill="auto"/>
            <w:vAlign w:val="center"/>
          </w:tcPr>
          <w:p w14:paraId="3F61A0D9" w14:textId="77777777" w:rsidR="00CE5F95" w:rsidRPr="00256D84" w:rsidRDefault="00CE5F95" w:rsidP="00256D84">
            <w:pPr>
              <w:spacing w:line="240" w:lineRule="auto"/>
              <w:ind w:firstLine="0"/>
              <w:jc w:val="right"/>
              <w:rPr>
                <w:sz w:val="24"/>
                <w:szCs w:val="24"/>
                <w:lang w:val="en-US"/>
              </w:rPr>
            </w:pPr>
            <w:r>
              <w:rPr>
                <w:sz w:val="24"/>
                <w:szCs w:val="24"/>
              </w:rPr>
              <w:t>49 000</w:t>
            </w:r>
            <w:r w:rsidRPr="00256D84">
              <w:rPr>
                <w:sz w:val="24"/>
                <w:szCs w:val="24"/>
                <w:lang w:val="en-US"/>
              </w:rPr>
              <w:t>,00</w:t>
            </w:r>
          </w:p>
        </w:tc>
      </w:tr>
      <w:tr w:rsidR="00CE5F95" w:rsidRPr="00256D84" w14:paraId="47718B87" w14:textId="77777777" w:rsidTr="006677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
        </w:trPr>
        <w:tc>
          <w:tcPr>
            <w:tcW w:w="467" w:type="dxa"/>
            <w:tcBorders>
              <w:top w:val="nil"/>
              <w:left w:val="single" w:sz="4" w:space="0" w:color="auto"/>
              <w:bottom w:val="single" w:sz="4" w:space="0" w:color="auto"/>
              <w:right w:val="single" w:sz="4" w:space="0" w:color="auto"/>
            </w:tcBorders>
            <w:shd w:val="clear" w:color="auto" w:fill="auto"/>
            <w:vAlign w:val="center"/>
          </w:tcPr>
          <w:p w14:paraId="6F4AC7E9" w14:textId="77777777" w:rsidR="00CE5F95" w:rsidRPr="00256D84" w:rsidRDefault="00CE5F95" w:rsidP="00256D84">
            <w:pPr>
              <w:spacing w:line="240" w:lineRule="auto"/>
              <w:ind w:firstLine="0"/>
              <w:jc w:val="center"/>
              <w:rPr>
                <w:sz w:val="24"/>
                <w:szCs w:val="24"/>
              </w:rPr>
            </w:pPr>
            <w:r w:rsidRPr="00256D84">
              <w:rPr>
                <w:sz w:val="24"/>
                <w:szCs w:val="24"/>
              </w:rPr>
              <w:t>4</w:t>
            </w:r>
          </w:p>
        </w:tc>
        <w:tc>
          <w:tcPr>
            <w:tcW w:w="3768" w:type="dxa"/>
            <w:tcBorders>
              <w:top w:val="single" w:sz="4" w:space="0" w:color="auto"/>
              <w:left w:val="nil"/>
              <w:bottom w:val="single" w:sz="4" w:space="0" w:color="auto"/>
              <w:right w:val="single" w:sz="4" w:space="0" w:color="auto"/>
            </w:tcBorders>
            <w:shd w:val="clear" w:color="auto" w:fill="auto"/>
            <w:vAlign w:val="center"/>
          </w:tcPr>
          <w:p w14:paraId="22E4231E" w14:textId="77777777" w:rsidR="00CE5F95" w:rsidRPr="00256D84" w:rsidRDefault="00CE5F95" w:rsidP="00256D84">
            <w:pPr>
              <w:spacing w:line="240" w:lineRule="auto"/>
              <w:ind w:firstLine="87"/>
              <w:jc w:val="left"/>
              <w:rPr>
                <w:color w:val="000000"/>
                <w:sz w:val="24"/>
                <w:szCs w:val="24"/>
              </w:rPr>
            </w:pPr>
            <w:r w:rsidRPr="00256D84">
              <w:rPr>
                <w:color w:val="000000"/>
                <w:sz w:val="24"/>
                <w:szCs w:val="24"/>
              </w:rPr>
              <w:t xml:space="preserve">Неисключительное право на </w:t>
            </w:r>
          </w:p>
          <w:p w14:paraId="2523F7EA" w14:textId="77777777" w:rsidR="00CE5F95" w:rsidRPr="00256D84" w:rsidRDefault="00CE5F95" w:rsidP="00256D84">
            <w:pPr>
              <w:spacing w:line="240" w:lineRule="auto"/>
              <w:ind w:firstLine="87"/>
              <w:jc w:val="left"/>
              <w:rPr>
                <w:color w:val="000000"/>
                <w:sz w:val="24"/>
                <w:szCs w:val="24"/>
              </w:rPr>
            </w:pPr>
            <w:r w:rsidRPr="00256D84">
              <w:rPr>
                <w:color w:val="000000"/>
                <w:sz w:val="24"/>
                <w:szCs w:val="24"/>
              </w:rPr>
              <w:t>ПО «Пирамида 2.0 АРМ Пользователя»</w:t>
            </w:r>
          </w:p>
        </w:tc>
        <w:tc>
          <w:tcPr>
            <w:tcW w:w="1193" w:type="dxa"/>
            <w:tcBorders>
              <w:top w:val="single" w:sz="4" w:space="0" w:color="auto"/>
              <w:left w:val="nil"/>
              <w:bottom w:val="single" w:sz="4" w:space="0" w:color="auto"/>
              <w:right w:val="single" w:sz="4" w:space="0" w:color="auto"/>
            </w:tcBorders>
            <w:vAlign w:val="center"/>
          </w:tcPr>
          <w:p w14:paraId="6FEA8074" w14:textId="77777777" w:rsidR="00CE5F95" w:rsidRPr="00587583" w:rsidRDefault="00CE5F95" w:rsidP="004914F6">
            <w:pPr>
              <w:spacing w:line="240" w:lineRule="auto"/>
              <w:ind w:firstLine="0"/>
              <w:jc w:val="center"/>
              <w:rPr>
                <w:color w:val="000000"/>
                <w:sz w:val="24"/>
                <w:szCs w:val="24"/>
              </w:rPr>
            </w:pPr>
            <w:r w:rsidRPr="00587583">
              <w:rPr>
                <w:color w:val="000000"/>
                <w:sz w:val="24"/>
                <w:szCs w:val="24"/>
              </w:rPr>
              <w:t>РЛ-3/5</w:t>
            </w:r>
          </w:p>
        </w:tc>
        <w:tc>
          <w:tcPr>
            <w:tcW w:w="2931" w:type="dxa"/>
            <w:vMerge/>
            <w:tcBorders>
              <w:left w:val="single" w:sz="4" w:space="0" w:color="auto"/>
              <w:right w:val="single" w:sz="4" w:space="0" w:color="auto"/>
            </w:tcBorders>
            <w:shd w:val="clear" w:color="auto" w:fill="auto"/>
            <w:vAlign w:val="center"/>
          </w:tcPr>
          <w:p w14:paraId="124EE80A" w14:textId="77777777" w:rsidR="00CE5F95" w:rsidRPr="00256D84" w:rsidRDefault="00CE5F95" w:rsidP="00256D84">
            <w:pPr>
              <w:spacing w:line="240" w:lineRule="auto"/>
              <w:jc w:val="right"/>
              <w:rPr>
                <w:color w:val="000000"/>
                <w:sz w:val="24"/>
                <w:szCs w:val="24"/>
              </w:rPr>
            </w:pPr>
          </w:p>
        </w:tc>
        <w:tc>
          <w:tcPr>
            <w:tcW w:w="1842" w:type="dxa"/>
            <w:tcBorders>
              <w:top w:val="nil"/>
              <w:left w:val="nil"/>
              <w:bottom w:val="single" w:sz="4" w:space="0" w:color="auto"/>
              <w:right w:val="single" w:sz="4" w:space="0" w:color="auto"/>
            </w:tcBorders>
            <w:shd w:val="clear" w:color="auto" w:fill="auto"/>
            <w:vAlign w:val="center"/>
          </w:tcPr>
          <w:p w14:paraId="782891E2" w14:textId="77777777" w:rsidR="00CE5F95" w:rsidRPr="00256D84" w:rsidRDefault="00CE5F95" w:rsidP="00256D84">
            <w:pPr>
              <w:spacing w:line="240" w:lineRule="auto"/>
              <w:ind w:firstLine="0"/>
              <w:jc w:val="right"/>
              <w:rPr>
                <w:sz w:val="24"/>
                <w:szCs w:val="24"/>
                <w:lang w:val="en-US"/>
              </w:rPr>
            </w:pPr>
            <w:r>
              <w:rPr>
                <w:sz w:val="24"/>
                <w:szCs w:val="24"/>
              </w:rPr>
              <w:t>1</w:t>
            </w:r>
            <w:r w:rsidRPr="00256D84">
              <w:rPr>
                <w:sz w:val="24"/>
                <w:szCs w:val="24"/>
              </w:rPr>
              <w:t>7 50</w:t>
            </w:r>
            <w:r w:rsidRPr="00256D84">
              <w:rPr>
                <w:sz w:val="24"/>
                <w:szCs w:val="24"/>
                <w:lang w:val="en-US"/>
              </w:rPr>
              <w:t>0,00</w:t>
            </w:r>
          </w:p>
        </w:tc>
      </w:tr>
      <w:tr w:rsidR="00CE5F95" w:rsidRPr="00256D84" w14:paraId="7B073050" w14:textId="77777777" w:rsidTr="006677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
        </w:trPr>
        <w:tc>
          <w:tcPr>
            <w:tcW w:w="467" w:type="dxa"/>
            <w:tcBorders>
              <w:top w:val="nil"/>
              <w:left w:val="single" w:sz="4" w:space="0" w:color="auto"/>
              <w:bottom w:val="single" w:sz="4" w:space="0" w:color="auto"/>
              <w:right w:val="single" w:sz="4" w:space="0" w:color="auto"/>
            </w:tcBorders>
            <w:shd w:val="clear" w:color="auto" w:fill="auto"/>
            <w:vAlign w:val="center"/>
          </w:tcPr>
          <w:p w14:paraId="6A02A0C4" w14:textId="77777777" w:rsidR="00CE5F95" w:rsidRPr="00256D84" w:rsidRDefault="00CE5F95" w:rsidP="00256D84">
            <w:pPr>
              <w:spacing w:line="240" w:lineRule="auto"/>
              <w:ind w:firstLine="0"/>
              <w:jc w:val="center"/>
              <w:rPr>
                <w:sz w:val="24"/>
                <w:szCs w:val="24"/>
              </w:rPr>
            </w:pPr>
            <w:r w:rsidRPr="00256D84">
              <w:rPr>
                <w:sz w:val="24"/>
                <w:szCs w:val="24"/>
              </w:rPr>
              <w:t>5</w:t>
            </w:r>
          </w:p>
        </w:tc>
        <w:tc>
          <w:tcPr>
            <w:tcW w:w="3768" w:type="dxa"/>
            <w:tcBorders>
              <w:top w:val="single" w:sz="4" w:space="0" w:color="auto"/>
              <w:left w:val="nil"/>
              <w:bottom w:val="single" w:sz="4" w:space="0" w:color="auto"/>
              <w:right w:val="single" w:sz="4" w:space="0" w:color="auto"/>
            </w:tcBorders>
            <w:shd w:val="clear" w:color="auto" w:fill="auto"/>
            <w:vAlign w:val="center"/>
          </w:tcPr>
          <w:p w14:paraId="01DE8089" w14:textId="77777777" w:rsidR="00CE5F95" w:rsidRPr="00256D84" w:rsidRDefault="00CE5F95" w:rsidP="00256D84">
            <w:pPr>
              <w:spacing w:line="240" w:lineRule="auto"/>
              <w:ind w:firstLine="87"/>
              <w:jc w:val="left"/>
              <w:rPr>
                <w:color w:val="000000"/>
                <w:sz w:val="24"/>
                <w:szCs w:val="24"/>
              </w:rPr>
            </w:pPr>
            <w:r w:rsidRPr="00256D84">
              <w:rPr>
                <w:color w:val="000000"/>
                <w:sz w:val="24"/>
                <w:szCs w:val="24"/>
              </w:rPr>
              <w:t xml:space="preserve">Неисключительное право на </w:t>
            </w:r>
          </w:p>
          <w:p w14:paraId="4FF5A883" w14:textId="77777777" w:rsidR="00CE5F95" w:rsidRPr="00256D84" w:rsidRDefault="00CE5F95" w:rsidP="00CE5F95">
            <w:pPr>
              <w:spacing w:line="240" w:lineRule="auto"/>
              <w:ind w:firstLine="87"/>
              <w:jc w:val="left"/>
              <w:rPr>
                <w:color w:val="000000"/>
                <w:sz w:val="24"/>
                <w:szCs w:val="24"/>
              </w:rPr>
            </w:pPr>
            <w:r w:rsidRPr="00256D84">
              <w:rPr>
                <w:color w:val="000000"/>
                <w:sz w:val="24"/>
                <w:szCs w:val="24"/>
              </w:rPr>
              <w:t>ПО «Пирамида 2.0 Портал Потребителей»</w:t>
            </w:r>
          </w:p>
        </w:tc>
        <w:tc>
          <w:tcPr>
            <w:tcW w:w="1193" w:type="dxa"/>
            <w:tcBorders>
              <w:top w:val="single" w:sz="4" w:space="0" w:color="auto"/>
              <w:left w:val="nil"/>
              <w:bottom w:val="single" w:sz="4" w:space="0" w:color="auto"/>
              <w:right w:val="single" w:sz="4" w:space="0" w:color="auto"/>
            </w:tcBorders>
            <w:vAlign w:val="center"/>
          </w:tcPr>
          <w:p w14:paraId="1E4E91E5" w14:textId="77777777" w:rsidR="00CE5F95" w:rsidRPr="00587583" w:rsidRDefault="00CE5F95" w:rsidP="004914F6">
            <w:pPr>
              <w:spacing w:line="240" w:lineRule="auto"/>
              <w:ind w:firstLine="0"/>
              <w:jc w:val="center"/>
              <w:rPr>
                <w:color w:val="000000"/>
                <w:sz w:val="24"/>
                <w:szCs w:val="24"/>
              </w:rPr>
            </w:pPr>
            <w:r w:rsidRPr="00587583">
              <w:rPr>
                <w:color w:val="000000"/>
                <w:sz w:val="24"/>
                <w:szCs w:val="24"/>
              </w:rPr>
              <w:t>РЛ-5/150000</w:t>
            </w:r>
          </w:p>
        </w:tc>
        <w:tc>
          <w:tcPr>
            <w:tcW w:w="2931" w:type="dxa"/>
            <w:vMerge/>
            <w:tcBorders>
              <w:left w:val="single" w:sz="4" w:space="0" w:color="auto"/>
              <w:bottom w:val="single" w:sz="4" w:space="0" w:color="auto"/>
              <w:right w:val="single" w:sz="4" w:space="0" w:color="auto"/>
            </w:tcBorders>
            <w:shd w:val="clear" w:color="auto" w:fill="auto"/>
            <w:vAlign w:val="center"/>
          </w:tcPr>
          <w:p w14:paraId="473FC2AD" w14:textId="77777777" w:rsidR="00CE5F95" w:rsidRPr="00256D84" w:rsidRDefault="00CE5F95" w:rsidP="00256D84">
            <w:pPr>
              <w:spacing w:line="240" w:lineRule="auto"/>
              <w:jc w:val="right"/>
              <w:rPr>
                <w:color w:val="000000"/>
                <w:sz w:val="24"/>
                <w:szCs w:val="24"/>
              </w:rPr>
            </w:pPr>
          </w:p>
        </w:tc>
        <w:tc>
          <w:tcPr>
            <w:tcW w:w="1842" w:type="dxa"/>
            <w:tcBorders>
              <w:top w:val="nil"/>
              <w:left w:val="nil"/>
              <w:bottom w:val="single" w:sz="4" w:space="0" w:color="auto"/>
              <w:right w:val="single" w:sz="4" w:space="0" w:color="auto"/>
            </w:tcBorders>
            <w:shd w:val="clear" w:color="auto" w:fill="auto"/>
            <w:vAlign w:val="center"/>
          </w:tcPr>
          <w:p w14:paraId="741C416F" w14:textId="77777777" w:rsidR="00CE5F95" w:rsidRPr="00256D84" w:rsidRDefault="00CE5F95" w:rsidP="00256D84">
            <w:pPr>
              <w:spacing w:line="240" w:lineRule="auto"/>
              <w:ind w:firstLine="0"/>
              <w:jc w:val="right"/>
              <w:rPr>
                <w:sz w:val="24"/>
                <w:szCs w:val="24"/>
                <w:lang w:val="en-US"/>
              </w:rPr>
            </w:pPr>
            <w:r w:rsidRPr="00256D84">
              <w:rPr>
                <w:sz w:val="24"/>
                <w:szCs w:val="24"/>
              </w:rPr>
              <w:t>3 150 000</w:t>
            </w:r>
            <w:r w:rsidRPr="00256D84">
              <w:rPr>
                <w:sz w:val="24"/>
                <w:szCs w:val="24"/>
                <w:lang w:val="en-US"/>
              </w:rPr>
              <w:t>,00</w:t>
            </w:r>
          </w:p>
        </w:tc>
      </w:tr>
      <w:tr w:rsidR="00CE5F95" w:rsidRPr="00256D84" w14:paraId="41E199E3" w14:textId="77777777" w:rsidTr="006677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
        </w:trPr>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DD569F7" w14:textId="77777777" w:rsidR="00CE5F95" w:rsidRPr="00256D84" w:rsidRDefault="00CE5F95" w:rsidP="00256D84">
            <w:pPr>
              <w:spacing w:line="240" w:lineRule="auto"/>
              <w:ind w:firstLine="0"/>
              <w:jc w:val="center"/>
              <w:rPr>
                <w:sz w:val="24"/>
                <w:szCs w:val="24"/>
              </w:rPr>
            </w:pPr>
            <w:r w:rsidRPr="00256D84">
              <w:rPr>
                <w:sz w:val="24"/>
                <w:szCs w:val="24"/>
              </w:rPr>
              <w:lastRenderedPageBreak/>
              <w:t>6</w:t>
            </w:r>
          </w:p>
        </w:tc>
        <w:tc>
          <w:tcPr>
            <w:tcW w:w="3768" w:type="dxa"/>
            <w:tcBorders>
              <w:top w:val="single" w:sz="4" w:space="0" w:color="auto"/>
              <w:left w:val="single" w:sz="4" w:space="0" w:color="auto"/>
              <w:bottom w:val="single" w:sz="4" w:space="0" w:color="auto"/>
              <w:right w:val="single" w:sz="4" w:space="0" w:color="auto"/>
            </w:tcBorders>
            <w:shd w:val="clear" w:color="auto" w:fill="auto"/>
            <w:vAlign w:val="center"/>
          </w:tcPr>
          <w:p w14:paraId="5F4F2123" w14:textId="77777777" w:rsidR="00CE5F95" w:rsidRPr="00256D84" w:rsidRDefault="00CE5F95" w:rsidP="00256D84">
            <w:pPr>
              <w:spacing w:line="240" w:lineRule="auto"/>
              <w:ind w:firstLine="87"/>
              <w:jc w:val="left"/>
              <w:rPr>
                <w:color w:val="000000"/>
                <w:sz w:val="24"/>
                <w:szCs w:val="24"/>
              </w:rPr>
            </w:pPr>
            <w:r w:rsidRPr="00256D84">
              <w:rPr>
                <w:color w:val="000000"/>
                <w:sz w:val="24"/>
                <w:szCs w:val="24"/>
              </w:rPr>
              <w:t xml:space="preserve">Неисключительное право на </w:t>
            </w:r>
          </w:p>
          <w:p w14:paraId="79B737F1" w14:textId="77777777" w:rsidR="00CE5F95" w:rsidRPr="00256D84" w:rsidRDefault="00CE5F95" w:rsidP="00256D84">
            <w:pPr>
              <w:spacing w:line="240" w:lineRule="auto"/>
              <w:ind w:firstLine="87"/>
              <w:jc w:val="left"/>
              <w:rPr>
                <w:color w:val="000000"/>
                <w:sz w:val="24"/>
                <w:szCs w:val="24"/>
              </w:rPr>
            </w:pPr>
            <w:r w:rsidRPr="00256D84">
              <w:rPr>
                <w:color w:val="000000"/>
                <w:sz w:val="24"/>
                <w:szCs w:val="24"/>
              </w:rPr>
              <w:t>ПО «Пирамида 2.0 НСИ»</w:t>
            </w:r>
          </w:p>
        </w:tc>
        <w:tc>
          <w:tcPr>
            <w:tcW w:w="1193" w:type="dxa"/>
            <w:tcBorders>
              <w:top w:val="single" w:sz="4" w:space="0" w:color="auto"/>
              <w:left w:val="single" w:sz="4" w:space="0" w:color="auto"/>
              <w:bottom w:val="single" w:sz="4" w:space="0" w:color="auto"/>
              <w:right w:val="single" w:sz="4" w:space="0" w:color="auto"/>
            </w:tcBorders>
            <w:vAlign w:val="center"/>
          </w:tcPr>
          <w:p w14:paraId="04EA1EE7" w14:textId="77777777" w:rsidR="00CE5F95" w:rsidRPr="00587583" w:rsidRDefault="00CE5F95" w:rsidP="004914F6">
            <w:pPr>
              <w:spacing w:line="240" w:lineRule="auto"/>
              <w:ind w:firstLine="0"/>
              <w:jc w:val="center"/>
              <w:rPr>
                <w:color w:val="000000"/>
                <w:sz w:val="24"/>
                <w:szCs w:val="24"/>
              </w:rPr>
            </w:pPr>
            <w:r w:rsidRPr="00587583">
              <w:rPr>
                <w:color w:val="000000"/>
                <w:sz w:val="24"/>
                <w:szCs w:val="24"/>
              </w:rPr>
              <w:t>РИ-1</w:t>
            </w:r>
          </w:p>
        </w:tc>
        <w:tc>
          <w:tcPr>
            <w:tcW w:w="2931" w:type="dxa"/>
            <w:vMerge w:val="restart"/>
            <w:tcBorders>
              <w:top w:val="single" w:sz="4" w:space="0" w:color="auto"/>
              <w:left w:val="single" w:sz="4" w:space="0" w:color="auto"/>
              <w:right w:val="single" w:sz="4" w:space="0" w:color="auto"/>
            </w:tcBorders>
            <w:shd w:val="clear" w:color="auto" w:fill="auto"/>
            <w:vAlign w:val="center"/>
          </w:tcPr>
          <w:p w14:paraId="24B02B42" w14:textId="77777777" w:rsidR="00CE5F95" w:rsidRPr="00256D84" w:rsidRDefault="00CE5F95" w:rsidP="00256D84">
            <w:pPr>
              <w:spacing w:line="240" w:lineRule="auto"/>
              <w:jc w:val="right"/>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5784451" w14:textId="77777777" w:rsidR="00CE5F95" w:rsidRPr="00256D84" w:rsidRDefault="00CE5F95" w:rsidP="00256D84">
            <w:pPr>
              <w:spacing w:line="240" w:lineRule="auto"/>
              <w:ind w:firstLine="0"/>
              <w:jc w:val="right"/>
              <w:rPr>
                <w:sz w:val="24"/>
                <w:szCs w:val="24"/>
                <w:lang w:val="en-US"/>
              </w:rPr>
            </w:pPr>
            <w:r w:rsidRPr="00256D84">
              <w:rPr>
                <w:sz w:val="24"/>
                <w:szCs w:val="24"/>
              </w:rPr>
              <w:t>140 00</w:t>
            </w:r>
            <w:r w:rsidRPr="00256D84">
              <w:rPr>
                <w:sz w:val="24"/>
                <w:szCs w:val="24"/>
                <w:lang w:val="en-US"/>
              </w:rPr>
              <w:t>0,00</w:t>
            </w:r>
          </w:p>
        </w:tc>
      </w:tr>
      <w:tr w:rsidR="00CE5F95" w:rsidRPr="00256D84" w14:paraId="720CF3F9" w14:textId="77777777" w:rsidTr="006677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
        </w:trPr>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6D977BA" w14:textId="77777777" w:rsidR="00CE5F95" w:rsidRPr="00256D84" w:rsidRDefault="00CE5F95" w:rsidP="00256D84">
            <w:pPr>
              <w:spacing w:line="240" w:lineRule="auto"/>
              <w:ind w:firstLine="0"/>
              <w:jc w:val="center"/>
              <w:rPr>
                <w:sz w:val="24"/>
                <w:szCs w:val="24"/>
              </w:rPr>
            </w:pPr>
            <w:r w:rsidRPr="00256D84">
              <w:rPr>
                <w:sz w:val="24"/>
                <w:szCs w:val="24"/>
              </w:rPr>
              <w:t>7</w:t>
            </w:r>
          </w:p>
        </w:tc>
        <w:tc>
          <w:tcPr>
            <w:tcW w:w="3768" w:type="dxa"/>
            <w:tcBorders>
              <w:top w:val="single" w:sz="4" w:space="0" w:color="auto"/>
              <w:left w:val="nil"/>
              <w:bottom w:val="single" w:sz="4" w:space="0" w:color="auto"/>
              <w:right w:val="single" w:sz="4" w:space="0" w:color="auto"/>
            </w:tcBorders>
            <w:shd w:val="clear" w:color="auto" w:fill="auto"/>
            <w:vAlign w:val="center"/>
          </w:tcPr>
          <w:p w14:paraId="5FD2E160" w14:textId="77777777" w:rsidR="00CE5F95" w:rsidRPr="00256D84" w:rsidRDefault="00CE5F95" w:rsidP="00256D84">
            <w:pPr>
              <w:spacing w:line="240" w:lineRule="auto"/>
              <w:ind w:firstLine="87"/>
              <w:jc w:val="left"/>
              <w:rPr>
                <w:color w:val="000000"/>
                <w:sz w:val="24"/>
                <w:szCs w:val="24"/>
              </w:rPr>
            </w:pPr>
            <w:r w:rsidRPr="00256D84">
              <w:rPr>
                <w:color w:val="000000"/>
                <w:sz w:val="24"/>
                <w:szCs w:val="24"/>
              </w:rPr>
              <w:t xml:space="preserve">Неисключительное право на </w:t>
            </w:r>
          </w:p>
          <w:p w14:paraId="381D12AA" w14:textId="77777777" w:rsidR="00CE5F95" w:rsidRPr="00256D84" w:rsidRDefault="00CE5F95" w:rsidP="00256D84">
            <w:pPr>
              <w:spacing w:line="240" w:lineRule="auto"/>
              <w:ind w:firstLine="87"/>
              <w:jc w:val="left"/>
              <w:rPr>
                <w:color w:val="000000"/>
                <w:sz w:val="24"/>
                <w:szCs w:val="24"/>
              </w:rPr>
            </w:pPr>
            <w:r w:rsidRPr="00256D84">
              <w:rPr>
                <w:color w:val="000000"/>
                <w:sz w:val="24"/>
                <w:szCs w:val="24"/>
              </w:rPr>
              <w:t>ПО «Пирамида 2.0 Аналитика»</w:t>
            </w:r>
          </w:p>
        </w:tc>
        <w:tc>
          <w:tcPr>
            <w:tcW w:w="1193" w:type="dxa"/>
            <w:tcBorders>
              <w:top w:val="single" w:sz="4" w:space="0" w:color="auto"/>
              <w:left w:val="nil"/>
              <w:bottom w:val="single" w:sz="4" w:space="0" w:color="auto"/>
              <w:right w:val="single" w:sz="4" w:space="0" w:color="auto"/>
            </w:tcBorders>
            <w:vAlign w:val="center"/>
          </w:tcPr>
          <w:p w14:paraId="4E61E816" w14:textId="77777777" w:rsidR="00CE5F95" w:rsidRPr="00587583" w:rsidRDefault="00CE5F95" w:rsidP="004914F6">
            <w:pPr>
              <w:spacing w:line="240" w:lineRule="auto"/>
              <w:ind w:firstLine="0"/>
              <w:jc w:val="center"/>
              <w:rPr>
                <w:color w:val="000000"/>
                <w:sz w:val="24"/>
                <w:szCs w:val="24"/>
              </w:rPr>
            </w:pPr>
            <w:r w:rsidRPr="00587583">
              <w:rPr>
                <w:color w:val="000000"/>
                <w:sz w:val="24"/>
                <w:szCs w:val="24"/>
              </w:rPr>
              <w:t>РИ-2</w:t>
            </w:r>
          </w:p>
        </w:tc>
        <w:tc>
          <w:tcPr>
            <w:tcW w:w="2931" w:type="dxa"/>
            <w:vMerge/>
            <w:tcBorders>
              <w:left w:val="single" w:sz="4" w:space="0" w:color="auto"/>
              <w:right w:val="single" w:sz="4" w:space="0" w:color="auto"/>
            </w:tcBorders>
            <w:shd w:val="clear" w:color="auto" w:fill="auto"/>
            <w:vAlign w:val="center"/>
          </w:tcPr>
          <w:p w14:paraId="1D117627" w14:textId="77777777" w:rsidR="00CE5F95" w:rsidRPr="00256D84" w:rsidRDefault="00CE5F95" w:rsidP="00256D84">
            <w:pPr>
              <w:spacing w:line="240" w:lineRule="auto"/>
              <w:jc w:val="right"/>
              <w:rPr>
                <w:color w:val="000000"/>
                <w:sz w:val="24"/>
                <w:szCs w:val="24"/>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41EE67B2" w14:textId="77777777" w:rsidR="00CE5F95" w:rsidRPr="00256D84" w:rsidRDefault="00CE5F95" w:rsidP="00256D84">
            <w:pPr>
              <w:spacing w:line="240" w:lineRule="auto"/>
              <w:ind w:firstLine="0"/>
              <w:jc w:val="right"/>
              <w:rPr>
                <w:sz w:val="24"/>
                <w:szCs w:val="24"/>
                <w:lang w:val="en-US"/>
              </w:rPr>
            </w:pPr>
            <w:r w:rsidRPr="00256D84">
              <w:rPr>
                <w:sz w:val="24"/>
                <w:szCs w:val="24"/>
              </w:rPr>
              <w:t>245 00</w:t>
            </w:r>
            <w:r w:rsidRPr="00256D84">
              <w:rPr>
                <w:sz w:val="24"/>
                <w:szCs w:val="24"/>
                <w:lang w:val="en-US"/>
              </w:rPr>
              <w:t>0,00</w:t>
            </w:r>
          </w:p>
        </w:tc>
      </w:tr>
      <w:tr w:rsidR="00CE5F95" w:rsidRPr="00256D84" w14:paraId="191330BA" w14:textId="77777777" w:rsidTr="006677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
        </w:trPr>
        <w:tc>
          <w:tcPr>
            <w:tcW w:w="467" w:type="dxa"/>
            <w:tcBorders>
              <w:top w:val="nil"/>
              <w:left w:val="single" w:sz="4" w:space="0" w:color="auto"/>
              <w:bottom w:val="single" w:sz="4" w:space="0" w:color="auto"/>
              <w:right w:val="single" w:sz="4" w:space="0" w:color="auto"/>
            </w:tcBorders>
            <w:shd w:val="clear" w:color="auto" w:fill="auto"/>
            <w:vAlign w:val="center"/>
          </w:tcPr>
          <w:p w14:paraId="75F88F44" w14:textId="77777777" w:rsidR="00CE5F95" w:rsidRPr="00256D84" w:rsidRDefault="00CE5F95" w:rsidP="00256D84">
            <w:pPr>
              <w:spacing w:line="240" w:lineRule="auto"/>
              <w:ind w:firstLine="0"/>
              <w:jc w:val="center"/>
              <w:rPr>
                <w:sz w:val="24"/>
                <w:szCs w:val="24"/>
              </w:rPr>
            </w:pPr>
            <w:r w:rsidRPr="00256D84">
              <w:rPr>
                <w:sz w:val="24"/>
                <w:szCs w:val="24"/>
              </w:rPr>
              <w:t>8</w:t>
            </w:r>
          </w:p>
        </w:tc>
        <w:tc>
          <w:tcPr>
            <w:tcW w:w="3768" w:type="dxa"/>
            <w:tcBorders>
              <w:top w:val="single" w:sz="4" w:space="0" w:color="auto"/>
              <w:left w:val="nil"/>
              <w:bottom w:val="single" w:sz="4" w:space="0" w:color="auto"/>
              <w:right w:val="single" w:sz="4" w:space="0" w:color="auto"/>
            </w:tcBorders>
            <w:shd w:val="clear" w:color="auto" w:fill="auto"/>
            <w:vAlign w:val="center"/>
          </w:tcPr>
          <w:p w14:paraId="5B9D0EA0" w14:textId="77777777" w:rsidR="00CE5F95" w:rsidRPr="00256D84" w:rsidRDefault="00CE5F95" w:rsidP="00256D84">
            <w:pPr>
              <w:spacing w:line="240" w:lineRule="auto"/>
              <w:ind w:firstLine="87"/>
              <w:jc w:val="left"/>
              <w:rPr>
                <w:color w:val="000000"/>
                <w:sz w:val="24"/>
                <w:szCs w:val="24"/>
              </w:rPr>
            </w:pPr>
            <w:r w:rsidRPr="00256D84">
              <w:rPr>
                <w:color w:val="000000"/>
                <w:sz w:val="24"/>
                <w:szCs w:val="24"/>
              </w:rPr>
              <w:t xml:space="preserve">Неисключительное право на </w:t>
            </w:r>
          </w:p>
          <w:p w14:paraId="3346F1C2" w14:textId="77777777" w:rsidR="00CE5F95" w:rsidRPr="00256D84" w:rsidRDefault="00CE5F95" w:rsidP="00256D84">
            <w:pPr>
              <w:spacing w:line="240" w:lineRule="auto"/>
              <w:ind w:firstLine="87"/>
              <w:jc w:val="left"/>
              <w:rPr>
                <w:color w:val="000000"/>
                <w:sz w:val="24"/>
                <w:szCs w:val="24"/>
              </w:rPr>
            </w:pPr>
            <w:r w:rsidRPr="00256D84">
              <w:rPr>
                <w:color w:val="000000"/>
                <w:sz w:val="24"/>
                <w:szCs w:val="24"/>
              </w:rPr>
              <w:t>ПО «Пирамида 2.0 Тревоги»</w:t>
            </w:r>
          </w:p>
        </w:tc>
        <w:tc>
          <w:tcPr>
            <w:tcW w:w="1193" w:type="dxa"/>
            <w:tcBorders>
              <w:top w:val="single" w:sz="4" w:space="0" w:color="auto"/>
              <w:left w:val="nil"/>
              <w:bottom w:val="single" w:sz="4" w:space="0" w:color="auto"/>
              <w:right w:val="single" w:sz="4" w:space="0" w:color="auto"/>
            </w:tcBorders>
            <w:vAlign w:val="center"/>
          </w:tcPr>
          <w:p w14:paraId="43B56CF4" w14:textId="77777777" w:rsidR="00CE5F95" w:rsidRPr="00587583" w:rsidRDefault="00CE5F95" w:rsidP="004914F6">
            <w:pPr>
              <w:spacing w:line="240" w:lineRule="auto"/>
              <w:ind w:firstLine="0"/>
              <w:jc w:val="center"/>
              <w:rPr>
                <w:color w:val="000000"/>
                <w:sz w:val="24"/>
                <w:szCs w:val="24"/>
              </w:rPr>
            </w:pPr>
            <w:r w:rsidRPr="00587583">
              <w:rPr>
                <w:color w:val="000000"/>
                <w:sz w:val="24"/>
                <w:szCs w:val="24"/>
              </w:rPr>
              <w:t>РИ-3</w:t>
            </w:r>
          </w:p>
        </w:tc>
        <w:tc>
          <w:tcPr>
            <w:tcW w:w="2931" w:type="dxa"/>
            <w:vMerge/>
            <w:tcBorders>
              <w:left w:val="single" w:sz="4" w:space="0" w:color="auto"/>
              <w:right w:val="single" w:sz="4" w:space="0" w:color="auto"/>
            </w:tcBorders>
            <w:shd w:val="clear" w:color="auto" w:fill="auto"/>
            <w:vAlign w:val="center"/>
          </w:tcPr>
          <w:p w14:paraId="22219F70" w14:textId="77777777" w:rsidR="00CE5F95" w:rsidRPr="00256D84" w:rsidRDefault="00CE5F95" w:rsidP="00256D84">
            <w:pPr>
              <w:spacing w:line="240" w:lineRule="auto"/>
              <w:jc w:val="right"/>
              <w:rPr>
                <w:color w:val="000000"/>
                <w:sz w:val="24"/>
                <w:szCs w:val="24"/>
              </w:rPr>
            </w:pPr>
          </w:p>
        </w:tc>
        <w:tc>
          <w:tcPr>
            <w:tcW w:w="1842" w:type="dxa"/>
            <w:tcBorders>
              <w:top w:val="nil"/>
              <w:left w:val="nil"/>
              <w:bottom w:val="single" w:sz="4" w:space="0" w:color="auto"/>
              <w:right w:val="single" w:sz="4" w:space="0" w:color="auto"/>
            </w:tcBorders>
            <w:shd w:val="clear" w:color="auto" w:fill="auto"/>
            <w:vAlign w:val="center"/>
          </w:tcPr>
          <w:p w14:paraId="7EEE5A82" w14:textId="77777777" w:rsidR="00CE5F95" w:rsidRPr="00256D84" w:rsidRDefault="00CE5F95" w:rsidP="00256D84">
            <w:pPr>
              <w:spacing w:line="240" w:lineRule="auto"/>
              <w:ind w:firstLine="0"/>
              <w:jc w:val="right"/>
              <w:rPr>
                <w:sz w:val="24"/>
                <w:szCs w:val="24"/>
                <w:lang w:val="en-US"/>
              </w:rPr>
            </w:pPr>
            <w:r w:rsidRPr="00256D84">
              <w:rPr>
                <w:sz w:val="24"/>
                <w:szCs w:val="24"/>
              </w:rPr>
              <w:t>35 00</w:t>
            </w:r>
            <w:r w:rsidRPr="00256D84">
              <w:rPr>
                <w:sz w:val="24"/>
                <w:szCs w:val="24"/>
                <w:lang w:val="en-US"/>
              </w:rPr>
              <w:t>0,00</w:t>
            </w:r>
          </w:p>
        </w:tc>
      </w:tr>
      <w:tr w:rsidR="00CE5F95" w:rsidRPr="00256D84" w14:paraId="0A4E525B" w14:textId="77777777" w:rsidTr="006677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
        </w:trPr>
        <w:tc>
          <w:tcPr>
            <w:tcW w:w="467" w:type="dxa"/>
            <w:tcBorders>
              <w:top w:val="nil"/>
              <w:left w:val="single" w:sz="4" w:space="0" w:color="auto"/>
              <w:bottom w:val="single" w:sz="4" w:space="0" w:color="auto"/>
              <w:right w:val="single" w:sz="4" w:space="0" w:color="auto"/>
            </w:tcBorders>
            <w:shd w:val="clear" w:color="auto" w:fill="auto"/>
            <w:vAlign w:val="center"/>
          </w:tcPr>
          <w:p w14:paraId="10412105" w14:textId="77777777" w:rsidR="00CE5F95" w:rsidRPr="00256D84" w:rsidRDefault="00CE5F95" w:rsidP="00256D84">
            <w:pPr>
              <w:spacing w:line="240" w:lineRule="auto"/>
              <w:ind w:firstLine="0"/>
              <w:jc w:val="center"/>
              <w:rPr>
                <w:sz w:val="24"/>
                <w:szCs w:val="24"/>
              </w:rPr>
            </w:pPr>
            <w:r w:rsidRPr="00256D84">
              <w:rPr>
                <w:sz w:val="24"/>
                <w:szCs w:val="24"/>
              </w:rPr>
              <w:t>9</w:t>
            </w:r>
          </w:p>
        </w:tc>
        <w:tc>
          <w:tcPr>
            <w:tcW w:w="3768" w:type="dxa"/>
            <w:tcBorders>
              <w:top w:val="single" w:sz="4" w:space="0" w:color="auto"/>
              <w:left w:val="nil"/>
              <w:bottom w:val="single" w:sz="4" w:space="0" w:color="auto"/>
              <w:right w:val="single" w:sz="4" w:space="0" w:color="auto"/>
            </w:tcBorders>
            <w:shd w:val="clear" w:color="auto" w:fill="auto"/>
            <w:noWrap/>
            <w:vAlign w:val="center"/>
          </w:tcPr>
          <w:p w14:paraId="2D9C814D" w14:textId="77777777" w:rsidR="00CE5F95" w:rsidRPr="00256D84" w:rsidRDefault="00CE5F95" w:rsidP="00256D84">
            <w:pPr>
              <w:spacing w:line="240" w:lineRule="auto"/>
              <w:ind w:firstLine="87"/>
              <w:jc w:val="left"/>
              <w:rPr>
                <w:color w:val="000000"/>
                <w:sz w:val="24"/>
                <w:szCs w:val="24"/>
              </w:rPr>
            </w:pPr>
            <w:r w:rsidRPr="00256D84">
              <w:rPr>
                <w:color w:val="000000"/>
                <w:sz w:val="24"/>
                <w:szCs w:val="24"/>
              </w:rPr>
              <w:t xml:space="preserve">Неисключительное право на </w:t>
            </w:r>
          </w:p>
          <w:p w14:paraId="6819418F" w14:textId="77777777" w:rsidR="00CE5F95" w:rsidRPr="00256D84" w:rsidRDefault="00CE5F95" w:rsidP="00256D84">
            <w:pPr>
              <w:spacing w:line="240" w:lineRule="auto"/>
              <w:ind w:firstLine="87"/>
              <w:jc w:val="left"/>
              <w:rPr>
                <w:color w:val="000000"/>
                <w:sz w:val="24"/>
                <w:szCs w:val="24"/>
              </w:rPr>
            </w:pPr>
            <w:r w:rsidRPr="00256D84">
              <w:rPr>
                <w:color w:val="000000"/>
                <w:sz w:val="24"/>
                <w:szCs w:val="24"/>
              </w:rPr>
              <w:t>ПО «Пирамида 2.0 Отчеты Excel»</w:t>
            </w:r>
          </w:p>
        </w:tc>
        <w:tc>
          <w:tcPr>
            <w:tcW w:w="1193" w:type="dxa"/>
            <w:tcBorders>
              <w:top w:val="single" w:sz="4" w:space="0" w:color="auto"/>
              <w:left w:val="nil"/>
              <w:bottom w:val="single" w:sz="4" w:space="0" w:color="auto"/>
              <w:right w:val="single" w:sz="4" w:space="0" w:color="auto"/>
            </w:tcBorders>
            <w:vAlign w:val="center"/>
          </w:tcPr>
          <w:p w14:paraId="2BF4FBF1" w14:textId="77777777" w:rsidR="00CE5F95" w:rsidRPr="00587583" w:rsidRDefault="00CE5F95" w:rsidP="00CE5F95">
            <w:pPr>
              <w:spacing w:line="240" w:lineRule="auto"/>
              <w:ind w:firstLine="0"/>
              <w:jc w:val="center"/>
              <w:rPr>
                <w:color w:val="000000"/>
                <w:sz w:val="24"/>
                <w:szCs w:val="24"/>
              </w:rPr>
            </w:pPr>
            <w:r w:rsidRPr="00587583">
              <w:rPr>
                <w:color w:val="000000"/>
                <w:sz w:val="24"/>
                <w:szCs w:val="24"/>
              </w:rPr>
              <w:t>РИ-4</w:t>
            </w:r>
          </w:p>
        </w:tc>
        <w:tc>
          <w:tcPr>
            <w:tcW w:w="2931" w:type="dxa"/>
            <w:vMerge/>
            <w:tcBorders>
              <w:left w:val="single" w:sz="4" w:space="0" w:color="auto"/>
              <w:right w:val="single" w:sz="4" w:space="0" w:color="auto"/>
            </w:tcBorders>
            <w:shd w:val="clear" w:color="auto" w:fill="auto"/>
            <w:vAlign w:val="center"/>
          </w:tcPr>
          <w:p w14:paraId="70722317" w14:textId="77777777" w:rsidR="00CE5F95" w:rsidRPr="00256D84" w:rsidRDefault="00CE5F95" w:rsidP="00256D84">
            <w:pPr>
              <w:spacing w:line="240" w:lineRule="auto"/>
              <w:jc w:val="right"/>
              <w:rPr>
                <w:color w:val="000000"/>
                <w:sz w:val="24"/>
                <w:szCs w:val="24"/>
              </w:rPr>
            </w:pPr>
          </w:p>
        </w:tc>
        <w:tc>
          <w:tcPr>
            <w:tcW w:w="1842" w:type="dxa"/>
            <w:tcBorders>
              <w:top w:val="nil"/>
              <w:left w:val="nil"/>
              <w:bottom w:val="single" w:sz="4" w:space="0" w:color="auto"/>
              <w:right w:val="single" w:sz="4" w:space="0" w:color="auto"/>
            </w:tcBorders>
            <w:shd w:val="clear" w:color="auto" w:fill="auto"/>
            <w:vAlign w:val="center"/>
          </w:tcPr>
          <w:p w14:paraId="65B921B0" w14:textId="77777777" w:rsidR="00CE5F95" w:rsidRPr="00256D84" w:rsidRDefault="00CE5F95" w:rsidP="00256D84">
            <w:pPr>
              <w:spacing w:line="240" w:lineRule="auto"/>
              <w:ind w:firstLine="0"/>
              <w:jc w:val="right"/>
              <w:rPr>
                <w:sz w:val="24"/>
                <w:szCs w:val="24"/>
                <w:lang w:val="en-US"/>
              </w:rPr>
            </w:pPr>
            <w:r w:rsidRPr="00256D84">
              <w:rPr>
                <w:sz w:val="24"/>
                <w:szCs w:val="24"/>
              </w:rPr>
              <w:t>35 00</w:t>
            </w:r>
            <w:r w:rsidRPr="00256D84">
              <w:rPr>
                <w:sz w:val="24"/>
                <w:szCs w:val="24"/>
                <w:lang w:val="en-US"/>
              </w:rPr>
              <w:t>0,00</w:t>
            </w:r>
          </w:p>
        </w:tc>
      </w:tr>
      <w:tr w:rsidR="00CE5F95" w:rsidRPr="00256D84" w14:paraId="0837D002" w14:textId="77777777" w:rsidTr="006677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
        </w:trPr>
        <w:tc>
          <w:tcPr>
            <w:tcW w:w="467" w:type="dxa"/>
            <w:tcBorders>
              <w:top w:val="nil"/>
              <w:left w:val="single" w:sz="4" w:space="0" w:color="auto"/>
              <w:bottom w:val="single" w:sz="4" w:space="0" w:color="auto"/>
              <w:right w:val="single" w:sz="4" w:space="0" w:color="auto"/>
            </w:tcBorders>
            <w:shd w:val="clear" w:color="auto" w:fill="auto"/>
            <w:vAlign w:val="center"/>
          </w:tcPr>
          <w:p w14:paraId="79BA125F" w14:textId="77777777" w:rsidR="00CE5F95" w:rsidRPr="00256D84" w:rsidRDefault="00CE5F95" w:rsidP="00256D84">
            <w:pPr>
              <w:spacing w:line="240" w:lineRule="auto"/>
              <w:ind w:firstLine="0"/>
              <w:jc w:val="center"/>
              <w:rPr>
                <w:sz w:val="24"/>
                <w:szCs w:val="24"/>
              </w:rPr>
            </w:pPr>
            <w:r w:rsidRPr="00256D84">
              <w:rPr>
                <w:sz w:val="24"/>
                <w:szCs w:val="24"/>
              </w:rPr>
              <w:t>10</w:t>
            </w:r>
          </w:p>
        </w:tc>
        <w:tc>
          <w:tcPr>
            <w:tcW w:w="3768" w:type="dxa"/>
            <w:tcBorders>
              <w:top w:val="single" w:sz="4" w:space="0" w:color="auto"/>
              <w:left w:val="nil"/>
              <w:bottom w:val="single" w:sz="4" w:space="0" w:color="auto"/>
              <w:right w:val="single" w:sz="4" w:space="0" w:color="auto"/>
            </w:tcBorders>
            <w:shd w:val="clear" w:color="auto" w:fill="auto"/>
            <w:vAlign w:val="center"/>
          </w:tcPr>
          <w:p w14:paraId="725FB1E2" w14:textId="77777777" w:rsidR="00CE5F95" w:rsidRPr="00256D84" w:rsidRDefault="00CE5F95" w:rsidP="00256D84">
            <w:pPr>
              <w:spacing w:line="240" w:lineRule="auto"/>
              <w:ind w:firstLine="87"/>
              <w:jc w:val="left"/>
              <w:rPr>
                <w:color w:val="000000"/>
                <w:sz w:val="24"/>
                <w:szCs w:val="24"/>
              </w:rPr>
            </w:pPr>
            <w:r w:rsidRPr="00256D84">
              <w:rPr>
                <w:color w:val="000000"/>
                <w:sz w:val="24"/>
                <w:szCs w:val="24"/>
              </w:rPr>
              <w:t xml:space="preserve">Неисключительное право на </w:t>
            </w:r>
          </w:p>
          <w:p w14:paraId="5C38102E" w14:textId="77777777" w:rsidR="00CE5F95" w:rsidRPr="00256D84" w:rsidRDefault="00CE5F95" w:rsidP="00256D84">
            <w:pPr>
              <w:spacing w:line="240" w:lineRule="auto"/>
              <w:ind w:firstLine="87"/>
              <w:jc w:val="left"/>
              <w:rPr>
                <w:color w:val="000000"/>
                <w:sz w:val="24"/>
                <w:szCs w:val="24"/>
              </w:rPr>
            </w:pPr>
            <w:r w:rsidRPr="00256D84">
              <w:rPr>
                <w:color w:val="000000"/>
                <w:sz w:val="24"/>
                <w:szCs w:val="24"/>
              </w:rPr>
              <w:t>ПО «Пирамида 2.0 Субъект РРЭ»</w:t>
            </w:r>
          </w:p>
        </w:tc>
        <w:tc>
          <w:tcPr>
            <w:tcW w:w="1193" w:type="dxa"/>
            <w:tcBorders>
              <w:top w:val="single" w:sz="4" w:space="0" w:color="auto"/>
              <w:left w:val="nil"/>
              <w:bottom w:val="single" w:sz="4" w:space="0" w:color="auto"/>
              <w:right w:val="single" w:sz="4" w:space="0" w:color="auto"/>
            </w:tcBorders>
            <w:vAlign w:val="center"/>
          </w:tcPr>
          <w:p w14:paraId="6DD18FE5" w14:textId="77777777" w:rsidR="00CE5F95" w:rsidRPr="00587583" w:rsidRDefault="00CE5F95" w:rsidP="004914F6">
            <w:pPr>
              <w:spacing w:line="240" w:lineRule="auto"/>
              <w:ind w:firstLine="0"/>
              <w:jc w:val="center"/>
              <w:rPr>
                <w:color w:val="000000"/>
                <w:sz w:val="24"/>
                <w:szCs w:val="24"/>
              </w:rPr>
            </w:pPr>
            <w:r w:rsidRPr="00587583">
              <w:rPr>
                <w:color w:val="000000"/>
                <w:sz w:val="24"/>
                <w:szCs w:val="24"/>
              </w:rPr>
              <w:t>РИ-6</w:t>
            </w:r>
          </w:p>
        </w:tc>
        <w:tc>
          <w:tcPr>
            <w:tcW w:w="2931" w:type="dxa"/>
            <w:vMerge/>
            <w:tcBorders>
              <w:left w:val="single" w:sz="4" w:space="0" w:color="auto"/>
              <w:right w:val="single" w:sz="4" w:space="0" w:color="auto"/>
            </w:tcBorders>
            <w:shd w:val="clear" w:color="auto" w:fill="auto"/>
            <w:vAlign w:val="center"/>
          </w:tcPr>
          <w:p w14:paraId="1B8A4692" w14:textId="77777777" w:rsidR="00CE5F95" w:rsidRPr="00256D84" w:rsidRDefault="00CE5F95" w:rsidP="00256D84">
            <w:pPr>
              <w:spacing w:line="240" w:lineRule="auto"/>
              <w:jc w:val="right"/>
              <w:rPr>
                <w:color w:val="000000"/>
                <w:sz w:val="24"/>
                <w:szCs w:val="24"/>
              </w:rPr>
            </w:pPr>
          </w:p>
        </w:tc>
        <w:tc>
          <w:tcPr>
            <w:tcW w:w="1842" w:type="dxa"/>
            <w:tcBorders>
              <w:top w:val="nil"/>
              <w:left w:val="nil"/>
              <w:bottom w:val="single" w:sz="4" w:space="0" w:color="auto"/>
              <w:right w:val="single" w:sz="4" w:space="0" w:color="auto"/>
            </w:tcBorders>
            <w:shd w:val="clear" w:color="auto" w:fill="auto"/>
            <w:vAlign w:val="center"/>
          </w:tcPr>
          <w:p w14:paraId="22C2049D" w14:textId="77777777" w:rsidR="00CE5F95" w:rsidRPr="00256D84" w:rsidRDefault="00CE5F95" w:rsidP="00256D84">
            <w:pPr>
              <w:spacing w:line="240" w:lineRule="auto"/>
              <w:ind w:firstLine="0"/>
              <w:jc w:val="right"/>
              <w:rPr>
                <w:sz w:val="24"/>
                <w:szCs w:val="24"/>
                <w:lang w:val="en-US"/>
              </w:rPr>
            </w:pPr>
            <w:r w:rsidRPr="00256D84">
              <w:rPr>
                <w:sz w:val="24"/>
                <w:szCs w:val="24"/>
              </w:rPr>
              <w:t>140 00</w:t>
            </w:r>
            <w:r w:rsidRPr="00256D84">
              <w:rPr>
                <w:sz w:val="24"/>
                <w:szCs w:val="24"/>
                <w:lang w:val="en-US"/>
              </w:rPr>
              <w:t>0,00</w:t>
            </w:r>
          </w:p>
        </w:tc>
      </w:tr>
      <w:tr w:rsidR="00CE5F95" w:rsidRPr="00256D84" w14:paraId="023ADBC9" w14:textId="77777777" w:rsidTr="006677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
        </w:trPr>
        <w:tc>
          <w:tcPr>
            <w:tcW w:w="467" w:type="dxa"/>
            <w:tcBorders>
              <w:top w:val="nil"/>
              <w:left w:val="single" w:sz="4" w:space="0" w:color="auto"/>
              <w:bottom w:val="single" w:sz="4" w:space="0" w:color="auto"/>
              <w:right w:val="single" w:sz="4" w:space="0" w:color="auto"/>
            </w:tcBorders>
            <w:shd w:val="clear" w:color="auto" w:fill="auto"/>
            <w:vAlign w:val="center"/>
          </w:tcPr>
          <w:p w14:paraId="60338F74" w14:textId="77777777" w:rsidR="00CE5F95" w:rsidRPr="00256D84" w:rsidRDefault="00CE5F95" w:rsidP="00256D84">
            <w:pPr>
              <w:spacing w:line="240" w:lineRule="auto"/>
              <w:ind w:firstLine="0"/>
              <w:jc w:val="center"/>
              <w:rPr>
                <w:sz w:val="24"/>
                <w:szCs w:val="24"/>
              </w:rPr>
            </w:pPr>
            <w:r w:rsidRPr="00256D84">
              <w:rPr>
                <w:sz w:val="24"/>
                <w:szCs w:val="24"/>
              </w:rPr>
              <w:t>11</w:t>
            </w:r>
          </w:p>
        </w:tc>
        <w:tc>
          <w:tcPr>
            <w:tcW w:w="3768" w:type="dxa"/>
            <w:tcBorders>
              <w:top w:val="single" w:sz="4" w:space="0" w:color="auto"/>
              <w:left w:val="nil"/>
              <w:bottom w:val="single" w:sz="4" w:space="0" w:color="auto"/>
              <w:right w:val="single" w:sz="4" w:space="0" w:color="auto"/>
            </w:tcBorders>
            <w:shd w:val="clear" w:color="auto" w:fill="auto"/>
            <w:vAlign w:val="center"/>
          </w:tcPr>
          <w:p w14:paraId="35132DDB" w14:textId="77777777" w:rsidR="00CE5F95" w:rsidRPr="00256D84" w:rsidRDefault="00CE5F95" w:rsidP="00256D84">
            <w:pPr>
              <w:spacing w:line="240" w:lineRule="auto"/>
              <w:ind w:firstLine="87"/>
              <w:jc w:val="left"/>
              <w:rPr>
                <w:color w:val="000000"/>
                <w:sz w:val="24"/>
                <w:szCs w:val="24"/>
              </w:rPr>
            </w:pPr>
            <w:r w:rsidRPr="00256D84">
              <w:rPr>
                <w:color w:val="000000"/>
                <w:sz w:val="24"/>
                <w:szCs w:val="24"/>
              </w:rPr>
              <w:t xml:space="preserve">Неисключительное право на </w:t>
            </w:r>
          </w:p>
          <w:p w14:paraId="3BD306CC" w14:textId="77777777" w:rsidR="00CE5F95" w:rsidRPr="00256D84" w:rsidRDefault="00CE5F95" w:rsidP="00256D84">
            <w:pPr>
              <w:spacing w:line="240" w:lineRule="auto"/>
              <w:ind w:firstLine="87"/>
              <w:jc w:val="left"/>
              <w:rPr>
                <w:color w:val="000000"/>
                <w:sz w:val="24"/>
                <w:szCs w:val="24"/>
              </w:rPr>
            </w:pPr>
            <w:r w:rsidRPr="00256D84">
              <w:rPr>
                <w:color w:val="000000"/>
                <w:sz w:val="24"/>
                <w:szCs w:val="24"/>
              </w:rPr>
              <w:t>ПО «Пирамида 2.0 Межсистемное взаимодействие»</w:t>
            </w:r>
          </w:p>
        </w:tc>
        <w:tc>
          <w:tcPr>
            <w:tcW w:w="1193" w:type="dxa"/>
            <w:tcBorders>
              <w:top w:val="single" w:sz="4" w:space="0" w:color="auto"/>
              <w:left w:val="nil"/>
              <w:bottom w:val="single" w:sz="4" w:space="0" w:color="auto"/>
              <w:right w:val="single" w:sz="4" w:space="0" w:color="auto"/>
            </w:tcBorders>
            <w:vAlign w:val="center"/>
          </w:tcPr>
          <w:p w14:paraId="29B88A97" w14:textId="77777777" w:rsidR="00CE5F95" w:rsidRPr="00587583" w:rsidRDefault="00CE5F95" w:rsidP="004914F6">
            <w:pPr>
              <w:spacing w:line="240" w:lineRule="auto"/>
              <w:ind w:firstLine="0"/>
              <w:jc w:val="center"/>
              <w:rPr>
                <w:color w:val="000000"/>
                <w:sz w:val="24"/>
                <w:szCs w:val="24"/>
              </w:rPr>
            </w:pPr>
            <w:r w:rsidRPr="00587583">
              <w:rPr>
                <w:color w:val="000000"/>
                <w:sz w:val="24"/>
                <w:szCs w:val="24"/>
              </w:rPr>
              <w:t>РИ-7</w:t>
            </w:r>
          </w:p>
        </w:tc>
        <w:tc>
          <w:tcPr>
            <w:tcW w:w="2931" w:type="dxa"/>
            <w:vMerge/>
            <w:tcBorders>
              <w:left w:val="single" w:sz="4" w:space="0" w:color="auto"/>
              <w:bottom w:val="single" w:sz="4" w:space="0" w:color="auto"/>
              <w:right w:val="single" w:sz="4" w:space="0" w:color="auto"/>
            </w:tcBorders>
            <w:shd w:val="clear" w:color="auto" w:fill="auto"/>
            <w:vAlign w:val="center"/>
          </w:tcPr>
          <w:p w14:paraId="27A98B76" w14:textId="77777777" w:rsidR="00CE5F95" w:rsidRPr="00256D84" w:rsidRDefault="00CE5F95" w:rsidP="00256D84">
            <w:pPr>
              <w:spacing w:line="240" w:lineRule="auto"/>
              <w:jc w:val="right"/>
              <w:rPr>
                <w:color w:val="000000"/>
                <w:sz w:val="24"/>
                <w:szCs w:val="24"/>
              </w:rPr>
            </w:pPr>
          </w:p>
        </w:tc>
        <w:tc>
          <w:tcPr>
            <w:tcW w:w="1842" w:type="dxa"/>
            <w:tcBorders>
              <w:top w:val="nil"/>
              <w:left w:val="nil"/>
              <w:bottom w:val="single" w:sz="4" w:space="0" w:color="auto"/>
              <w:right w:val="single" w:sz="4" w:space="0" w:color="auto"/>
            </w:tcBorders>
            <w:shd w:val="clear" w:color="auto" w:fill="auto"/>
            <w:vAlign w:val="center"/>
          </w:tcPr>
          <w:p w14:paraId="2E580815" w14:textId="77777777" w:rsidR="00CE5F95" w:rsidRPr="00256D84" w:rsidRDefault="00CE5F95" w:rsidP="00256D84">
            <w:pPr>
              <w:spacing w:line="240" w:lineRule="auto"/>
              <w:ind w:firstLine="0"/>
              <w:jc w:val="right"/>
              <w:rPr>
                <w:sz w:val="24"/>
                <w:szCs w:val="24"/>
                <w:lang w:val="en-US"/>
              </w:rPr>
            </w:pPr>
            <w:r w:rsidRPr="00256D84">
              <w:rPr>
                <w:sz w:val="24"/>
                <w:szCs w:val="24"/>
              </w:rPr>
              <w:t>210 00</w:t>
            </w:r>
            <w:r w:rsidRPr="00256D84">
              <w:rPr>
                <w:sz w:val="24"/>
                <w:szCs w:val="24"/>
                <w:lang w:val="en-US"/>
              </w:rPr>
              <w:t>0,00</w:t>
            </w:r>
          </w:p>
        </w:tc>
      </w:tr>
    </w:tbl>
    <w:p w14:paraId="270E4C71" w14:textId="77777777" w:rsidR="00256D84" w:rsidRPr="00256D84" w:rsidRDefault="00256D84" w:rsidP="00256D84">
      <w:pPr>
        <w:autoSpaceDE w:val="0"/>
        <w:autoSpaceDN w:val="0"/>
        <w:adjustRightInd w:val="0"/>
        <w:spacing w:before="120" w:line="240" w:lineRule="auto"/>
        <w:ind w:right="282" w:firstLine="709"/>
        <w:rPr>
          <w:color w:val="000000"/>
          <w:sz w:val="24"/>
          <w:szCs w:val="24"/>
        </w:rPr>
      </w:pPr>
      <w:r w:rsidRPr="00256D84">
        <w:rPr>
          <w:color w:val="000000"/>
          <w:sz w:val="24"/>
          <w:szCs w:val="24"/>
        </w:rPr>
        <w:t xml:space="preserve">*Участники вправе обратиться к </w:t>
      </w:r>
      <w:r w:rsidR="00550C54">
        <w:rPr>
          <w:color w:val="000000"/>
          <w:sz w:val="24"/>
          <w:szCs w:val="24"/>
        </w:rPr>
        <w:t>Заказчику</w:t>
      </w:r>
      <w:r w:rsidRPr="00256D84">
        <w:rPr>
          <w:color w:val="000000"/>
          <w:sz w:val="24"/>
          <w:szCs w:val="24"/>
        </w:rPr>
        <w:t xml:space="preserve"> за разъяснением, является ли продукция эквивалентом на стадии подготовки Предложений </w:t>
      </w:r>
      <w:r w:rsidRPr="00550C54">
        <w:rPr>
          <w:color w:val="000000"/>
          <w:sz w:val="24"/>
          <w:szCs w:val="24"/>
        </w:rPr>
        <w:t>(п. </w:t>
      </w:r>
      <w:r w:rsidR="00550C54" w:rsidRPr="00550C54">
        <w:rPr>
          <w:color w:val="000000"/>
          <w:sz w:val="24"/>
          <w:szCs w:val="24"/>
        </w:rPr>
        <w:t>10 настоящего Извещения</w:t>
      </w:r>
      <w:r w:rsidRPr="00550C54">
        <w:rPr>
          <w:color w:val="000000"/>
          <w:sz w:val="24"/>
          <w:szCs w:val="24"/>
        </w:rPr>
        <w:t>).</w:t>
      </w:r>
      <w:r w:rsidRPr="00256D84">
        <w:rPr>
          <w:color w:val="000000"/>
          <w:sz w:val="24"/>
          <w:szCs w:val="24"/>
        </w:rPr>
        <w:t xml:space="preserve"> Результаты решения закупочной комиссии об отклонении Предложения на основании того, что продукция не является эквивалентом, не подлежат обсуждению с Участником. </w:t>
      </w:r>
    </w:p>
    <w:p w14:paraId="6A975B26" w14:textId="77777777" w:rsidR="00256D84" w:rsidRPr="00256D84" w:rsidRDefault="00256D84" w:rsidP="00256D84">
      <w:pPr>
        <w:keepNext/>
        <w:numPr>
          <w:ilvl w:val="1"/>
          <w:numId w:val="20"/>
        </w:numPr>
        <w:tabs>
          <w:tab w:val="num" w:pos="928"/>
          <w:tab w:val="num" w:pos="1211"/>
        </w:tabs>
        <w:suppressAutoHyphens/>
        <w:spacing w:before="360" w:after="120" w:line="240" w:lineRule="auto"/>
        <w:ind w:left="1211"/>
        <w:jc w:val="left"/>
        <w:outlineLvl w:val="1"/>
        <w:rPr>
          <w:bCs/>
          <w:i/>
          <w:iCs/>
          <w:sz w:val="24"/>
          <w:szCs w:val="24"/>
        </w:rPr>
      </w:pPr>
      <w:r w:rsidRPr="00256D84">
        <w:rPr>
          <w:bCs/>
          <w:i/>
          <w:iCs/>
          <w:sz w:val="32"/>
        </w:rPr>
        <w:t xml:space="preserve"> </w:t>
      </w:r>
      <w:r w:rsidRPr="00256D84">
        <w:rPr>
          <w:bCs/>
          <w:i/>
          <w:iCs/>
          <w:sz w:val="24"/>
          <w:szCs w:val="24"/>
        </w:rPr>
        <w:t xml:space="preserve">Состав </w:t>
      </w:r>
      <w:r w:rsidR="003C5799">
        <w:rPr>
          <w:bCs/>
          <w:i/>
          <w:iCs/>
          <w:sz w:val="24"/>
          <w:szCs w:val="24"/>
        </w:rPr>
        <w:t xml:space="preserve">неисключительного права </w:t>
      </w:r>
    </w:p>
    <w:tbl>
      <w:tblPr>
        <w:tblW w:w="5000" w:type="pct"/>
        <w:tblLayout w:type="fixed"/>
        <w:tblLook w:val="04A0" w:firstRow="1" w:lastRow="0" w:firstColumn="1" w:lastColumn="0" w:noHBand="0" w:noVBand="1"/>
      </w:tblPr>
      <w:tblGrid>
        <w:gridCol w:w="526"/>
        <w:gridCol w:w="4053"/>
        <w:gridCol w:w="5702"/>
      </w:tblGrid>
      <w:tr w:rsidR="00256D84" w:rsidRPr="00256D84" w14:paraId="14DC391F" w14:textId="77777777" w:rsidTr="004E1971">
        <w:trPr>
          <w:cantSplit/>
          <w:trHeight w:val="57"/>
          <w:tblHeader/>
        </w:trPr>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90B851" w14:textId="77777777" w:rsidR="00256D84" w:rsidRPr="00256D84" w:rsidRDefault="00256D84" w:rsidP="00256D84">
            <w:pPr>
              <w:spacing w:after="80" w:line="240" w:lineRule="auto"/>
              <w:ind w:firstLine="0"/>
              <w:jc w:val="center"/>
              <w:rPr>
                <w:bCs/>
                <w:color w:val="000000"/>
                <w:sz w:val="22"/>
                <w:szCs w:val="22"/>
              </w:rPr>
            </w:pPr>
            <w:r w:rsidRPr="00256D84">
              <w:rPr>
                <w:bCs/>
                <w:color w:val="000000"/>
                <w:sz w:val="22"/>
                <w:szCs w:val="22"/>
              </w:rPr>
              <w:t>№</w:t>
            </w:r>
          </w:p>
        </w:tc>
        <w:tc>
          <w:tcPr>
            <w:tcW w:w="1971" w:type="pct"/>
            <w:tcBorders>
              <w:top w:val="single" w:sz="4" w:space="0" w:color="auto"/>
              <w:left w:val="nil"/>
              <w:bottom w:val="single" w:sz="4" w:space="0" w:color="auto"/>
              <w:right w:val="single" w:sz="4" w:space="0" w:color="auto"/>
            </w:tcBorders>
            <w:shd w:val="clear" w:color="auto" w:fill="auto"/>
            <w:vAlign w:val="center"/>
            <w:hideMark/>
          </w:tcPr>
          <w:p w14:paraId="09FBCA67" w14:textId="77777777" w:rsidR="00256D84" w:rsidRPr="00256D84" w:rsidRDefault="00256D84" w:rsidP="00755115">
            <w:pPr>
              <w:spacing w:after="80" w:line="240" w:lineRule="auto"/>
              <w:jc w:val="center"/>
              <w:rPr>
                <w:bCs/>
                <w:color w:val="000000"/>
                <w:sz w:val="24"/>
                <w:szCs w:val="24"/>
              </w:rPr>
            </w:pPr>
            <w:r w:rsidRPr="00256D84">
              <w:rPr>
                <w:bCs/>
                <w:color w:val="000000"/>
                <w:sz w:val="24"/>
                <w:szCs w:val="24"/>
              </w:rPr>
              <w:t xml:space="preserve">Наименование </w:t>
            </w:r>
          </w:p>
        </w:tc>
        <w:tc>
          <w:tcPr>
            <w:tcW w:w="2773" w:type="pct"/>
            <w:tcBorders>
              <w:top w:val="single" w:sz="4" w:space="0" w:color="auto"/>
              <w:left w:val="nil"/>
              <w:bottom w:val="single" w:sz="4" w:space="0" w:color="auto"/>
              <w:right w:val="single" w:sz="4" w:space="0" w:color="auto"/>
            </w:tcBorders>
            <w:shd w:val="clear" w:color="auto" w:fill="auto"/>
            <w:vAlign w:val="center"/>
            <w:hideMark/>
          </w:tcPr>
          <w:p w14:paraId="1B909621" w14:textId="77777777" w:rsidR="00256D84" w:rsidRPr="00256D84" w:rsidRDefault="00256D84" w:rsidP="00256D84">
            <w:pPr>
              <w:spacing w:after="80" w:line="240" w:lineRule="auto"/>
              <w:jc w:val="center"/>
              <w:rPr>
                <w:bCs/>
                <w:color w:val="000000"/>
                <w:sz w:val="24"/>
                <w:szCs w:val="24"/>
              </w:rPr>
            </w:pPr>
            <w:r w:rsidRPr="00256D84">
              <w:rPr>
                <w:bCs/>
                <w:color w:val="000000"/>
                <w:sz w:val="24"/>
                <w:szCs w:val="24"/>
              </w:rPr>
              <w:t>Примечание</w:t>
            </w:r>
          </w:p>
        </w:tc>
      </w:tr>
      <w:tr w:rsidR="00256D84" w:rsidRPr="00256D84" w14:paraId="0845457F" w14:textId="77777777" w:rsidTr="004E1971">
        <w:trPr>
          <w:cantSplit/>
          <w:trHeight w:val="57"/>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14:paraId="5F881887" w14:textId="77777777" w:rsidR="00256D84" w:rsidRPr="00256D84" w:rsidRDefault="00256D84" w:rsidP="00256D84">
            <w:pPr>
              <w:spacing w:line="240" w:lineRule="auto"/>
              <w:ind w:firstLine="0"/>
              <w:jc w:val="center"/>
              <w:rPr>
                <w:color w:val="000000"/>
                <w:sz w:val="22"/>
                <w:szCs w:val="22"/>
              </w:rPr>
            </w:pPr>
            <w:r w:rsidRPr="00256D84">
              <w:rPr>
                <w:color w:val="000000"/>
                <w:sz w:val="22"/>
                <w:szCs w:val="22"/>
              </w:rPr>
              <w:t>1</w:t>
            </w:r>
          </w:p>
        </w:tc>
        <w:tc>
          <w:tcPr>
            <w:tcW w:w="1971" w:type="pct"/>
            <w:tcBorders>
              <w:top w:val="nil"/>
              <w:left w:val="nil"/>
              <w:bottom w:val="single" w:sz="4" w:space="0" w:color="auto"/>
              <w:right w:val="single" w:sz="4" w:space="0" w:color="auto"/>
            </w:tcBorders>
            <w:shd w:val="clear" w:color="auto" w:fill="auto"/>
            <w:vAlign w:val="center"/>
            <w:hideMark/>
          </w:tcPr>
          <w:p w14:paraId="0321CAB7" w14:textId="77777777" w:rsidR="00256D84" w:rsidRPr="00256D84" w:rsidRDefault="00256D84" w:rsidP="00256D84">
            <w:pPr>
              <w:spacing w:line="240" w:lineRule="auto"/>
              <w:ind w:firstLine="34"/>
              <w:rPr>
                <w:color w:val="000000"/>
                <w:sz w:val="24"/>
                <w:szCs w:val="24"/>
              </w:rPr>
            </w:pPr>
            <w:r w:rsidRPr="00256D84">
              <w:rPr>
                <w:color w:val="000000"/>
                <w:sz w:val="24"/>
                <w:szCs w:val="24"/>
              </w:rPr>
              <w:t>Поставка лицензий (передача неисключительного права) на прикладное программное обеспечение «Пирамида 2.0»</w:t>
            </w:r>
          </w:p>
        </w:tc>
        <w:tc>
          <w:tcPr>
            <w:tcW w:w="2773" w:type="pct"/>
            <w:tcBorders>
              <w:top w:val="nil"/>
              <w:left w:val="nil"/>
              <w:bottom w:val="single" w:sz="4" w:space="0" w:color="auto"/>
              <w:right w:val="single" w:sz="4" w:space="0" w:color="auto"/>
            </w:tcBorders>
            <w:shd w:val="clear" w:color="auto" w:fill="auto"/>
            <w:vAlign w:val="center"/>
            <w:hideMark/>
          </w:tcPr>
          <w:p w14:paraId="426A6F86" w14:textId="77777777" w:rsidR="00256D84" w:rsidRPr="00256D84" w:rsidRDefault="00256D84" w:rsidP="003C5799">
            <w:pPr>
              <w:spacing w:after="120" w:line="240" w:lineRule="auto"/>
              <w:ind w:firstLine="176"/>
              <w:rPr>
                <w:color w:val="000000"/>
                <w:sz w:val="24"/>
                <w:szCs w:val="24"/>
              </w:rPr>
            </w:pPr>
            <w:r w:rsidRPr="00256D84">
              <w:rPr>
                <w:color w:val="000000"/>
                <w:sz w:val="24"/>
                <w:szCs w:val="24"/>
              </w:rPr>
              <w:t xml:space="preserve">Лицензия на </w:t>
            </w:r>
            <w:r w:rsidRPr="00256D84">
              <w:rPr>
                <w:sz w:val="24"/>
                <w:szCs w:val="24"/>
              </w:rPr>
              <w:t>150 000</w:t>
            </w:r>
            <w:r w:rsidRPr="00256D84">
              <w:rPr>
                <w:color w:val="000000"/>
                <w:sz w:val="24"/>
                <w:szCs w:val="24"/>
              </w:rPr>
              <w:t xml:space="preserve"> точек учёта и дополнительные модули. Программное обеспечение передаётся по лицензионному договору. Предусматривается возможность расширений лицензии для ввода ПУ последующих периодов.</w:t>
            </w:r>
            <w:r w:rsidR="003C5799" w:rsidRPr="00256D84">
              <w:rPr>
                <w:color w:val="000000"/>
                <w:sz w:val="24"/>
                <w:szCs w:val="24"/>
              </w:rPr>
              <w:t xml:space="preserve"> </w:t>
            </w:r>
            <w:r w:rsidR="003C5799" w:rsidRPr="003C5799">
              <w:rPr>
                <w:color w:val="000000"/>
                <w:sz w:val="24"/>
                <w:szCs w:val="24"/>
              </w:rPr>
              <w:t>В стоимость неисключительного права на программное обеспечение входит удаленная установка программного обеспечения «Пирамида 2.0» на серверном оборудовании Лицензиата в рамках исполнения требований Федерального Закона РФ №522-ФЗ от 27.12.2018</w:t>
            </w:r>
            <w:r w:rsidR="003C5799">
              <w:rPr>
                <w:color w:val="000000"/>
                <w:sz w:val="24"/>
                <w:szCs w:val="24"/>
              </w:rPr>
              <w:t>.</w:t>
            </w:r>
          </w:p>
        </w:tc>
      </w:tr>
    </w:tbl>
    <w:p w14:paraId="6487CD23" w14:textId="77777777" w:rsidR="00256D84" w:rsidRPr="00256D84" w:rsidRDefault="00256D84" w:rsidP="00256D84">
      <w:pPr>
        <w:autoSpaceDE w:val="0"/>
        <w:autoSpaceDN w:val="0"/>
        <w:adjustRightInd w:val="0"/>
        <w:spacing w:line="240" w:lineRule="auto"/>
        <w:ind w:left="1353" w:firstLine="0"/>
        <w:outlineLvl w:val="0"/>
        <w:rPr>
          <w:b/>
          <w:color w:val="000000"/>
          <w:sz w:val="24"/>
          <w:szCs w:val="28"/>
        </w:rPr>
      </w:pPr>
    </w:p>
    <w:bookmarkEnd w:id="11"/>
    <w:bookmarkEnd w:id="12"/>
    <w:p w14:paraId="48D593CD" w14:textId="77777777" w:rsidR="00256D84" w:rsidRPr="00256D84" w:rsidRDefault="00256D84" w:rsidP="00550C54">
      <w:pPr>
        <w:pStyle w:val="ac"/>
        <w:numPr>
          <w:ilvl w:val="0"/>
          <w:numId w:val="20"/>
        </w:numPr>
        <w:ind w:left="567" w:hanging="567"/>
        <w:outlineLvl w:val="0"/>
        <w:rPr>
          <w:b/>
          <w:color w:val="000000"/>
          <w:szCs w:val="28"/>
        </w:rPr>
      </w:pPr>
      <w:r w:rsidRPr="00256D84">
        <w:rPr>
          <w:b/>
          <w:color w:val="000000"/>
          <w:szCs w:val="28"/>
        </w:rPr>
        <w:t xml:space="preserve">Технические требования к </w:t>
      </w:r>
      <w:r w:rsidR="00CE5F95">
        <w:rPr>
          <w:b/>
          <w:color w:val="000000"/>
          <w:szCs w:val="28"/>
        </w:rPr>
        <w:t xml:space="preserve"> </w:t>
      </w:r>
      <w:r w:rsidR="00CE5F95" w:rsidRPr="00CE5F95">
        <w:rPr>
          <w:b/>
          <w:color w:val="000000"/>
          <w:szCs w:val="28"/>
        </w:rPr>
        <w:t>неисключитель</w:t>
      </w:r>
      <w:r w:rsidR="00CE5F95">
        <w:rPr>
          <w:b/>
          <w:color w:val="000000"/>
          <w:szCs w:val="28"/>
        </w:rPr>
        <w:t>ному</w:t>
      </w:r>
      <w:r w:rsidR="00CE5F95" w:rsidRPr="00CE5F95">
        <w:rPr>
          <w:b/>
          <w:color w:val="000000"/>
          <w:szCs w:val="28"/>
        </w:rPr>
        <w:t xml:space="preserve"> прав</w:t>
      </w:r>
      <w:r w:rsidR="00CE5F95">
        <w:rPr>
          <w:b/>
          <w:color w:val="000000"/>
          <w:szCs w:val="28"/>
        </w:rPr>
        <w:t>у</w:t>
      </w:r>
    </w:p>
    <w:p w14:paraId="44940261" w14:textId="77777777" w:rsidR="00256D84" w:rsidRPr="00256D84" w:rsidRDefault="00256D84" w:rsidP="00550C54">
      <w:pPr>
        <w:keepNext/>
        <w:numPr>
          <w:ilvl w:val="1"/>
          <w:numId w:val="20"/>
        </w:numPr>
        <w:tabs>
          <w:tab w:val="num" w:pos="928"/>
          <w:tab w:val="num" w:pos="1211"/>
        </w:tabs>
        <w:suppressAutoHyphens/>
        <w:spacing w:before="120" w:after="120" w:line="240" w:lineRule="auto"/>
        <w:ind w:left="1208" w:hanging="641"/>
        <w:jc w:val="left"/>
        <w:outlineLvl w:val="1"/>
        <w:rPr>
          <w:bCs/>
          <w:i/>
          <w:iCs/>
          <w:sz w:val="24"/>
          <w:szCs w:val="24"/>
        </w:rPr>
      </w:pPr>
      <w:bookmarkStart w:id="13" w:name="_Toc253488178"/>
      <w:r w:rsidRPr="00256D84">
        <w:rPr>
          <w:bCs/>
          <w:i/>
          <w:iCs/>
          <w:sz w:val="24"/>
          <w:szCs w:val="24"/>
        </w:rPr>
        <w:t xml:space="preserve"> </w:t>
      </w:r>
      <w:bookmarkStart w:id="14" w:name="_Toc356889935"/>
      <w:bookmarkStart w:id="15" w:name="_Toc356890004"/>
      <w:r w:rsidRPr="00256D84">
        <w:rPr>
          <w:bCs/>
          <w:i/>
          <w:iCs/>
          <w:sz w:val="24"/>
          <w:szCs w:val="24"/>
        </w:rPr>
        <w:t>Общие требования</w:t>
      </w:r>
      <w:bookmarkEnd w:id="13"/>
      <w:bookmarkEnd w:id="14"/>
      <w:bookmarkEnd w:id="15"/>
    </w:p>
    <w:p w14:paraId="7D2C1415" w14:textId="77777777" w:rsidR="00256D84" w:rsidRPr="00256D84" w:rsidRDefault="00256D84" w:rsidP="00550C54">
      <w:pPr>
        <w:numPr>
          <w:ilvl w:val="2"/>
          <w:numId w:val="20"/>
        </w:numPr>
        <w:tabs>
          <w:tab w:val="num" w:pos="1713"/>
        </w:tabs>
        <w:autoSpaceDE w:val="0"/>
        <w:autoSpaceDN w:val="0"/>
        <w:adjustRightInd w:val="0"/>
        <w:spacing w:line="240" w:lineRule="auto"/>
        <w:ind w:left="0" w:firstLine="567"/>
        <w:rPr>
          <w:color w:val="000000"/>
          <w:sz w:val="24"/>
          <w:szCs w:val="24"/>
        </w:rPr>
      </w:pPr>
      <w:r w:rsidRPr="00256D84">
        <w:rPr>
          <w:color w:val="000000"/>
          <w:sz w:val="24"/>
          <w:szCs w:val="24"/>
        </w:rPr>
        <w:t>Комплект программного обеспечения «Пирамида 2.0», поставляемый в рамках настоящего Договора, должен соответствовать условиям Договора и действующим стандартам.</w:t>
      </w:r>
    </w:p>
    <w:p w14:paraId="1F0B6975" w14:textId="77777777" w:rsidR="00256D84" w:rsidRPr="00550C54" w:rsidRDefault="00256D84" w:rsidP="00550C54">
      <w:pPr>
        <w:pStyle w:val="ac"/>
        <w:numPr>
          <w:ilvl w:val="1"/>
          <w:numId w:val="20"/>
        </w:numPr>
        <w:tabs>
          <w:tab w:val="num" w:pos="284"/>
        </w:tabs>
        <w:spacing w:before="120"/>
        <w:rPr>
          <w:bCs/>
          <w:i/>
          <w:iCs/>
          <w:color w:val="000000"/>
        </w:rPr>
      </w:pPr>
      <w:bookmarkStart w:id="16" w:name="_Toc356889936"/>
      <w:bookmarkStart w:id="17" w:name="_Toc356890005"/>
      <w:r w:rsidRPr="00550C54">
        <w:rPr>
          <w:bCs/>
          <w:i/>
          <w:iCs/>
          <w:color w:val="000000"/>
        </w:rPr>
        <w:t xml:space="preserve">  Гарантийные обязательства</w:t>
      </w:r>
      <w:bookmarkEnd w:id="16"/>
      <w:bookmarkEnd w:id="17"/>
    </w:p>
    <w:p w14:paraId="13D982DA" w14:textId="77777777" w:rsidR="00256D84" w:rsidRPr="00550C54" w:rsidRDefault="00655DF4" w:rsidP="00550C54">
      <w:pPr>
        <w:pStyle w:val="ac"/>
        <w:numPr>
          <w:ilvl w:val="2"/>
          <w:numId w:val="20"/>
        </w:numPr>
        <w:ind w:left="0" w:firstLine="567"/>
        <w:jc w:val="both"/>
      </w:pPr>
      <w:r>
        <w:t xml:space="preserve">Лицензиар </w:t>
      </w:r>
      <w:r w:rsidR="00256D84" w:rsidRPr="00550C54">
        <w:t xml:space="preserve">представляет </w:t>
      </w:r>
      <w:r>
        <w:t>Лицензиату</w:t>
      </w:r>
      <w:r w:rsidR="00256D84" w:rsidRPr="00550C54">
        <w:t xml:space="preserve"> гарантию качества на поставленное программное обеспечение </w:t>
      </w:r>
      <w:r w:rsidR="00256D84" w:rsidRPr="00550C54">
        <w:rPr>
          <w:color w:val="000000"/>
        </w:rPr>
        <w:t>«Пирамида 2.0»</w:t>
      </w:r>
      <w:r w:rsidR="00256D84" w:rsidRPr="00550C54">
        <w:t xml:space="preserve">. Гарантийный срок не может быть меньше гарантийного срока, установленного производителем </w:t>
      </w:r>
      <w:r w:rsidR="00256D84" w:rsidRPr="00550C54">
        <w:rPr>
          <w:color w:val="000000"/>
        </w:rPr>
        <w:t>программного обеспечения</w:t>
      </w:r>
      <w:r w:rsidR="00256D84" w:rsidRPr="00550C54">
        <w:t>.</w:t>
      </w:r>
    </w:p>
    <w:p w14:paraId="1A7D9467" w14:textId="77777777" w:rsidR="00256D84" w:rsidRPr="00256D84" w:rsidRDefault="00256D84" w:rsidP="00550C54">
      <w:pPr>
        <w:numPr>
          <w:ilvl w:val="2"/>
          <w:numId w:val="20"/>
        </w:numPr>
        <w:spacing w:line="240" w:lineRule="auto"/>
        <w:ind w:left="0" w:firstLine="567"/>
        <w:rPr>
          <w:snapToGrid/>
          <w:sz w:val="24"/>
          <w:szCs w:val="24"/>
        </w:rPr>
      </w:pPr>
      <w:r w:rsidRPr="00256D84">
        <w:rPr>
          <w:snapToGrid/>
          <w:sz w:val="24"/>
          <w:szCs w:val="24"/>
        </w:rPr>
        <w:t>Гарантийный срок на поставленное</w:t>
      </w:r>
      <w:r w:rsidR="00655DF4">
        <w:rPr>
          <w:snapToGrid/>
          <w:sz w:val="24"/>
          <w:szCs w:val="24"/>
        </w:rPr>
        <w:t xml:space="preserve"> </w:t>
      </w:r>
      <w:r w:rsidRPr="00256D84">
        <w:rPr>
          <w:snapToGrid/>
          <w:sz w:val="24"/>
          <w:szCs w:val="24"/>
        </w:rPr>
        <w:t xml:space="preserve"> программное обеспечение </w:t>
      </w:r>
      <w:r w:rsidRPr="00256D84">
        <w:rPr>
          <w:snapToGrid/>
          <w:color w:val="000000"/>
          <w:sz w:val="24"/>
          <w:szCs w:val="24"/>
        </w:rPr>
        <w:t>«Пирамида 2.0»</w:t>
      </w:r>
      <w:r w:rsidRPr="00256D84">
        <w:rPr>
          <w:snapToGrid/>
          <w:sz w:val="24"/>
          <w:szCs w:val="24"/>
        </w:rPr>
        <w:t xml:space="preserve"> должен составлять не менее 12 месяцев с момента активации программного обеспечения на серверном оборудовании </w:t>
      </w:r>
      <w:r w:rsidR="00655DF4">
        <w:rPr>
          <w:snapToGrid/>
          <w:sz w:val="24"/>
          <w:szCs w:val="24"/>
        </w:rPr>
        <w:t>Лицензиата</w:t>
      </w:r>
      <w:r w:rsidRPr="00256D84">
        <w:rPr>
          <w:snapToGrid/>
          <w:sz w:val="24"/>
          <w:szCs w:val="24"/>
        </w:rPr>
        <w:t xml:space="preserve">. Срок активации </w:t>
      </w:r>
      <w:r w:rsidR="00655DF4">
        <w:rPr>
          <w:snapToGrid/>
          <w:sz w:val="24"/>
          <w:szCs w:val="24"/>
        </w:rPr>
        <w:t>Лицензиатом</w:t>
      </w:r>
      <w:r w:rsidRPr="00256D84">
        <w:rPr>
          <w:snapToGrid/>
          <w:sz w:val="24"/>
          <w:szCs w:val="24"/>
        </w:rPr>
        <w:t xml:space="preserve"> поставленного программного обеспечения не должен превышать 4-х месяцев с даты подписания Акта приема-передачи прав.</w:t>
      </w:r>
    </w:p>
    <w:p w14:paraId="5EB2F787" w14:textId="77777777" w:rsidR="00256D84" w:rsidRPr="00256D84" w:rsidRDefault="00256D84" w:rsidP="00550C54">
      <w:pPr>
        <w:numPr>
          <w:ilvl w:val="2"/>
          <w:numId w:val="20"/>
        </w:numPr>
        <w:spacing w:line="240" w:lineRule="auto"/>
        <w:ind w:left="0" w:firstLine="567"/>
        <w:rPr>
          <w:snapToGrid/>
          <w:sz w:val="24"/>
          <w:szCs w:val="24"/>
        </w:rPr>
      </w:pPr>
      <w:r w:rsidRPr="00256D84">
        <w:rPr>
          <w:snapToGrid/>
          <w:sz w:val="24"/>
          <w:szCs w:val="24"/>
        </w:rPr>
        <w:lastRenderedPageBreak/>
        <w:t xml:space="preserve"> Претензии в связи с возникновением ошибок в работе программного обеспечения </w:t>
      </w:r>
      <w:r w:rsidRPr="00256D84">
        <w:rPr>
          <w:snapToGrid/>
          <w:color w:val="000000"/>
          <w:sz w:val="24"/>
          <w:szCs w:val="24"/>
        </w:rPr>
        <w:t>«Пирамида 2.0»</w:t>
      </w:r>
      <w:r w:rsidRPr="00256D84">
        <w:rPr>
          <w:snapToGrid/>
          <w:sz w:val="24"/>
          <w:szCs w:val="24"/>
        </w:rPr>
        <w:t xml:space="preserve">, выявленных в процессе его эксплуатации, направляются </w:t>
      </w:r>
      <w:r w:rsidR="00655DF4">
        <w:rPr>
          <w:snapToGrid/>
          <w:sz w:val="24"/>
          <w:szCs w:val="24"/>
        </w:rPr>
        <w:t xml:space="preserve">Лицензиатом Лицензиару </w:t>
      </w:r>
      <w:r w:rsidRPr="00256D84">
        <w:rPr>
          <w:snapToGrid/>
          <w:sz w:val="24"/>
          <w:szCs w:val="24"/>
        </w:rPr>
        <w:t>в письменной форме.</w:t>
      </w:r>
    </w:p>
    <w:p w14:paraId="12CED428" w14:textId="77777777" w:rsidR="00256D84" w:rsidRPr="00C16619" w:rsidRDefault="00256D84" w:rsidP="00550C54">
      <w:pPr>
        <w:numPr>
          <w:ilvl w:val="2"/>
          <w:numId w:val="20"/>
        </w:numPr>
        <w:spacing w:line="240" w:lineRule="auto"/>
        <w:ind w:left="0" w:firstLine="567"/>
        <w:rPr>
          <w:snapToGrid/>
          <w:sz w:val="24"/>
          <w:szCs w:val="24"/>
        </w:rPr>
      </w:pPr>
      <w:r w:rsidRPr="00256D84">
        <w:rPr>
          <w:snapToGrid/>
          <w:sz w:val="24"/>
          <w:szCs w:val="24"/>
        </w:rPr>
        <w:t xml:space="preserve"> Устранение как скрытых, так и явных ошибок, обнаруженных в течение гарантийного срока, производится силами </w:t>
      </w:r>
      <w:r w:rsidR="00655DF4">
        <w:rPr>
          <w:snapToGrid/>
          <w:sz w:val="24"/>
          <w:szCs w:val="24"/>
        </w:rPr>
        <w:t xml:space="preserve">Лицензиара </w:t>
      </w:r>
      <w:r w:rsidRPr="00256D84">
        <w:rPr>
          <w:snapToGrid/>
          <w:sz w:val="24"/>
          <w:szCs w:val="24"/>
        </w:rPr>
        <w:t xml:space="preserve">за свой счет, для чего он обязан не позднее следующего рабочего дня с момента получения соответствующей заявки от </w:t>
      </w:r>
      <w:r w:rsidR="00655DF4">
        <w:rPr>
          <w:snapToGrid/>
          <w:sz w:val="24"/>
          <w:szCs w:val="24"/>
        </w:rPr>
        <w:t>Лицензиата</w:t>
      </w:r>
      <w:r w:rsidR="00655DF4" w:rsidRPr="00256D84">
        <w:rPr>
          <w:snapToGrid/>
          <w:sz w:val="24"/>
          <w:szCs w:val="24"/>
        </w:rPr>
        <w:t xml:space="preserve"> </w:t>
      </w:r>
      <w:r w:rsidRPr="00256D84">
        <w:rPr>
          <w:snapToGrid/>
          <w:sz w:val="24"/>
          <w:szCs w:val="24"/>
        </w:rPr>
        <w:t xml:space="preserve">связаться с </w:t>
      </w:r>
      <w:r w:rsidR="00655DF4">
        <w:rPr>
          <w:snapToGrid/>
          <w:sz w:val="24"/>
          <w:szCs w:val="24"/>
        </w:rPr>
        <w:t>Лицензиаром</w:t>
      </w:r>
      <w:r w:rsidR="00655DF4" w:rsidRPr="00256D84">
        <w:rPr>
          <w:snapToGrid/>
          <w:sz w:val="24"/>
          <w:szCs w:val="24"/>
        </w:rPr>
        <w:t xml:space="preserve"> </w:t>
      </w:r>
      <w:r w:rsidRPr="00256D84">
        <w:rPr>
          <w:snapToGrid/>
          <w:sz w:val="24"/>
          <w:szCs w:val="24"/>
        </w:rPr>
        <w:t>и приступить к исправлению обнаруженных ошибок.</w:t>
      </w:r>
    </w:p>
    <w:p w14:paraId="23ADBB67" w14:textId="77777777" w:rsidR="00C16619" w:rsidRPr="00256D84" w:rsidRDefault="00C16619" w:rsidP="00550C54">
      <w:pPr>
        <w:numPr>
          <w:ilvl w:val="2"/>
          <w:numId w:val="20"/>
        </w:numPr>
        <w:spacing w:line="240" w:lineRule="auto"/>
        <w:ind w:left="0" w:firstLine="567"/>
        <w:rPr>
          <w:snapToGrid/>
          <w:sz w:val="24"/>
          <w:szCs w:val="24"/>
        </w:rPr>
      </w:pPr>
      <w:r>
        <w:rPr>
          <w:sz w:val="24"/>
          <w:szCs w:val="24"/>
        </w:rPr>
        <w:t>В случае выявления несоответствия программного обеспечения «Пирамида 2.0» заявленным характеристикам в течение 10 (десяти) рабочих дней с момента получения уведомления Лицензиата Лицензиар производит доработку программного обеспечения, либо</w:t>
      </w:r>
      <w:r w:rsidRPr="00C16619">
        <w:rPr>
          <w:sz w:val="24"/>
          <w:szCs w:val="24"/>
        </w:rPr>
        <w:t>,</w:t>
      </w:r>
      <w:r>
        <w:rPr>
          <w:sz w:val="24"/>
          <w:szCs w:val="24"/>
        </w:rPr>
        <w:t xml:space="preserve"> если присутствуют существенные обстоятельства, требующие  увеличения срока доработки – сообщает Лицензиату данные обстоятельства и согласовывает с ним срок доработки.</w:t>
      </w:r>
    </w:p>
    <w:p w14:paraId="5AFB3316" w14:textId="77777777" w:rsidR="00256D84" w:rsidRDefault="00550C54" w:rsidP="00550C54">
      <w:pPr>
        <w:pStyle w:val="ac"/>
        <w:spacing w:before="120" w:after="60"/>
        <w:ind w:left="0"/>
        <w:contextualSpacing w:val="0"/>
        <w:jc w:val="both"/>
        <w:outlineLvl w:val="0"/>
      </w:pPr>
      <w:r>
        <w:rPr>
          <w:b/>
        </w:rPr>
        <w:t>6</w:t>
      </w:r>
      <w:r w:rsidR="005E7A9A" w:rsidRPr="005E7A9A">
        <w:t>.</w:t>
      </w:r>
      <w:r w:rsidR="005E7A9A">
        <w:t xml:space="preserve">  </w:t>
      </w:r>
      <w:r w:rsidR="00256D84">
        <w:t xml:space="preserve"> </w:t>
      </w:r>
      <w:r w:rsidR="005E7A9A" w:rsidRPr="005E7A9A">
        <w:rPr>
          <w:b/>
        </w:rPr>
        <w:t>Контактное лицо:</w:t>
      </w:r>
      <w:r w:rsidR="005E7A9A">
        <w:t xml:space="preserve"> </w:t>
      </w:r>
      <w:r w:rsidR="00256D84" w:rsidRPr="00256D84">
        <w:t xml:space="preserve">Для справок обращаться: Пушкарев Владимир Викторович – начальник отдела развития ИСУ, e-mail.:,  </w:t>
      </w:r>
      <w:hyperlink r:id="rId9" w:history="1">
        <w:r w:rsidR="00256D84" w:rsidRPr="00C06CDF">
          <w:rPr>
            <w:rStyle w:val="a7"/>
          </w:rPr>
          <w:t>pvv@ksk.kaluga.ru</w:t>
        </w:r>
      </w:hyperlink>
    </w:p>
    <w:p w14:paraId="71E3B692" w14:textId="77777777" w:rsidR="00F35CBF" w:rsidRPr="00565AF2" w:rsidRDefault="005E7A9A" w:rsidP="00550C54">
      <w:pPr>
        <w:pStyle w:val="ac"/>
        <w:spacing w:before="120" w:after="60"/>
        <w:ind w:left="425" w:hanging="425"/>
        <w:contextualSpacing w:val="0"/>
        <w:jc w:val="both"/>
        <w:outlineLvl w:val="0"/>
      </w:pPr>
      <w:r>
        <w:rPr>
          <w:b/>
        </w:rPr>
        <w:t>7</w:t>
      </w:r>
      <w:r w:rsidR="00F35CBF" w:rsidRPr="005E7A9A">
        <w:rPr>
          <w:b/>
        </w:rPr>
        <w:t xml:space="preserve">.    </w:t>
      </w:r>
      <w:r w:rsidR="000A79E4" w:rsidRPr="005E7A9A">
        <w:rPr>
          <w:b/>
        </w:rPr>
        <w:t xml:space="preserve">Требования к </w:t>
      </w:r>
      <w:r w:rsidR="00F35CBF" w:rsidRPr="005E7A9A">
        <w:rPr>
          <w:b/>
        </w:rPr>
        <w:t xml:space="preserve"> </w:t>
      </w:r>
      <w:r w:rsidRPr="005E7A9A">
        <w:rPr>
          <w:b/>
        </w:rPr>
        <w:t>У</w:t>
      </w:r>
      <w:r w:rsidR="00F35CBF" w:rsidRPr="005E7A9A">
        <w:rPr>
          <w:b/>
        </w:rPr>
        <w:t>частника</w:t>
      </w:r>
      <w:r w:rsidR="000A79E4" w:rsidRPr="005E7A9A">
        <w:rPr>
          <w:b/>
        </w:rPr>
        <w:t>м</w:t>
      </w:r>
      <w:r w:rsidR="00F35CBF" w:rsidRPr="005E7A9A">
        <w:rPr>
          <w:b/>
        </w:rPr>
        <w:t xml:space="preserve"> запроса котировок</w:t>
      </w:r>
      <w:r w:rsidR="00F35CBF" w:rsidRPr="005E20EE">
        <w:t>:</w:t>
      </w:r>
    </w:p>
    <w:p w14:paraId="47DFE83D" w14:textId="77777777" w:rsidR="00290E93" w:rsidRDefault="005E7A9A" w:rsidP="005E7A9A">
      <w:pPr>
        <w:pStyle w:val="21"/>
        <w:widowControl/>
        <w:tabs>
          <w:tab w:val="left" w:pos="9360"/>
        </w:tabs>
        <w:spacing w:before="120"/>
        <w:ind w:left="426" w:hanging="426"/>
      </w:pPr>
      <w:r>
        <w:rPr>
          <w:szCs w:val="24"/>
        </w:rPr>
        <w:t>7</w:t>
      </w:r>
      <w:r w:rsidR="000A79E4">
        <w:rPr>
          <w:szCs w:val="24"/>
        </w:rPr>
        <w:t xml:space="preserve">.1. </w:t>
      </w:r>
      <w:r w:rsidR="00290E93" w:rsidRPr="00B974C0">
        <w:rPr>
          <w:szCs w:val="24"/>
        </w:rPr>
        <w:t xml:space="preserve">Участвовать в запросе </w:t>
      </w:r>
      <w:r w:rsidR="00290E93">
        <w:rPr>
          <w:szCs w:val="24"/>
        </w:rPr>
        <w:t xml:space="preserve">котировок может любое юридическое лицо </w:t>
      </w:r>
      <w:r w:rsidR="00290E93" w:rsidRPr="00B974C0">
        <w:rPr>
          <w:szCs w:val="24"/>
        </w:rPr>
        <w:t>или индивидуальный предприниматель</w:t>
      </w:r>
      <w:r w:rsidR="00290E93">
        <w:rPr>
          <w:szCs w:val="24"/>
        </w:rPr>
        <w:t xml:space="preserve">, </w:t>
      </w:r>
      <w:r w:rsidR="00290E93" w:rsidRPr="007401AC">
        <w:rPr>
          <w:szCs w:val="24"/>
        </w:rPr>
        <w:t xml:space="preserve">которые являются </w:t>
      </w:r>
      <w:r w:rsidR="00290E93" w:rsidRPr="007401AC">
        <w:rPr>
          <w:b/>
          <w:szCs w:val="24"/>
        </w:rPr>
        <w:t>субъектами малого и среднего предпринимательства</w:t>
      </w:r>
      <w:r w:rsidR="00290E93">
        <w:rPr>
          <w:b/>
          <w:szCs w:val="24"/>
        </w:rPr>
        <w:t>,</w:t>
      </w:r>
      <w:r w:rsidR="00290E93" w:rsidRPr="00244CE7">
        <w:rPr>
          <w:bCs/>
          <w:szCs w:val="24"/>
        </w:rPr>
        <w:t xml:space="preserve"> </w:t>
      </w:r>
      <w:r w:rsidR="00290E93" w:rsidRPr="007E69B1">
        <w:rPr>
          <w:bCs/>
          <w:szCs w:val="24"/>
        </w:rPr>
        <w:t xml:space="preserve">зарегистрированные </w:t>
      </w:r>
      <w:r w:rsidR="00D52FA1">
        <w:rPr>
          <w:szCs w:val="24"/>
        </w:rPr>
        <w:t>на</w:t>
      </w:r>
      <w:r w:rsidR="00290E93" w:rsidRPr="007E69B1">
        <w:rPr>
          <w:szCs w:val="24"/>
        </w:rPr>
        <w:t xml:space="preserve"> </w:t>
      </w:r>
      <w:r w:rsidR="00D52FA1">
        <w:rPr>
          <w:szCs w:val="24"/>
        </w:rPr>
        <w:t xml:space="preserve">Электронной торговой площадке Газпромбанка (ЭТП ГПБ) </w:t>
      </w:r>
      <w:r w:rsidR="00290E93" w:rsidRPr="007E69B1">
        <w:rPr>
          <w:szCs w:val="24"/>
        </w:rPr>
        <w:t xml:space="preserve"> в к</w:t>
      </w:r>
      <w:r w:rsidR="00655558">
        <w:rPr>
          <w:szCs w:val="24"/>
        </w:rPr>
        <w:t>ачестве участников данной систем</w:t>
      </w:r>
      <w:r w:rsidR="00290E93" w:rsidRPr="007E69B1">
        <w:rPr>
          <w:szCs w:val="24"/>
        </w:rPr>
        <w:t>ы</w:t>
      </w:r>
      <w:r w:rsidR="00290E93">
        <w:rPr>
          <w:szCs w:val="24"/>
        </w:rPr>
        <w:t>.</w:t>
      </w:r>
    </w:p>
    <w:p w14:paraId="73DD46E5" w14:textId="77777777" w:rsidR="00290E93" w:rsidRPr="00AD7D73" w:rsidRDefault="005E7A9A" w:rsidP="00655558">
      <w:pPr>
        <w:tabs>
          <w:tab w:val="num" w:pos="1440"/>
        </w:tabs>
        <w:spacing w:before="120" w:line="240" w:lineRule="auto"/>
        <w:ind w:left="426" w:hanging="426"/>
        <w:rPr>
          <w:sz w:val="24"/>
          <w:szCs w:val="24"/>
        </w:rPr>
      </w:pPr>
      <w:r>
        <w:rPr>
          <w:sz w:val="24"/>
          <w:szCs w:val="24"/>
        </w:rPr>
        <w:t>7</w:t>
      </w:r>
      <w:r w:rsidR="000A79E4">
        <w:rPr>
          <w:sz w:val="24"/>
          <w:szCs w:val="24"/>
        </w:rPr>
        <w:t>.2.</w:t>
      </w:r>
      <w:r w:rsidR="00435B60">
        <w:rPr>
          <w:sz w:val="24"/>
          <w:szCs w:val="24"/>
        </w:rPr>
        <w:t xml:space="preserve"> </w:t>
      </w:r>
      <w:r w:rsidR="00435B60" w:rsidRPr="00550C54">
        <w:rPr>
          <w:sz w:val="24"/>
          <w:szCs w:val="24"/>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w:t>
      </w:r>
    </w:p>
    <w:p w14:paraId="0AF5BE20" w14:textId="77777777" w:rsidR="00290E93" w:rsidRPr="007E69B1" w:rsidRDefault="005E7A9A" w:rsidP="00655558">
      <w:pPr>
        <w:tabs>
          <w:tab w:val="num" w:pos="1440"/>
        </w:tabs>
        <w:spacing w:before="120" w:line="240" w:lineRule="auto"/>
        <w:ind w:left="284" w:hanging="284"/>
        <w:rPr>
          <w:sz w:val="24"/>
          <w:szCs w:val="24"/>
        </w:rPr>
      </w:pPr>
      <w:r>
        <w:rPr>
          <w:sz w:val="24"/>
          <w:szCs w:val="24"/>
        </w:rPr>
        <w:t>7</w:t>
      </w:r>
      <w:r w:rsidR="000A79E4">
        <w:rPr>
          <w:sz w:val="24"/>
          <w:szCs w:val="24"/>
        </w:rPr>
        <w:t xml:space="preserve">.3. </w:t>
      </w:r>
      <w:r w:rsidR="00290E93" w:rsidRPr="007E69B1">
        <w:rPr>
          <w:sz w:val="24"/>
          <w:szCs w:val="24"/>
        </w:rPr>
        <w:t xml:space="preserve">Участник должен отвечать следующим требованиям: </w:t>
      </w:r>
    </w:p>
    <w:p w14:paraId="108B79B7" w14:textId="77777777" w:rsidR="00290E93" w:rsidRPr="007E69B1" w:rsidRDefault="00290E93" w:rsidP="00655558">
      <w:pPr>
        <w:pStyle w:val="21"/>
        <w:widowControl/>
        <w:numPr>
          <w:ilvl w:val="0"/>
          <w:numId w:val="6"/>
        </w:numPr>
        <w:tabs>
          <w:tab w:val="left" w:pos="142"/>
        </w:tabs>
        <w:spacing w:before="120"/>
        <w:ind w:left="426" w:firstLine="567"/>
        <w:rPr>
          <w:szCs w:val="24"/>
        </w:rPr>
      </w:pPr>
      <w:r w:rsidRPr="007E69B1">
        <w:rPr>
          <w:szCs w:val="24"/>
        </w:rPr>
        <w:t>обладать гражданской правоспособностью в полном объеме для заключения и исполнения договора (зарегистрированные в установленном порядке);</w:t>
      </w:r>
    </w:p>
    <w:p w14:paraId="51C91BC6" w14:textId="77777777" w:rsidR="00290E93" w:rsidRPr="00565AF2" w:rsidRDefault="00290E93" w:rsidP="00655558">
      <w:pPr>
        <w:pStyle w:val="21"/>
        <w:widowControl/>
        <w:numPr>
          <w:ilvl w:val="0"/>
          <w:numId w:val="6"/>
        </w:numPr>
        <w:tabs>
          <w:tab w:val="left" w:pos="142"/>
        </w:tabs>
        <w:spacing w:before="120"/>
        <w:ind w:left="426" w:firstLine="567"/>
        <w:rPr>
          <w:szCs w:val="24"/>
        </w:rPr>
      </w:pPr>
      <w:r w:rsidRPr="00565AF2">
        <w:rPr>
          <w:szCs w:val="24"/>
        </w:rPr>
        <w:t>не иметь убытки за последний завершенный финансовый год и квартал;</w:t>
      </w:r>
    </w:p>
    <w:p w14:paraId="2B3B60E9" w14:textId="77777777" w:rsidR="00290E93" w:rsidRDefault="00290E93" w:rsidP="00655558">
      <w:pPr>
        <w:pStyle w:val="21"/>
        <w:widowControl/>
        <w:numPr>
          <w:ilvl w:val="0"/>
          <w:numId w:val="6"/>
        </w:numPr>
        <w:tabs>
          <w:tab w:val="left" w:pos="142"/>
        </w:tabs>
        <w:spacing w:before="120"/>
        <w:ind w:left="426" w:firstLine="567"/>
        <w:rPr>
          <w:szCs w:val="24"/>
        </w:rPr>
      </w:pPr>
      <w:r w:rsidRPr="007E69B1">
        <w:rPr>
          <w:szCs w:val="24"/>
        </w:rPr>
        <w:t>не являться неплатежеспособным или банкротом,</w:t>
      </w:r>
      <w:r w:rsidR="00334245">
        <w:rPr>
          <w:szCs w:val="24"/>
        </w:rPr>
        <w:t xml:space="preserve"> не</w:t>
      </w:r>
      <w:r w:rsidRPr="007E69B1">
        <w:rPr>
          <w:szCs w:val="24"/>
        </w:rPr>
        <w:t xml:space="preserve"> находиться в процессе ликвидации, на имущество Участника, в части существенной для договора, не должен быть наложен арест, экономическая деятельность Участника не должна быть приостановлена;</w:t>
      </w:r>
    </w:p>
    <w:p w14:paraId="2001864A" w14:textId="77777777" w:rsidR="00290E93" w:rsidRDefault="00290E93" w:rsidP="00655558">
      <w:pPr>
        <w:pStyle w:val="21"/>
        <w:widowControl/>
        <w:numPr>
          <w:ilvl w:val="0"/>
          <w:numId w:val="6"/>
        </w:numPr>
        <w:tabs>
          <w:tab w:val="left" w:pos="142"/>
        </w:tabs>
        <w:spacing w:before="120"/>
        <w:ind w:left="426" w:firstLine="567"/>
        <w:rPr>
          <w:szCs w:val="24"/>
        </w:rPr>
      </w:pPr>
      <w:r>
        <w:rPr>
          <w:szCs w:val="24"/>
        </w:rPr>
        <w:t>отсутствие сведений об Участнике в реестре недобросовестных поставщиков, предусмотренном Федеральными законами от 18.07.2011г. №223-ФЗ и от 05.04.2013 №44-ФЗ.</w:t>
      </w:r>
    </w:p>
    <w:p w14:paraId="75898ED6" w14:textId="77777777" w:rsidR="000A79E4" w:rsidRPr="00655558" w:rsidRDefault="00655558" w:rsidP="000A79E4">
      <w:pPr>
        <w:tabs>
          <w:tab w:val="num" w:pos="1440"/>
        </w:tabs>
        <w:spacing w:before="120" w:line="240" w:lineRule="auto"/>
        <w:ind w:left="284" w:hanging="284"/>
        <w:rPr>
          <w:b/>
          <w:sz w:val="24"/>
          <w:szCs w:val="24"/>
        </w:rPr>
      </w:pPr>
      <w:r w:rsidRPr="00655558">
        <w:rPr>
          <w:b/>
          <w:sz w:val="24"/>
          <w:szCs w:val="24"/>
        </w:rPr>
        <w:t>8</w:t>
      </w:r>
      <w:r w:rsidR="000A79E4" w:rsidRPr="00655558">
        <w:rPr>
          <w:b/>
          <w:sz w:val="24"/>
          <w:szCs w:val="24"/>
        </w:rPr>
        <w:t xml:space="preserve">. </w:t>
      </w:r>
      <w:r w:rsidR="00FC0355" w:rsidRPr="00655558">
        <w:rPr>
          <w:b/>
          <w:sz w:val="24"/>
          <w:szCs w:val="24"/>
        </w:rPr>
        <w:t xml:space="preserve">  </w:t>
      </w:r>
      <w:r w:rsidR="000A79E4" w:rsidRPr="00655558">
        <w:rPr>
          <w:b/>
          <w:sz w:val="24"/>
          <w:szCs w:val="24"/>
        </w:rPr>
        <w:t>Требования к заявке участника запроса котировок:</w:t>
      </w:r>
    </w:p>
    <w:p w14:paraId="39398C4C" w14:textId="77777777" w:rsidR="00DF0E06" w:rsidRPr="004734AE" w:rsidRDefault="00655558" w:rsidP="00DF0E06">
      <w:pPr>
        <w:tabs>
          <w:tab w:val="num" w:pos="1440"/>
        </w:tabs>
        <w:spacing w:before="120" w:line="240" w:lineRule="auto"/>
        <w:ind w:left="426" w:hanging="426"/>
        <w:rPr>
          <w:sz w:val="24"/>
          <w:szCs w:val="24"/>
        </w:rPr>
      </w:pPr>
      <w:r>
        <w:rPr>
          <w:sz w:val="24"/>
          <w:szCs w:val="24"/>
        </w:rPr>
        <w:t xml:space="preserve">8.1. </w:t>
      </w:r>
      <w:r w:rsidR="00DF0E06" w:rsidRPr="004734AE">
        <w:rPr>
          <w:sz w:val="24"/>
          <w:szCs w:val="24"/>
        </w:rPr>
        <w:t>Участник  должен включить в состав заявки следующие документы:</w:t>
      </w:r>
    </w:p>
    <w:p w14:paraId="6FC81074" w14:textId="77777777" w:rsidR="00DF0E06" w:rsidRPr="004734AE" w:rsidRDefault="00DF0E06" w:rsidP="00DF0E06">
      <w:pPr>
        <w:tabs>
          <w:tab w:val="num" w:pos="1440"/>
        </w:tabs>
        <w:spacing w:before="120" w:line="240" w:lineRule="auto"/>
        <w:ind w:left="426"/>
        <w:rPr>
          <w:sz w:val="24"/>
          <w:szCs w:val="24"/>
        </w:rPr>
      </w:pPr>
      <w:r w:rsidRPr="004734AE">
        <w:rPr>
          <w:sz w:val="24"/>
          <w:szCs w:val="24"/>
        </w:rPr>
        <w:t>1) анкету по установленной форме (Приложение 5);</w:t>
      </w:r>
    </w:p>
    <w:p w14:paraId="692C31F7" w14:textId="77777777" w:rsidR="00DF0E06" w:rsidRPr="004734AE" w:rsidRDefault="00DF0E06" w:rsidP="00DF0E06">
      <w:pPr>
        <w:tabs>
          <w:tab w:val="num" w:pos="1440"/>
        </w:tabs>
        <w:spacing w:before="120" w:line="240" w:lineRule="auto"/>
        <w:ind w:left="426"/>
        <w:rPr>
          <w:sz w:val="24"/>
          <w:szCs w:val="24"/>
        </w:rPr>
      </w:pPr>
      <w:r w:rsidRPr="004734AE">
        <w:rPr>
          <w:sz w:val="24"/>
          <w:szCs w:val="24"/>
        </w:rPr>
        <w:t>2) копию документа, подтверждающего полномочия лица действовать от имени участника, за исключением случаев подписания заявки:</w:t>
      </w:r>
    </w:p>
    <w:p w14:paraId="5F85CC6F" w14:textId="77777777" w:rsidR="00DF0E06" w:rsidRPr="004734AE" w:rsidRDefault="00DF0E06" w:rsidP="00DF0E06">
      <w:pPr>
        <w:tabs>
          <w:tab w:val="num" w:pos="1440"/>
        </w:tabs>
        <w:spacing w:before="120" w:line="240" w:lineRule="auto"/>
        <w:ind w:left="426" w:firstLine="850"/>
        <w:rPr>
          <w:sz w:val="24"/>
          <w:szCs w:val="24"/>
        </w:rPr>
      </w:pPr>
      <w:r w:rsidRPr="004734AE">
        <w:rPr>
          <w:sz w:val="24"/>
          <w:szCs w:val="24"/>
        </w:rPr>
        <w:t>а) индивидуальным предпринимателем, если Участником закупки является индивидуальный предприниматель;</w:t>
      </w:r>
    </w:p>
    <w:p w14:paraId="2B00BA42" w14:textId="77777777" w:rsidR="00DF0E06" w:rsidRPr="004734AE" w:rsidRDefault="00DF0E06" w:rsidP="00DF0E06">
      <w:pPr>
        <w:tabs>
          <w:tab w:val="num" w:pos="1440"/>
        </w:tabs>
        <w:spacing w:before="60" w:line="240" w:lineRule="auto"/>
        <w:ind w:left="425" w:firstLine="850"/>
        <w:rPr>
          <w:sz w:val="24"/>
          <w:szCs w:val="24"/>
        </w:rPr>
      </w:pPr>
      <w:r w:rsidRPr="004734AE">
        <w:rPr>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является юридическое лицо;</w:t>
      </w:r>
    </w:p>
    <w:p w14:paraId="55F63A16" w14:textId="77777777" w:rsidR="00DF0E06" w:rsidRPr="004734AE" w:rsidRDefault="00DF0E06" w:rsidP="00DF0E06">
      <w:pPr>
        <w:tabs>
          <w:tab w:val="num" w:pos="1440"/>
        </w:tabs>
        <w:spacing w:before="120" w:line="240" w:lineRule="auto"/>
        <w:ind w:left="426"/>
        <w:rPr>
          <w:sz w:val="24"/>
          <w:szCs w:val="24"/>
        </w:rPr>
      </w:pPr>
      <w:r w:rsidRPr="004734AE">
        <w:rPr>
          <w:sz w:val="24"/>
          <w:szCs w:val="24"/>
        </w:rPr>
        <w:t>3)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является крупной сделкой;</w:t>
      </w:r>
    </w:p>
    <w:p w14:paraId="621F3C1A" w14:textId="77777777" w:rsidR="00DF0E06" w:rsidRPr="004734AE" w:rsidRDefault="00DF0E06" w:rsidP="00DF0E06">
      <w:pPr>
        <w:tabs>
          <w:tab w:val="num" w:pos="1440"/>
        </w:tabs>
        <w:spacing w:before="120" w:line="240" w:lineRule="auto"/>
        <w:ind w:left="426"/>
        <w:rPr>
          <w:sz w:val="24"/>
          <w:szCs w:val="24"/>
        </w:rPr>
      </w:pPr>
      <w:r w:rsidRPr="004734AE">
        <w:rPr>
          <w:sz w:val="24"/>
          <w:szCs w:val="24"/>
        </w:rPr>
        <w:t>4) декларацию, подтверждающую на дату подачи заявки на участие в закупке*:</w:t>
      </w:r>
    </w:p>
    <w:p w14:paraId="635190AD" w14:textId="77777777" w:rsidR="00DF0E06" w:rsidRPr="004734AE" w:rsidRDefault="00DF0E06" w:rsidP="00DF0E06">
      <w:pPr>
        <w:tabs>
          <w:tab w:val="num" w:pos="1440"/>
        </w:tabs>
        <w:spacing w:before="120" w:line="240" w:lineRule="auto"/>
        <w:ind w:left="426" w:firstLine="850"/>
        <w:rPr>
          <w:sz w:val="24"/>
          <w:szCs w:val="24"/>
        </w:rPr>
      </w:pPr>
      <w:r w:rsidRPr="004734AE">
        <w:rPr>
          <w:sz w:val="24"/>
          <w:szCs w:val="24"/>
        </w:rPr>
        <w:lastRenderedPageBreak/>
        <w:t>а) непроведение ликвидации Участника - юридического лица и отсутствие решения арбитражного суда о признании Участника - юридического лица или индивидуального предпринимателя несостоятельным (банкротом);</w:t>
      </w:r>
    </w:p>
    <w:p w14:paraId="4B2837E1" w14:textId="77777777" w:rsidR="00DF0E06" w:rsidRPr="004734AE" w:rsidRDefault="00DF0E06" w:rsidP="00DF0E06">
      <w:pPr>
        <w:tabs>
          <w:tab w:val="num" w:pos="1440"/>
        </w:tabs>
        <w:spacing w:before="120" w:line="240" w:lineRule="auto"/>
        <w:ind w:left="426" w:firstLine="850"/>
        <w:rPr>
          <w:sz w:val="24"/>
          <w:szCs w:val="24"/>
        </w:rPr>
      </w:pPr>
      <w:r w:rsidRPr="004734AE">
        <w:rPr>
          <w:sz w:val="24"/>
          <w:szCs w:val="24"/>
        </w:rPr>
        <w:t>б) неприостановление деятельности Участника в порядке, установленном Кодексом Российской Федерации об административных правонарушениях;</w:t>
      </w:r>
    </w:p>
    <w:p w14:paraId="60F49651" w14:textId="77777777" w:rsidR="00DF0E06" w:rsidRPr="004734AE" w:rsidRDefault="00DF0E06" w:rsidP="00DF0E06">
      <w:pPr>
        <w:tabs>
          <w:tab w:val="num" w:pos="1440"/>
        </w:tabs>
        <w:spacing w:before="120" w:line="240" w:lineRule="auto"/>
        <w:ind w:left="426" w:firstLine="850"/>
        <w:rPr>
          <w:sz w:val="24"/>
          <w:szCs w:val="24"/>
        </w:rPr>
      </w:pPr>
      <w:r w:rsidRPr="004734AE">
        <w:rPr>
          <w:sz w:val="24"/>
          <w:szCs w:val="24"/>
        </w:rPr>
        <w:t>в)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22378AA1" w14:textId="77777777" w:rsidR="00DF0E06" w:rsidRPr="004734AE" w:rsidRDefault="00DF0E06" w:rsidP="00DF0E06">
      <w:pPr>
        <w:tabs>
          <w:tab w:val="num" w:pos="1440"/>
        </w:tabs>
        <w:spacing w:before="120" w:line="240" w:lineRule="auto"/>
        <w:ind w:left="426" w:firstLine="850"/>
        <w:rPr>
          <w:sz w:val="24"/>
          <w:szCs w:val="24"/>
        </w:rPr>
      </w:pPr>
      <w:r w:rsidRPr="004734AE">
        <w:rPr>
          <w:sz w:val="24"/>
          <w:szCs w:val="24"/>
        </w:rPr>
        <w:t>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7CDF6DD" w14:textId="77777777" w:rsidR="00DF0E06" w:rsidRPr="004734AE" w:rsidRDefault="00DF0E06" w:rsidP="00DF0E06">
      <w:pPr>
        <w:tabs>
          <w:tab w:val="num" w:pos="1440"/>
        </w:tabs>
        <w:spacing w:before="120" w:line="240" w:lineRule="auto"/>
        <w:ind w:left="426" w:firstLine="850"/>
        <w:rPr>
          <w:sz w:val="24"/>
          <w:szCs w:val="24"/>
        </w:rPr>
      </w:pPr>
      <w:r w:rsidRPr="004734AE">
        <w:rPr>
          <w:sz w:val="24"/>
          <w:szCs w:val="24"/>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38454DA" w14:textId="77777777" w:rsidR="00DF0E06" w:rsidRPr="004734AE" w:rsidRDefault="00DF0E06" w:rsidP="00DF0E06">
      <w:pPr>
        <w:tabs>
          <w:tab w:val="num" w:pos="1440"/>
        </w:tabs>
        <w:spacing w:before="120" w:line="240" w:lineRule="auto"/>
        <w:ind w:left="426"/>
        <w:rPr>
          <w:i/>
          <w:iCs/>
          <w:sz w:val="24"/>
          <w:szCs w:val="24"/>
        </w:rPr>
      </w:pPr>
      <w:r w:rsidRPr="004734AE">
        <w:rPr>
          <w:sz w:val="24"/>
          <w:szCs w:val="24"/>
        </w:rPr>
        <w:t xml:space="preserve">* </w:t>
      </w:r>
      <w:r w:rsidRPr="004734AE">
        <w:rPr>
          <w:i/>
          <w:iCs/>
          <w:sz w:val="24"/>
          <w:szCs w:val="24"/>
        </w:rPr>
        <w:t xml:space="preserve">Декларация представляется в составе заявки </w:t>
      </w:r>
      <w:r w:rsidR="004E1971" w:rsidRPr="004734AE">
        <w:rPr>
          <w:i/>
          <w:iCs/>
          <w:sz w:val="24"/>
          <w:szCs w:val="24"/>
        </w:rPr>
        <w:t>У</w:t>
      </w:r>
      <w:r w:rsidRPr="004734AE">
        <w:rPr>
          <w:i/>
          <w:iCs/>
          <w:sz w:val="24"/>
          <w:szCs w:val="24"/>
        </w:rPr>
        <w:t>частником с использованием программно-аппаратных средств электронной площадки</w:t>
      </w:r>
      <w:r w:rsidR="00EA716D">
        <w:rPr>
          <w:i/>
          <w:iCs/>
          <w:sz w:val="24"/>
          <w:szCs w:val="24"/>
        </w:rPr>
        <w:t>, если</w:t>
      </w:r>
      <w:r w:rsidRPr="004734AE">
        <w:rPr>
          <w:i/>
          <w:iCs/>
          <w:sz w:val="24"/>
          <w:szCs w:val="24"/>
        </w:rPr>
        <w:t xml:space="preserve"> Оператор электронной площадки обеспечивает </w:t>
      </w:r>
      <w:r w:rsidR="004E1971" w:rsidRPr="004734AE">
        <w:rPr>
          <w:i/>
          <w:iCs/>
          <w:sz w:val="24"/>
          <w:szCs w:val="24"/>
        </w:rPr>
        <w:t>У</w:t>
      </w:r>
      <w:r w:rsidRPr="004734AE">
        <w:rPr>
          <w:i/>
          <w:iCs/>
          <w:sz w:val="24"/>
          <w:szCs w:val="24"/>
        </w:rPr>
        <w:t>частнику возможность включения в состав заявки и направления заказчику информации и документов, посредством программно-аппаратных средств электронной площадки в случае их представления оператору при аккредитации на ЭТП ГПБ.</w:t>
      </w:r>
    </w:p>
    <w:p w14:paraId="46B7FD7F" w14:textId="77777777" w:rsidR="00DF0E06" w:rsidRPr="004734AE" w:rsidRDefault="00DF0E06" w:rsidP="00DF0E06">
      <w:pPr>
        <w:tabs>
          <w:tab w:val="num" w:pos="1134"/>
        </w:tabs>
        <w:spacing w:before="120" w:line="240" w:lineRule="auto"/>
        <w:ind w:left="426" w:firstLine="425"/>
        <w:rPr>
          <w:sz w:val="24"/>
          <w:szCs w:val="24"/>
        </w:rPr>
      </w:pPr>
      <w:r w:rsidRPr="004734AE">
        <w:rPr>
          <w:sz w:val="24"/>
          <w:szCs w:val="24"/>
        </w:rPr>
        <w:t>5)</w:t>
      </w:r>
      <w:r w:rsidRPr="004734AE">
        <w:rPr>
          <w:sz w:val="24"/>
          <w:szCs w:val="24"/>
        </w:rPr>
        <w:tab/>
        <w:t xml:space="preserve">Коммерческое предложение (Приложение </w:t>
      </w:r>
      <w:r w:rsidR="004734AE" w:rsidRPr="004734AE">
        <w:rPr>
          <w:sz w:val="24"/>
          <w:szCs w:val="24"/>
        </w:rPr>
        <w:t>2</w:t>
      </w:r>
      <w:r w:rsidRPr="004734AE">
        <w:rPr>
          <w:sz w:val="24"/>
          <w:szCs w:val="24"/>
        </w:rPr>
        <w:t>);</w:t>
      </w:r>
    </w:p>
    <w:p w14:paraId="1B84C3DC" w14:textId="77777777" w:rsidR="00DF0E06" w:rsidRPr="004734AE" w:rsidRDefault="004734AE" w:rsidP="00DF0E06">
      <w:pPr>
        <w:tabs>
          <w:tab w:val="num" w:pos="1134"/>
        </w:tabs>
        <w:spacing w:before="120" w:line="240" w:lineRule="auto"/>
        <w:ind w:left="426" w:firstLine="425"/>
        <w:rPr>
          <w:sz w:val="24"/>
          <w:szCs w:val="24"/>
        </w:rPr>
      </w:pPr>
      <w:r w:rsidRPr="004734AE">
        <w:rPr>
          <w:sz w:val="24"/>
          <w:szCs w:val="24"/>
        </w:rPr>
        <w:t>6</w:t>
      </w:r>
      <w:r w:rsidR="00DF0E06" w:rsidRPr="004734AE">
        <w:rPr>
          <w:sz w:val="24"/>
          <w:szCs w:val="24"/>
        </w:rPr>
        <w:t>)</w:t>
      </w:r>
      <w:r w:rsidR="00DF0E06" w:rsidRPr="004734AE">
        <w:rPr>
          <w:sz w:val="24"/>
          <w:szCs w:val="24"/>
        </w:rPr>
        <w:tab/>
        <w:t xml:space="preserve">Техническое предложение (Приложение </w:t>
      </w:r>
      <w:r w:rsidRPr="004734AE">
        <w:rPr>
          <w:sz w:val="24"/>
          <w:szCs w:val="24"/>
        </w:rPr>
        <w:t>3</w:t>
      </w:r>
      <w:r w:rsidR="00DF0E06" w:rsidRPr="004734AE">
        <w:rPr>
          <w:sz w:val="24"/>
          <w:szCs w:val="24"/>
        </w:rPr>
        <w:t>);</w:t>
      </w:r>
    </w:p>
    <w:p w14:paraId="4F5A96C7" w14:textId="168841B2" w:rsidR="00DF0E06" w:rsidRPr="002170F9" w:rsidRDefault="00006C96" w:rsidP="00DF0E06">
      <w:pPr>
        <w:tabs>
          <w:tab w:val="num" w:pos="1134"/>
        </w:tabs>
        <w:spacing w:before="120" w:line="240" w:lineRule="auto"/>
        <w:ind w:left="426" w:firstLine="425"/>
        <w:rPr>
          <w:sz w:val="24"/>
          <w:szCs w:val="24"/>
        </w:rPr>
      </w:pPr>
      <w:r>
        <w:rPr>
          <w:sz w:val="24"/>
          <w:szCs w:val="24"/>
        </w:rPr>
        <w:t>7</w:t>
      </w:r>
      <w:r w:rsidR="00DF0E06" w:rsidRPr="004734AE">
        <w:rPr>
          <w:sz w:val="24"/>
          <w:szCs w:val="24"/>
        </w:rPr>
        <w:t>) Протокол разногласий к проекту договора (Приложение</w:t>
      </w:r>
      <w:r w:rsidR="00DF0E06">
        <w:rPr>
          <w:sz w:val="24"/>
          <w:szCs w:val="24"/>
        </w:rPr>
        <w:t xml:space="preserve"> </w:t>
      </w:r>
      <w:r w:rsidR="004734AE">
        <w:rPr>
          <w:sz w:val="24"/>
          <w:szCs w:val="24"/>
        </w:rPr>
        <w:t>4</w:t>
      </w:r>
      <w:r w:rsidR="00DF0E06">
        <w:rPr>
          <w:sz w:val="24"/>
          <w:szCs w:val="24"/>
        </w:rPr>
        <w:t>).</w:t>
      </w:r>
    </w:p>
    <w:p w14:paraId="6157318C" w14:textId="77777777" w:rsidR="00C1138D" w:rsidRPr="00DF0E06" w:rsidRDefault="00655558" w:rsidP="00DF0E06">
      <w:pPr>
        <w:tabs>
          <w:tab w:val="num" w:pos="1440"/>
        </w:tabs>
        <w:spacing w:before="120" w:line="240" w:lineRule="auto"/>
        <w:ind w:left="426" w:hanging="426"/>
        <w:rPr>
          <w:sz w:val="24"/>
          <w:szCs w:val="24"/>
        </w:rPr>
      </w:pPr>
      <w:r w:rsidRPr="00DF0E06">
        <w:rPr>
          <w:sz w:val="24"/>
          <w:szCs w:val="24"/>
        </w:rPr>
        <w:t>8.2</w:t>
      </w:r>
      <w:r w:rsidR="00FC0355" w:rsidRPr="00DF0E06">
        <w:rPr>
          <w:sz w:val="24"/>
          <w:szCs w:val="24"/>
        </w:rPr>
        <w:t xml:space="preserve">.  </w:t>
      </w:r>
      <w:r w:rsidR="00C1138D" w:rsidRPr="00DF0E06">
        <w:rPr>
          <w:sz w:val="24"/>
          <w:szCs w:val="24"/>
        </w:rPr>
        <w:t>В целях исполнения норм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6914BF38" w14:textId="77777777" w:rsidR="00C1138D" w:rsidRPr="00520B66" w:rsidRDefault="00C1138D" w:rsidP="00655558">
      <w:pPr>
        <w:pStyle w:val="21"/>
        <w:widowControl/>
        <w:tabs>
          <w:tab w:val="left" w:pos="426"/>
          <w:tab w:val="left" w:pos="1418"/>
        </w:tabs>
        <w:spacing w:before="120"/>
        <w:ind w:left="426" w:hanging="426"/>
        <w:rPr>
          <w:szCs w:val="24"/>
        </w:rPr>
      </w:pPr>
      <w:r w:rsidRPr="00520B66">
        <w:rPr>
          <w:szCs w:val="24"/>
        </w:rPr>
        <w:t>-</w:t>
      </w:r>
      <w:r w:rsidRPr="00520B66">
        <w:rPr>
          <w:b/>
          <w:szCs w:val="24"/>
        </w:rPr>
        <w:t xml:space="preserve"> </w:t>
      </w:r>
      <w:r w:rsidR="00655558">
        <w:rPr>
          <w:b/>
          <w:szCs w:val="24"/>
        </w:rPr>
        <w:t xml:space="preserve"> </w:t>
      </w:r>
      <w:r>
        <w:rPr>
          <w:szCs w:val="24"/>
        </w:rPr>
        <w:t>У</w:t>
      </w:r>
      <w:r w:rsidRPr="00520B66">
        <w:rPr>
          <w:szCs w:val="24"/>
        </w:rPr>
        <w:t xml:space="preserve">частник в заявке на участие в закупке (соответствующей части заявки, содержащей предложение о поставке) указывает наименование страны происхождения </w:t>
      </w:r>
      <w:r w:rsidR="00655558">
        <w:rPr>
          <w:szCs w:val="24"/>
        </w:rPr>
        <w:t>поставляемой продукции</w:t>
      </w:r>
      <w:r w:rsidRPr="00520B66">
        <w:rPr>
          <w:szCs w:val="24"/>
        </w:rPr>
        <w:t>;</w:t>
      </w:r>
    </w:p>
    <w:p w14:paraId="5BF8AEBE" w14:textId="77777777" w:rsidR="00C1138D" w:rsidRPr="00520B66" w:rsidRDefault="00C1138D" w:rsidP="00655558">
      <w:pPr>
        <w:pStyle w:val="21"/>
        <w:widowControl/>
        <w:tabs>
          <w:tab w:val="left" w:pos="426"/>
          <w:tab w:val="left" w:pos="1418"/>
        </w:tabs>
        <w:spacing w:before="120"/>
        <w:ind w:left="426" w:hanging="426"/>
        <w:rPr>
          <w:szCs w:val="24"/>
        </w:rPr>
      </w:pPr>
      <w:r w:rsidRPr="00520B66">
        <w:rPr>
          <w:szCs w:val="24"/>
        </w:rPr>
        <w:lastRenderedPageBreak/>
        <w:t xml:space="preserve">- </w:t>
      </w:r>
      <w:r w:rsidR="00655558">
        <w:rPr>
          <w:szCs w:val="24"/>
        </w:rPr>
        <w:t xml:space="preserve"> </w:t>
      </w:r>
      <w:r w:rsidRPr="00520B66">
        <w:rPr>
          <w:szCs w:val="24"/>
        </w:rPr>
        <w:t>отсутствие в заявке (декларирования) страны происхождения поставляем</w:t>
      </w:r>
      <w:r w:rsidR="00655558">
        <w:rPr>
          <w:szCs w:val="24"/>
        </w:rPr>
        <w:t>ой продукции</w:t>
      </w:r>
      <w:r w:rsidRPr="00520B66">
        <w:rPr>
          <w:szCs w:val="24"/>
        </w:rPr>
        <w:t xml:space="preserve"> не является основанием для отклонения заявки</w:t>
      </w:r>
      <w:r w:rsidR="00655558">
        <w:rPr>
          <w:szCs w:val="24"/>
        </w:rPr>
        <w:t>,</w:t>
      </w:r>
      <w:r w:rsidRPr="00520B66">
        <w:rPr>
          <w:szCs w:val="24"/>
        </w:rPr>
        <w:t xml:space="preserve"> такая заявка рассматривается как содержащая предложение о поставке иностранных товаров;</w:t>
      </w:r>
    </w:p>
    <w:p w14:paraId="6E54A256" w14:textId="77777777" w:rsidR="00C1138D" w:rsidRPr="00520B66" w:rsidRDefault="00C1138D" w:rsidP="00655558">
      <w:pPr>
        <w:pStyle w:val="21"/>
        <w:widowControl/>
        <w:tabs>
          <w:tab w:val="left" w:pos="426"/>
          <w:tab w:val="left" w:pos="1418"/>
        </w:tabs>
        <w:spacing w:before="120"/>
        <w:ind w:left="426" w:hanging="426"/>
        <w:rPr>
          <w:szCs w:val="24"/>
        </w:rPr>
      </w:pPr>
      <w:r>
        <w:rPr>
          <w:szCs w:val="24"/>
        </w:rPr>
        <w:t xml:space="preserve">- </w:t>
      </w:r>
      <w:r w:rsidR="00655558">
        <w:rPr>
          <w:szCs w:val="24"/>
        </w:rPr>
        <w:t xml:space="preserve"> </w:t>
      </w:r>
      <w:r>
        <w:rPr>
          <w:szCs w:val="24"/>
        </w:rPr>
        <w:t>У</w:t>
      </w:r>
      <w:r w:rsidRPr="00520B66">
        <w:rPr>
          <w:szCs w:val="24"/>
        </w:rPr>
        <w:t xml:space="preserve">частник закупки несет ответственность за представление недостоверных сведений о стране происхождения </w:t>
      </w:r>
      <w:r w:rsidR="00655558">
        <w:rPr>
          <w:szCs w:val="24"/>
        </w:rPr>
        <w:t>продукции, указанной</w:t>
      </w:r>
      <w:r w:rsidRPr="00520B66">
        <w:rPr>
          <w:szCs w:val="24"/>
        </w:rPr>
        <w:t xml:space="preserve"> в заявке</w:t>
      </w:r>
      <w:r>
        <w:rPr>
          <w:szCs w:val="24"/>
        </w:rPr>
        <w:t xml:space="preserve"> </w:t>
      </w:r>
      <w:r w:rsidRPr="00520B66">
        <w:rPr>
          <w:szCs w:val="24"/>
        </w:rPr>
        <w:t>на участие в закупке.</w:t>
      </w:r>
    </w:p>
    <w:p w14:paraId="3FE4ABFD" w14:textId="77777777" w:rsidR="00C1138D" w:rsidRPr="007E69B1" w:rsidRDefault="00655558" w:rsidP="00655558">
      <w:pPr>
        <w:pStyle w:val="af2"/>
        <w:tabs>
          <w:tab w:val="clear" w:pos="1134"/>
          <w:tab w:val="decimal" w:pos="0"/>
          <w:tab w:val="left" w:pos="426"/>
        </w:tabs>
        <w:suppressAutoHyphens/>
        <w:spacing w:before="120" w:line="240" w:lineRule="auto"/>
        <w:ind w:left="426" w:hanging="426"/>
        <w:rPr>
          <w:sz w:val="24"/>
          <w:szCs w:val="24"/>
        </w:rPr>
      </w:pPr>
      <w:r>
        <w:rPr>
          <w:sz w:val="24"/>
          <w:szCs w:val="24"/>
        </w:rPr>
        <w:t>8.3</w:t>
      </w:r>
      <w:r w:rsidR="00FC0355">
        <w:rPr>
          <w:sz w:val="24"/>
          <w:szCs w:val="24"/>
        </w:rPr>
        <w:t xml:space="preserve">. </w:t>
      </w:r>
      <w:r w:rsidR="00C1138D" w:rsidRPr="007E69B1">
        <w:rPr>
          <w:sz w:val="24"/>
          <w:szCs w:val="24"/>
        </w:rPr>
        <w:t xml:space="preserve">Участник должен подготовить </w:t>
      </w:r>
      <w:r w:rsidR="00FC0355">
        <w:rPr>
          <w:sz w:val="24"/>
          <w:szCs w:val="24"/>
        </w:rPr>
        <w:t>Заявку</w:t>
      </w:r>
      <w:r w:rsidR="00C1138D">
        <w:rPr>
          <w:sz w:val="24"/>
          <w:szCs w:val="24"/>
        </w:rPr>
        <w:t xml:space="preserve">  в электронной форме с использованием функционала </w:t>
      </w:r>
      <w:r w:rsidR="00D52FA1" w:rsidRPr="00565AF2">
        <w:rPr>
          <w:sz w:val="24"/>
          <w:szCs w:val="24"/>
        </w:rPr>
        <w:t>ЭТП ГПБ</w:t>
      </w:r>
      <w:r w:rsidR="00C1138D">
        <w:rPr>
          <w:sz w:val="24"/>
          <w:szCs w:val="24"/>
        </w:rPr>
        <w:t xml:space="preserve">. </w:t>
      </w:r>
      <w:r w:rsidR="00C1138D" w:rsidRPr="007E69B1">
        <w:rPr>
          <w:sz w:val="24"/>
          <w:szCs w:val="24"/>
        </w:rPr>
        <w:t xml:space="preserve"> Электронные версии документов должны иметь одни из распространенных форматов документов: Microsoft Word Document (*.doc), Rich Text Format (*.rtf), Microsoft Excel Sheet (*.xls), Portable Document Format (*.pdf) и т.п. </w:t>
      </w:r>
      <w:r w:rsidR="00DF0E06">
        <w:rPr>
          <w:sz w:val="24"/>
          <w:szCs w:val="24"/>
        </w:rPr>
        <w:t xml:space="preserve"> </w:t>
      </w:r>
      <w:r w:rsidR="00C1138D" w:rsidRPr="007E69B1">
        <w:rPr>
          <w:sz w:val="24"/>
          <w:szCs w:val="24"/>
        </w:rPr>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понятно, какой документ в каком файле располагается.</w:t>
      </w:r>
    </w:p>
    <w:p w14:paraId="42A6CE5E" w14:textId="77777777" w:rsidR="00C1138D" w:rsidRPr="00550C54" w:rsidRDefault="00655558" w:rsidP="00655558">
      <w:pPr>
        <w:tabs>
          <w:tab w:val="decimal" w:pos="0"/>
          <w:tab w:val="left" w:pos="426"/>
        </w:tabs>
        <w:spacing w:before="120" w:line="240" w:lineRule="auto"/>
        <w:ind w:left="426" w:hanging="426"/>
        <w:rPr>
          <w:sz w:val="24"/>
          <w:szCs w:val="24"/>
        </w:rPr>
      </w:pPr>
      <w:r>
        <w:rPr>
          <w:sz w:val="24"/>
          <w:szCs w:val="24"/>
        </w:rPr>
        <w:t>8.4</w:t>
      </w:r>
      <w:r w:rsidR="00FC0355">
        <w:rPr>
          <w:sz w:val="24"/>
          <w:szCs w:val="24"/>
        </w:rPr>
        <w:t xml:space="preserve">. </w:t>
      </w:r>
      <w:r w:rsidR="00565AF2">
        <w:rPr>
          <w:sz w:val="24"/>
          <w:szCs w:val="24"/>
        </w:rPr>
        <w:t>У</w:t>
      </w:r>
      <w:r w:rsidR="00C1138D" w:rsidRPr="007E69B1">
        <w:rPr>
          <w:sz w:val="24"/>
          <w:szCs w:val="24"/>
        </w:rPr>
        <w:t xml:space="preserve">частники при оформлении </w:t>
      </w:r>
      <w:r w:rsidR="007232BF">
        <w:rPr>
          <w:sz w:val="24"/>
          <w:szCs w:val="24"/>
        </w:rPr>
        <w:t>Заявки</w:t>
      </w:r>
      <w:r w:rsidR="00C1138D" w:rsidRPr="007E69B1">
        <w:rPr>
          <w:sz w:val="24"/>
          <w:szCs w:val="24"/>
        </w:rPr>
        <w:t xml:space="preserve"> через </w:t>
      </w:r>
      <w:r w:rsidR="00D52FA1" w:rsidRPr="00550C54">
        <w:rPr>
          <w:sz w:val="24"/>
          <w:szCs w:val="24"/>
        </w:rPr>
        <w:t>ЭТП ГПБ</w:t>
      </w:r>
      <w:r w:rsidR="00C1138D" w:rsidRPr="00550C54">
        <w:rPr>
          <w:sz w:val="24"/>
          <w:szCs w:val="24"/>
        </w:rPr>
        <w:t xml:space="preserve"> должны использовать формы и инструкции по их запол</w:t>
      </w:r>
      <w:r w:rsidR="007232BF" w:rsidRPr="00550C54">
        <w:rPr>
          <w:sz w:val="24"/>
          <w:szCs w:val="24"/>
        </w:rPr>
        <w:t>нению, предусмотренные настоящим</w:t>
      </w:r>
      <w:r w:rsidR="00C1138D" w:rsidRPr="00550C54">
        <w:rPr>
          <w:sz w:val="24"/>
          <w:szCs w:val="24"/>
        </w:rPr>
        <w:t xml:space="preserve"> </w:t>
      </w:r>
      <w:r w:rsidR="007232BF" w:rsidRPr="00550C54">
        <w:rPr>
          <w:sz w:val="24"/>
          <w:szCs w:val="24"/>
        </w:rPr>
        <w:t>извещением</w:t>
      </w:r>
      <w:r w:rsidR="00C1138D" w:rsidRPr="00550C54">
        <w:rPr>
          <w:sz w:val="24"/>
          <w:szCs w:val="24"/>
        </w:rPr>
        <w:t>.</w:t>
      </w:r>
    </w:p>
    <w:p w14:paraId="1447D49A" w14:textId="77777777" w:rsidR="00C1138D" w:rsidRDefault="00655558" w:rsidP="00655558">
      <w:pPr>
        <w:tabs>
          <w:tab w:val="decimal" w:pos="0"/>
          <w:tab w:val="left" w:pos="426"/>
        </w:tabs>
        <w:spacing w:before="120" w:line="240" w:lineRule="auto"/>
        <w:ind w:left="426" w:hanging="426"/>
        <w:rPr>
          <w:sz w:val="24"/>
          <w:szCs w:val="24"/>
        </w:rPr>
      </w:pPr>
      <w:r w:rsidRPr="00550C54">
        <w:rPr>
          <w:sz w:val="24"/>
          <w:szCs w:val="24"/>
        </w:rPr>
        <w:t>8.</w:t>
      </w:r>
      <w:r w:rsidR="00565AF2" w:rsidRPr="00550C54">
        <w:rPr>
          <w:sz w:val="24"/>
          <w:szCs w:val="24"/>
        </w:rPr>
        <w:t>5</w:t>
      </w:r>
      <w:r w:rsidR="007232BF" w:rsidRPr="00550C54">
        <w:rPr>
          <w:sz w:val="24"/>
          <w:szCs w:val="24"/>
        </w:rPr>
        <w:t xml:space="preserve">. </w:t>
      </w:r>
      <w:r w:rsidR="00C1138D" w:rsidRPr="00550C54">
        <w:rPr>
          <w:sz w:val="24"/>
          <w:szCs w:val="24"/>
        </w:rPr>
        <w:t xml:space="preserve">Прочие правила оформления </w:t>
      </w:r>
      <w:r w:rsidR="007232BF" w:rsidRPr="00550C54">
        <w:rPr>
          <w:sz w:val="24"/>
          <w:szCs w:val="24"/>
        </w:rPr>
        <w:t>Заявки</w:t>
      </w:r>
      <w:r w:rsidR="00C1138D" w:rsidRPr="00550C54">
        <w:rPr>
          <w:sz w:val="24"/>
          <w:szCs w:val="24"/>
        </w:rPr>
        <w:t xml:space="preserve"> через </w:t>
      </w:r>
      <w:r w:rsidR="00D52FA1" w:rsidRPr="00550C54">
        <w:rPr>
          <w:sz w:val="24"/>
          <w:szCs w:val="24"/>
        </w:rPr>
        <w:t>ЭТП ГПБ</w:t>
      </w:r>
      <w:r w:rsidR="00C1138D" w:rsidRPr="007E69B1">
        <w:rPr>
          <w:sz w:val="24"/>
          <w:szCs w:val="24"/>
        </w:rPr>
        <w:t xml:space="preserve"> определяются правилами данной системы.</w:t>
      </w:r>
    </w:p>
    <w:p w14:paraId="22B3D35E" w14:textId="77777777" w:rsidR="00C1138D" w:rsidRDefault="00655558" w:rsidP="00655558">
      <w:pPr>
        <w:tabs>
          <w:tab w:val="left" w:pos="426"/>
        </w:tabs>
        <w:spacing w:before="120" w:line="240" w:lineRule="auto"/>
        <w:ind w:left="426" w:hanging="426"/>
        <w:rPr>
          <w:sz w:val="24"/>
          <w:szCs w:val="24"/>
        </w:rPr>
      </w:pPr>
      <w:r>
        <w:rPr>
          <w:sz w:val="24"/>
          <w:szCs w:val="24"/>
        </w:rPr>
        <w:t>8.</w:t>
      </w:r>
      <w:r w:rsidR="00565AF2">
        <w:rPr>
          <w:sz w:val="24"/>
          <w:szCs w:val="24"/>
        </w:rPr>
        <w:t>6</w:t>
      </w:r>
      <w:r w:rsidR="007232BF">
        <w:rPr>
          <w:sz w:val="24"/>
          <w:szCs w:val="24"/>
        </w:rPr>
        <w:t xml:space="preserve">.  </w:t>
      </w:r>
      <w:r w:rsidR="00C1138D" w:rsidRPr="007E69B1">
        <w:rPr>
          <w:sz w:val="24"/>
          <w:szCs w:val="24"/>
        </w:rPr>
        <w:t xml:space="preserve">Все документы, </w:t>
      </w:r>
      <w:r w:rsidR="007232BF">
        <w:rPr>
          <w:sz w:val="24"/>
          <w:szCs w:val="24"/>
        </w:rPr>
        <w:t>включенные в заявку</w:t>
      </w:r>
      <w:r w:rsidR="00C1138D" w:rsidRPr="007E69B1">
        <w:rPr>
          <w:sz w:val="24"/>
          <w:szCs w:val="24"/>
        </w:rPr>
        <w:t>, должны быть подготовлены на русском языке.</w:t>
      </w:r>
    </w:p>
    <w:p w14:paraId="67C07232" w14:textId="1747CEE2" w:rsidR="00B3289B" w:rsidRDefault="00655558" w:rsidP="00655558">
      <w:pPr>
        <w:tabs>
          <w:tab w:val="left" w:pos="426"/>
        </w:tabs>
        <w:spacing w:before="120" w:line="240" w:lineRule="auto"/>
        <w:ind w:left="426" w:hanging="426"/>
        <w:rPr>
          <w:sz w:val="24"/>
          <w:szCs w:val="24"/>
        </w:rPr>
      </w:pPr>
      <w:r>
        <w:rPr>
          <w:sz w:val="24"/>
          <w:szCs w:val="24"/>
        </w:rPr>
        <w:t>8.</w:t>
      </w:r>
      <w:r w:rsidR="00006C96">
        <w:rPr>
          <w:sz w:val="24"/>
          <w:szCs w:val="24"/>
        </w:rPr>
        <w:t>7</w:t>
      </w:r>
      <w:r w:rsidR="007232BF">
        <w:rPr>
          <w:sz w:val="24"/>
          <w:szCs w:val="24"/>
        </w:rPr>
        <w:t xml:space="preserve">. </w:t>
      </w:r>
      <w:r w:rsidR="00B3289B" w:rsidRPr="007E69B1">
        <w:rPr>
          <w:sz w:val="24"/>
          <w:szCs w:val="24"/>
        </w:rPr>
        <w:t xml:space="preserve">Все суммы денежных средств в документах, </w:t>
      </w:r>
      <w:r w:rsidR="007232BF">
        <w:rPr>
          <w:sz w:val="24"/>
          <w:szCs w:val="24"/>
        </w:rPr>
        <w:t>включенных в заявку</w:t>
      </w:r>
      <w:r w:rsidR="00B3289B" w:rsidRPr="007E69B1">
        <w:rPr>
          <w:sz w:val="24"/>
          <w:szCs w:val="24"/>
        </w:rPr>
        <w:t>, должны быть</w:t>
      </w:r>
      <w:r w:rsidR="00B3289B">
        <w:rPr>
          <w:sz w:val="24"/>
          <w:szCs w:val="24"/>
        </w:rPr>
        <w:t xml:space="preserve"> выражены в российских рублях</w:t>
      </w:r>
      <w:r w:rsidR="00B3289B" w:rsidRPr="007E69B1">
        <w:rPr>
          <w:sz w:val="24"/>
          <w:szCs w:val="24"/>
        </w:rPr>
        <w:t>.</w:t>
      </w:r>
    </w:p>
    <w:p w14:paraId="5CE9D914" w14:textId="77777777" w:rsidR="00B3289B" w:rsidRPr="007B04D0" w:rsidRDefault="002D494F" w:rsidP="002D494F">
      <w:pPr>
        <w:tabs>
          <w:tab w:val="num" w:pos="1713"/>
        </w:tabs>
        <w:spacing w:before="120" w:line="240" w:lineRule="auto"/>
        <w:ind w:left="1134" w:hanging="1135"/>
        <w:outlineLvl w:val="2"/>
        <w:rPr>
          <w:b/>
          <w:sz w:val="24"/>
          <w:szCs w:val="24"/>
        </w:rPr>
      </w:pPr>
      <w:bookmarkStart w:id="18" w:name="_Toc346098369"/>
      <w:r>
        <w:rPr>
          <w:b/>
          <w:sz w:val="24"/>
          <w:szCs w:val="24"/>
        </w:rPr>
        <w:t>9</w:t>
      </w:r>
      <w:r w:rsidR="007232BF">
        <w:rPr>
          <w:b/>
          <w:sz w:val="24"/>
          <w:szCs w:val="24"/>
        </w:rPr>
        <w:t xml:space="preserve">. </w:t>
      </w:r>
      <w:r>
        <w:rPr>
          <w:b/>
          <w:sz w:val="24"/>
          <w:szCs w:val="24"/>
        </w:rPr>
        <w:t xml:space="preserve">  </w:t>
      </w:r>
      <w:r w:rsidR="00B3289B" w:rsidRPr="007B04D0">
        <w:rPr>
          <w:b/>
          <w:sz w:val="24"/>
          <w:szCs w:val="24"/>
        </w:rPr>
        <w:t xml:space="preserve">Изменение и отзыв </w:t>
      </w:r>
      <w:bookmarkEnd w:id="18"/>
      <w:r w:rsidR="007232BF">
        <w:rPr>
          <w:b/>
          <w:sz w:val="24"/>
          <w:szCs w:val="24"/>
        </w:rPr>
        <w:t>Заявок</w:t>
      </w:r>
    </w:p>
    <w:p w14:paraId="1239CA35" w14:textId="77777777" w:rsidR="007232BF" w:rsidRPr="00841C9D" w:rsidRDefault="002D494F" w:rsidP="002D494F">
      <w:pPr>
        <w:shd w:val="clear" w:color="auto" w:fill="FFFFFF"/>
        <w:spacing w:before="120" w:line="240" w:lineRule="auto"/>
        <w:ind w:left="426" w:hanging="427"/>
        <w:rPr>
          <w:sz w:val="24"/>
          <w:szCs w:val="24"/>
        </w:rPr>
      </w:pPr>
      <w:bookmarkStart w:id="19" w:name="_Toc200440617"/>
      <w:bookmarkStart w:id="20" w:name="_Toc200441670"/>
      <w:bookmarkStart w:id="21" w:name="_Toc200441821"/>
      <w:bookmarkStart w:id="22" w:name="_Toc200597904"/>
      <w:bookmarkStart w:id="23" w:name="_Toc202243090"/>
      <w:bookmarkStart w:id="24" w:name="_Toc202247477"/>
      <w:bookmarkStart w:id="25" w:name="_Toc345570173"/>
      <w:bookmarkStart w:id="26" w:name="_Toc346098373"/>
      <w:r>
        <w:rPr>
          <w:sz w:val="24"/>
          <w:szCs w:val="24"/>
        </w:rPr>
        <w:t>9</w:t>
      </w:r>
      <w:r w:rsidR="007232BF">
        <w:rPr>
          <w:sz w:val="24"/>
          <w:szCs w:val="24"/>
        </w:rPr>
        <w:t xml:space="preserve">.1. </w:t>
      </w:r>
      <w:r w:rsidR="007232BF" w:rsidRPr="00841C9D">
        <w:rPr>
          <w:sz w:val="24"/>
          <w:szCs w:val="24"/>
        </w:rPr>
        <w:t xml:space="preserve">Участник вправе изменить или отозвать </w:t>
      </w:r>
      <w:r w:rsidR="007232BF">
        <w:rPr>
          <w:sz w:val="24"/>
          <w:szCs w:val="24"/>
        </w:rPr>
        <w:t>заявку не позднее даты окончания приема заявок Участников.</w:t>
      </w:r>
    </w:p>
    <w:p w14:paraId="4E0F02FC" w14:textId="77777777" w:rsidR="00B3289B" w:rsidRPr="00550C54" w:rsidRDefault="002D494F" w:rsidP="002D494F">
      <w:pPr>
        <w:spacing w:before="120" w:line="240" w:lineRule="auto"/>
        <w:ind w:left="426" w:hanging="427"/>
        <w:rPr>
          <w:sz w:val="24"/>
          <w:szCs w:val="24"/>
        </w:rPr>
      </w:pPr>
      <w:bookmarkStart w:id="27" w:name="_Ref115078477"/>
      <w:r>
        <w:rPr>
          <w:sz w:val="24"/>
          <w:szCs w:val="24"/>
        </w:rPr>
        <w:t>9</w:t>
      </w:r>
      <w:r w:rsidR="007232BF">
        <w:rPr>
          <w:sz w:val="24"/>
          <w:szCs w:val="24"/>
        </w:rPr>
        <w:t xml:space="preserve">.2. </w:t>
      </w:r>
      <w:r w:rsidR="00B3289B" w:rsidRPr="00841C9D">
        <w:rPr>
          <w:sz w:val="24"/>
          <w:szCs w:val="24"/>
        </w:rPr>
        <w:t xml:space="preserve">В случае изменения </w:t>
      </w:r>
      <w:r w:rsidR="00D944F2">
        <w:rPr>
          <w:sz w:val="24"/>
          <w:szCs w:val="24"/>
        </w:rPr>
        <w:t>заявки</w:t>
      </w:r>
      <w:r w:rsidR="00B3289B" w:rsidRPr="00841C9D">
        <w:rPr>
          <w:sz w:val="24"/>
          <w:szCs w:val="24"/>
        </w:rPr>
        <w:t xml:space="preserve"> Участники готовят необходимые документы в соответствии с </w:t>
      </w:r>
      <w:r w:rsidR="00B3289B" w:rsidRPr="00550C54">
        <w:rPr>
          <w:sz w:val="24"/>
          <w:szCs w:val="24"/>
        </w:rPr>
        <w:t xml:space="preserve">правилами </w:t>
      </w:r>
      <w:bookmarkEnd w:id="27"/>
      <w:r w:rsidR="00D52FA1" w:rsidRPr="00550C54">
        <w:rPr>
          <w:sz w:val="24"/>
          <w:szCs w:val="24"/>
        </w:rPr>
        <w:t>ЭТП ГПБ</w:t>
      </w:r>
      <w:r w:rsidR="00B3289B" w:rsidRPr="00550C54">
        <w:rPr>
          <w:sz w:val="24"/>
          <w:szCs w:val="24"/>
        </w:rPr>
        <w:t>.</w:t>
      </w:r>
    </w:p>
    <w:p w14:paraId="30F24C13" w14:textId="77777777" w:rsidR="00B3289B" w:rsidRPr="00270B87" w:rsidRDefault="002D494F" w:rsidP="002D494F">
      <w:pPr>
        <w:spacing w:before="120" w:line="240" w:lineRule="auto"/>
        <w:ind w:left="426" w:hanging="427"/>
        <w:rPr>
          <w:sz w:val="24"/>
          <w:szCs w:val="24"/>
        </w:rPr>
      </w:pPr>
      <w:r w:rsidRPr="00550C54">
        <w:rPr>
          <w:sz w:val="24"/>
          <w:szCs w:val="24"/>
        </w:rPr>
        <w:t>9</w:t>
      </w:r>
      <w:r w:rsidR="00D944F2" w:rsidRPr="00550C54">
        <w:rPr>
          <w:sz w:val="24"/>
          <w:szCs w:val="24"/>
        </w:rPr>
        <w:t xml:space="preserve">.3. </w:t>
      </w:r>
      <w:r w:rsidR="00B3289B" w:rsidRPr="00550C54">
        <w:rPr>
          <w:sz w:val="24"/>
          <w:szCs w:val="24"/>
        </w:rPr>
        <w:t xml:space="preserve">В случае отзыва </w:t>
      </w:r>
      <w:r w:rsidR="00D944F2" w:rsidRPr="00550C54">
        <w:rPr>
          <w:sz w:val="24"/>
          <w:szCs w:val="24"/>
        </w:rPr>
        <w:t>заявки</w:t>
      </w:r>
      <w:r w:rsidR="00B3289B" w:rsidRPr="00550C54">
        <w:rPr>
          <w:sz w:val="24"/>
          <w:szCs w:val="24"/>
        </w:rPr>
        <w:t xml:space="preserve"> Участник должен подготовить соответствующие документы в соответствии с правилами </w:t>
      </w:r>
      <w:r w:rsidR="00D52FA1" w:rsidRPr="00550C54">
        <w:rPr>
          <w:sz w:val="24"/>
          <w:szCs w:val="24"/>
        </w:rPr>
        <w:t>ЭТП ГПБ</w:t>
      </w:r>
      <w:r w:rsidR="00B3289B" w:rsidRPr="00270B87">
        <w:rPr>
          <w:sz w:val="24"/>
          <w:szCs w:val="24"/>
        </w:rPr>
        <w:t>.</w:t>
      </w:r>
    </w:p>
    <w:p w14:paraId="5A5D362A" w14:textId="77777777" w:rsidR="00B3289B" w:rsidRDefault="002D494F" w:rsidP="002D494F">
      <w:pPr>
        <w:shd w:val="clear" w:color="auto" w:fill="FFFFFF"/>
        <w:spacing w:before="120" w:line="240" w:lineRule="auto"/>
        <w:ind w:left="426" w:hanging="427"/>
        <w:rPr>
          <w:sz w:val="24"/>
          <w:szCs w:val="24"/>
        </w:rPr>
      </w:pPr>
      <w:r>
        <w:rPr>
          <w:sz w:val="24"/>
          <w:szCs w:val="24"/>
        </w:rPr>
        <w:t>9</w:t>
      </w:r>
      <w:r w:rsidR="00D944F2">
        <w:rPr>
          <w:sz w:val="24"/>
          <w:szCs w:val="24"/>
        </w:rPr>
        <w:t xml:space="preserve">.4. </w:t>
      </w:r>
      <w:r w:rsidR="00B3289B" w:rsidRPr="007E69B1">
        <w:rPr>
          <w:sz w:val="24"/>
          <w:szCs w:val="24"/>
        </w:rPr>
        <w:t xml:space="preserve">Если </w:t>
      </w:r>
      <w:r>
        <w:rPr>
          <w:sz w:val="24"/>
          <w:szCs w:val="24"/>
        </w:rPr>
        <w:t>Заказчик</w:t>
      </w:r>
      <w:r w:rsidR="00B3289B" w:rsidRPr="007E69B1">
        <w:rPr>
          <w:sz w:val="24"/>
          <w:szCs w:val="24"/>
        </w:rPr>
        <w:t xml:space="preserve"> не получит сведения об изменениях или отзыве </w:t>
      </w:r>
      <w:r w:rsidR="00D944F2">
        <w:rPr>
          <w:sz w:val="24"/>
          <w:szCs w:val="24"/>
        </w:rPr>
        <w:t>заявки</w:t>
      </w:r>
      <w:r w:rsidR="00B3289B" w:rsidRPr="007E69B1">
        <w:rPr>
          <w:sz w:val="24"/>
          <w:szCs w:val="24"/>
        </w:rPr>
        <w:t>, данные изменения или отзыв будут считаться неполученными вовремя и не будут учитываться.</w:t>
      </w:r>
    </w:p>
    <w:p w14:paraId="44F3CB1D" w14:textId="77777777" w:rsidR="00B3289B" w:rsidRPr="00306283" w:rsidRDefault="002D494F" w:rsidP="002D494F">
      <w:pPr>
        <w:spacing w:before="120" w:line="240" w:lineRule="auto"/>
        <w:ind w:left="928" w:hanging="928"/>
        <w:jc w:val="left"/>
        <w:outlineLvl w:val="2"/>
        <w:rPr>
          <w:b/>
          <w:bCs/>
          <w:i/>
          <w:sz w:val="24"/>
          <w:szCs w:val="24"/>
        </w:rPr>
      </w:pPr>
      <w:bookmarkStart w:id="28" w:name="_Toc200440614"/>
      <w:bookmarkStart w:id="29" w:name="_Toc200441667"/>
      <w:bookmarkStart w:id="30" w:name="_Toc200441818"/>
      <w:bookmarkStart w:id="31" w:name="_Toc200597901"/>
      <w:bookmarkStart w:id="32" w:name="_Toc202243087"/>
      <w:bookmarkStart w:id="33" w:name="_Toc202247474"/>
      <w:bookmarkStart w:id="34" w:name="_Toc345570170"/>
      <w:bookmarkStart w:id="35" w:name="_Toc346098370"/>
      <w:r>
        <w:rPr>
          <w:b/>
          <w:bCs/>
          <w:sz w:val="24"/>
          <w:szCs w:val="24"/>
        </w:rPr>
        <w:t>10</w:t>
      </w:r>
      <w:r w:rsidR="00D944F2">
        <w:rPr>
          <w:b/>
          <w:bCs/>
          <w:sz w:val="24"/>
          <w:szCs w:val="24"/>
        </w:rPr>
        <w:t xml:space="preserve">. </w:t>
      </w:r>
      <w:r w:rsidR="00B3289B" w:rsidRPr="007E69B1">
        <w:rPr>
          <w:b/>
          <w:bCs/>
          <w:sz w:val="24"/>
          <w:szCs w:val="24"/>
        </w:rPr>
        <w:t>Разъяснение</w:t>
      </w:r>
      <w:bookmarkEnd w:id="28"/>
      <w:bookmarkEnd w:id="29"/>
      <w:bookmarkEnd w:id="30"/>
      <w:bookmarkEnd w:id="31"/>
      <w:bookmarkEnd w:id="32"/>
      <w:bookmarkEnd w:id="33"/>
      <w:bookmarkEnd w:id="34"/>
      <w:r w:rsidR="00B3289B" w:rsidRPr="00306283">
        <w:rPr>
          <w:b/>
          <w:sz w:val="24"/>
          <w:szCs w:val="24"/>
        </w:rPr>
        <w:t xml:space="preserve">, внесение изменений </w:t>
      </w:r>
      <w:bookmarkEnd w:id="35"/>
      <w:r w:rsidR="00D944F2">
        <w:rPr>
          <w:b/>
          <w:sz w:val="24"/>
          <w:szCs w:val="24"/>
        </w:rPr>
        <w:t>в извещение</w:t>
      </w:r>
    </w:p>
    <w:p w14:paraId="57C3F9EA" w14:textId="77777777" w:rsidR="00B3289B" w:rsidRPr="00565AF2" w:rsidRDefault="002D494F" w:rsidP="002D494F">
      <w:pPr>
        <w:pStyle w:val="af1"/>
        <w:tabs>
          <w:tab w:val="clear" w:pos="1494"/>
          <w:tab w:val="left" w:pos="284"/>
          <w:tab w:val="left" w:pos="1418"/>
        </w:tabs>
        <w:spacing w:before="120" w:line="240" w:lineRule="auto"/>
        <w:ind w:left="426" w:hanging="426"/>
        <w:rPr>
          <w:sz w:val="24"/>
          <w:szCs w:val="24"/>
        </w:rPr>
      </w:pPr>
      <w:r>
        <w:rPr>
          <w:sz w:val="24"/>
          <w:szCs w:val="24"/>
        </w:rPr>
        <w:t>10</w:t>
      </w:r>
      <w:r w:rsidR="00D944F2">
        <w:rPr>
          <w:sz w:val="24"/>
          <w:szCs w:val="24"/>
        </w:rPr>
        <w:t xml:space="preserve">.1. </w:t>
      </w:r>
      <w:r w:rsidR="00B3289B" w:rsidRPr="00306283">
        <w:rPr>
          <w:sz w:val="24"/>
          <w:szCs w:val="24"/>
        </w:rPr>
        <w:t xml:space="preserve">В процессе подготовки </w:t>
      </w:r>
      <w:r w:rsidR="00D944F2">
        <w:rPr>
          <w:sz w:val="24"/>
          <w:szCs w:val="24"/>
        </w:rPr>
        <w:t>заявки</w:t>
      </w:r>
      <w:r w:rsidR="00B3289B" w:rsidRPr="00306283">
        <w:rPr>
          <w:sz w:val="24"/>
          <w:szCs w:val="24"/>
        </w:rPr>
        <w:t xml:space="preserve"> Участники вправе обратиться к </w:t>
      </w:r>
      <w:r>
        <w:rPr>
          <w:sz w:val="24"/>
          <w:szCs w:val="24"/>
        </w:rPr>
        <w:t>Заказчику</w:t>
      </w:r>
      <w:r w:rsidR="00B3289B" w:rsidRPr="00306283">
        <w:rPr>
          <w:sz w:val="24"/>
          <w:szCs w:val="24"/>
        </w:rPr>
        <w:t xml:space="preserve"> за разъяснениями </w:t>
      </w:r>
      <w:r w:rsidR="00D944F2">
        <w:rPr>
          <w:sz w:val="24"/>
          <w:szCs w:val="24"/>
        </w:rPr>
        <w:t>положений настоящего извещения</w:t>
      </w:r>
      <w:r w:rsidR="00B3289B" w:rsidRPr="00306283">
        <w:rPr>
          <w:sz w:val="24"/>
          <w:szCs w:val="24"/>
        </w:rPr>
        <w:t xml:space="preserve">. Запросы на разъяснение должны </w:t>
      </w:r>
      <w:r w:rsidR="00B3289B">
        <w:rPr>
          <w:sz w:val="24"/>
          <w:szCs w:val="24"/>
        </w:rPr>
        <w:t xml:space="preserve">размещаться на </w:t>
      </w:r>
      <w:r w:rsidR="00D52FA1" w:rsidRPr="00565AF2">
        <w:rPr>
          <w:sz w:val="24"/>
          <w:szCs w:val="24"/>
        </w:rPr>
        <w:t>ЭТП ГПБ</w:t>
      </w:r>
      <w:r w:rsidR="00B3289B" w:rsidRPr="00565AF2">
        <w:rPr>
          <w:sz w:val="24"/>
          <w:szCs w:val="24"/>
        </w:rPr>
        <w:t>.</w:t>
      </w:r>
    </w:p>
    <w:p w14:paraId="145772CF" w14:textId="77777777" w:rsidR="00B3289B" w:rsidRDefault="002D494F" w:rsidP="002D494F">
      <w:pPr>
        <w:pStyle w:val="af1"/>
        <w:tabs>
          <w:tab w:val="clear" w:pos="1494"/>
          <w:tab w:val="left" w:pos="900"/>
        </w:tabs>
        <w:spacing w:before="120" w:line="240" w:lineRule="auto"/>
        <w:ind w:left="426" w:hanging="426"/>
        <w:rPr>
          <w:sz w:val="24"/>
          <w:szCs w:val="24"/>
        </w:rPr>
      </w:pPr>
      <w:r>
        <w:rPr>
          <w:sz w:val="24"/>
          <w:szCs w:val="24"/>
        </w:rPr>
        <w:t>10</w:t>
      </w:r>
      <w:r w:rsidR="00D944F2">
        <w:rPr>
          <w:sz w:val="24"/>
          <w:szCs w:val="24"/>
        </w:rPr>
        <w:t xml:space="preserve">.2. </w:t>
      </w:r>
      <w:r>
        <w:rPr>
          <w:sz w:val="24"/>
          <w:szCs w:val="24"/>
        </w:rPr>
        <w:t xml:space="preserve">Заказчик </w:t>
      </w:r>
      <w:r w:rsidR="00B3289B" w:rsidRPr="005864CD">
        <w:rPr>
          <w:sz w:val="24"/>
          <w:szCs w:val="24"/>
        </w:rPr>
        <w:t xml:space="preserve">обязуется в разумный срок ответить на любой вопрос, который он получит не позднее, чем за 3 дня до истечения срока приема </w:t>
      </w:r>
      <w:r w:rsidR="00D944F2">
        <w:rPr>
          <w:sz w:val="24"/>
          <w:szCs w:val="24"/>
        </w:rPr>
        <w:t>заявок</w:t>
      </w:r>
      <w:r>
        <w:rPr>
          <w:sz w:val="24"/>
          <w:szCs w:val="24"/>
        </w:rPr>
        <w:t>. Заказчик</w:t>
      </w:r>
      <w:r w:rsidR="00B3289B" w:rsidRPr="005864CD">
        <w:rPr>
          <w:sz w:val="24"/>
          <w:szCs w:val="24"/>
        </w:rPr>
        <w:t xml:space="preserve"> оставляет за собой право (но не обязанность) ответа на вопрос, полученный в более поздний срок, если обстоятельства позволят </w:t>
      </w:r>
      <w:r>
        <w:rPr>
          <w:sz w:val="24"/>
          <w:szCs w:val="24"/>
        </w:rPr>
        <w:t>Заказчику</w:t>
      </w:r>
      <w:r w:rsidR="00B3289B" w:rsidRPr="005864CD">
        <w:rPr>
          <w:sz w:val="24"/>
          <w:szCs w:val="24"/>
        </w:rPr>
        <w:t xml:space="preserve"> ответить на него в разумное время до установленного срока </w:t>
      </w:r>
      <w:r w:rsidR="00D944F2">
        <w:rPr>
          <w:sz w:val="24"/>
          <w:szCs w:val="24"/>
        </w:rPr>
        <w:t xml:space="preserve">окончания </w:t>
      </w:r>
      <w:r w:rsidR="00B3289B" w:rsidRPr="005864CD">
        <w:rPr>
          <w:sz w:val="24"/>
          <w:szCs w:val="24"/>
        </w:rPr>
        <w:t>по</w:t>
      </w:r>
      <w:r w:rsidR="00B3289B">
        <w:rPr>
          <w:sz w:val="24"/>
          <w:szCs w:val="24"/>
        </w:rPr>
        <w:t xml:space="preserve">дачи </w:t>
      </w:r>
      <w:r w:rsidR="00D944F2">
        <w:rPr>
          <w:sz w:val="24"/>
          <w:szCs w:val="24"/>
        </w:rPr>
        <w:t>заявок</w:t>
      </w:r>
      <w:r w:rsidR="00B3289B">
        <w:rPr>
          <w:sz w:val="24"/>
          <w:szCs w:val="24"/>
        </w:rPr>
        <w:t>. При этом  ответ будет размещен</w:t>
      </w:r>
      <w:r w:rsidR="00B3289B" w:rsidRPr="005864CD">
        <w:rPr>
          <w:sz w:val="24"/>
          <w:szCs w:val="24"/>
        </w:rPr>
        <w:t xml:space="preserve"> </w:t>
      </w:r>
      <w:r>
        <w:rPr>
          <w:sz w:val="24"/>
          <w:szCs w:val="24"/>
        </w:rPr>
        <w:t>Заказчиком</w:t>
      </w:r>
      <w:r w:rsidR="00B3289B" w:rsidRPr="005864CD">
        <w:rPr>
          <w:sz w:val="24"/>
          <w:szCs w:val="24"/>
        </w:rPr>
        <w:t xml:space="preserve"> на </w:t>
      </w:r>
      <w:r w:rsidR="00D52FA1" w:rsidRPr="00565AF2">
        <w:rPr>
          <w:sz w:val="24"/>
          <w:szCs w:val="24"/>
        </w:rPr>
        <w:t>ЭТП ГПБ</w:t>
      </w:r>
      <w:r w:rsidR="00B3289B" w:rsidRPr="00565AF2">
        <w:rPr>
          <w:sz w:val="24"/>
          <w:szCs w:val="24"/>
        </w:rPr>
        <w:t>.</w:t>
      </w:r>
      <w:r w:rsidR="00B3289B" w:rsidRPr="005864CD">
        <w:rPr>
          <w:sz w:val="24"/>
          <w:szCs w:val="24"/>
        </w:rPr>
        <w:t xml:space="preserve"> Такой ответ </w:t>
      </w:r>
      <w:r>
        <w:rPr>
          <w:sz w:val="24"/>
          <w:szCs w:val="24"/>
        </w:rPr>
        <w:t>Заказчика</w:t>
      </w:r>
      <w:r w:rsidR="00B3289B" w:rsidRPr="005864CD">
        <w:rPr>
          <w:sz w:val="24"/>
          <w:szCs w:val="24"/>
        </w:rPr>
        <w:t xml:space="preserve"> имеет силу неотъемлемых дополнений к </w:t>
      </w:r>
      <w:r w:rsidR="00D944F2">
        <w:rPr>
          <w:sz w:val="24"/>
          <w:szCs w:val="24"/>
        </w:rPr>
        <w:t>извещению</w:t>
      </w:r>
      <w:r w:rsidR="00B3289B" w:rsidRPr="005864CD">
        <w:rPr>
          <w:sz w:val="24"/>
          <w:szCs w:val="24"/>
        </w:rPr>
        <w:t>, если в тексте ответа не будет указано иное.</w:t>
      </w:r>
    </w:p>
    <w:p w14:paraId="79DC18C8" w14:textId="77777777" w:rsidR="00B3289B" w:rsidRPr="007E69B1" w:rsidRDefault="002D494F" w:rsidP="002D494F">
      <w:pPr>
        <w:tabs>
          <w:tab w:val="left" w:pos="426"/>
          <w:tab w:val="num" w:pos="1855"/>
        </w:tabs>
        <w:spacing w:before="120" w:line="240" w:lineRule="auto"/>
        <w:ind w:firstLine="0"/>
        <w:outlineLvl w:val="2"/>
        <w:rPr>
          <w:b/>
          <w:bCs/>
          <w:sz w:val="24"/>
          <w:szCs w:val="24"/>
        </w:rPr>
      </w:pPr>
      <w:bookmarkStart w:id="36" w:name="_Toc98251723"/>
      <w:bookmarkStart w:id="37" w:name="_Toc200440615"/>
      <w:bookmarkStart w:id="38" w:name="_Toc200441668"/>
      <w:bookmarkStart w:id="39" w:name="_Toc200441819"/>
      <w:bookmarkStart w:id="40" w:name="_Toc200597902"/>
      <w:bookmarkStart w:id="41" w:name="_Toc202243088"/>
      <w:bookmarkStart w:id="42" w:name="_Toc202247475"/>
      <w:bookmarkStart w:id="43" w:name="_Toc345570171"/>
      <w:bookmarkStart w:id="44" w:name="_Toc346098371"/>
      <w:r>
        <w:rPr>
          <w:b/>
          <w:bCs/>
          <w:sz w:val="24"/>
          <w:szCs w:val="24"/>
        </w:rPr>
        <w:t>11</w:t>
      </w:r>
      <w:r w:rsidR="00D944F2">
        <w:rPr>
          <w:b/>
          <w:bCs/>
          <w:sz w:val="24"/>
          <w:szCs w:val="24"/>
        </w:rPr>
        <w:t xml:space="preserve">. </w:t>
      </w:r>
      <w:r w:rsidR="00B3289B" w:rsidRPr="007E69B1">
        <w:rPr>
          <w:b/>
          <w:bCs/>
          <w:sz w:val="24"/>
          <w:szCs w:val="24"/>
        </w:rPr>
        <w:t>Внесение</w:t>
      </w:r>
      <w:r w:rsidR="00D43F4D">
        <w:rPr>
          <w:b/>
          <w:bCs/>
          <w:sz w:val="24"/>
          <w:szCs w:val="24"/>
        </w:rPr>
        <w:t xml:space="preserve"> </w:t>
      </w:r>
      <w:r w:rsidR="00B3289B" w:rsidRPr="007E69B1">
        <w:rPr>
          <w:b/>
          <w:bCs/>
          <w:sz w:val="24"/>
          <w:szCs w:val="24"/>
        </w:rPr>
        <w:t xml:space="preserve">правок в </w:t>
      </w:r>
      <w:bookmarkEnd w:id="36"/>
      <w:bookmarkEnd w:id="37"/>
      <w:bookmarkEnd w:id="38"/>
      <w:bookmarkEnd w:id="39"/>
      <w:bookmarkEnd w:id="40"/>
      <w:bookmarkEnd w:id="41"/>
      <w:bookmarkEnd w:id="42"/>
      <w:bookmarkEnd w:id="43"/>
      <w:bookmarkEnd w:id="44"/>
      <w:r w:rsidR="00D43F4D">
        <w:rPr>
          <w:b/>
          <w:bCs/>
          <w:sz w:val="24"/>
          <w:szCs w:val="24"/>
        </w:rPr>
        <w:t>извещение</w:t>
      </w:r>
    </w:p>
    <w:p w14:paraId="0BAFA998" w14:textId="77777777" w:rsidR="00B3289B" w:rsidRDefault="002D494F" w:rsidP="002D494F">
      <w:pPr>
        <w:tabs>
          <w:tab w:val="left" w:pos="1134"/>
        </w:tabs>
        <w:spacing w:before="120" w:line="240" w:lineRule="auto"/>
        <w:ind w:left="426" w:hanging="426"/>
        <w:rPr>
          <w:sz w:val="24"/>
          <w:szCs w:val="24"/>
        </w:rPr>
      </w:pPr>
      <w:r>
        <w:rPr>
          <w:sz w:val="24"/>
          <w:szCs w:val="24"/>
        </w:rPr>
        <w:t>11</w:t>
      </w:r>
      <w:r w:rsidR="00D944F2">
        <w:rPr>
          <w:sz w:val="24"/>
          <w:szCs w:val="24"/>
        </w:rPr>
        <w:t xml:space="preserve">.1. </w:t>
      </w:r>
      <w:r>
        <w:rPr>
          <w:sz w:val="24"/>
          <w:szCs w:val="24"/>
        </w:rPr>
        <w:t>Заказчик</w:t>
      </w:r>
      <w:r w:rsidR="00B3289B" w:rsidRPr="007E69B1">
        <w:rPr>
          <w:sz w:val="24"/>
          <w:szCs w:val="24"/>
        </w:rPr>
        <w:t>,</w:t>
      </w:r>
      <w:r w:rsidR="00B3289B" w:rsidRPr="007E69B1">
        <w:rPr>
          <w:rStyle w:val="af4"/>
          <w:sz w:val="24"/>
          <w:szCs w:val="24"/>
        </w:rPr>
        <w:t xml:space="preserve"> по решению </w:t>
      </w:r>
      <w:r w:rsidR="00B3289B">
        <w:rPr>
          <w:sz w:val="24"/>
          <w:szCs w:val="24"/>
        </w:rPr>
        <w:t>закупочной комиссии</w:t>
      </w:r>
      <w:r w:rsidR="00B3289B" w:rsidRPr="007E69B1">
        <w:rPr>
          <w:rStyle w:val="af4"/>
          <w:sz w:val="24"/>
          <w:szCs w:val="24"/>
        </w:rPr>
        <w:t>,</w:t>
      </w:r>
      <w:r w:rsidR="00B3289B" w:rsidRPr="007E69B1">
        <w:rPr>
          <w:sz w:val="24"/>
          <w:szCs w:val="24"/>
        </w:rPr>
        <w:t xml:space="preserve"> в любой момент до истечения срока приема </w:t>
      </w:r>
      <w:r w:rsidR="00D944F2">
        <w:rPr>
          <w:sz w:val="24"/>
          <w:szCs w:val="24"/>
        </w:rPr>
        <w:t>заявок</w:t>
      </w:r>
      <w:r w:rsidR="00B3289B" w:rsidRPr="007E69B1">
        <w:rPr>
          <w:sz w:val="24"/>
          <w:szCs w:val="24"/>
        </w:rPr>
        <w:t xml:space="preserve"> вп</w:t>
      </w:r>
      <w:r w:rsidR="00D944F2">
        <w:rPr>
          <w:sz w:val="24"/>
          <w:szCs w:val="24"/>
        </w:rPr>
        <w:t>раве внести поправки в настоящее</w:t>
      </w:r>
      <w:r w:rsidR="00B3289B" w:rsidRPr="007E69B1">
        <w:rPr>
          <w:sz w:val="24"/>
          <w:szCs w:val="24"/>
        </w:rPr>
        <w:t xml:space="preserve"> </w:t>
      </w:r>
      <w:r w:rsidR="00D944F2">
        <w:rPr>
          <w:sz w:val="24"/>
          <w:szCs w:val="24"/>
        </w:rPr>
        <w:t>извещение</w:t>
      </w:r>
      <w:r w:rsidR="00B3289B" w:rsidRPr="007E69B1">
        <w:rPr>
          <w:sz w:val="24"/>
          <w:szCs w:val="24"/>
        </w:rPr>
        <w:t>.</w:t>
      </w:r>
    </w:p>
    <w:p w14:paraId="6D09E649" w14:textId="77777777" w:rsidR="00B3289B" w:rsidRPr="007E69B1" w:rsidRDefault="002D494F" w:rsidP="002D494F">
      <w:pPr>
        <w:tabs>
          <w:tab w:val="num" w:pos="1855"/>
        </w:tabs>
        <w:spacing w:before="120" w:line="240" w:lineRule="auto"/>
        <w:ind w:left="1855" w:hanging="1855"/>
        <w:outlineLvl w:val="2"/>
        <w:rPr>
          <w:b/>
          <w:bCs/>
          <w:sz w:val="24"/>
          <w:szCs w:val="24"/>
        </w:rPr>
      </w:pPr>
      <w:bookmarkStart w:id="45" w:name="_Toc98251724"/>
      <w:bookmarkStart w:id="46" w:name="_Toc200440616"/>
      <w:bookmarkStart w:id="47" w:name="_Toc200441669"/>
      <w:bookmarkStart w:id="48" w:name="_Toc200441820"/>
      <w:bookmarkStart w:id="49" w:name="_Toc200597903"/>
      <w:bookmarkStart w:id="50" w:name="_Toc202243089"/>
      <w:bookmarkStart w:id="51" w:name="_Toc202247476"/>
      <w:bookmarkStart w:id="52" w:name="_Toc345570172"/>
      <w:bookmarkStart w:id="53" w:name="_Toc346098372"/>
      <w:r>
        <w:rPr>
          <w:b/>
          <w:bCs/>
          <w:sz w:val="24"/>
          <w:szCs w:val="24"/>
        </w:rPr>
        <w:t>12</w:t>
      </w:r>
      <w:r w:rsidR="00D944F2">
        <w:rPr>
          <w:b/>
          <w:bCs/>
          <w:sz w:val="24"/>
          <w:szCs w:val="24"/>
        </w:rPr>
        <w:t xml:space="preserve">. </w:t>
      </w:r>
      <w:r w:rsidR="00B3289B" w:rsidRPr="007E69B1">
        <w:rPr>
          <w:b/>
          <w:bCs/>
          <w:sz w:val="24"/>
          <w:szCs w:val="24"/>
        </w:rPr>
        <w:t xml:space="preserve">Продление срока окончания приема </w:t>
      </w:r>
      <w:bookmarkEnd w:id="45"/>
      <w:r w:rsidR="00B3289B" w:rsidRPr="007E69B1">
        <w:rPr>
          <w:b/>
          <w:bCs/>
          <w:sz w:val="24"/>
          <w:szCs w:val="24"/>
        </w:rPr>
        <w:t>Предложений</w:t>
      </w:r>
      <w:bookmarkEnd w:id="46"/>
      <w:bookmarkEnd w:id="47"/>
      <w:bookmarkEnd w:id="48"/>
      <w:bookmarkEnd w:id="49"/>
      <w:bookmarkEnd w:id="50"/>
      <w:bookmarkEnd w:id="51"/>
      <w:bookmarkEnd w:id="52"/>
      <w:bookmarkEnd w:id="53"/>
    </w:p>
    <w:p w14:paraId="2FD475F5" w14:textId="77777777" w:rsidR="00B3289B" w:rsidRDefault="002D494F" w:rsidP="002D494F">
      <w:pPr>
        <w:spacing w:before="120" w:line="240" w:lineRule="auto"/>
        <w:ind w:left="426" w:hanging="426"/>
        <w:rPr>
          <w:sz w:val="24"/>
          <w:szCs w:val="24"/>
        </w:rPr>
      </w:pPr>
      <w:r>
        <w:rPr>
          <w:sz w:val="24"/>
          <w:szCs w:val="24"/>
        </w:rPr>
        <w:t>12.1</w:t>
      </w:r>
      <w:r w:rsidR="00D944F2">
        <w:rPr>
          <w:sz w:val="24"/>
          <w:szCs w:val="24"/>
        </w:rPr>
        <w:t xml:space="preserve">. </w:t>
      </w:r>
      <w:r w:rsidR="00B3289B" w:rsidRPr="007E69B1">
        <w:rPr>
          <w:sz w:val="24"/>
          <w:szCs w:val="24"/>
        </w:rPr>
        <w:t xml:space="preserve">При необходимости </w:t>
      </w:r>
      <w:r>
        <w:rPr>
          <w:sz w:val="24"/>
          <w:szCs w:val="24"/>
        </w:rPr>
        <w:t>Заказчик</w:t>
      </w:r>
      <w:r w:rsidR="00B3289B" w:rsidRPr="007E69B1">
        <w:rPr>
          <w:sz w:val="24"/>
          <w:szCs w:val="24"/>
        </w:rPr>
        <w:t xml:space="preserve">, по решению </w:t>
      </w:r>
      <w:r w:rsidR="00B3289B">
        <w:rPr>
          <w:sz w:val="24"/>
          <w:szCs w:val="24"/>
        </w:rPr>
        <w:t>закупочной комиссии Общества</w:t>
      </w:r>
      <w:r w:rsidR="00B3289B" w:rsidRPr="007E69B1">
        <w:rPr>
          <w:sz w:val="24"/>
          <w:szCs w:val="24"/>
        </w:rPr>
        <w:t xml:space="preserve">, в том числе и по обращению Участников, имеет право продлевать срок окончания приема </w:t>
      </w:r>
      <w:r w:rsidR="00D944F2">
        <w:rPr>
          <w:sz w:val="24"/>
          <w:szCs w:val="24"/>
        </w:rPr>
        <w:t>заявок</w:t>
      </w:r>
      <w:r w:rsidR="00B3289B" w:rsidRPr="007E69B1">
        <w:rPr>
          <w:sz w:val="24"/>
          <w:szCs w:val="24"/>
        </w:rPr>
        <w:t>.</w:t>
      </w:r>
    </w:p>
    <w:p w14:paraId="04BE002A" w14:textId="77777777" w:rsidR="00B3289B" w:rsidRDefault="002D494F" w:rsidP="002D494F">
      <w:pPr>
        <w:pStyle w:val="af"/>
        <w:tabs>
          <w:tab w:val="left" w:pos="1260"/>
        </w:tabs>
        <w:autoSpaceDE w:val="0"/>
        <w:autoSpaceDN w:val="0"/>
        <w:adjustRightInd w:val="0"/>
        <w:spacing w:before="120" w:after="0" w:line="240" w:lineRule="auto"/>
        <w:ind w:left="928" w:hanging="928"/>
        <w:outlineLvl w:val="1"/>
        <w:rPr>
          <w:b/>
          <w:bCs/>
          <w:sz w:val="24"/>
          <w:szCs w:val="24"/>
        </w:rPr>
      </w:pPr>
      <w:r>
        <w:rPr>
          <w:b/>
          <w:sz w:val="24"/>
          <w:szCs w:val="24"/>
        </w:rPr>
        <w:t>13</w:t>
      </w:r>
      <w:r w:rsidR="00D944F2">
        <w:rPr>
          <w:b/>
          <w:sz w:val="24"/>
          <w:szCs w:val="24"/>
        </w:rPr>
        <w:t xml:space="preserve">. </w:t>
      </w:r>
      <w:r w:rsidR="00B3289B" w:rsidRPr="00EF0389">
        <w:rPr>
          <w:b/>
          <w:sz w:val="24"/>
          <w:szCs w:val="24"/>
        </w:rPr>
        <w:t>Подача</w:t>
      </w:r>
      <w:r w:rsidR="00B3289B" w:rsidRPr="00EF0389">
        <w:rPr>
          <w:b/>
          <w:bCs/>
          <w:sz w:val="24"/>
          <w:szCs w:val="24"/>
        </w:rPr>
        <w:t xml:space="preserve"> Предложений и их прием</w:t>
      </w:r>
      <w:bookmarkStart w:id="54" w:name="_Toc345570174"/>
      <w:bookmarkEnd w:id="19"/>
      <w:bookmarkEnd w:id="20"/>
      <w:bookmarkEnd w:id="21"/>
      <w:bookmarkEnd w:id="22"/>
      <w:bookmarkEnd w:id="23"/>
      <w:bookmarkEnd w:id="24"/>
      <w:bookmarkEnd w:id="25"/>
      <w:bookmarkEnd w:id="26"/>
    </w:p>
    <w:bookmarkEnd w:id="54"/>
    <w:p w14:paraId="0818FBAA" w14:textId="77777777" w:rsidR="00B3289B" w:rsidRPr="007E69B1" w:rsidRDefault="002D494F" w:rsidP="002D494F">
      <w:pPr>
        <w:pStyle w:val="Times12"/>
        <w:tabs>
          <w:tab w:val="num" w:pos="2280"/>
        </w:tabs>
        <w:spacing w:before="120"/>
        <w:ind w:left="426" w:hanging="426"/>
        <w:rPr>
          <w:szCs w:val="24"/>
        </w:rPr>
      </w:pPr>
      <w:r>
        <w:rPr>
          <w:szCs w:val="24"/>
        </w:rPr>
        <w:lastRenderedPageBreak/>
        <w:t>13</w:t>
      </w:r>
      <w:r w:rsidR="00D944F2">
        <w:rPr>
          <w:szCs w:val="24"/>
        </w:rPr>
        <w:t xml:space="preserve">.1. </w:t>
      </w:r>
      <w:r w:rsidR="00B3289B" w:rsidRPr="007E69B1">
        <w:rPr>
          <w:szCs w:val="24"/>
        </w:rPr>
        <w:t xml:space="preserve">Порядок подачи </w:t>
      </w:r>
      <w:r w:rsidR="00D944F2">
        <w:rPr>
          <w:szCs w:val="24"/>
        </w:rPr>
        <w:t>заявок</w:t>
      </w:r>
      <w:r w:rsidR="00B3289B" w:rsidRPr="007E69B1">
        <w:rPr>
          <w:szCs w:val="24"/>
        </w:rPr>
        <w:t xml:space="preserve"> на </w:t>
      </w:r>
      <w:r w:rsidR="00D52FA1">
        <w:rPr>
          <w:szCs w:val="24"/>
        </w:rPr>
        <w:t>ЭТП ГПБ</w:t>
      </w:r>
      <w:r w:rsidR="00D52FA1" w:rsidRPr="007E69B1">
        <w:rPr>
          <w:szCs w:val="24"/>
        </w:rPr>
        <w:t xml:space="preserve"> </w:t>
      </w:r>
      <w:r w:rsidR="00B3289B" w:rsidRPr="007E69B1">
        <w:rPr>
          <w:szCs w:val="24"/>
        </w:rPr>
        <w:t>определяется правилами и инструкциями данной системы.</w:t>
      </w:r>
    </w:p>
    <w:p w14:paraId="417B6945" w14:textId="77777777" w:rsidR="00B3289B" w:rsidRPr="004D0559" w:rsidRDefault="002D494F" w:rsidP="00133683">
      <w:pPr>
        <w:pStyle w:val="af"/>
        <w:tabs>
          <w:tab w:val="left" w:pos="1260"/>
        </w:tabs>
        <w:autoSpaceDE w:val="0"/>
        <w:autoSpaceDN w:val="0"/>
        <w:adjustRightInd w:val="0"/>
        <w:spacing w:before="120" w:after="0" w:line="240" w:lineRule="auto"/>
        <w:ind w:left="567" w:hanging="567"/>
        <w:outlineLvl w:val="1"/>
        <w:rPr>
          <w:b/>
          <w:sz w:val="24"/>
          <w:szCs w:val="24"/>
        </w:rPr>
      </w:pPr>
      <w:r>
        <w:rPr>
          <w:b/>
          <w:sz w:val="24"/>
          <w:szCs w:val="24"/>
        </w:rPr>
        <w:t>14</w:t>
      </w:r>
      <w:r w:rsidR="00D944F2">
        <w:rPr>
          <w:b/>
          <w:sz w:val="24"/>
          <w:szCs w:val="24"/>
        </w:rPr>
        <w:t xml:space="preserve">. </w:t>
      </w:r>
      <w:r w:rsidR="00B3289B">
        <w:rPr>
          <w:b/>
          <w:sz w:val="24"/>
          <w:szCs w:val="24"/>
        </w:rPr>
        <w:t>Порядок</w:t>
      </w:r>
      <w:r w:rsidR="00B3289B" w:rsidRPr="004D0559">
        <w:rPr>
          <w:b/>
          <w:sz w:val="24"/>
          <w:szCs w:val="24"/>
        </w:rPr>
        <w:t xml:space="preserve"> </w:t>
      </w:r>
      <w:r w:rsidR="00B3289B">
        <w:rPr>
          <w:b/>
          <w:sz w:val="24"/>
          <w:szCs w:val="24"/>
        </w:rPr>
        <w:t xml:space="preserve">рассмотрения </w:t>
      </w:r>
      <w:r w:rsidR="00D944F2">
        <w:rPr>
          <w:b/>
          <w:sz w:val="24"/>
          <w:szCs w:val="24"/>
        </w:rPr>
        <w:t xml:space="preserve">заявок </w:t>
      </w:r>
      <w:r w:rsidR="00B3289B">
        <w:rPr>
          <w:b/>
          <w:sz w:val="24"/>
          <w:szCs w:val="24"/>
        </w:rPr>
        <w:t>Участников</w:t>
      </w:r>
    </w:p>
    <w:p w14:paraId="368264F8" w14:textId="77777777" w:rsidR="00B3289B" w:rsidRPr="00244886" w:rsidRDefault="002D494F" w:rsidP="002D494F">
      <w:pPr>
        <w:pStyle w:val="Times12"/>
        <w:tabs>
          <w:tab w:val="num" w:pos="1855"/>
        </w:tabs>
        <w:spacing w:before="120"/>
        <w:ind w:left="851" w:hanging="851"/>
      </w:pPr>
      <w:r>
        <w:rPr>
          <w:szCs w:val="24"/>
        </w:rPr>
        <w:t>14</w:t>
      </w:r>
      <w:r w:rsidR="00D944F2">
        <w:rPr>
          <w:szCs w:val="24"/>
        </w:rPr>
        <w:t xml:space="preserve">.1. </w:t>
      </w:r>
      <w:r w:rsidR="00B3289B">
        <w:rPr>
          <w:szCs w:val="24"/>
        </w:rPr>
        <w:t>Рассмотрение заявок Участников</w:t>
      </w:r>
      <w:r w:rsidR="00B3289B" w:rsidRPr="00B863C1">
        <w:rPr>
          <w:iCs/>
          <w:szCs w:val="24"/>
        </w:rPr>
        <w:t xml:space="preserve"> </w:t>
      </w:r>
      <w:r w:rsidR="00B3289B" w:rsidRPr="006B69D0">
        <w:rPr>
          <w:iCs/>
          <w:szCs w:val="24"/>
        </w:rPr>
        <w:t>может включать две стадии:</w:t>
      </w:r>
    </w:p>
    <w:p w14:paraId="43683CF5" w14:textId="77777777" w:rsidR="00B3289B" w:rsidRPr="007E69B1" w:rsidRDefault="002D494F" w:rsidP="002D494F">
      <w:pPr>
        <w:pStyle w:val="21"/>
        <w:widowControl/>
        <w:tabs>
          <w:tab w:val="left" w:pos="1418"/>
        </w:tabs>
        <w:spacing w:before="120"/>
        <w:ind w:left="284" w:firstLine="0"/>
        <w:rPr>
          <w:szCs w:val="24"/>
        </w:rPr>
      </w:pPr>
      <w:r>
        <w:rPr>
          <w:szCs w:val="24"/>
        </w:rPr>
        <w:t xml:space="preserve">- </w:t>
      </w:r>
      <w:r w:rsidR="00B3289B">
        <w:rPr>
          <w:szCs w:val="24"/>
        </w:rPr>
        <w:t>отборочную стадию</w:t>
      </w:r>
      <w:r w:rsidR="00B3289B" w:rsidRPr="007E69B1">
        <w:rPr>
          <w:szCs w:val="24"/>
        </w:rPr>
        <w:t>;</w:t>
      </w:r>
    </w:p>
    <w:p w14:paraId="10F76C0E" w14:textId="77777777" w:rsidR="00B3289B" w:rsidRPr="007E69B1" w:rsidRDefault="002D494F" w:rsidP="002D494F">
      <w:pPr>
        <w:pStyle w:val="21"/>
        <w:widowControl/>
        <w:tabs>
          <w:tab w:val="left" w:pos="1418"/>
        </w:tabs>
        <w:spacing w:before="120"/>
        <w:ind w:left="284" w:firstLine="0"/>
        <w:rPr>
          <w:szCs w:val="24"/>
        </w:rPr>
      </w:pPr>
      <w:r>
        <w:rPr>
          <w:szCs w:val="24"/>
        </w:rPr>
        <w:t xml:space="preserve">- </w:t>
      </w:r>
      <w:r w:rsidR="00B3289B">
        <w:rPr>
          <w:szCs w:val="24"/>
        </w:rPr>
        <w:t>оценочную стадию</w:t>
      </w:r>
      <w:r w:rsidR="00B3289B" w:rsidRPr="007E69B1">
        <w:rPr>
          <w:szCs w:val="24"/>
        </w:rPr>
        <w:t>.</w:t>
      </w:r>
    </w:p>
    <w:p w14:paraId="7EF921E2" w14:textId="77777777" w:rsidR="00B3289B" w:rsidRPr="007E69B1" w:rsidRDefault="002D494F" w:rsidP="002D494F">
      <w:pPr>
        <w:spacing w:before="120" w:line="240" w:lineRule="auto"/>
        <w:ind w:left="1135" w:hanging="1135"/>
        <w:rPr>
          <w:sz w:val="24"/>
          <w:szCs w:val="24"/>
        </w:rPr>
      </w:pPr>
      <w:r>
        <w:rPr>
          <w:sz w:val="24"/>
          <w:szCs w:val="24"/>
        </w:rPr>
        <w:t>14</w:t>
      </w:r>
      <w:r w:rsidR="00D944F2">
        <w:rPr>
          <w:sz w:val="24"/>
          <w:szCs w:val="24"/>
        </w:rPr>
        <w:t xml:space="preserve">.2. </w:t>
      </w:r>
      <w:r w:rsidR="00B3289B" w:rsidRPr="007E69B1">
        <w:rPr>
          <w:sz w:val="24"/>
          <w:szCs w:val="24"/>
        </w:rPr>
        <w:t xml:space="preserve">В рамках отборочной стадии </w:t>
      </w:r>
      <w:r w:rsidR="00B3289B">
        <w:rPr>
          <w:sz w:val="24"/>
          <w:szCs w:val="24"/>
        </w:rPr>
        <w:t>закупочная комиссия</w:t>
      </w:r>
      <w:r w:rsidR="00B3289B" w:rsidRPr="007E69B1">
        <w:rPr>
          <w:sz w:val="24"/>
          <w:szCs w:val="24"/>
        </w:rPr>
        <w:t xml:space="preserve"> проверяет:</w:t>
      </w:r>
    </w:p>
    <w:p w14:paraId="3695E246" w14:textId="77777777" w:rsidR="00B3289B" w:rsidRDefault="002D494F" w:rsidP="002D494F">
      <w:pPr>
        <w:spacing w:before="120" w:line="240" w:lineRule="auto"/>
        <w:ind w:firstLine="284"/>
        <w:rPr>
          <w:sz w:val="24"/>
          <w:szCs w:val="24"/>
        </w:rPr>
      </w:pPr>
      <w:r>
        <w:rPr>
          <w:sz w:val="24"/>
          <w:szCs w:val="24"/>
        </w:rPr>
        <w:t xml:space="preserve">  </w:t>
      </w:r>
      <w:r w:rsidR="00B3289B" w:rsidRPr="006B69D0">
        <w:rPr>
          <w:sz w:val="24"/>
          <w:szCs w:val="24"/>
        </w:rPr>
        <w:t xml:space="preserve">- Правильность оформления и подачи </w:t>
      </w:r>
      <w:r w:rsidR="00D944F2">
        <w:rPr>
          <w:sz w:val="24"/>
          <w:szCs w:val="24"/>
        </w:rPr>
        <w:t xml:space="preserve">заявки; </w:t>
      </w:r>
    </w:p>
    <w:p w14:paraId="2F1664FB" w14:textId="77777777" w:rsidR="00B3289B" w:rsidRDefault="00B3289B" w:rsidP="002D494F">
      <w:pPr>
        <w:spacing w:line="240" w:lineRule="auto"/>
        <w:ind w:left="426" w:firstLine="0"/>
        <w:rPr>
          <w:sz w:val="24"/>
          <w:szCs w:val="24"/>
        </w:rPr>
      </w:pPr>
      <w:r w:rsidRPr="006B69D0">
        <w:rPr>
          <w:sz w:val="24"/>
          <w:szCs w:val="24"/>
        </w:rPr>
        <w:t>- Соответствие технического предл</w:t>
      </w:r>
      <w:r>
        <w:rPr>
          <w:sz w:val="24"/>
          <w:szCs w:val="24"/>
        </w:rPr>
        <w:t>ожения</w:t>
      </w:r>
      <w:r w:rsidR="00D944F2">
        <w:rPr>
          <w:sz w:val="24"/>
          <w:szCs w:val="24"/>
        </w:rPr>
        <w:t xml:space="preserve"> Участников требованиям, установленным в извещении</w:t>
      </w:r>
      <w:r w:rsidR="00036A52">
        <w:rPr>
          <w:sz w:val="24"/>
          <w:szCs w:val="24"/>
        </w:rPr>
        <w:t>;</w:t>
      </w:r>
    </w:p>
    <w:p w14:paraId="092CCAF4" w14:textId="77777777" w:rsidR="00036A52" w:rsidRPr="007E69B1" w:rsidRDefault="002D494F" w:rsidP="002D494F">
      <w:pPr>
        <w:pStyle w:val="21"/>
        <w:widowControl/>
        <w:tabs>
          <w:tab w:val="left" w:pos="1418"/>
        </w:tabs>
        <w:ind w:left="426" w:firstLine="0"/>
        <w:rPr>
          <w:szCs w:val="24"/>
        </w:rPr>
      </w:pPr>
      <w:r>
        <w:rPr>
          <w:szCs w:val="24"/>
        </w:rPr>
        <w:t xml:space="preserve">- </w:t>
      </w:r>
      <w:r w:rsidR="00036A52">
        <w:rPr>
          <w:szCs w:val="24"/>
        </w:rPr>
        <w:t>Правоспособность Участников</w:t>
      </w:r>
      <w:r w:rsidR="00EA716D">
        <w:rPr>
          <w:szCs w:val="24"/>
        </w:rPr>
        <w:t>.</w:t>
      </w:r>
    </w:p>
    <w:p w14:paraId="167296FC" w14:textId="77777777" w:rsidR="00036A52" w:rsidRDefault="002D494F" w:rsidP="002D494F">
      <w:pPr>
        <w:spacing w:before="120" w:line="240" w:lineRule="auto"/>
        <w:ind w:left="426" w:hanging="426"/>
        <w:rPr>
          <w:sz w:val="24"/>
          <w:szCs w:val="24"/>
        </w:rPr>
      </w:pPr>
      <w:r>
        <w:rPr>
          <w:sz w:val="24"/>
          <w:szCs w:val="24"/>
        </w:rPr>
        <w:t>14</w:t>
      </w:r>
      <w:r w:rsidR="00036A52">
        <w:rPr>
          <w:sz w:val="24"/>
          <w:szCs w:val="24"/>
        </w:rPr>
        <w:t xml:space="preserve">.3. </w:t>
      </w:r>
      <w:r w:rsidR="00D1774C">
        <w:rPr>
          <w:sz w:val="24"/>
          <w:szCs w:val="24"/>
        </w:rPr>
        <w:t>Заявка Участника должна полностью отвечать каждому из предъявленных требований</w:t>
      </w:r>
      <w:r w:rsidR="00036A52" w:rsidRPr="007E69B1">
        <w:rPr>
          <w:sz w:val="24"/>
          <w:szCs w:val="24"/>
        </w:rPr>
        <w:t>.</w:t>
      </w:r>
      <w:r w:rsidR="00D1774C">
        <w:rPr>
          <w:sz w:val="24"/>
          <w:szCs w:val="24"/>
        </w:rPr>
        <w:t xml:space="preserve"> Если хотя бы по одному требованию заявка Участника не удовлетворяет условиям Извещения, она отклоняется</w:t>
      </w:r>
    </w:p>
    <w:p w14:paraId="4516F8B2" w14:textId="77777777" w:rsidR="00036A52" w:rsidRPr="00036A52" w:rsidRDefault="002D494F" w:rsidP="002D494F">
      <w:pPr>
        <w:pStyle w:val="af"/>
        <w:tabs>
          <w:tab w:val="left" w:pos="1260"/>
        </w:tabs>
        <w:autoSpaceDE w:val="0"/>
        <w:autoSpaceDN w:val="0"/>
        <w:adjustRightInd w:val="0"/>
        <w:spacing w:before="120" w:after="0" w:line="240" w:lineRule="auto"/>
        <w:ind w:left="426" w:hanging="426"/>
        <w:outlineLvl w:val="1"/>
        <w:rPr>
          <w:b/>
          <w:bCs/>
          <w:sz w:val="24"/>
          <w:szCs w:val="24"/>
        </w:rPr>
      </w:pPr>
      <w:r>
        <w:rPr>
          <w:sz w:val="24"/>
          <w:szCs w:val="24"/>
        </w:rPr>
        <w:t>14</w:t>
      </w:r>
      <w:r w:rsidR="00036A52" w:rsidRPr="00036A52">
        <w:rPr>
          <w:sz w:val="24"/>
          <w:szCs w:val="24"/>
        </w:rPr>
        <w:t xml:space="preserve">.4. При проведении отборочной стадии </w:t>
      </w:r>
      <w:r>
        <w:rPr>
          <w:sz w:val="24"/>
          <w:szCs w:val="24"/>
        </w:rPr>
        <w:t>Заказчик</w:t>
      </w:r>
      <w:r w:rsidR="00036A52" w:rsidRPr="00036A52">
        <w:rPr>
          <w:sz w:val="24"/>
          <w:szCs w:val="24"/>
        </w:rPr>
        <w:t xml:space="preserve"> вправе проверять соответствие предоставленных Участником заявлений, документов и информации действительности, в том числе путем направления запросов в государственные органы, лицам, указанным в заявке, а также проводить выездные проверки. При предоставлении заведомо ложных сведений или намеренном искажении информации или документов, приведенных в составе </w:t>
      </w:r>
      <w:r w:rsidR="00036A52">
        <w:rPr>
          <w:sz w:val="24"/>
          <w:szCs w:val="24"/>
        </w:rPr>
        <w:t>заявки</w:t>
      </w:r>
      <w:r w:rsidR="00036A52" w:rsidRPr="00036A52">
        <w:rPr>
          <w:sz w:val="24"/>
          <w:szCs w:val="24"/>
        </w:rPr>
        <w:t xml:space="preserve">, </w:t>
      </w:r>
      <w:r>
        <w:rPr>
          <w:sz w:val="24"/>
          <w:szCs w:val="24"/>
        </w:rPr>
        <w:t>Заказчик</w:t>
      </w:r>
      <w:r w:rsidR="00036A52" w:rsidRPr="00036A52">
        <w:rPr>
          <w:sz w:val="24"/>
          <w:szCs w:val="24"/>
        </w:rPr>
        <w:t xml:space="preserve"> имеет право отклонить </w:t>
      </w:r>
      <w:r w:rsidR="00036A52">
        <w:rPr>
          <w:sz w:val="24"/>
          <w:szCs w:val="24"/>
        </w:rPr>
        <w:t xml:space="preserve">заявку </w:t>
      </w:r>
      <w:r w:rsidR="00036A52" w:rsidRPr="00036A52">
        <w:rPr>
          <w:sz w:val="24"/>
          <w:szCs w:val="24"/>
        </w:rPr>
        <w:t>Участника от дальнейшего рассмотрения</w:t>
      </w:r>
      <w:r w:rsidR="00036A52">
        <w:rPr>
          <w:b/>
          <w:sz w:val="24"/>
          <w:szCs w:val="24"/>
        </w:rPr>
        <w:t>.</w:t>
      </w:r>
    </w:p>
    <w:p w14:paraId="1D4F9284" w14:textId="77777777" w:rsidR="00B3289B" w:rsidRPr="007E69B1" w:rsidRDefault="002D494F" w:rsidP="002D494F">
      <w:pPr>
        <w:spacing w:before="120" w:line="240" w:lineRule="auto"/>
        <w:ind w:left="426" w:hanging="426"/>
        <w:rPr>
          <w:sz w:val="24"/>
          <w:szCs w:val="24"/>
        </w:rPr>
      </w:pPr>
      <w:r w:rsidRPr="009E0158">
        <w:rPr>
          <w:sz w:val="24"/>
          <w:szCs w:val="24"/>
        </w:rPr>
        <w:t>14</w:t>
      </w:r>
      <w:r w:rsidR="00036A52" w:rsidRPr="009E0158">
        <w:rPr>
          <w:sz w:val="24"/>
          <w:szCs w:val="24"/>
        </w:rPr>
        <w:t xml:space="preserve">.5. </w:t>
      </w:r>
      <w:r w:rsidR="00B3289B" w:rsidRPr="007E69B1">
        <w:rPr>
          <w:sz w:val="24"/>
          <w:szCs w:val="24"/>
        </w:rPr>
        <w:t>По результатам проведения отборочной стадии</w:t>
      </w:r>
      <w:r w:rsidR="00B3289B" w:rsidRPr="00683096">
        <w:rPr>
          <w:sz w:val="24"/>
          <w:szCs w:val="24"/>
        </w:rPr>
        <w:t xml:space="preserve"> </w:t>
      </w:r>
      <w:r w:rsidR="00B3289B">
        <w:rPr>
          <w:sz w:val="24"/>
          <w:szCs w:val="24"/>
        </w:rPr>
        <w:t>закупочная комиссия</w:t>
      </w:r>
      <w:r w:rsidR="00B3289B" w:rsidRPr="007E69B1">
        <w:rPr>
          <w:sz w:val="24"/>
          <w:szCs w:val="24"/>
        </w:rPr>
        <w:t xml:space="preserve"> отклоняет </w:t>
      </w:r>
      <w:r w:rsidR="00036A52">
        <w:rPr>
          <w:sz w:val="24"/>
          <w:szCs w:val="24"/>
        </w:rPr>
        <w:t>заявки</w:t>
      </w:r>
      <w:r w:rsidR="00B3289B" w:rsidRPr="007E69B1">
        <w:rPr>
          <w:sz w:val="24"/>
          <w:szCs w:val="24"/>
        </w:rPr>
        <w:t>, которые:</w:t>
      </w:r>
    </w:p>
    <w:p w14:paraId="10B4A13B" w14:textId="77777777" w:rsidR="00B3289B" w:rsidRPr="00036A52" w:rsidRDefault="00B3289B" w:rsidP="00B3289B">
      <w:pPr>
        <w:pStyle w:val="21"/>
        <w:widowControl/>
        <w:numPr>
          <w:ilvl w:val="0"/>
          <w:numId w:val="7"/>
        </w:numPr>
        <w:tabs>
          <w:tab w:val="left" w:pos="1418"/>
        </w:tabs>
        <w:spacing w:before="120"/>
        <w:ind w:left="284" w:firstLine="851"/>
        <w:rPr>
          <w:szCs w:val="24"/>
        </w:rPr>
      </w:pPr>
      <w:r w:rsidRPr="00036A52">
        <w:rPr>
          <w:szCs w:val="24"/>
        </w:rPr>
        <w:t xml:space="preserve">в существенной мере не отвечают требованиям </w:t>
      </w:r>
      <w:r w:rsidR="00036A52">
        <w:rPr>
          <w:szCs w:val="24"/>
        </w:rPr>
        <w:t xml:space="preserve">настоящего извещения </w:t>
      </w:r>
      <w:r w:rsidRPr="00036A52">
        <w:rPr>
          <w:szCs w:val="24"/>
        </w:rPr>
        <w:t>к</w:t>
      </w:r>
      <w:r w:rsidR="00036A52">
        <w:rPr>
          <w:szCs w:val="24"/>
        </w:rPr>
        <w:t xml:space="preserve"> оформлению и подаче;</w:t>
      </w:r>
    </w:p>
    <w:p w14:paraId="7C9A0EA6" w14:textId="77777777" w:rsidR="00B3289B" w:rsidRDefault="00B3289B" w:rsidP="00B3289B">
      <w:pPr>
        <w:pStyle w:val="21"/>
        <w:widowControl/>
        <w:numPr>
          <w:ilvl w:val="0"/>
          <w:numId w:val="7"/>
        </w:numPr>
        <w:tabs>
          <w:tab w:val="left" w:pos="1418"/>
        </w:tabs>
        <w:ind w:left="284" w:firstLine="851"/>
        <w:rPr>
          <w:szCs w:val="24"/>
        </w:rPr>
      </w:pPr>
      <w:r w:rsidRPr="00036A52">
        <w:rPr>
          <w:szCs w:val="24"/>
        </w:rPr>
        <w:t>содержат предложения, по существу не отвечающие техническим, коммерческим или договорным требованиям настоящ</w:t>
      </w:r>
      <w:r w:rsidR="00036A52">
        <w:rPr>
          <w:szCs w:val="24"/>
        </w:rPr>
        <w:t>его извещения.</w:t>
      </w:r>
    </w:p>
    <w:p w14:paraId="3D30FBAD" w14:textId="77777777" w:rsidR="00435B60" w:rsidRDefault="00435B60" w:rsidP="00435B60">
      <w:pPr>
        <w:pStyle w:val="21"/>
        <w:widowControl/>
        <w:tabs>
          <w:tab w:val="left" w:pos="1418"/>
        </w:tabs>
        <w:spacing w:before="120"/>
        <w:ind w:left="426" w:hanging="426"/>
        <w:rPr>
          <w:szCs w:val="24"/>
        </w:rPr>
      </w:pPr>
      <w:r>
        <w:rPr>
          <w:szCs w:val="24"/>
        </w:rPr>
        <w:t xml:space="preserve">14.6. </w:t>
      </w:r>
      <w:r w:rsidRPr="00550C54">
        <w:rPr>
          <w:szCs w:val="24"/>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w:t>
      </w:r>
    </w:p>
    <w:p w14:paraId="1B3401FA" w14:textId="77777777" w:rsidR="00133683" w:rsidRDefault="00BB5771" w:rsidP="009E0158">
      <w:pPr>
        <w:pStyle w:val="21"/>
        <w:widowControl/>
        <w:spacing w:before="120"/>
        <w:ind w:left="426" w:hanging="426"/>
        <w:rPr>
          <w:szCs w:val="24"/>
        </w:rPr>
      </w:pPr>
      <w:r w:rsidRPr="009E0158">
        <w:t>14</w:t>
      </w:r>
      <w:r w:rsidR="008C0B0A">
        <w:t>.</w:t>
      </w:r>
      <w:r w:rsidR="00435B60">
        <w:t>7</w:t>
      </w:r>
      <w:r w:rsidR="00036A52" w:rsidRPr="009E0158">
        <w:t xml:space="preserve">. </w:t>
      </w:r>
      <w:r w:rsidR="00133683">
        <w:rPr>
          <w:szCs w:val="24"/>
        </w:rPr>
        <w:t xml:space="preserve">В рамках оценочной стадии Заказчик ранжирует заявки </w:t>
      </w:r>
      <w:r w:rsidR="00435B60">
        <w:rPr>
          <w:szCs w:val="24"/>
        </w:rPr>
        <w:t>У</w:t>
      </w:r>
      <w:r w:rsidR="00133683">
        <w:rPr>
          <w:szCs w:val="24"/>
        </w:rPr>
        <w:t xml:space="preserve">частников по возрастанию ценовых предложений. Заявке </w:t>
      </w:r>
      <w:r w:rsidR="00435B60">
        <w:rPr>
          <w:szCs w:val="24"/>
        </w:rPr>
        <w:t>У</w:t>
      </w:r>
      <w:r w:rsidR="00133683">
        <w:rPr>
          <w:szCs w:val="24"/>
        </w:rPr>
        <w:t>частника, предложившего наименьшую цену договора</w:t>
      </w:r>
      <w:r w:rsidR="00C46ADB">
        <w:rPr>
          <w:szCs w:val="24"/>
        </w:rPr>
        <w:t>,</w:t>
      </w:r>
      <w:r w:rsidR="00133683">
        <w:rPr>
          <w:szCs w:val="24"/>
        </w:rPr>
        <w:t xml:space="preserve"> присваивается </w:t>
      </w:r>
      <w:r w:rsidR="00C46ADB">
        <w:rPr>
          <w:szCs w:val="24"/>
        </w:rPr>
        <w:t>первый номер.</w:t>
      </w:r>
    </w:p>
    <w:p w14:paraId="353C9D67" w14:textId="77777777" w:rsidR="00C46ADB" w:rsidRDefault="008C0B0A" w:rsidP="00C46ADB">
      <w:pPr>
        <w:pStyle w:val="21"/>
        <w:widowControl/>
        <w:spacing w:before="120"/>
        <w:ind w:left="426" w:hanging="426"/>
        <w:rPr>
          <w:szCs w:val="24"/>
        </w:rPr>
      </w:pPr>
      <w:r>
        <w:rPr>
          <w:szCs w:val="24"/>
        </w:rPr>
        <w:t>14.</w:t>
      </w:r>
      <w:r w:rsidR="00435B60">
        <w:rPr>
          <w:szCs w:val="24"/>
        </w:rPr>
        <w:t>8</w:t>
      </w:r>
      <w:r w:rsidR="00C46ADB">
        <w:rPr>
          <w:szCs w:val="24"/>
        </w:rPr>
        <w:t xml:space="preserve">. В случае если в заявке Участника содержится предложение с демпинговой ценой договора, Заказчик вправе принять решение о запросе разъяснений порядка ценообразования такого ценового предложения. </w:t>
      </w:r>
      <w:bookmarkStart w:id="55" w:name="_Ref55280461"/>
      <w:bookmarkStart w:id="56" w:name="_Toc55285354"/>
      <w:bookmarkStart w:id="57" w:name="_Toc55305386"/>
      <w:bookmarkStart w:id="58" w:name="_Toc57314657"/>
      <w:bookmarkStart w:id="59" w:name="_Toc69728971"/>
      <w:bookmarkStart w:id="60" w:name="_Toc98251735"/>
      <w:bookmarkStart w:id="61" w:name="_Toc200440627"/>
      <w:bookmarkStart w:id="62" w:name="_Toc200441680"/>
      <w:bookmarkStart w:id="63" w:name="_Toc200441831"/>
      <w:bookmarkStart w:id="64" w:name="_Toc200597913"/>
      <w:bookmarkStart w:id="65" w:name="_Toc202243099"/>
      <w:bookmarkStart w:id="66" w:name="_Toc202247486"/>
      <w:bookmarkStart w:id="67" w:name="_Toc345570183"/>
      <w:bookmarkStart w:id="68" w:name="_Toc346098383"/>
      <w:r w:rsidR="00C46ADB">
        <w:rPr>
          <w:szCs w:val="24"/>
        </w:rPr>
        <w:t>В случае невыполнения Участником требования о предоставлении обоснованных разъяснений или признания Заказчиком предложенной цены договора необоснованной, заявка такого Участника отклоняется.</w:t>
      </w:r>
    </w:p>
    <w:p w14:paraId="716F3A21" w14:textId="77777777" w:rsidR="009857EB" w:rsidRPr="00EE1352" w:rsidRDefault="00BB5771" w:rsidP="00C46ADB">
      <w:pPr>
        <w:pStyle w:val="21"/>
        <w:widowControl/>
        <w:spacing w:before="120"/>
        <w:ind w:left="426" w:hanging="426"/>
        <w:rPr>
          <w:b/>
          <w:szCs w:val="24"/>
        </w:rPr>
      </w:pPr>
      <w:r>
        <w:rPr>
          <w:b/>
          <w:szCs w:val="24"/>
        </w:rPr>
        <w:t>15</w:t>
      </w:r>
      <w:r w:rsidR="009259FF">
        <w:rPr>
          <w:b/>
          <w:szCs w:val="24"/>
        </w:rPr>
        <w:t xml:space="preserve">. </w:t>
      </w:r>
      <w:bookmarkStart w:id="69" w:name="_Ref167268476"/>
      <w:bookmarkStart w:id="70" w:name="_Toc175749008"/>
      <w:bookmarkStart w:id="71" w:name="_Toc98254005"/>
      <w:bookmarkStart w:id="72" w:name="_Toc200440628"/>
      <w:bookmarkStart w:id="73" w:name="_Toc200441681"/>
      <w:bookmarkStart w:id="74" w:name="_Toc200441832"/>
      <w:bookmarkStart w:id="75" w:name="_Toc200597914"/>
      <w:bookmarkStart w:id="76" w:name="_Toc202243100"/>
      <w:bookmarkStart w:id="77" w:name="_Toc202247487"/>
      <w:bookmarkStart w:id="78" w:name="_Toc345570184"/>
      <w:bookmarkStart w:id="79" w:name="_Toc346098384"/>
      <w:bookmarkEnd w:id="55"/>
      <w:bookmarkEnd w:id="56"/>
      <w:bookmarkEnd w:id="57"/>
      <w:bookmarkEnd w:id="58"/>
      <w:bookmarkEnd w:id="59"/>
      <w:bookmarkEnd w:id="60"/>
      <w:bookmarkEnd w:id="61"/>
      <w:bookmarkEnd w:id="62"/>
      <w:bookmarkEnd w:id="63"/>
      <w:bookmarkEnd w:id="64"/>
      <w:bookmarkEnd w:id="65"/>
      <w:bookmarkEnd w:id="66"/>
      <w:bookmarkEnd w:id="67"/>
      <w:bookmarkEnd w:id="68"/>
      <w:r w:rsidR="009259FF">
        <w:rPr>
          <w:b/>
          <w:szCs w:val="24"/>
        </w:rPr>
        <w:t xml:space="preserve"> О</w:t>
      </w:r>
      <w:r w:rsidR="009857EB" w:rsidRPr="00EE1352">
        <w:rPr>
          <w:b/>
          <w:szCs w:val="24"/>
        </w:rPr>
        <w:t>пределение Победителя</w:t>
      </w:r>
      <w:bookmarkEnd w:id="69"/>
      <w:bookmarkEnd w:id="70"/>
      <w:bookmarkEnd w:id="71"/>
      <w:bookmarkEnd w:id="72"/>
      <w:bookmarkEnd w:id="73"/>
      <w:bookmarkEnd w:id="74"/>
      <w:bookmarkEnd w:id="75"/>
      <w:bookmarkEnd w:id="76"/>
      <w:bookmarkEnd w:id="77"/>
      <w:bookmarkEnd w:id="78"/>
      <w:bookmarkEnd w:id="79"/>
    </w:p>
    <w:p w14:paraId="5315E94A" w14:textId="77777777" w:rsidR="009857EB" w:rsidRDefault="007E4CDB" w:rsidP="00BB5771">
      <w:pPr>
        <w:tabs>
          <w:tab w:val="left" w:pos="426"/>
          <w:tab w:val="num" w:pos="1855"/>
        </w:tabs>
        <w:spacing w:before="120" w:line="240" w:lineRule="auto"/>
        <w:ind w:left="426" w:hanging="426"/>
        <w:rPr>
          <w:sz w:val="24"/>
          <w:szCs w:val="24"/>
        </w:rPr>
      </w:pPr>
      <w:r>
        <w:rPr>
          <w:sz w:val="24"/>
          <w:szCs w:val="24"/>
        </w:rPr>
        <w:t>15</w:t>
      </w:r>
      <w:r w:rsidR="009259FF">
        <w:rPr>
          <w:sz w:val="24"/>
          <w:szCs w:val="24"/>
        </w:rPr>
        <w:t xml:space="preserve">.1. </w:t>
      </w:r>
      <w:r w:rsidR="009857EB">
        <w:rPr>
          <w:sz w:val="24"/>
          <w:szCs w:val="24"/>
        </w:rPr>
        <w:t>Закупочная комиссия</w:t>
      </w:r>
      <w:r w:rsidR="009857EB" w:rsidRPr="00EE1352">
        <w:rPr>
          <w:sz w:val="24"/>
          <w:szCs w:val="24"/>
        </w:rPr>
        <w:t xml:space="preserve"> на своем заседании определяет Победителя Запроса </w:t>
      </w:r>
      <w:r w:rsidR="009259FF">
        <w:rPr>
          <w:sz w:val="24"/>
          <w:szCs w:val="24"/>
        </w:rPr>
        <w:t>котировок</w:t>
      </w:r>
      <w:r w:rsidR="009857EB" w:rsidRPr="00EE1352">
        <w:rPr>
          <w:sz w:val="24"/>
          <w:szCs w:val="24"/>
        </w:rPr>
        <w:t xml:space="preserve"> как Участника, </w:t>
      </w:r>
      <w:r w:rsidR="003D66DE">
        <w:rPr>
          <w:sz w:val="24"/>
          <w:szCs w:val="24"/>
        </w:rPr>
        <w:t>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0AA3ABE7" w14:textId="77777777" w:rsidR="009857EB" w:rsidRDefault="007E4CDB" w:rsidP="00BB5771">
      <w:pPr>
        <w:tabs>
          <w:tab w:val="left" w:pos="426"/>
          <w:tab w:val="num" w:pos="1855"/>
        </w:tabs>
        <w:spacing w:before="120" w:line="240" w:lineRule="auto"/>
        <w:ind w:left="426" w:hanging="426"/>
        <w:rPr>
          <w:sz w:val="24"/>
          <w:szCs w:val="24"/>
        </w:rPr>
      </w:pPr>
      <w:r>
        <w:rPr>
          <w:sz w:val="24"/>
          <w:szCs w:val="24"/>
        </w:rPr>
        <w:t>15</w:t>
      </w:r>
      <w:r w:rsidR="003D66DE">
        <w:rPr>
          <w:sz w:val="24"/>
          <w:szCs w:val="24"/>
        </w:rPr>
        <w:t xml:space="preserve">.2. </w:t>
      </w:r>
      <w:r w:rsidR="009857EB" w:rsidRPr="00EE1352">
        <w:rPr>
          <w:sz w:val="24"/>
          <w:szCs w:val="24"/>
        </w:rPr>
        <w:t xml:space="preserve">Решение  </w:t>
      </w:r>
      <w:r w:rsidR="009857EB">
        <w:rPr>
          <w:sz w:val="24"/>
          <w:szCs w:val="24"/>
        </w:rPr>
        <w:t>закупочной комиссии</w:t>
      </w:r>
      <w:r w:rsidR="009857EB" w:rsidRPr="00EE1352">
        <w:rPr>
          <w:sz w:val="24"/>
          <w:szCs w:val="24"/>
        </w:rPr>
        <w:t xml:space="preserve"> по подведению итогов Запроса </w:t>
      </w:r>
      <w:r w:rsidR="003D66DE">
        <w:rPr>
          <w:sz w:val="24"/>
          <w:szCs w:val="24"/>
        </w:rPr>
        <w:t>котировок</w:t>
      </w:r>
      <w:r w:rsidR="009857EB" w:rsidRPr="00EE1352">
        <w:rPr>
          <w:sz w:val="24"/>
          <w:szCs w:val="24"/>
        </w:rPr>
        <w:t xml:space="preserve"> оформляется </w:t>
      </w:r>
      <w:r w:rsidR="003D66DE">
        <w:rPr>
          <w:sz w:val="24"/>
          <w:szCs w:val="24"/>
        </w:rPr>
        <w:t xml:space="preserve">итоговым </w:t>
      </w:r>
      <w:r w:rsidR="009857EB" w:rsidRPr="00EE1352">
        <w:rPr>
          <w:sz w:val="24"/>
          <w:szCs w:val="24"/>
        </w:rPr>
        <w:t>протоколом заседания</w:t>
      </w:r>
      <w:r w:rsidR="009857EB">
        <w:rPr>
          <w:sz w:val="24"/>
          <w:szCs w:val="24"/>
        </w:rPr>
        <w:t xml:space="preserve"> закупочной комиссии</w:t>
      </w:r>
      <w:r w:rsidR="009857EB" w:rsidRPr="00EE1352">
        <w:rPr>
          <w:sz w:val="24"/>
          <w:szCs w:val="24"/>
        </w:rPr>
        <w:t xml:space="preserve">. Участники незамедлительно уведомляются об итогах запроса </w:t>
      </w:r>
      <w:r w:rsidR="003D66DE">
        <w:rPr>
          <w:sz w:val="24"/>
          <w:szCs w:val="24"/>
        </w:rPr>
        <w:t>котировок</w:t>
      </w:r>
      <w:r w:rsidR="009857EB" w:rsidRPr="00EE1352">
        <w:rPr>
          <w:sz w:val="24"/>
          <w:szCs w:val="24"/>
        </w:rPr>
        <w:t xml:space="preserve"> </w:t>
      </w:r>
      <w:r w:rsidR="00D52FA1" w:rsidRPr="00D1774C">
        <w:rPr>
          <w:sz w:val="24"/>
          <w:szCs w:val="24"/>
        </w:rPr>
        <w:t>ЭТП ГПБ</w:t>
      </w:r>
      <w:r w:rsidR="00D52FA1" w:rsidRPr="00EE1352">
        <w:rPr>
          <w:sz w:val="24"/>
          <w:szCs w:val="24"/>
        </w:rPr>
        <w:t xml:space="preserve"> </w:t>
      </w:r>
      <w:r w:rsidR="009857EB" w:rsidRPr="00EE1352">
        <w:rPr>
          <w:sz w:val="24"/>
          <w:szCs w:val="24"/>
        </w:rPr>
        <w:t>согласно правилам данной системы.</w:t>
      </w:r>
    </w:p>
    <w:p w14:paraId="44068599" w14:textId="77777777" w:rsidR="009857EB" w:rsidRDefault="007E4CDB" w:rsidP="00BB5771">
      <w:pPr>
        <w:pStyle w:val="af"/>
        <w:autoSpaceDE w:val="0"/>
        <w:autoSpaceDN w:val="0"/>
        <w:adjustRightInd w:val="0"/>
        <w:spacing w:before="120" w:after="0" w:line="240" w:lineRule="auto"/>
        <w:ind w:left="426" w:hanging="426"/>
        <w:outlineLvl w:val="1"/>
        <w:rPr>
          <w:b/>
          <w:sz w:val="24"/>
          <w:szCs w:val="24"/>
        </w:rPr>
      </w:pPr>
      <w:bookmarkStart w:id="80" w:name="_Toc175749009"/>
      <w:bookmarkStart w:id="81" w:name="_Toc98254006"/>
      <w:bookmarkStart w:id="82" w:name="_Toc200440629"/>
      <w:bookmarkStart w:id="83" w:name="_Toc200441682"/>
      <w:bookmarkStart w:id="84" w:name="_Toc200441833"/>
      <w:bookmarkStart w:id="85" w:name="_Toc200597915"/>
      <w:bookmarkStart w:id="86" w:name="_Toc202243101"/>
      <w:bookmarkStart w:id="87" w:name="_Toc202247488"/>
      <w:bookmarkStart w:id="88" w:name="_Toc345570185"/>
      <w:bookmarkStart w:id="89" w:name="_Toc346098385"/>
      <w:r>
        <w:rPr>
          <w:b/>
          <w:sz w:val="24"/>
          <w:szCs w:val="24"/>
        </w:rPr>
        <w:t>16</w:t>
      </w:r>
      <w:r w:rsidR="003D66DE">
        <w:rPr>
          <w:b/>
          <w:sz w:val="24"/>
          <w:szCs w:val="24"/>
        </w:rPr>
        <w:t xml:space="preserve">. </w:t>
      </w:r>
      <w:r w:rsidR="009857EB" w:rsidRPr="00A75996">
        <w:rPr>
          <w:b/>
          <w:sz w:val="24"/>
          <w:szCs w:val="24"/>
        </w:rPr>
        <w:t>Подписание Договора</w:t>
      </w:r>
      <w:bookmarkEnd w:id="80"/>
      <w:bookmarkEnd w:id="81"/>
      <w:bookmarkEnd w:id="82"/>
      <w:bookmarkEnd w:id="83"/>
      <w:bookmarkEnd w:id="84"/>
      <w:bookmarkEnd w:id="85"/>
      <w:bookmarkEnd w:id="86"/>
      <w:bookmarkEnd w:id="87"/>
      <w:bookmarkEnd w:id="88"/>
      <w:bookmarkEnd w:id="89"/>
    </w:p>
    <w:p w14:paraId="49401FC4" w14:textId="77777777" w:rsidR="009857EB" w:rsidRDefault="007E4CDB" w:rsidP="00BB5771">
      <w:pPr>
        <w:tabs>
          <w:tab w:val="num" w:pos="1855"/>
        </w:tabs>
        <w:spacing w:before="120" w:line="240" w:lineRule="auto"/>
        <w:ind w:left="426" w:hanging="426"/>
        <w:rPr>
          <w:sz w:val="24"/>
          <w:szCs w:val="24"/>
        </w:rPr>
      </w:pPr>
      <w:r>
        <w:rPr>
          <w:sz w:val="24"/>
          <w:szCs w:val="24"/>
        </w:rPr>
        <w:t>16</w:t>
      </w:r>
      <w:r w:rsidR="003D66DE">
        <w:rPr>
          <w:sz w:val="24"/>
          <w:szCs w:val="24"/>
        </w:rPr>
        <w:t xml:space="preserve">.1. </w:t>
      </w:r>
      <w:r w:rsidR="009857EB" w:rsidRPr="007E69B1">
        <w:rPr>
          <w:sz w:val="24"/>
          <w:szCs w:val="24"/>
        </w:rPr>
        <w:t xml:space="preserve">Договор между Заказчиком и Победителем подписывается </w:t>
      </w:r>
      <w:r w:rsidR="009857EB">
        <w:rPr>
          <w:sz w:val="24"/>
          <w:szCs w:val="24"/>
        </w:rPr>
        <w:t>не ранее 10 и не позднее 20</w:t>
      </w:r>
      <w:r w:rsidR="009857EB" w:rsidRPr="001822C7">
        <w:rPr>
          <w:sz w:val="24"/>
          <w:szCs w:val="24"/>
        </w:rPr>
        <w:t xml:space="preserve"> дней</w:t>
      </w:r>
      <w:r w:rsidR="009857EB" w:rsidRPr="007E69B1">
        <w:rPr>
          <w:sz w:val="24"/>
          <w:szCs w:val="24"/>
        </w:rPr>
        <w:t xml:space="preserve"> </w:t>
      </w:r>
      <w:r w:rsidR="009857EB">
        <w:rPr>
          <w:sz w:val="24"/>
          <w:szCs w:val="24"/>
        </w:rPr>
        <w:t>с момента публикации в Единой информационной системе итогового протокола</w:t>
      </w:r>
      <w:r w:rsidR="009857EB" w:rsidRPr="007E69B1">
        <w:rPr>
          <w:sz w:val="24"/>
          <w:szCs w:val="24"/>
        </w:rPr>
        <w:t>.</w:t>
      </w:r>
    </w:p>
    <w:p w14:paraId="3C0F6C3C" w14:textId="77777777" w:rsidR="009857EB" w:rsidRPr="00D32382" w:rsidRDefault="007E4CDB" w:rsidP="00BB5771">
      <w:pPr>
        <w:tabs>
          <w:tab w:val="num" w:pos="1855"/>
        </w:tabs>
        <w:spacing w:before="120" w:line="240" w:lineRule="auto"/>
        <w:ind w:left="426" w:hanging="426"/>
        <w:rPr>
          <w:sz w:val="24"/>
          <w:szCs w:val="24"/>
        </w:rPr>
      </w:pPr>
      <w:r>
        <w:rPr>
          <w:sz w:val="24"/>
          <w:szCs w:val="24"/>
        </w:rPr>
        <w:lastRenderedPageBreak/>
        <w:t>16</w:t>
      </w:r>
      <w:r w:rsidR="003D66DE">
        <w:rPr>
          <w:sz w:val="24"/>
          <w:szCs w:val="24"/>
        </w:rPr>
        <w:t xml:space="preserve">.2. </w:t>
      </w:r>
      <w:r w:rsidR="009857EB" w:rsidRPr="00D32382">
        <w:rPr>
          <w:sz w:val="24"/>
          <w:szCs w:val="24"/>
        </w:rPr>
        <w:t>По всем вопросам, не нашедшим отра</w:t>
      </w:r>
      <w:r w:rsidR="00BB5771">
        <w:rPr>
          <w:sz w:val="24"/>
          <w:szCs w:val="24"/>
        </w:rPr>
        <w:t>жение в извещении о проведении з</w:t>
      </w:r>
      <w:r w:rsidR="009857EB" w:rsidRPr="00D32382">
        <w:rPr>
          <w:sz w:val="24"/>
          <w:szCs w:val="24"/>
        </w:rPr>
        <w:t xml:space="preserve">апроса </w:t>
      </w:r>
      <w:r w:rsidR="003D66DE">
        <w:rPr>
          <w:sz w:val="24"/>
          <w:szCs w:val="24"/>
        </w:rPr>
        <w:t>котировок</w:t>
      </w:r>
      <w:r w:rsidR="009857EB" w:rsidRPr="00D32382">
        <w:rPr>
          <w:sz w:val="24"/>
          <w:szCs w:val="24"/>
        </w:rPr>
        <w:t xml:space="preserve">, </w:t>
      </w:r>
      <w:r w:rsidR="003D66DE">
        <w:rPr>
          <w:sz w:val="24"/>
          <w:szCs w:val="24"/>
        </w:rPr>
        <w:t>заявке</w:t>
      </w:r>
      <w:r w:rsidR="009857EB" w:rsidRPr="00D32382">
        <w:rPr>
          <w:sz w:val="24"/>
          <w:szCs w:val="24"/>
        </w:rPr>
        <w:t xml:space="preserve"> Победителя, стороны имеют право вступить в преддоговорные переговоры, по</w:t>
      </w:r>
      <w:r w:rsidR="009857EB">
        <w:rPr>
          <w:sz w:val="24"/>
          <w:szCs w:val="24"/>
        </w:rPr>
        <w:t xml:space="preserve"> </w:t>
      </w:r>
      <w:r w:rsidR="009857EB" w:rsidRPr="00D32382">
        <w:rPr>
          <w:sz w:val="24"/>
          <w:szCs w:val="24"/>
        </w:rPr>
        <w:t xml:space="preserve"> результатам преддоговорных переговоров стороны подписывают протокол преддоговорных переговоров. При проведении преддоговорных переговоров не допускается изменение существенных условий </w:t>
      </w:r>
      <w:r w:rsidR="003D66DE">
        <w:rPr>
          <w:sz w:val="24"/>
          <w:szCs w:val="24"/>
        </w:rPr>
        <w:t>извещения</w:t>
      </w:r>
      <w:r w:rsidR="009857EB" w:rsidRPr="00D32382">
        <w:rPr>
          <w:sz w:val="24"/>
          <w:szCs w:val="24"/>
        </w:rPr>
        <w:t xml:space="preserve"> и </w:t>
      </w:r>
      <w:r w:rsidR="003D66DE">
        <w:rPr>
          <w:sz w:val="24"/>
          <w:szCs w:val="24"/>
        </w:rPr>
        <w:t>заявки</w:t>
      </w:r>
      <w:r w:rsidR="009857EB" w:rsidRPr="00D32382">
        <w:rPr>
          <w:sz w:val="24"/>
          <w:szCs w:val="24"/>
        </w:rPr>
        <w:t xml:space="preserve"> Победителя.</w:t>
      </w:r>
    </w:p>
    <w:p w14:paraId="36B7FEF5" w14:textId="77777777" w:rsidR="009857EB" w:rsidRDefault="007E4CDB" w:rsidP="00BB5771">
      <w:pPr>
        <w:tabs>
          <w:tab w:val="num" w:pos="1855"/>
        </w:tabs>
        <w:spacing w:before="120" w:line="240" w:lineRule="auto"/>
        <w:ind w:left="426" w:hanging="426"/>
        <w:rPr>
          <w:sz w:val="24"/>
          <w:szCs w:val="24"/>
        </w:rPr>
      </w:pPr>
      <w:r>
        <w:rPr>
          <w:sz w:val="24"/>
          <w:szCs w:val="24"/>
        </w:rPr>
        <w:t>16</w:t>
      </w:r>
      <w:r w:rsidR="003D66DE">
        <w:rPr>
          <w:sz w:val="24"/>
          <w:szCs w:val="24"/>
        </w:rPr>
        <w:t xml:space="preserve">.3. </w:t>
      </w:r>
      <w:r w:rsidR="009857EB">
        <w:rPr>
          <w:sz w:val="24"/>
          <w:szCs w:val="24"/>
        </w:rPr>
        <w:t>В случае</w:t>
      </w:r>
      <w:r w:rsidR="009857EB" w:rsidRPr="00A75996">
        <w:rPr>
          <w:sz w:val="24"/>
          <w:szCs w:val="24"/>
        </w:rPr>
        <w:t xml:space="preserve"> если Победитель запроса </w:t>
      </w:r>
      <w:r w:rsidR="003D66DE">
        <w:rPr>
          <w:sz w:val="24"/>
          <w:szCs w:val="24"/>
        </w:rPr>
        <w:t xml:space="preserve">котировок </w:t>
      </w:r>
      <w:r w:rsidR="009857EB" w:rsidRPr="00A75996">
        <w:rPr>
          <w:sz w:val="24"/>
          <w:szCs w:val="24"/>
        </w:rPr>
        <w:t xml:space="preserve">не подпишет Договор в установленные </w:t>
      </w:r>
      <w:r w:rsidR="003D66DE">
        <w:rPr>
          <w:sz w:val="24"/>
          <w:szCs w:val="24"/>
        </w:rPr>
        <w:t>законодательством сроки,</w:t>
      </w:r>
      <w:r w:rsidR="009857EB" w:rsidRPr="00A75996">
        <w:rPr>
          <w:sz w:val="24"/>
          <w:szCs w:val="24"/>
        </w:rPr>
        <w:t xml:space="preserve"> он утрачивает статус Победителя, а </w:t>
      </w:r>
      <w:r w:rsidR="00D1774C">
        <w:rPr>
          <w:sz w:val="24"/>
          <w:szCs w:val="24"/>
        </w:rPr>
        <w:t>Заказчик</w:t>
      </w:r>
      <w:r w:rsidR="009857EB" w:rsidRPr="00A75996">
        <w:rPr>
          <w:sz w:val="24"/>
          <w:szCs w:val="24"/>
        </w:rPr>
        <w:t xml:space="preserve"> имеет право </w:t>
      </w:r>
      <w:r w:rsidR="003D66DE">
        <w:rPr>
          <w:sz w:val="24"/>
          <w:szCs w:val="24"/>
        </w:rPr>
        <w:t xml:space="preserve">заключить договор с </w:t>
      </w:r>
      <w:r w:rsidR="00D1774C">
        <w:rPr>
          <w:sz w:val="24"/>
          <w:szCs w:val="24"/>
        </w:rPr>
        <w:t>У</w:t>
      </w:r>
      <w:r w:rsidR="003D66DE">
        <w:rPr>
          <w:sz w:val="24"/>
          <w:szCs w:val="24"/>
        </w:rPr>
        <w:t>частником, занявшим 2 место.</w:t>
      </w:r>
    </w:p>
    <w:p w14:paraId="4BBCC995" w14:textId="77777777" w:rsidR="0019587B" w:rsidRPr="00BB5771" w:rsidRDefault="003D66DE" w:rsidP="00BB5771">
      <w:pPr>
        <w:pStyle w:val="ac"/>
        <w:spacing w:before="120" w:after="60"/>
        <w:ind w:left="425" w:hanging="425"/>
        <w:contextualSpacing w:val="0"/>
        <w:jc w:val="both"/>
        <w:outlineLvl w:val="0"/>
        <w:rPr>
          <w:b/>
        </w:rPr>
      </w:pPr>
      <w:r w:rsidRPr="00BB5771">
        <w:rPr>
          <w:b/>
        </w:rPr>
        <w:t>1</w:t>
      </w:r>
      <w:r w:rsidR="007E4CDB">
        <w:rPr>
          <w:b/>
        </w:rPr>
        <w:t>7</w:t>
      </w:r>
      <w:r w:rsidR="00C07827" w:rsidRPr="00BB5771">
        <w:rPr>
          <w:b/>
        </w:rPr>
        <w:t xml:space="preserve">.    </w:t>
      </w:r>
      <w:r w:rsidR="0019587B" w:rsidRPr="00BB5771">
        <w:rPr>
          <w:b/>
        </w:rPr>
        <w:t xml:space="preserve">Срок, место и порядок предоставления </w:t>
      </w:r>
      <w:r w:rsidRPr="00BB5771">
        <w:rPr>
          <w:b/>
        </w:rPr>
        <w:t>извещения о проведении запроса котировок</w:t>
      </w:r>
      <w:r w:rsidR="0019587B" w:rsidRPr="00BB5771">
        <w:rPr>
          <w:b/>
        </w:rPr>
        <w:t>:</w:t>
      </w:r>
    </w:p>
    <w:p w14:paraId="248E2509" w14:textId="77777777" w:rsidR="0019587B" w:rsidRPr="00BB5771" w:rsidRDefault="00C07827" w:rsidP="00C07827">
      <w:pPr>
        <w:pStyle w:val="ab"/>
        <w:spacing w:after="60" w:line="240" w:lineRule="auto"/>
        <w:ind w:left="426" w:hanging="426"/>
        <w:rPr>
          <w:sz w:val="24"/>
        </w:rPr>
      </w:pPr>
      <w:r w:rsidRPr="00BB5771">
        <w:rPr>
          <w:sz w:val="24"/>
        </w:rPr>
        <w:t xml:space="preserve">       </w:t>
      </w:r>
      <w:r w:rsidR="002A36A1" w:rsidRPr="00BB5771">
        <w:rPr>
          <w:sz w:val="24"/>
        </w:rPr>
        <w:t>Настоящее извещение</w:t>
      </w:r>
      <w:r w:rsidR="007C0A94" w:rsidRPr="00BB5771">
        <w:rPr>
          <w:sz w:val="24"/>
        </w:rPr>
        <w:t xml:space="preserve">, а также проект </w:t>
      </w:r>
      <w:r w:rsidR="0019587B" w:rsidRPr="00BB5771">
        <w:rPr>
          <w:sz w:val="24"/>
        </w:rPr>
        <w:t xml:space="preserve"> </w:t>
      </w:r>
      <w:r w:rsidR="007C0A94" w:rsidRPr="00BB5771">
        <w:rPr>
          <w:sz w:val="24"/>
        </w:rPr>
        <w:t xml:space="preserve">договора, являющийся неотъемлемой его частью </w:t>
      </w:r>
      <w:r w:rsidR="0019587B" w:rsidRPr="00BB5771">
        <w:rPr>
          <w:sz w:val="24"/>
        </w:rPr>
        <w:t xml:space="preserve">находится в открытом доступе </w:t>
      </w:r>
      <w:r w:rsidR="00C61FE9" w:rsidRPr="00C61FE9">
        <w:rPr>
          <w:sz w:val="24"/>
        </w:rPr>
        <w:t>на сайте Единой информационной системы в сфере закупок https://zakupki.gov.ru, на официальном сайте Заказчика  https://kskkaluga.ru и на электронной торговой площадке Газпромбанка (ЭТП ГПБ) https://etpgpb.ru</w:t>
      </w:r>
      <w:r w:rsidR="001F6E4C" w:rsidRPr="00BB5771">
        <w:rPr>
          <w:sz w:val="24"/>
        </w:rPr>
        <w:t>.</w:t>
      </w:r>
      <w:r w:rsidR="0019587B" w:rsidRPr="00BB5771">
        <w:rPr>
          <w:sz w:val="24"/>
        </w:rPr>
        <w:t xml:space="preserve"> Плата за предоставление </w:t>
      </w:r>
      <w:r w:rsidR="007C0A94" w:rsidRPr="00BB5771">
        <w:rPr>
          <w:sz w:val="24"/>
        </w:rPr>
        <w:t>информации</w:t>
      </w:r>
      <w:r w:rsidR="0019587B" w:rsidRPr="00BB5771">
        <w:rPr>
          <w:sz w:val="24"/>
        </w:rPr>
        <w:t xml:space="preserve"> не взимается.</w:t>
      </w:r>
    </w:p>
    <w:p w14:paraId="7C2F7DD1" w14:textId="2CCCFDE7" w:rsidR="0019587B" w:rsidRPr="00466D76" w:rsidRDefault="007E4CDB" w:rsidP="00C07827">
      <w:pPr>
        <w:pStyle w:val="ac"/>
        <w:spacing w:before="60" w:after="60"/>
        <w:ind w:left="426" w:hanging="426"/>
        <w:contextualSpacing w:val="0"/>
        <w:jc w:val="both"/>
        <w:outlineLvl w:val="0"/>
      </w:pPr>
      <w:r>
        <w:rPr>
          <w:b/>
        </w:rPr>
        <w:t>18</w:t>
      </w:r>
      <w:r w:rsidR="00C07827" w:rsidRPr="00BB5771">
        <w:rPr>
          <w:b/>
        </w:rPr>
        <w:t xml:space="preserve">.  </w:t>
      </w:r>
      <w:r w:rsidR="0019587B" w:rsidRPr="00BB5771">
        <w:rPr>
          <w:b/>
        </w:rPr>
        <w:t>Место подачи и срок окончания подачи заявок на участие в закупке</w:t>
      </w:r>
      <w:r w:rsidR="0019587B" w:rsidRPr="00BB5771">
        <w:t xml:space="preserve">: заявки на участие в закупке должны быть </w:t>
      </w:r>
      <w:r w:rsidR="00411FF3" w:rsidRPr="00BB5771">
        <w:t xml:space="preserve">поданы до </w:t>
      </w:r>
      <w:r w:rsidR="00C844A7" w:rsidRPr="00BB5771">
        <w:t>09</w:t>
      </w:r>
      <w:r w:rsidR="004873C2" w:rsidRPr="00BB5771">
        <w:t>:</w:t>
      </w:r>
      <w:r w:rsidR="00C844A7" w:rsidRPr="00BB5771">
        <w:t>3</w:t>
      </w:r>
      <w:r w:rsidR="004873C2" w:rsidRPr="00BB5771">
        <w:t>0</w:t>
      </w:r>
      <w:r w:rsidR="0019587B" w:rsidRPr="00BB5771">
        <w:t xml:space="preserve"> (по московскому времени</w:t>
      </w:r>
      <w:r w:rsidR="0019587B" w:rsidRPr="00466D76">
        <w:t xml:space="preserve">) </w:t>
      </w:r>
      <w:r w:rsidR="00006C96" w:rsidRPr="00006C96">
        <w:rPr>
          <w:b/>
          <w:bCs/>
        </w:rPr>
        <w:t>15.06.2021</w:t>
      </w:r>
      <w:r w:rsidR="00006C96">
        <w:t xml:space="preserve"> </w:t>
      </w:r>
      <w:r w:rsidR="0019587B" w:rsidRPr="00466D76">
        <w:t xml:space="preserve">года </w:t>
      </w:r>
      <w:r w:rsidR="00792B31" w:rsidRPr="00466D76">
        <w:t xml:space="preserve">на </w:t>
      </w:r>
      <w:r w:rsidR="003E297F">
        <w:t>ЭТП ГПБ</w:t>
      </w:r>
      <w:r w:rsidR="00A81426" w:rsidRPr="00466D76">
        <w:t>.</w:t>
      </w:r>
    </w:p>
    <w:p w14:paraId="44FAB9EE" w14:textId="77777777" w:rsidR="00C07827" w:rsidRPr="00466D76" w:rsidRDefault="007E4CDB" w:rsidP="00C07827">
      <w:pPr>
        <w:pStyle w:val="ac"/>
        <w:spacing w:before="60" w:after="60"/>
        <w:ind w:left="426" w:hanging="426"/>
        <w:contextualSpacing w:val="0"/>
        <w:jc w:val="both"/>
        <w:outlineLvl w:val="0"/>
        <w:rPr>
          <w:b/>
        </w:rPr>
      </w:pPr>
      <w:r w:rsidRPr="00466D76">
        <w:rPr>
          <w:b/>
        </w:rPr>
        <w:t>19</w:t>
      </w:r>
      <w:r w:rsidR="00C07827" w:rsidRPr="00466D76">
        <w:rPr>
          <w:b/>
        </w:rPr>
        <w:t>.  Дата и место рассмотрения</w:t>
      </w:r>
      <w:r w:rsidR="00BB5771" w:rsidRPr="00466D76">
        <w:rPr>
          <w:b/>
        </w:rPr>
        <w:t xml:space="preserve"> заявок участников</w:t>
      </w:r>
      <w:r w:rsidR="00C07827" w:rsidRPr="00466D76">
        <w:rPr>
          <w:b/>
        </w:rPr>
        <w:t xml:space="preserve">: </w:t>
      </w:r>
    </w:p>
    <w:p w14:paraId="61BBB4CD" w14:textId="4171DA26" w:rsidR="00C07827" w:rsidRPr="00466D76" w:rsidRDefault="00BB5771" w:rsidP="00C07827">
      <w:pPr>
        <w:pStyle w:val="ac"/>
        <w:spacing w:before="60" w:after="60"/>
        <w:ind w:left="426"/>
        <w:contextualSpacing w:val="0"/>
        <w:jc w:val="both"/>
        <w:outlineLvl w:val="0"/>
      </w:pPr>
      <w:r w:rsidRPr="00466D76">
        <w:t>Заказчик</w:t>
      </w:r>
      <w:r w:rsidR="00E930D3" w:rsidRPr="00466D76">
        <w:t xml:space="preserve"> </w:t>
      </w:r>
      <w:r w:rsidR="00C07827" w:rsidRPr="00466D76">
        <w:t xml:space="preserve">проведет </w:t>
      </w:r>
      <w:r w:rsidR="007C0A94" w:rsidRPr="00466D76">
        <w:t xml:space="preserve">рассмотрение </w:t>
      </w:r>
      <w:r w:rsidR="00C07827" w:rsidRPr="00466D76">
        <w:t xml:space="preserve">заявок Участников  </w:t>
      </w:r>
      <w:r w:rsidR="00006C96">
        <w:rPr>
          <w:b/>
        </w:rPr>
        <w:t>17.06.2021</w:t>
      </w:r>
      <w:r w:rsidR="00C07827" w:rsidRPr="00466D76">
        <w:t xml:space="preserve"> года по адресу: </w:t>
      </w:r>
      <w:r w:rsidR="00C07827" w:rsidRPr="00466D76">
        <w:rPr>
          <w:bCs/>
        </w:rPr>
        <w:t>248001, г. Калуга, пер. Суворова, д. 8.</w:t>
      </w:r>
    </w:p>
    <w:p w14:paraId="79141867" w14:textId="70F05DDD" w:rsidR="00C07827" w:rsidRPr="00BB5771" w:rsidRDefault="007E4CDB" w:rsidP="00BB5771">
      <w:pPr>
        <w:pStyle w:val="ac"/>
        <w:spacing w:before="60" w:after="60"/>
        <w:ind w:left="426" w:hanging="426"/>
        <w:contextualSpacing w:val="0"/>
        <w:jc w:val="both"/>
        <w:outlineLvl w:val="0"/>
      </w:pPr>
      <w:r w:rsidRPr="00466D76">
        <w:rPr>
          <w:b/>
        </w:rPr>
        <w:t>20</w:t>
      </w:r>
      <w:r w:rsidR="00BB5771" w:rsidRPr="00466D76">
        <w:rPr>
          <w:b/>
        </w:rPr>
        <w:t xml:space="preserve">. </w:t>
      </w:r>
      <w:r w:rsidR="0019587B" w:rsidRPr="00466D76">
        <w:rPr>
          <w:b/>
        </w:rPr>
        <w:t>Дата и место подведения итогов:</w:t>
      </w:r>
      <w:r w:rsidR="0019587B" w:rsidRPr="00466D76">
        <w:t xml:space="preserve"> </w:t>
      </w:r>
      <w:r w:rsidR="00C07827" w:rsidRPr="00466D76">
        <w:t xml:space="preserve">подведение итогов запроса </w:t>
      </w:r>
      <w:r w:rsidR="007C0A94" w:rsidRPr="00466D76">
        <w:t>котировок</w:t>
      </w:r>
      <w:r w:rsidR="00C07827" w:rsidRPr="00466D76">
        <w:t xml:space="preserve"> состоится по адресу: </w:t>
      </w:r>
      <w:r w:rsidR="00C07827" w:rsidRPr="00466D76">
        <w:rPr>
          <w:bCs/>
        </w:rPr>
        <w:t xml:space="preserve">248001, г. Калуга, пер. Суворова, д. 8  </w:t>
      </w:r>
      <w:r w:rsidR="00C07827" w:rsidRPr="00466D76">
        <w:t xml:space="preserve">не позднее </w:t>
      </w:r>
      <w:r w:rsidR="00006C96">
        <w:rPr>
          <w:b/>
        </w:rPr>
        <w:t>22.06.2021</w:t>
      </w:r>
      <w:r w:rsidR="00C07827" w:rsidRPr="00466D76">
        <w:t xml:space="preserve">  года. </w:t>
      </w:r>
      <w:r w:rsidR="00BB5771" w:rsidRPr="00466D76">
        <w:t xml:space="preserve">Заказчик </w:t>
      </w:r>
      <w:r w:rsidR="00C07827" w:rsidRPr="00466D76">
        <w:t>вправе, при необходимости, изменить данный срок.</w:t>
      </w:r>
    </w:p>
    <w:p w14:paraId="12F911E5" w14:textId="77777777" w:rsidR="00E930D3" w:rsidRDefault="00C07827" w:rsidP="00E930D3">
      <w:pPr>
        <w:pStyle w:val="ac"/>
        <w:spacing w:before="60" w:after="60"/>
        <w:ind w:left="426"/>
        <w:contextualSpacing w:val="0"/>
        <w:jc w:val="both"/>
        <w:outlineLvl w:val="0"/>
      </w:pPr>
      <w:r w:rsidRPr="00BB5771">
        <w:t>П</w:t>
      </w:r>
      <w:r w:rsidR="00455E80" w:rsidRPr="00BB5771">
        <w:t xml:space="preserve">ротокол подведения итогов </w:t>
      </w:r>
      <w:r w:rsidR="00BB5771" w:rsidRPr="00BB5771">
        <w:t xml:space="preserve">размещается </w:t>
      </w:r>
      <w:r w:rsidR="00E930D3" w:rsidRPr="00BB5771">
        <w:t xml:space="preserve">на </w:t>
      </w:r>
      <w:r w:rsidR="00C61FE9" w:rsidRPr="00C61FE9">
        <w:t>на сайте Единой информационной системы в сфере закупок https://zakupki.gov.ru, на официальном сайте Заказчика  https://kskkaluga.ru и на электронной торговой площадке Газпромбанка (ЭТП ГПБ) https://etpgpb.ru</w:t>
      </w:r>
      <w:r w:rsidR="00C61FE9">
        <w:t>.</w:t>
      </w:r>
    </w:p>
    <w:p w14:paraId="78303603" w14:textId="77777777" w:rsidR="0019587B" w:rsidRPr="00BB5771" w:rsidRDefault="007E4CDB" w:rsidP="00E930D3">
      <w:pPr>
        <w:pStyle w:val="ac"/>
        <w:spacing w:before="60" w:after="60"/>
        <w:ind w:left="426" w:hanging="426"/>
        <w:contextualSpacing w:val="0"/>
        <w:jc w:val="both"/>
        <w:outlineLvl w:val="0"/>
      </w:pPr>
      <w:r>
        <w:rPr>
          <w:b/>
        </w:rPr>
        <w:t>21</w:t>
      </w:r>
      <w:r w:rsidR="00C07827" w:rsidRPr="00BB5771">
        <w:rPr>
          <w:b/>
        </w:rPr>
        <w:t xml:space="preserve">. </w:t>
      </w:r>
      <w:r w:rsidR="003B749A">
        <w:rPr>
          <w:b/>
        </w:rPr>
        <w:t>Отказ от проведения закупки</w:t>
      </w:r>
      <w:r w:rsidR="00BB5771" w:rsidRPr="00BB5771">
        <w:rPr>
          <w:b/>
        </w:rPr>
        <w:t>:</w:t>
      </w:r>
      <w:r w:rsidR="00BB5771" w:rsidRPr="00BB5771">
        <w:t xml:space="preserve"> </w:t>
      </w:r>
      <w:r w:rsidR="00BB5771">
        <w:t>Заказчик</w:t>
      </w:r>
      <w:r w:rsidR="0019587B" w:rsidRPr="00BB5771">
        <w:t xml:space="preserve"> </w:t>
      </w:r>
      <w:r w:rsidR="00A81426" w:rsidRPr="00BB5771">
        <w:t xml:space="preserve">вправе отменить проведение закупочной процедуры до наступления даты и времени окончания срока подачи заявок на участие в запросе </w:t>
      </w:r>
      <w:r w:rsidR="00E930D3" w:rsidRPr="00BB5771">
        <w:t>котировок</w:t>
      </w:r>
      <w:r w:rsidR="00A81426" w:rsidRPr="00BB5771">
        <w:t>.</w:t>
      </w:r>
    </w:p>
    <w:p w14:paraId="6C94F74A" w14:textId="77777777" w:rsidR="0019587B" w:rsidRPr="00BB5771" w:rsidRDefault="007E4CDB" w:rsidP="00C07827">
      <w:pPr>
        <w:pStyle w:val="ac"/>
        <w:spacing w:before="60" w:after="60"/>
        <w:ind w:left="426" w:hanging="426"/>
        <w:contextualSpacing w:val="0"/>
        <w:jc w:val="both"/>
        <w:outlineLvl w:val="0"/>
        <w:rPr>
          <w:highlight w:val="yellow"/>
        </w:rPr>
      </w:pPr>
      <w:r>
        <w:rPr>
          <w:b/>
        </w:rPr>
        <w:t>22</w:t>
      </w:r>
      <w:r w:rsidR="00C07827" w:rsidRPr="003B749A">
        <w:rPr>
          <w:b/>
        </w:rPr>
        <w:t>.</w:t>
      </w:r>
      <w:r w:rsidR="00C07827" w:rsidRPr="00BB5771">
        <w:t xml:space="preserve">  </w:t>
      </w:r>
      <w:r w:rsidR="0019587B" w:rsidRPr="00BB5771">
        <w:t xml:space="preserve">Настоящий запрос </w:t>
      </w:r>
      <w:r w:rsidR="00E930D3" w:rsidRPr="00BB5771">
        <w:t>котировок</w:t>
      </w:r>
      <w:r w:rsidR="0019587B" w:rsidRPr="00BB5771">
        <w:t xml:space="preserve"> не является офертой или публичной офертой Заказчика</w:t>
      </w:r>
      <w:r w:rsidR="006220EA" w:rsidRPr="00BB5771">
        <w:t>.</w:t>
      </w:r>
    </w:p>
    <w:p w14:paraId="29DFC8CC" w14:textId="77777777" w:rsidR="00A557D3" w:rsidRPr="00B34C3D" w:rsidRDefault="00A557D3" w:rsidP="00C07827">
      <w:pPr>
        <w:spacing w:before="60" w:after="60"/>
        <w:ind w:left="426" w:hanging="426"/>
        <w:outlineLvl w:val="0"/>
        <w:rPr>
          <w:sz w:val="22"/>
          <w:szCs w:val="22"/>
        </w:rPr>
      </w:pPr>
    </w:p>
    <w:p w14:paraId="0926F7C7" w14:textId="77777777" w:rsidR="00A557D3" w:rsidRDefault="00A557D3" w:rsidP="00C07827">
      <w:pPr>
        <w:spacing w:before="60" w:after="60"/>
        <w:ind w:left="426" w:hanging="426"/>
        <w:outlineLvl w:val="0"/>
      </w:pPr>
    </w:p>
    <w:p w14:paraId="36FC5394" w14:textId="77777777" w:rsidR="00A557D3" w:rsidRDefault="00A557D3" w:rsidP="00C07827">
      <w:pPr>
        <w:spacing w:before="60" w:after="60"/>
        <w:ind w:left="426" w:hanging="426"/>
        <w:outlineLvl w:val="0"/>
      </w:pPr>
    </w:p>
    <w:p w14:paraId="091F16C8" w14:textId="77777777" w:rsidR="00DF0E06" w:rsidRDefault="00DF0E06" w:rsidP="00C07827">
      <w:pPr>
        <w:spacing w:before="60" w:after="60"/>
        <w:ind w:left="426" w:hanging="426"/>
        <w:outlineLvl w:val="0"/>
      </w:pPr>
    </w:p>
    <w:p w14:paraId="08B9AB1C" w14:textId="77777777" w:rsidR="00DF0E06" w:rsidRDefault="00DF0E06" w:rsidP="00C07827">
      <w:pPr>
        <w:spacing w:before="60" w:after="60"/>
        <w:ind w:left="426" w:hanging="426"/>
        <w:outlineLvl w:val="0"/>
      </w:pPr>
    </w:p>
    <w:p w14:paraId="55E60A57" w14:textId="77777777" w:rsidR="00DF0E06" w:rsidRDefault="00DF0E06" w:rsidP="00C07827">
      <w:pPr>
        <w:spacing w:before="60" w:after="60"/>
        <w:ind w:left="426" w:hanging="426"/>
        <w:outlineLvl w:val="0"/>
      </w:pPr>
    </w:p>
    <w:p w14:paraId="75279C25" w14:textId="77777777" w:rsidR="00DF0E06" w:rsidRDefault="00DF0E06" w:rsidP="00C07827">
      <w:pPr>
        <w:spacing w:before="60" w:after="60"/>
        <w:ind w:left="426" w:hanging="426"/>
        <w:outlineLvl w:val="0"/>
      </w:pPr>
    </w:p>
    <w:p w14:paraId="0B9E30E7" w14:textId="77777777" w:rsidR="00DF0E06" w:rsidRDefault="00DF0E06" w:rsidP="00C07827">
      <w:pPr>
        <w:spacing w:before="60" w:after="60"/>
        <w:ind w:left="426" w:hanging="426"/>
        <w:outlineLvl w:val="0"/>
      </w:pPr>
    </w:p>
    <w:p w14:paraId="4EC6D254" w14:textId="77777777" w:rsidR="00DF0E06" w:rsidRDefault="00DF0E06" w:rsidP="00C07827">
      <w:pPr>
        <w:spacing w:before="60" w:after="60"/>
        <w:ind w:left="426" w:hanging="426"/>
        <w:outlineLvl w:val="0"/>
      </w:pPr>
    </w:p>
    <w:p w14:paraId="3C7FB423" w14:textId="77777777" w:rsidR="00DF0E06" w:rsidRDefault="00DF0E06" w:rsidP="00C07827">
      <w:pPr>
        <w:spacing w:before="60" w:after="60"/>
        <w:ind w:left="426" w:hanging="426"/>
        <w:outlineLvl w:val="0"/>
      </w:pPr>
    </w:p>
    <w:p w14:paraId="0A2E7178" w14:textId="77777777" w:rsidR="00DF0E06" w:rsidRDefault="00DF0E06" w:rsidP="00C07827">
      <w:pPr>
        <w:spacing w:before="60" w:after="60"/>
        <w:ind w:left="426" w:hanging="426"/>
        <w:outlineLvl w:val="0"/>
      </w:pPr>
    </w:p>
    <w:p w14:paraId="32C3B866" w14:textId="77777777" w:rsidR="00850682" w:rsidRDefault="00850682" w:rsidP="00C07827">
      <w:pPr>
        <w:spacing w:before="60" w:after="60"/>
        <w:ind w:left="426" w:hanging="426"/>
        <w:outlineLvl w:val="0"/>
      </w:pPr>
    </w:p>
    <w:p w14:paraId="1985F68D" w14:textId="77777777" w:rsidR="00850682" w:rsidRDefault="00850682" w:rsidP="00C07827">
      <w:pPr>
        <w:spacing w:before="60" w:after="60"/>
        <w:ind w:left="426" w:hanging="426"/>
        <w:outlineLvl w:val="0"/>
      </w:pPr>
    </w:p>
    <w:p w14:paraId="43503C5D" w14:textId="77777777" w:rsidR="001F6E4C" w:rsidRDefault="00550C54" w:rsidP="00D076C6">
      <w:pPr>
        <w:spacing w:line="240" w:lineRule="auto"/>
        <w:jc w:val="right"/>
        <w:outlineLvl w:val="0"/>
        <w:rPr>
          <w:b/>
          <w:sz w:val="24"/>
          <w:szCs w:val="24"/>
        </w:rPr>
      </w:pPr>
      <w:r>
        <w:rPr>
          <w:b/>
          <w:sz w:val="24"/>
          <w:szCs w:val="24"/>
        </w:rPr>
        <w:t>П</w:t>
      </w:r>
      <w:r w:rsidR="00D076C6">
        <w:rPr>
          <w:b/>
          <w:sz w:val="24"/>
          <w:szCs w:val="24"/>
        </w:rPr>
        <w:t>риложение 1</w:t>
      </w:r>
    </w:p>
    <w:p w14:paraId="78289E03" w14:textId="77777777" w:rsidR="001F6E4C" w:rsidRDefault="001F6E4C" w:rsidP="00CF56C4">
      <w:pPr>
        <w:spacing w:line="240" w:lineRule="auto"/>
        <w:jc w:val="left"/>
        <w:outlineLvl w:val="0"/>
        <w:rPr>
          <w:b/>
          <w:sz w:val="24"/>
          <w:szCs w:val="24"/>
        </w:rPr>
      </w:pPr>
    </w:p>
    <w:p w14:paraId="4942DE50" w14:textId="77777777" w:rsidR="00A83A82" w:rsidRPr="00C16619" w:rsidRDefault="00850682" w:rsidP="00850682">
      <w:pPr>
        <w:jc w:val="center"/>
        <w:rPr>
          <w:b/>
          <w:sz w:val="24"/>
          <w:szCs w:val="24"/>
        </w:rPr>
      </w:pPr>
      <w:r>
        <w:rPr>
          <w:b/>
          <w:sz w:val="24"/>
          <w:szCs w:val="24"/>
        </w:rPr>
        <w:t>ПРОЕКТ ЛИЦЕНЗИОННОГО ДОГОВОРА</w:t>
      </w:r>
      <w:r w:rsidR="004E0850" w:rsidRPr="00C16619">
        <w:rPr>
          <w:b/>
          <w:sz w:val="24"/>
          <w:szCs w:val="24"/>
        </w:rPr>
        <w:t>**</w:t>
      </w:r>
    </w:p>
    <w:p w14:paraId="25577B68" w14:textId="77777777" w:rsidR="00A83A82" w:rsidRDefault="004E0850" w:rsidP="00850682">
      <w:pPr>
        <w:spacing w:line="240" w:lineRule="auto"/>
        <w:jc w:val="center"/>
        <w:outlineLvl w:val="0"/>
        <w:rPr>
          <w:b/>
          <w:sz w:val="24"/>
          <w:szCs w:val="24"/>
        </w:rPr>
      </w:pPr>
      <w:r w:rsidRPr="00C16619">
        <w:rPr>
          <w:b/>
          <w:sz w:val="24"/>
          <w:szCs w:val="24"/>
        </w:rPr>
        <w:t>**в случае  предоставления неисключительного права лицом, не являющимся правообладателем исключительного права, но имеющим подтвержденные полномочия на предоставление неисключительного права от Правообладателя, заключается сублицензионный договор</w:t>
      </w:r>
    </w:p>
    <w:p w14:paraId="2825FE2E" w14:textId="77777777" w:rsidR="00850682" w:rsidRPr="004D20A7" w:rsidRDefault="00850682" w:rsidP="00850682">
      <w:pPr>
        <w:jc w:val="center"/>
        <w:rPr>
          <w:b/>
          <w:bCs/>
          <w:i/>
          <w:iCs/>
          <w:sz w:val="22"/>
          <w:szCs w:val="22"/>
        </w:rPr>
      </w:pPr>
    </w:p>
    <w:p w14:paraId="5494E36E" w14:textId="77777777" w:rsidR="00850682" w:rsidRDefault="00850682" w:rsidP="00850682">
      <w:pPr>
        <w:pStyle w:val="af6"/>
        <w:jc w:val="center"/>
        <w:rPr>
          <w:b/>
          <w:i/>
          <w:sz w:val="22"/>
          <w:szCs w:val="22"/>
        </w:rPr>
      </w:pPr>
      <w:r w:rsidRPr="004D20A7">
        <w:rPr>
          <w:b/>
          <w:i/>
          <w:sz w:val="22"/>
          <w:szCs w:val="22"/>
        </w:rPr>
        <w:t xml:space="preserve">г. </w:t>
      </w:r>
      <w:r>
        <w:rPr>
          <w:b/>
          <w:i/>
          <w:sz w:val="22"/>
          <w:szCs w:val="22"/>
        </w:rPr>
        <w:t>Калуга _______</w:t>
      </w:r>
      <w:r w:rsidRPr="004D20A7">
        <w:rPr>
          <w:b/>
          <w:i/>
          <w:sz w:val="22"/>
          <w:szCs w:val="22"/>
        </w:rPr>
        <w:t xml:space="preserve">                           </w:t>
      </w:r>
      <w:r>
        <w:rPr>
          <w:b/>
          <w:i/>
          <w:sz w:val="22"/>
          <w:szCs w:val="22"/>
        </w:rPr>
        <w:t xml:space="preserve">                          </w:t>
      </w:r>
      <w:r w:rsidRPr="004D20A7">
        <w:rPr>
          <w:b/>
          <w:i/>
          <w:sz w:val="22"/>
          <w:szCs w:val="22"/>
        </w:rPr>
        <w:t xml:space="preserve">                                         </w:t>
      </w:r>
      <w:r>
        <w:rPr>
          <w:b/>
          <w:i/>
          <w:sz w:val="22"/>
          <w:szCs w:val="22"/>
        </w:rPr>
        <w:t>«___</w:t>
      </w:r>
      <w:r w:rsidRPr="004D20A7">
        <w:rPr>
          <w:b/>
          <w:i/>
          <w:sz w:val="22"/>
          <w:szCs w:val="22"/>
        </w:rPr>
        <w:t>»</w:t>
      </w:r>
      <w:r>
        <w:rPr>
          <w:b/>
          <w:i/>
          <w:sz w:val="22"/>
          <w:szCs w:val="22"/>
        </w:rPr>
        <w:t xml:space="preserve"> ____________</w:t>
      </w:r>
      <w:r w:rsidRPr="004D20A7">
        <w:rPr>
          <w:b/>
          <w:i/>
          <w:sz w:val="22"/>
          <w:szCs w:val="22"/>
        </w:rPr>
        <w:t xml:space="preserve"> 20</w:t>
      </w:r>
      <w:r>
        <w:rPr>
          <w:b/>
          <w:i/>
          <w:sz w:val="22"/>
          <w:szCs w:val="22"/>
        </w:rPr>
        <w:t>21</w:t>
      </w:r>
      <w:r w:rsidRPr="004D20A7">
        <w:rPr>
          <w:b/>
          <w:i/>
          <w:sz w:val="22"/>
          <w:szCs w:val="22"/>
        </w:rPr>
        <w:t xml:space="preserve"> г.</w:t>
      </w:r>
    </w:p>
    <w:p w14:paraId="6EE5E00E" w14:textId="77777777" w:rsidR="00850682" w:rsidRPr="004D20A7" w:rsidRDefault="00850682" w:rsidP="00850682">
      <w:pPr>
        <w:pStyle w:val="af6"/>
        <w:jc w:val="center"/>
        <w:rPr>
          <w:b/>
          <w:bCs/>
          <w:i/>
          <w:iCs/>
          <w:sz w:val="22"/>
          <w:szCs w:val="22"/>
        </w:rPr>
      </w:pPr>
    </w:p>
    <w:p w14:paraId="03D164E9" w14:textId="77777777" w:rsidR="00850682" w:rsidRPr="00850682" w:rsidRDefault="00850682" w:rsidP="00850682">
      <w:pPr>
        <w:pStyle w:val="24"/>
        <w:spacing w:after="0" w:line="240" w:lineRule="auto"/>
        <w:rPr>
          <w:sz w:val="24"/>
          <w:szCs w:val="24"/>
        </w:rPr>
      </w:pPr>
      <w:r>
        <w:rPr>
          <w:b/>
          <w:bCs/>
          <w:i/>
          <w:iCs/>
          <w:sz w:val="24"/>
          <w:szCs w:val="24"/>
        </w:rPr>
        <w:t>_______________</w:t>
      </w:r>
      <w:r w:rsidRPr="00850682">
        <w:rPr>
          <w:b/>
          <w:bCs/>
          <w:i/>
          <w:iCs/>
          <w:sz w:val="24"/>
          <w:szCs w:val="24"/>
        </w:rPr>
        <w:t xml:space="preserve"> (</w:t>
      </w:r>
      <w:r>
        <w:rPr>
          <w:b/>
          <w:bCs/>
          <w:i/>
          <w:iCs/>
          <w:sz w:val="24"/>
          <w:szCs w:val="24"/>
        </w:rPr>
        <w:t>________________</w:t>
      </w:r>
      <w:r w:rsidRPr="00850682">
        <w:rPr>
          <w:b/>
          <w:bCs/>
          <w:i/>
          <w:iCs/>
          <w:sz w:val="24"/>
          <w:szCs w:val="24"/>
        </w:rPr>
        <w:t xml:space="preserve">), </w:t>
      </w:r>
      <w:r w:rsidRPr="00850682">
        <w:rPr>
          <w:sz w:val="24"/>
          <w:szCs w:val="24"/>
        </w:rPr>
        <w:t xml:space="preserve">именуемое в дальнейшем </w:t>
      </w:r>
      <w:r w:rsidRPr="00850682">
        <w:rPr>
          <w:b/>
          <w:bCs/>
          <w:i/>
          <w:iCs/>
          <w:sz w:val="24"/>
          <w:szCs w:val="24"/>
        </w:rPr>
        <w:t>«Лицензиар»,</w:t>
      </w:r>
      <w:r w:rsidRPr="00850682">
        <w:rPr>
          <w:sz w:val="24"/>
          <w:szCs w:val="24"/>
        </w:rPr>
        <w:t xml:space="preserve"> в лице </w:t>
      </w:r>
      <w:r>
        <w:rPr>
          <w:noProof/>
          <w:sz w:val="24"/>
          <w:szCs w:val="24"/>
        </w:rPr>
        <w:t>___________________________</w:t>
      </w:r>
      <w:r w:rsidRPr="00850682">
        <w:rPr>
          <w:noProof/>
          <w:sz w:val="24"/>
          <w:szCs w:val="24"/>
        </w:rPr>
        <w:t xml:space="preserve">, действующего на основании </w:t>
      </w:r>
      <w:r>
        <w:rPr>
          <w:noProof/>
          <w:sz w:val="24"/>
          <w:szCs w:val="24"/>
        </w:rPr>
        <w:t>____________</w:t>
      </w:r>
      <w:r w:rsidRPr="00850682">
        <w:rPr>
          <w:noProof/>
          <w:sz w:val="24"/>
          <w:szCs w:val="24"/>
        </w:rPr>
        <w:t xml:space="preserve">, с одной стороны, и </w:t>
      </w:r>
      <w:r w:rsidRPr="00850682">
        <w:rPr>
          <w:b/>
          <w:bCs/>
          <w:i/>
          <w:iCs/>
          <w:noProof/>
          <w:sz w:val="24"/>
          <w:szCs w:val="24"/>
        </w:rPr>
        <w:t>___________________,</w:t>
      </w:r>
      <w:r w:rsidRPr="00850682">
        <w:rPr>
          <w:noProof/>
          <w:sz w:val="24"/>
          <w:szCs w:val="24"/>
        </w:rPr>
        <w:t xml:space="preserve"> именуемое в дальнейшем </w:t>
      </w:r>
      <w:r w:rsidRPr="00850682">
        <w:rPr>
          <w:b/>
          <w:bCs/>
          <w:i/>
          <w:iCs/>
          <w:noProof/>
          <w:sz w:val="24"/>
          <w:szCs w:val="24"/>
        </w:rPr>
        <w:t>«Лицензиат»</w:t>
      </w:r>
      <w:r w:rsidRPr="00850682">
        <w:rPr>
          <w:noProof/>
          <w:sz w:val="24"/>
          <w:szCs w:val="24"/>
        </w:rPr>
        <w:t>, в лице _________________, действующего на основании Устава, с другой стороны, вместе именуемые «Стороны», заключили настоящий Лицензионный договор о нижеследующем:</w:t>
      </w:r>
    </w:p>
    <w:p w14:paraId="131900CF" w14:textId="77777777" w:rsidR="00850682" w:rsidRPr="00850682" w:rsidRDefault="00850682" w:rsidP="00850682">
      <w:pPr>
        <w:pStyle w:val="24"/>
        <w:spacing w:after="0" w:line="240" w:lineRule="auto"/>
        <w:rPr>
          <w:sz w:val="24"/>
          <w:szCs w:val="24"/>
        </w:rPr>
      </w:pPr>
    </w:p>
    <w:p w14:paraId="4140C796" w14:textId="77777777" w:rsidR="00850682" w:rsidRPr="00850682" w:rsidRDefault="00850682" w:rsidP="00850682">
      <w:pPr>
        <w:pStyle w:val="aff7"/>
        <w:numPr>
          <w:ilvl w:val="0"/>
          <w:numId w:val="22"/>
        </w:numPr>
        <w:spacing w:line="240" w:lineRule="auto"/>
        <w:ind w:left="0" w:firstLine="0"/>
        <w:contextualSpacing w:val="0"/>
        <w:jc w:val="center"/>
        <w:rPr>
          <w:b/>
          <w:bCs/>
          <w:sz w:val="24"/>
          <w:szCs w:val="24"/>
        </w:rPr>
      </w:pPr>
      <w:r w:rsidRPr="00850682">
        <w:rPr>
          <w:b/>
          <w:bCs/>
          <w:sz w:val="24"/>
          <w:szCs w:val="24"/>
        </w:rPr>
        <w:t>ПРЕДМЕТ ДОГОВОРА</w:t>
      </w:r>
    </w:p>
    <w:p w14:paraId="6D359CC8" w14:textId="77777777" w:rsidR="00850682" w:rsidRPr="00850682" w:rsidRDefault="00850682" w:rsidP="00850682">
      <w:pPr>
        <w:pStyle w:val="26"/>
        <w:spacing w:line="240" w:lineRule="auto"/>
        <w:ind w:left="0" w:firstLine="0"/>
        <w:rPr>
          <w:noProof/>
          <w:sz w:val="24"/>
          <w:szCs w:val="24"/>
        </w:rPr>
      </w:pPr>
      <w:r w:rsidRPr="00850682">
        <w:rPr>
          <w:sz w:val="24"/>
          <w:szCs w:val="24"/>
        </w:rPr>
        <w:t>1.1.</w:t>
      </w:r>
      <w:r w:rsidRPr="00850682">
        <w:rPr>
          <w:b/>
          <w:bCs/>
          <w:i/>
          <w:iCs/>
          <w:sz w:val="24"/>
          <w:szCs w:val="24"/>
        </w:rPr>
        <w:tab/>
        <w:t>Лицензиар</w:t>
      </w:r>
      <w:r w:rsidRPr="00850682">
        <w:rPr>
          <w:sz w:val="24"/>
          <w:szCs w:val="24"/>
        </w:rPr>
        <w:t xml:space="preserve"> обязуется предоставить </w:t>
      </w:r>
      <w:r w:rsidRPr="00850682">
        <w:rPr>
          <w:b/>
          <w:bCs/>
          <w:i/>
          <w:iCs/>
          <w:sz w:val="24"/>
          <w:szCs w:val="24"/>
        </w:rPr>
        <w:t>Лице</w:t>
      </w:r>
      <w:r w:rsidRPr="00850682">
        <w:rPr>
          <w:b/>
          <w:bCs/>
          <w:i/>
          <w:iCs/>
          <w:noProof/>
          <w:sz w:val="24"/>
          <w:szCs w:val="24"/>
        </w:rPr>
        <w:t>нзиату</w:t>
      </w:r>
      <w:r w:rsidRPr="00850682">
        <w:rPr>
          <w:noProof/>
          <w:sz w:val="24"/>
          <w:szCs w:val="24"/>
        </w:rPr>
        <w:t xml:space="preserve"> </w:t>
      </w:r>
      <w:r w:rsidRPr="00850682">
        <w:rPr>
          <w:b/>
          <w:bCs/>
          <w:i/>
          <w:iCs/>
          <w:noProof/>
          <w:sz w:val="24"/>
          <w:szCs w:val="24"/>
        </w:rPr>
        <w:t>неисключительное право на использование программ для ЭВМ (программного обеспечения), далее – ПО,</w:t>
      </w:r>
      <w:r w:rsidRPr="00850682">
        <w:rPr>
          <w:noProof/>
          <w:sz w:val="24"/>
          <w:szCs w:val="24"/>
        </w:rPr>
        <w:t xml:space="preserve"> указанного в Спецификации (Приложение № 1 к настоящему договору), способ</w:t>
      </w:r>
      <w:r w:rsidR="00EC1465">
        <w:rPr>
          <w:noProof/>
          <w:sz w:val="24"/>
          <w:szCs w:val="24"/>
        </w:rPr>
        <w:t>ом</w:t>
      </w:r>
      <w:r w:rsidRPr="00850682">
        <w:rPr>
          <w:noProof/>
          <w:sz w:val="24"/>
          <w:szCs w:val="24"/>
        </w:rPr>
        <w:t xml:space="preserve">, предусмотренными п. 1.2. настоящего Договора, а </w:t>
      </w:r>
      <w:r w:rsidRPr="00850682">
        <w:rPr>
          <w:b/>
          <w:bCs/>
          <w:i/>
          <w:iCs/>
          <w:noProof/>
          <w:sz w:val="24"/>
          <w:szCs w:val="24"/>
        </w:rPr>
        <w:t>Лицензиат</w:t>
      </w:r>
      <w:r w:rsidRPr="00850682">
        <w:rPr>
          <w:noProof/>
          <w:sz w:val="24"/>
          <w:szCs w:val="24"/>
        </w:rPr>
        <w:t xml:space="preserve"> обязуется принять указанное неисключительное право на использование ПО и выплатить </w:t>
      </w:r>
      <w:r w:rsidRPr="00850682">
        <w:rPr>
          <w:b/>
          <w:bCs/>
          <w:i/>
          <w:iCs/>
          <w:noProof/>
          <w:sz w:val="24"/>
          <w:szCs w:val="24"/>
        </w:rPr>
        <w:t>Лицензиару</w:t>
      </w:r>
      <w:r w:rsidRPr="00850682">
        <w:rPr>
          <w:noProof/>
          <w:sz w:val="24"/>
          <w:szCs w:val="24"/>
        </w:rPr>
        <w:t xml:space="preserve"> вознаграждение, предусмотренное п. 4.1. настоящего договора. </w:t>
      </w:r>
    </w:p>
    <w:p w14:paraId="3CCC95F3" w14:textId="77777777" w:rsidR="00850682" w:rsidRPr="00850682" w:rsidRDefault="00850682" w:rsidP="00850682">
      <w:pPr>
        <w:pStyle w:val="26"/>
        <w:spacing w:line="240" w:lineRule="auto"/>
        <w:ind w:left="0" w:firstLine="0"/>
        <w:rPr>
          <w:sz w:val="24"/>
          <w:szCs w:val="24"/>
        </w:rPr>
      </w:pPr>
      <w:r w:rsidRPr="00850682">
        <w:rPr>
          <w:sz w:val="24"/>
          <w:szCs w:val="24"/>
        </w:rPr>
        <w:t>1.2.</w:t>
      </w:r>
      <w:r w:rsidRPr="00850682">
        <w:rPr>
          <w:sz w:val="24"/>
          <w:szCs w:val="24"/>
        </w:rPr>
        <w:tab/>
        <w:t xml:space="preserve">Неисключительное право предоставляется </w:t>
      </w:r>
      <w:r w:rsidRPr="00850682">
        <w:rPr>
          <w:b/>
          <w:bCs/>
          <w:i/>
          <w:iCs/>
          <w:sz w:val="24"/>
          <w:szCs w:val="24"/>
        </w:rPr>
        <w:t>Лицензиату</w:t>
      </w:r>
      <w:r w:rsidRPr="00850682">
        <w:rPr>
          <w:sz w:val="24"/>
          <w:szCs w:val="24"/>
        </w:rPr>
        <w:t xml:space="preserve"> для использования ПО следующи</w:t>
      </w:r>
      <w:r w:rsidR="00EC1465">
        <w:rPr>
          <w:sz w:val="24"/>
          <w:szCs w:val="24"/>
        </w:rPr>
        <w:t>м</w:t>
      </w:r>
      <w:r w:rsidRPr="00850682">
        <w:rPr>
          <w:sz w:val="24"/>
          <w:szCs w:val="24"/>
        </w:rPr>
        <w:t xml:space="preserve"> способо</w:t>
      </w:r>
      <w:r w:rsidR="00EC1465">
        <w:rPr>
          <w:sz w:val="24"/>
          <w:szCs w:val="24"/>
        </w:rPr>
        <w:t>м</w:t>
      </w:r>
      <w:r w:rsidRPr="00850682">
        <w:rPr>
          <w:sz w:val="24"/>
          <w:szCs w:val="24"/>
        </w:rPr>
        <w:t>:</w:t>
      </w:r>
    </w:p>
    <w:p w14:paraId="0FA15755" w14:textId="77777777" w:rsidR="00850682" w:rsidRPr="00850682" w:rsidRDefault="00850682" w:rsidP="00850682">
      <w:pPr>
        <w:pStyle w:val="3"/>
        <w:numPr>
          <w:ilvl w:val="0"/>
          <w:numId w:val="0"/>
        </w:numPr>
        <w:jc w:val="both"/>
      </w:pPr>
      <w:r w:rsidRPr="00850682">
        <w:t>Инсталляция (установка) и запуск ПО</w:t>
      </w:r>
      <w:r w:rsidR="00A44020">
        <w:t xml:space="preserve"> </w:t>
      </w:r>
      <w:r w:rsidR="00A44020" w:rsidRPr="00850682">
        <w:rPr>
          <w:b/>
          <w:bCs/>
          <w:i/>
          <w:iCs/>
        </w:rPr>
        <w:t>Лицензиат</w:t>
      </w:r>
      <w:r w:rsidR="00A44020">
        <w:rPr>
          <w:b/>
          <w:bCs/>
          <w:i/>
          <w:iCs/>
        </w:rPr>
        <w:t>ом</w:t>
      </w:r>
      <w:r w:rsidR="00A44020" w:rsidRPr="00A44020">
        <w:t xml:space="preserve">, </w:t>
      </w:r>
      <w:r w:rsidR="00A44020">
        <w:t xml:space="preserve">как </w:t>
      </w:r>
      <w:r w:rsidRPr="00850682">
        <w:t xml:space="preserve">конечным пользователем. При этом неисключительное право на использование ПО ограничено условиями, предусмотренными Лицензионным соглашением для конечного пользователя (Приложение №2 к настоящему Договору). </w:t>
      </w:r>
    </w:p>
    <w:p w14:paraId="3BA0195E" w14:textId="77777777" w:rsidR="00850682" w:rsidRPr="00850682" w:rsidRDefault="00A44020" w:rsidP="00A44020">
      <w:pPr>
        <w:widowControl w:val="0"/>
        <w:autoSpaceDE w:val="0"/>
        <w:autoSpaceDN w:val="0"/>
        <w:adjustRightInd w:val="0"/>
        <w:spacing w:line="240" w:lineRule="auto"/>
        <w:ind w:firstLine="0"/>
        <w:rPr>
          <w:b/>
          <w:i/>
          <w:sz w:val="24"/>
          <w:szCs w:val="24"/>
        </w:rPr>
      </w:pPr>
      <w:r>
        <w:rPr>
          <w:sz w:val="24"/>
          <w:szCs w:val="24"/>
        </w:rPr>
        <w:t>1.3</w:t>
      </w:r>
      <w:r w:rsidR="00850682" w:rsidRPr="00850682">
        <w:rPr>
          <w:sz w:val="24"/>
          <w:szCs w:val="24"/>
        </w:rPr>
        <w:t xml:space="preserve">. Исключительное право на программу для ЭВМ принадлежит </w:t>
      </w:r>
      <w:r w:rsidR="00850682" w:rsidRPr="00850682">
        <w:rPr>
          <w:b/>
          <w:i/>
          <w:sz w:val="24"/>
          <w:szCs w:val="24"/>
        </w:rPr>
        <w:t>Лицензиару,</w:t>
      </w:r>
      <w:r w:rsidR="00850682" w:rsidRPr="00850682">
        <w:rPr>
          <w:sz w:val="24"/>
          <w:szCs w:val="24"/>
        </w:rPr>
        <w:t xml:space="preserve"> что подтверждается </w:t>
      </w:r>
      <w:r w:rsidR="00850682" w:rsidRPr="00850682">
        <w:rPr>
          <w:b/>
          <w:i/>
          <w:sz w:val="24"/>
          <w:szCs w:val="24"/>
        </w:rPr>
        <w:t>Свидетельством о государственной регистрации программы для ЭВМ № 2014618485 от 21.08.2014 года, выданным Федеральной службой по интеллектуальной собственности.</w:t>
      </w:r>
    </w:p>
    <w:p w14:paraId="07F9FB8D" w14:textId="77777777" w:rsidR="00850682" w:rsidRPr="00850682" w:rsidRDefault="00850682" w:rsidP="00850682">
      <w:pPr>
        <w:pStyle w:val="3"/>
        <w:numPr>
          <w:ilvl w:val="0"/>
          <w:numId w:val="0"/>
        </w:numPr>
        <w:jc w:val="both"/>
      </w:pPr>
    </w:p>
    <w:p w14:paraId="1C33FFE1" w14:textId="77777777" w:rsidR="00850682" w:rsidRPr="00850682" w:rsidRDefault="00850682" w:rsidP="00850682">
      <w:pPr>
        <w:pStyle w:val="aff7"/>
        <w:numPr>
          <w:ilvl w:val="0"/>
          <w:numId w:val="22"/>
        </w:numPr>
        <w:spacing w:line="240" w:lineRule="auto"/>
        <w:ind w:left="0" w:firstLine="0"/>
        <w:contextualSpacing w:val="0"/>
        <w:jc w:val="center"/>
        <w:rPr>
          <w:b/>
          <w:bCs/>
          <w:sz w:val="24"/>
          <w:szCs w:val="24"/>
        </w:rPr>
      </w:pPr>
      <w:r w:rsidRPr="00850682">
        <w:rPr>
          <w:b/>
          <w:bCs/>
          <w:sz w:val="24"/>
          <w:szCs w:val="24"/>
        </w:rPr>
        <w:t>УСЛОВИЯ ПРЕДОСТАВЛЕНИЯ НЕИСКЛЮЧИТЕЛЬНОГО ПРАВА</w:t>
      </w:r>
    </w:p>
    <w:p w14:paraId="11EC224C" w14:textId="77777777" w:rsidR="00850682" w:rsidRPr="00850682" w:rsidRDefault="00850682" w:rsidP="00850682">
      <w:pPr>
        <w:pStyle w:val="aff7"/>
        <w:spacing w:line="240" w:lineRule="auto"/>
        <w:ind w:left="0" w:firstLine="0"/>
        <w:jc w:val="center"/>
        <w:rPr>
          <w:b/>
          <w:bCs/>
          <w:sz w:val="24"/>
          <w:szCs w:val="24"/>
        </w:rPr>
      </w:pPr>
      <w:r w:rsidRPr="00850682">
        <w:rPr>
          <w:b/>
          <w:bCs/>
          <w:sz w:val="24"/>
          <w:szCs w:val="24"/>
        </w:rPr>
        <w:t>НА ИСПОЛЬЗОВАНИЕ ПО</w:t>
      </w:r>
    </w:p>
    <w:p w14:paraId="2AEC82FF" w14:textId="77777777" w:rsidR="00850682" w:rsidRPr="00850682" w:rsidRDefault="00850682" w:rsidP="00850682">
      <w:pPr>
        <w:pStyle w:val="26"/>
        <w:spacing w:line="240" w:lineRule="auto"/>
        <w:ind w:left="0" w:firstLine="0"/>
        <w:rPr>
          <w:sz w:val="24"/>
          <w:szCs w:val="24"/>
        </w:rPr>
      </w:pPr>
      <w:r w:rsidRPr="00850682">
        <w:rPr>
          <w:sz w:val="24"/>
          <w:szCs w:val="24"/>
        </w:rPr>
        <w:t>2.1.</w:t>
      </w:r>
      <w:r w:rsidRPr="00850682">
        <w:rPr>
          <w:sz w:val="24"/>
          <w:szCs w:val="24"/>
        </w:rPr>
        <w:tab/>
      </w:r>
      <w:r w:rsidRPr="00850682">
        <w:rPr>
          <w:b/>
          <w:bCs/>
          <w:i/>
          <w:iCs/>
          <w:sz w:val="24"/>
          <w:szCs w:val="24"/>
        </w:rPr>
        <w:t>Лицензиару</w:t>
      </w:r>
      <w:r w:rsidRPr="00850682">
        <w:rPr>
          <w:sz w:val="24"/>
          <w:szCs w:val="24"/>
        </w:rPr>
        <w:t xml:space="preserve"> принадлежит исключительное право на ПО, указанное в настоящем договоре. </w:t>
      </w:r>
    </w:p>
    <w:p w14:paraId="4E6A2BC1" w14:textId="77777777" w:rsidR="00850682" w:rsidRPr="00850682" w:rsidRDefault="00850682" w:rsidP="00850682">
      <w:pPr>
        <w:pStyle w:val="26"/>
        <w:spacing w:line="240" w:lineRule="auto"/>
        <w:ind w:left="0" w:firstLine="0"/>
        <w:rPr>
          <w:sz w:val="24"/>
          <w:szCs w:val="24"/>
        </w:rPr>
      </w:pPr>
      <w:r w:rsidRPr="00850682">
        <w:rPr>
          <w:sz w:val="24"/>
          <w:szCs w:val="24"/>
        </w:rPr>
        <w:t>2.2.</w:t>
      </w:r>
      <w:r w:rsidRPr="00850682">
        <w:rPr>
          <w:sz w:val="24"/>
          <w:szCs w:val="24"/>
        </w:rPr>
        <w:tab/>
      </w:r>
      <w:r w:rsidRPr="00850682">
        <w:rPr>
          <w:b/>
          <w:bCs/>
          <w:i/>
          <w:iCs/>
          <w:sz w:val="24"/>
          <w:szCs w:val="24"/>
        </w:rPr>
        <w:t>Лицензиат</w:t>
      </w:r>
      <w:r w:rsidRPr="00850682">
        <w:rPr>
          <w:sz w:val="24"/>
          <w:szCs w:val="24"/>
        </w:rPr>
        <w:t xml:space="preserve"> должен делать обязательную ссылку на исключительное право </w:t>
      </w:r>
      <w:r w:rsidRPr="00850682">
        <w:rPr>
          <w:b/>
          <w:bCs/>
          <w:i/>
          <w:iCs/>
          <w:sz w:val="24"/>
          <w:szCs w:val="24"/>
        </w:rPr>
        <w:t>Лицензиара</w:t>
      </w:r>
      <w:r w:rsidRPr="00850682">
        <w:rPr>
          <w:sz w:val="24"/>
          <w:szCs w:val="24"/>
        </w:rPr>
        <w:t xml:space="preserve"> при любом упоминании ПО, указанного в настоящем договоре.</w:t>
      </w:r>
    </w:p>
    <w:p w14:paraId="5A1D7104" w14:textId="77777777" w:rsidR="00850682" w:rsidRPr="00850682" w:rsidRDefault="00850682" w:rsidP="00850682">
      <w:pPr>
        <w:pStyle w:val="26"/>
        <w:spacing w:line="240" w:lineRule="auto"/>
        <w:ind w:left="0" w:firstLine="0"/>
        <w:rPr>
          <w:sz w:val="24"/>
          <w:szCs w:val="24"/>
        </w:rPr>
      </w:pPr>
      <w:r w:rsidRPr="00850682">
        <w:rPr>
          <w:sz w:val="24"/>
          <w:szCs w:val="24"/>
        </w:rPr>
        <w:t>2.3.</w:t>
      </w:r>
      <w:r w:rsidRPr="00850682">
        <w:rPr>
          <w:sz w:val="24"/>
          <w:szCs w:val="24"/>
        </w:rPr>
        <w:tab/>
        <w:t xml:space="preserve">Неисключительное право </w:t>
      </w:r>
      <w:r w:rsidRPr="00850682">
        <w:rPr>
          <w:b/>
          <w:bCs/>
          <w:i/>
          <w:iCs/>
          <w:sz w:val="24"/>
          <w:szCs w:val="24"/>
        </w:rPr>
        <w:t>Лицензиата</w:t>
      </w:r>
      <w:r w:rsidRPr="00850682">
        <w:rPr>
          <w:sz w:val="24"/>
          <w:szCs w:val="24"/>
        </w:rPr>
        <w:t xml:space="preserve"> на использование ПО, подтверждается наличием оригинала настоящего договора. </w:t>
      </w:r>
    </w:p>
    <w:p w14:paraId="3685817E" w14:textId="77777777" w:rsidR="006449B7" w:rsidRDefault="00850682" w:rsidP="00850682">
      <w:pPr>
        <w:pStyle w:val="3"/>
        <w:numPr>
          <w:ilvl w:val="0"/>
          <w:numId w:val="0"/>
        </w:numPr>
        <w:jc w:val="both"/>
      </w:pPr>
      <w:r w:rsidRPr="00850682">
        <w:t xml:space="preserve">2.4.   Неисключительное право конечного пользователя на использование ПО подтверждается наличием полного комплекта ПО, предусмотренного Спецификацией (Приложение № 1 к настоящему договору). При этом документация, предназначенная для конечного пользователя, как то Лицензионное соглашение для конечного пользователя и регистрационная анкета, вкладываются в </w:t>
      </w:r>
      <w:r w:rsidRPr="00850682">
        <w:rPr>
          <w:noProof/>
        </w:rPr>
        <w:t>С</w:t>
      </w:r>
      <w:r w:rsidRPr="00850682">
        <w:rPr>
          <w:noProof/>
          <w:lang w:val="en-US"/>
        </w:rPr>
        <w:t>D</w:t>
      </w:r>
      <w:r w:rsidRPr="00850682">
        <w:rPr>
          <w:noProof/>
        </w:rPr>
        <w:t xml:space="preserve">- или </w:t>
      </w:r>
      <w:r w:rsidRPr="00850682">
        <w:rPr>
          <w:noProof/>
          <w:lang w:val="en-US"/>
        </w:rPr>
        <w:t>DVD</w:t>
      </w:r>
      <w:r w:rsidRPr="00850682">
        <w:rPr>
          <w:noProof/>
        </w:rPr>
        <w:t xml:space="preserve">-диск </w:t>
      </w:r>
      <w:r w:rsidRPr="00850682">
        <w:t xml:space="preserve">с ПО. Оригинальность комплекта ПО подтверждается стикером (пломбой) с уникальным идентификационным номером, наклеенным на </w:t>
      </w:r>
      <w:r w:rsidRPr="00850682">
        <w:rPr>
          <w:noProof/>
        </w:rPr>
        <w:t>С</w:t>
      </w:r>
      <w:r w:rsidRPr="00850682">
        <w:rPr>
          <w:noProof/>
          <w:lang w:val="en-US"/>
        </w:rPr>
        <w:t>D</w:t>
      </w:r>
      <w:r w:rsidRPr="00850682">
        <w:rPr>
          <w:noProof/>
        </w:rPr>
        <w:t xml:space="preserve">- или </w:t>
      </w:r>
      <w:r w:rsidRPr="00850682">
        <w:rPr>
          <w:noProof/>
          <w:lang w:val="en-US"/>
        </w:rPr>
        <w:t>DVD</w:t>
      </w:r>
      <w:r w:rsidRPr="00850682">
        <w:rPr>
          <w:noProof/>
        </w:rPr>
        <w:t xml:space="preserve">-диск </w:t>
      </w:r>
      <w:r w:rsidRPr="00850682">
        <w:t xml:space="preserve">с ПО и документацией. Под документацией, которая записана на диске, понимается руководство пользователя программного обеспечения. </w:t>
      </w:r>
    </w:p>
    <w:p w14:paraId="3AC58CD9" w14:textId="77777777" w:rsidR="006449B7" w:rsidRDefault="006449B7">
      <w:pPr>
        <w:spacing w:after="200" w:line="276" w:lineRule="auto"/>
        <w:ind w:firstLine="0"/>
        <w:jc w:val="left"/>
        <w:rPr>
          <w:snapToGrid/>
          <w:sz w:val="24"/>
          <w:szCs w:val="24"/>
        </w:rPr>
      </w:pPr>
      <w:r>
        <w:br w:type="page"/>
      </w:r>
    </w:p>
    <w:p w14:paraId="47B94503" w14:textId="77777777" w:rsidR="00850682" w:rsidRPr="00850682" w:rsidRDefault="00850682" w:rsidP="00850682">
      <w:pPr>
        <w:pStyle w:val="aff7"/>
        <w:numPr>
          <w:ilvl w:val="0"/>
          <w:numId w:val="22"/>
        </w:numPr>
        <w:spacing w:line="240" w:lineRule="auto"/>
        <w:ind w:left="0" w:firstLine="0"/>
        <w:contextualSpacing w:val="0"/>
        <w:jc w:val="center"/>
        <w:rPr>
          <w:b/>
          <w:bCs/>
          <w:sz w:val="24"/>
          <w:szCs w:val="24"/>
        </w:rPr>
      </w:pPr>
      <w:r w:rsidRPr="00850682">
        <w:rPr>
          <w:b/>
          <w:bCs/>
          <w:sz w:val="24"/>
          <w:szCs w:val="24"/>
        </w:rPr>
        <w:lastRenderedPageBreak/>
        <w:t>ПОРЯДОК ПРЕДОСТАВЛЕНИЯ НЕИСКЛЮЧИТЕЛЬНОГО ПРАВА</w:t>
      </w:r>
    </w:p>
    <w:p w14:paraId="29995850" w14:textId="77777777" w:rsidR="00850682" w:rsidRPr="00850682" w:rsidRDefault="00850682" w:rsidP="00850682">
      <w:pPr>
        <w:pStyle w:val="aff7"/>
        <w:spacing w:line="240" w:lineRule="auto"/>
        <w:ind w:left="0" w:firstLine="0"/>
        <w:jc w:val="center"/>
        <w:rPr>
          <w:b/>
          <w:bCs/>
          <w:sz w:val="24"/>
          <w:szCs w:val="24"/>
        </w:rPr>
      </w:pPr>
      <w:r w:rsidRPr="00850682">
        <w:rPr>
          <w:b/>
          <w:bCs/>
          <w:sz w:val="24"/>
          <w:szCs w:val="24"/>
        </w:rPr>
        <w:t>НА ИСПОЛЬЗОВАНИЕ ПО</w:t>
      </w:r>
    </w:p>
    <w:p w14:paraId="7ADDAED4" w14:textId="77777777" w:rsidR="00850682" w:rsidRPr="00850682" w:rsidRDefault="00850682" w:rsidP="00850682">
      <w:pPr>
        <w:pStyle w:val="aff9"/>
        <w:autoSpaceDE/>
        <w:autoSpaceDN/>
        <w:adjustRightInd/>
        <w:rPr>
          <w:rFonts w:ascii="Times New Roman" w:hAnsi="Times New Roman" w:cs="Times New Roman"/>
        </w:rPr>
      </w:pPr>
      <w:r w:rsidRPr="00850682">
        <w:rPr>
          <w:rFonts w:ascii="Times New Roman" w:hAnsi="Times New Roman" w:cs="Times New Roman"/>
        </w:rPr>
        <w:t xml:space="preserve">3.1. </w:t>
      </w:r>
      <w:r w:rsidRPr="00850682">
        <w:rPr>
          <w:rFonts w:ascii="Times New Roman" w:hAnsi="Times New Roman" w:cs="Times New Roman"/>
          <w:b/>
          <w:bCs/>
          <w:i/>
          <w:iCs/>
        </w:rPr>
        <w:t xml:space="preserve">Лицензиар </w:t>
      </w:r>
      <w:r w:rsidRPr="00850682">
        <w:rPr>
          <w:rFonts w:ascii="Times New Roman" w:hAnsi="Times New Roman" w:cs="Times New Roman"/>
        </w:rPr>
        <w:t xml:space="preserve">обязуется предоставить </w:t>
      </w:r>
      <w:r w:rsidRPr="00850682">
        <w:rPr>
          <w:rFonts w:ascii="Times New Roman" w:hAnsi="Times New Roman" w:cs="Times New Roman"/>
          <w:b/>
          <w:bCs/>
          <w:i/>
          <w:iCs/>
        </w:rPr>
        <w:t>Лицензиату</w:t>
      </w:r>
      <w:r w:rsidRPr="00850682">
        <w:rPr>
          <w:rFonts w:ascii="Times New Roman" w:hAnsi="Times New Roman" w:cs="Times New Roman"/>
        </w:rPr>
        <w:t xml:space="preserve"> неисключительное право на использование ПО в течение 20 дней с момента поступления на расчетный счет </w:t>
      </w:r>
      <w:r w:rsidRPr="00850682">
        <w:rPr>
          <w:rFonts w:ascii="Times New Roman" w:hAnsi="Times New Roman" w:cs="Times New Roman"/>
          <w:b/>
          <w:bCs/>
          <w:i/>
          <w:iCs/>
        </w:rPr>
        <w:t>Лицензиара</w:t>
      </w:r>
      <w:r w:rsidRPr="00850682">
        <w:rPr>
          <w:rFonts w:ascii="Times New Roman" w:hAnsi="Times New Roman" w:cs="Times New Roman"/>
        </w:rPr>
        <w:t xml:space="preserve"> денежных средств согласно п. 4.1. и 4.3. настоящего Договора.</w:t>
      </w:r>
    </w:p>
    <w:p w14:paraId="2588FCF1" w14:textId="77777777" w:rsidR="00850682" w:rsidRPr="00850682" w:rsidRDefault="00850682" w:rsidP="00850682">
      <w:pPr>
        <w:pStyle w:val="26"/>
        <w:spacing w:line="240" w:lineRule="auto"/>
        <w:ind w:left="0" w:firstLine="0"/>
        <w:rPr>
          <w:sz w:val="24"/>
          <w:szCs w:val="24"/>
        </w:rPr>
      </w:pPr>
      <w:r w:rsidRPr="00850682">
        <w:rPr>
          <w:sz w:val="24"/>
          <w:szCs w:val="24"/>
        </w:rPr>
        <w:t>3.2.</w:t>
      </w:r>
      <w:r w:rsidRPr="00850682">
        <w:rPr>
          <w:sz w:val="24"/>
          <w:szCs w:val="24"/>
        </w:rPr>
        <w:tab/>
        <w:t xml:space="preserve">Факт предоставления </w:t>
      </w:r>
      <w:r w:rsidRPr="00850682">
        <w:rPr>
          <w:b/>
          <w:bCs/>
          <w:i/>
          <w:iCs/>
          <w:sz w:val="24"/>
          <w:szCs w:val="24"/>
        </w:rPr>
        <w:t>Лицензиату</w:t>
      </w:r>
      <w:r w:rsidRPr="00850682">
        <w:rPr>
          <w:sz w:val="24"/>
          <w:szCs w:val="24"/>
        </w:rPr>
        <w:t xml:space="preserve"> неисключительного права на использование ПО оформляется соответствующим актом приема-передачи.</w:t>
      </w:r>
    </w:p>
    <w:p w14:paraId="135C8232" w14:textId="77777777" w:rsidR="00850682" w:rsidRPr="00850682" w:rsidRDefault="00850682" w:rsidP="00850682">
      <w:pPr>
        <w:pStyle w:val="26"/>
        <w:spacing w:line="240" w:lineRule="auto"/>
        <w:ind w:left="0" w:firstLine="0"/>
        <w:rPr>
          <w:bCs/>
          <w:iCs/>
          <w:sz w:val="24"/>
          <w:szCs w:val="24"/>
        </w:rPr>
      </w:pPr>
      <w:r w:rsidRPr="00850682">
        <w:rPr>
          <w:sz w:val="24"/>
          <w:szCs w:val="24"/>
        </w:rPr>
        <w:t>3.3.</w:t>
      </w:r>
      <w:r w:rsidRPr="00850682">
        <w:rPr>
          <w:sz w:val="24"/>
          <w:szCs w:val="24"/>
        </w:rPr>
        <w:tab/>
        <w:t xml:space="preserve">Проверка наименования, комплекта ПО и иных данных, касающихся предоставляемого неисключительного права на использование ПО, осуществляется </w:t>
      </w:r>
      <w:r w:rsidRPr="00850682">
        <w:rPr>
          <w:b/>
          <w:bCs/>
          <w:i/>
          <w:iCs/>
          <w:sz w:val="24"/>
          <w:szCs w:val="24"/>
        </w:rPr>
        <w:t xml:space="preserve">Лицензиатом в течение 5 (Пяти) рабочих дней с </w:t>
      </w:r>
      <w:r w:rsidRPr="00850682">
        <w:rPr>
          <w:bCs/>
          <w:iCs/>
          <w:sz w:val="24"/>
          <w:szCs w:val="24"/>
        </w:rPr>
        <w:t xml:space="preserve">момента получения комплекта ПО, предусмотренного Спецификацией. </w:t>
      </w:r>
    </w:p>
    <w:p w14:paraId="5EFB6711" w14:textId="77777777" w:rsidR="00850682" w:rsidRPr="00850682" w:rsidRDefault="00850682" w:rsidP="00850682">
      <w:pPr>
        <w:pStyle w:val="26"/>
        <w:spacing w:line="240" w:lineRule="auto"/>
        <w:ind w:left="0" w:firstLine="0"/>
        <w:rPr>
          <w:bCs/>
          <w:iCs/>
          <w:sz w:val="24"/>
          <w:szCs w:val="24"/>
        </w:rPr>
      </w:pPr>
      <w:r w:rsidRPr="00850682">
        <w:rPr>
          <w:bCs/>
          <w:iCs/>
          <w:sz w:val="24"/>
          <w:szCs w:val="24"/>
        </w:rPr>
        <w:t xml:space="preserve">3.4. </w:t>
      </w:r>
      <w:r w:rsidRPr="00850682">
        <w:rPr>
          <w:b/>
          <w:bCs/>
          <w:i/>
          <w:iCs/>
          <w:sz w:val="24"/>
          <w:szCs w:val="24"/>
        </w:rPr>
        <w:t xml:space="preserve">Лицензиат </w:t>
      </w:r>
      <w:r w:rsidRPr="00850682">
        <w:rPr>
          <w:bCs/>
          <w:iCs/>
          <w:sz w:val="24"/>
          <w:szCs w:val="24"/>
        </w:rPr>
        <w:t xml:space="preserve">обязан подписать акт приема-передачи и направить его </w:t>
      </w:r>
      <w:r w:rsidRPr="00850682">
        <w:rPr>
          <w:b/>
          <w:bCs/>
          <w:i/>
          <w:iCs/>
          <w:sz w:val="24"/>
          <w:szCs w:val="24"/>
        </w:rPr>
        <w:t>Лицензиару</w:t>
      </w:r>
      <w:r w:rsidRPr="00850682">
        <w:rPr>
          <w:bCs/>
          <w:iCs/>
          <w:sz w:val="24"/>
          <w:szCs w:val="24"/>
        </w:rPr>
        <w:t xml:space="preserve"> </w:t>
      </w:r>
      <w:r w:rsidRPr="00850682">
        <w:rPr>
          <w:b/>
          <w:bCs/>
          <w:i/>
          <w:iCs/>
          <w:sz w:val="24"/>
          <w:szCs w:val="24"/>
        </w:rPr>
        <w:t>в течение 5 (Пяти) рабочих дней</w:t>
      </w:r>
      <w:r w:rsidRPr="00850682">
        <w:rPr>
          <w:bCs/>
          <w:iCs/>
          <w:sz w:val="24"/>
          <w:szCs w:val="24"/>
        </w:rPr>
        <w:t xml:space="preserve"> с момента получения комплекта ПО, предусмотренного Спецификацией, либо предоставить мотивированный отказ от подписания акта приема-передачи. В случае отсутствия мотивированного отказа от подписания акта приема-передачи в указанный выше срок, неисключительное право на ПО считается принятым </w:t>
      </w:r>
      <w:r w:rsidRPr="00850682">
        <w:rPr>
          <w:b/>
          <w:bCs/>
          <w:i/>
          <w:iCs/>
          <w:sz w:val="24"/>
          <w:szCs w:val="24"/>
        </w:rPr>
        <w:t xml:space="preserve">Лицензиатом </w:t>
      </w:r>
      <w:r w:rsidRPr="00850682">
        <w:rPr>
          <w:bCs/>
          <w:iCs/>
          <w:sz w:val="24"/>
          <w:szCs w:val="24"/>
        </w:rPr>
        <w:t xml:space="preserve">без замечаний.  </w:t>
      </w:r>
    </w:p>
    <w:p w14:paraId="6DADEC23" w14:textId="77777777" w:rsidR="00850682" w:rsidRPr="00850682" w:rsidRDefault="00850682" w:rsidP="00850682">
      <w:pPr>
        <w:pStyle w:val="aff9"/>
        <w:autoSpaceDE/>
        <w:autoSpaceDN/>
        <w:adjustRightInd/>
        <w:rPr>
          <w:rFonts w:ascii="Times New Roman" w:hAnsi="Times New Roman" w:cs="Times New Roman"/>
        </w:rPr>
      </w:pPr>
    </w:p>
    <w:p w14:paraId="4448E94F" w14:textId="77777777" w:rsidR="00850682" w:rsidRPr="00850682" w:rsidRDefault="00850682" w:rsidP="00850682">
      <w:pPr>
        <w:pStyle w:val="aff7"/>
        <w:numPr>
          <w:ilvl w:val="0"/>
          <w:numId w:val="22"/>
        </w:numPr>
        <w:spacing w:line="240" w:lineRule="auto"/>
        <w:ind w:left="0" w:firstLine="0"/>
        <w:contextualSpacing w:val="0"/>
        <w:jc w:val="center"/>
        <w:rPr>
          <w:b/>
          <w:bCs/>
          <w:sz w:val="24"/>
          <w:szCs w:val="24"/>
        </w:rPr>
      </w:pPr>
      <w:r w:rsidRPr="00850682">
        <w:rPr>
          <w:b/>
          <w:bCs/>
          <w:sz w:val="24"/>
          <w:szCs w:val="24"/>
        </w:rPr>
        <w:t>ВОЗНАГРАЖДЕНИЕ И УСЛОВИЯ ЕГО ОПЛАТЫ</w:t>
      </w:r>
    </w:p>
    <w:p w14:paraId="3C2B596F" w14:textId="77777777" w:rsidR="00850682" w:rsidRPr="00850682" w:rsidRDefault="00850682" w:rsidP="00C16619">
      <w:pPr>
        <w:spacing w:line="240" w:lineRule="auto"/>
        <w:ind w:firstLine="0"/>
        <w:rPr>
          <w:sz w:val="24"/>
          <w:szCs w:val="24"/>
        </w:rPr>
      </w:pPr>
      <w:r w:rsidRPr="00850682">
        <w:rPr>
          <w:sz w:val="24"/>
          <w:szCs w:val="24"/>
        </w:rPr>
        <w:t>4.1.</w:t>
      </w:r>
      <w:r w:rsidRPr="00850682">
        <w:rPr>
          <w:sz w:val="24"/>
          <w:szCs w:val="24"/>
        </w:rPr>
        <w:tab/>
        <w:t xml:space="preserve">За предоставляемое по настоящему договору неисключительное право на использование ПО </w:t>
      </w:r>
      <w:r w:rsidRPr="00850682">
        <w:rPr>
          <w:b/>
          <w:bCs/>
          <w:i/>
          <w:iCs/>
          <w:sz w:val="24"/>
          <w:szCs w:val="24"/>
        </w:rPr>
        <w:t>Лицензиат</w:t>
      </w:r>
      <w:r w:rsidRPr="00850682">
        <w:rPr>
          <w:sz w:val="24"/>
          <w:szCs w:val="24"/>
        </w:rPr>
        <w:t xml:space="preserve"> оплачивает </w:t>
      </w:r>
      <w:r w:rsidRPr="00850682">
        <w:rPr>
          <w:b/>
          <w:bCs/>
          <w:i/>
          <w:iCs/>
          <w:sz w:val="24"/>
          <w:szCs w:val="24"/>
        </w:rPr>
        <w:t>Лицензиару</w:t>
      </w:r>
      <w:r w:rsidRPr="00850682">
        <w:rPr>
          <w:sz w:val="24"/>
          <w:szCs w:val="24"/>
        </w:rPr>
        <w:t xml:space="preserve"> вознаграждение </w:t>
      </w:r>
      <w:r w:rsidRPr="00850682">
        <w:rPr>
          <w:bCs/>
          <w:iCs/>
          <w:sz w:val="24"/>
          <w:szCs w:val="24"/>
        </w:rPr>
        <w:t>в размере</w:t>
      </w:r>
      <w:r w:rsidRPr="00850682">
        <w:rPr>
          <w:b/>
          <w:bCs/>
          <w:i/>
          <w:iCs/>
          <w:sz w:val="24"/>
          <w:szCs w:val="24"/>
        </w:rPr>
        <w:t xml:space="preserve"> ____________________________)  рублей 00 копеек </w:t>
      </w:r>
      <w:r w:rsidRPr="00850682">
        <w:rPr>
          <w:sz w:val="24"/>
          <w:szCs w:val="24"/>
        </w:rPr>
        <w:t>(НДС не облагается на основании пп. 26. п. 2 ст. 149 НК РФ).</w:t>
      </w:r>
    </w:p>
    <w:p w14:paraId="6612DA14" w14:textId="77777777" w:rsidR="00850682" w:rsidRPr="00850682" w:rsidRDefault="00850682" w:rsidP="00850682">
      <w:pPr>
        <w:spacing w:line="240" w:lineRule="auto"/>
        <w:ind w:firstLine="709"/>
        <w:rPr>
          <w:sz w:val="24"/>
          <w:szCs w:val="24"/>
        </w:rPr>
      </w:pPr>
      <w:r w:rsidRPr="00850682">
        <w:rPr>
          <w:sz w:val="24"/>
          <w:szCs w:val="24"/>
        </w:rPr>
        <w:t xml:space="preserve">Программное обеспечение, указанное в настоящем договоре, включено в Единый реестр российских программ для электронных вычислительных машин и баз данных Минкомсвязи РФ, регистрационный номер 1930, дата регистрации – 23 сентября 2016 года (информация о регистрации ПО - </w:t>
      </w:r>
      <w:hyperlink r:id="rId10" w:history="1">
        <w:r w:rsidRPr="00850682">
          <w:rPr>
            <w:rStyle w:val="a7"/>
            <w:sz w:val="24"/>
            <w:szCs w:val="24"/>
          </w:rPr>
          <w:t>https://reestr.minsvyaz.ru/reestr/89535/</w:t>
        </w:r>
      </w:hyperlink>
      <w:r w:rsidRPr="00850682">
        <w:rPr>
          <w:sz w:val="24"/>
          <w:szCs w:val="24"/>
        </w:rPr>
        <w:t>).</w:t>
      </w:r>
    </w:p>
    <w:p w14:paraId="7C451A89" w14:textId="77777777" w:rsidR="00850682" w:rsidRDefault="00850682" w:rsidP="00850682">
      <w:pPr>
        <w:pStyle w:val="26"/>
        <w:spacing w:line="240" w:lineRule="auto"/>
        <w:ind w:left="0" w:firstLine="0"/>
        <w:rPr>
          <w:bCs/>
          <w:iCs/>
          <w:sz w:val="24"/>
          <w:szCs w:val="24"/>
        </w:rPr>
      </w:pPr>
      <w:r w:rsidRPr="00850682">
        <w:rPr>
          <w:sz w:val="24"/>
          <w:szCs w:val="24"/>
        </w:rPr>
        <w:t xml:space="preserve">4.2. </w:t>
      </w:r>
      <w:r w:rsidRPr="00850682">
        <w:rPr>
          <w:bCs/>
          <w:iCs/>
          <w:sz w:val="24"/>
          <w:szCs w:val="24"/>
        </w:rPr>
        <w:t xml:space="preserve">Вознаграждение, указанное в п. 4.1., включает в себя стоимость комплекта ПО, передаваемого по настоящему договору, </w:t>
      </w:r>
      <w:r w:rsidR="004E0850" w:rsidRPr="00C16619">
        <w:rPr>
          <w:bCs/>
          <w:iCs/>
          <w:sz w:val="24"/>
          <w:szCs w:val="24"/>
        </w:rPr>
        <w:t>все налоги, сборы и дополнительные расходы, в том числе удаленная установка программного обеспечения «Пирамида 2.0» на серверном оборудовании Лицензиата в рамках исполнения требований Федерального Закона РФ №522-ФЗ от 27.12.2018,</w:t>
      </w:r>
      <w:r w:rsidR="007C10C8">
        <w:rPr>
          <w:bCs/>
          <w:iCs/>
          <w:sz w:val="24"/>
          <w:szCs w:val="24"/>
        </w:rPr>
        <w:t xml:space="preserve"> </w:t>
      </w:r>
      <w:r w:rsidRPr="00850682">
        <w:rPr>
          <w:bCs/>
          <w:iCs/>
          <w:sz w:val="24"/>
          <w:szCs w:val="24"/>
        </w:rPr>
        <w:t>а также стоимость гарантийных обязательств, в соответствии с условиями Лицензионного соглашения для конечного пользователя (</w:t>
      </w:r>
      <w:r w:rsidRPr="00850682">
        <w:rPr>
          <w:sz w:val="24"/>
          <w:szCs w:val="24"/>
        </w:rPr>
        <w:t>Приложение №2 к настоящему Договору)</w:t>
      </w:r>
      <w:r w:rsidRPr="00850682">
        <w:rPr>
          <w:bCs/>
          <w:iCs/>
          <w:sz w:val="24"/>
          <w:szCs w:val="24"/>
        </w:rPr>
        <w:t>.</w:t>
      </w:r>
    </w:p>
    <w:p w14:paraId="021801D8" w14:textId="77777777" w:rsidR="006449B7" w:rsidRDefault="00850682" w:rsidP="006449B7">
      <w:pPr>
        <w:pStyle w:val="26"/>
        <w:tabs>
          <w:tab w:val="left" w:pos="709"/>
        </w:tabs>
        <w:spacing w:line="240" w:lineRule="auto"/>
        <w:ind w:left="0" w:firstLine="0"/>
        <w:rPr>
          <w:b/>
          <w:bCs/>
          <w:i/>
          <w:iCs/>
          <w:sz w:val="24"/>
          <w:szCs w:val="24"/>
        </w:rPr>
      </w:pPr>
      <w:r w:rsidRPr="00850682">
        <w:rPr>
          <w:sz w:val="24"/>
          <w:szCs w:val="24"/>
        </w:rPr>
        <w:t xml:space="preserve">4.3. </w:t>
      </w:r>
      <w:r w:rsidR="006449B7" w:rsidRPr="00850682">
        <w:rPr>
          <w:sz w:val="24"/>
          <w:szCs w:val="24"/>
        </w:rPr>
        <w:t xml:space="preserve">Уплата вознаграждения, указанного в п. 4.1. настоящего Договора, осуществляется </w:t>
      </w:r>
      <w:r w:rsidR="006449B7" w:rsidRPr="003206EF">
        <w:rPr>
          <w:bCs/>
          <w:iCs/>
          <w:sz w:val="24"/>
          <w:szCs w:val="24"/>
        </w:rPr>
        <w:t>Лицензиатом следующим образом:</w:t>
      </w:r>
    </w:p>
    <w:p w14:paraId="6E0B698C" w14:textId="77777777" w:rsidR="006449B7" w:rsidRPr="003206EF" w:rsidRDefault="006449B7" w:rsidP="006449B7">
      <w:pPr>
        <w:pStyle w:val="26"/>
        <w:tabs>
          <w:tab w:val="left" w:pos="709"/>
        </w:tabs>
        <w:spacing w:line="240" w:lineRule="auto"/>
        <w:ind w:left="0" w:firstLine="0"/>
        <w:rPr>
          <w:sz w:val="24"/>
          <w:szCs w:val="24"/>
        </w:rPr>
      </w:pPr>
      <w:r>
        <w:rPr>
          <w:b/>
          <w:bCs/>
          <w:i/>
          <w:iCs/>
          <w:sz w:val="24"/>
          <w:szCs w:val="24"/>
        </w:rPr>
        <w:tab/>
        <w:t>-</w:t>
      </w:r>
      <w:r w:rsidRPr="001D48C9">
        <w:rPr>
          <w:b/>
          <w:bCs/>
          <w:i/>
          <w:iCs/>
          <w:sz w:val="24"/>
          <w:szCs w:val="24"/>
        </w:rPr>
        <w:t xml:space="preserve"> </w:t>
      </w:r>
      <w:r>
        <w:rPr>
          <w:sz w:val="24"/>
          <w:szCs w:val="24"/>
        </w:rPr>
        <w:t>50</w:t>
      </w:r>
      <w:r w:rsidRPr="00850682">
        <w:rPr>
          <w:sz w:val="24"/>
          <w:szCs w:val="24"/>
        </w:rPr>
        <w:t>% авансов</w:t>
      </w:r>
      <w:r>
        <w:rPr>
          <w:sz w:val="24"/>
          <w:szCs w:val="24"/>
        </w:rPr>
        <w:t>ый</w:t>
      </w:r>
      <w:r w:rsidRPr="00850682">
        <w:rPr>
          <w:sz w:val="24"/>
          <w:szCs w:val="24"/>
        </w:rPr>
        <w:t xml:space="preserve"> платеж</w:t>
      </w:r>
      <w:r w:rsidRPr="004C4DA2">
        <w:rPr>
          <w:b/>
          <w:bCs/>
          <w:i/>
          <w:iCs/>
          <w:sz w:val="24"/>
          <w:szCs w:val="24"/>
        </w:rPr>
        <w:t xml:space="preserve"> </w:t>
      </w:r>
      <w:r w:rsidRPr="003206EF">
        <w:rPr>
          <w:bCs/>
          <w:iCs/>
          <w:sz w:val="24"/>
          <w:szCs w:val="24"/>
        </w:rPr>
        <w:t>в течение 10 банковских дней с момента подписания настоящего договора</w:t>
      </w:r>
      <w:r w:rsidRPr="003206EF">
        <w:rPr>
          <w:sz w:val="24"/>
          <w:szCs w:val="24"/>
        </w:rPr>
        <w:t xml:space="preserve"> на основании счета, выставленного </w:t>
      </w:r>
      <w:r w:rsidRPr="003206EF">
        <w:rPr>
          <w:bCs/>
          <w:iCs/>
          <w:sz w:val="24"/>
          <w:szCs w:val="24"/>
        </w:rPr>
        <w:t>Лицензиаром.</w:t>
      </w:r>
      <w:r w:rsidRPr="003206EF">
        <w:rPr>
          <w:sz w:val="24"/>
          <w:szCs w:val="24"/>
        </w:rPr>
        <w:t xml:space="preserve"> </w:t>
      </w:r>
    </w:p>
    <w:p w14:paraId="46DD14E6" w14:textId="77777777" w:rsidR="006449B7" w:rsidRPr="003206EF" w:rsidRDefault="006449B7" w:rsidP="006449B7">
      <w:pPr>
        <w:pStyle w:val="26"/>
        <w:tabs>
          <w:tab w:val="left" w:pos="709"/>
        </w:tabs>
        <w:spacing w:line="240" w:lineRule="auto"/>
        <w:ind w:left="0" w:firstLine="0"/>
        <w:rPr>
          <w:sz w:val="24"/>
          <w:szCs w:val="24"/>
        </w:rPr>
      </w:pPr>
      <w:r>
        <w:rPr>
          <w:sz w:val="24"/>
          <w:szCs w:val="24"/>
        </w:rPr>
        <w:tab/>
        <w:t>- 50%</w:t>
      </w:r>
      <w:r w:rsidRPr="003206EF">
        <w:rPr>
          <w:sz w:val="24"/>
          <w:szCs w:val="24"/>
        </w:rPr>
        <w:t xml:space="preserve"> </w:t>
      </w:r>
      <w:r>
        <w:rPr>
          <w:sz w:val="24"/>
          <w:szCs w:val="24"/>
        </w:rPr>
        <w:t xml:space="preserve">окончательный расчёт в течение 10 банковских дней с момента предоставления неисключительного права </w:t>
      </w:r>
      <w:r w:rsidRPr="00850682">
        <w:rPr>
          <w:sz w:val="24"/>
          <w:szCs w:val="24"/>
        </w:rPr>
        <w:t xml:space="preserve">на </w:t>
      </w:r>
      <w:r>
        <w:rPr>
          <w:sz w:val="24"/>
          <w:szCs w:val="24"/>
        </w:rPr>
        <w:t xml:space="preserve">ПО на </w:t>
      </w:r>
      <w:r w:rsidRPr="00850682">
        <w:rPr>
          <w:sz w:val="24"/>
          <w:szCs w:val="24"/>
        </w:rPr>
        <w:t xml:space="preserve">основании счета, выставленного </w:t>
      </w:r>
      <w:r w:rsidRPr="003206EF">
        <w:rPr>
          <w:bCs/>
          <w:iCs/>
          <w:sz w:val="24"/>
          <w:szCs w:val="24"/>
        </w:rPr>
        <w:t>Лицензиаром.</w:t>
      </w:r>
      <w:r w:rsidRPr="00850682">
        <w:rPr>
          <w:sz w:val="24"/>
          <w:szCs w:val="24"/>
        </w:rPr>
        <w:t xml:space="preserve"> </w:t>
      </w:r>
    </w:p>
    <w:p w14:paraId="2A77A1D5" w14:textId="77777777" w:rsidR="00850682" w:rsidRPr="00850682" w:rsidRDefault="00850682" w:rsidP="00850682">
      <w:pPr>
        <w:pStyle w:val="26"/>
        <w:tabs>
          <w:tab w:val="left" w:pos="709"/>
        </w:tabs>
        <w:spacing w:line="240" w:lineRule="auto"/>
        <w:ind w:left="0" w:firstLine="0"/>
        <w:rPr>
          <w:b/>
          <w:bCs/>
          <w:i/>
          <w:iCs/>
          <w:sz w:val="24"/>
          <w:szCs w:val="24"/>
        </w:rPr>
      </w:pPr>
      <w:r w:rsidRPr="00850682">
        <w:rPr>
          <w:sz w:val="24"/>
          <w:szCs w:val="24"/>
        </w:rPr>
        <w:t>4.4.</w:t>
      </w:r>
      <w:r w:rsidRPr="00850682">
        <w:rPr>
          <w:sz w:val="24"/>
          <w:szCs w:val="24"/>
        </w:rPr>
        <w:tab/>
        <w:t xml:space="preserve">Все платежи осуществляются в рублях РФ путем перечисления денежных средств на расчетный счет </w:t>
      </w:r>
      <w:r w:rsidRPr="00850682">
        <w:rPr>
          <w:b/>
          <w:bCs/>
          <w:i/>
          <w:iCs/>
          <w:sz w:val="24"/>
          <w:szCs w:val="24"/>
        </w:rPr>
        <w:t>Лицензиара</w:t>
      </w:r>
      <w:r w:rsidRPr="00850682">
        <w:rPr>
          <w:sz w:val="24"/>
          <w:szCs w:val="24"/>
        </w:rPr>
        <w:t xml:space="preserve">. Днем исполнения платежа считается день зачисления денежных средств на расчетный счет </w:t>
      </w:r>
      <w:r w:rsidRPr="00850682">
        <w:rPr>
          <w:b/>
          <w:bCs/>
          <w:i/>
          <w:iCs/>
          <w:sz w:val="24"/>
          <w:szCs w:val="24"/>
        </w:rPr>
        <w:t>Лицензиара.</w:t>
      </w:r>
    </w:p>
    <w:p w14:paraId="4A883FE5" w14:textId="77777777" w:rsidR="00850682" w:rsidRPr="00850682" w:rsidRDefault="00850682" w:rsidP="00850682">
      <w:pPr>
        <w:pStyle w:val="affc"/>
        <w:jc w:val="both"/>
        <w:rPr>
          <w:rFonts w:ascii="Times New Roman" w:hAnsi="Times New Roman" w:cs="Times New Roman"/>
          <w:sz w:val="24"/>
          <w:szCs w:val="24"/>
        </w:rPr>
      </w:pPr>
      <w:r w:rsidRPr="00850682">
        <w:rPr>
          <w:rFonts w:ascii="Times New Roman" w:hAnsi="Times New Roman" w:cs="Times New Roman"/>
          <w:sz w:val="24"/>
          <w:szCs w:val="24"/>
        </w:rPr>
        <w:t xml:space="preserve">4.5. В случае нарушения сроков оплаты вознаграждения, предусмотренных п. 4.1 настоящего Договора более чем на 20 календарных дней, </w:t>
      </w:r>
      <w:r w:rsidRPr="00850682">
        <w:rPr>
          <w:rFonts w:ascii="Times New Roman" w:hAnsi="Times New Roman" w:cs="Times New Roman"/>
          <w:b/>
          <w:i/>
          <w:sz w:val="24"/>
          <w:szCs w:val="24"/>
        </w:rPr>
        <w:t>Лицензиар</w:t>
      </w:r>
      <w:r w:rsidRPr="00850682">
        <w:rPr>
          <w:rFonts w:ascii="Times New Roman" w:hAnsi="Times New Roman" w:cs="Times New Roman"/>
          <w:sz w:val="24"/>
          <w:szCs w:val="24"/>
        </w:rPr>
        <w:t xml:space="preserve"> вправе изменить размер вознаграждения за неисключительное право на использование ПО либо расторгнуть Договор в одностороннем порядке, письменно уведомив об этом </w:t>
      </w:r>
      <w:r w:rsidRPr="00850682">
        <w:rPr>
          <w:rFonts w:ascii="Times New Roman" w:hAnsi="Times New Roman" w:cs="Times New Roman"/>
          <w:b/>
          <w:i/>
          <w:sz w:val="24"/>
          <w:szCs w:val="24"/>
        </w:rPr>
        <w:t>Лицензиата</w:t>
      </w:r>
      <w:r w:rsidRPr="00850682">
        <w:rPr>
          <w:rFonts w:ascii="Times New Roman" w:hAnsi="Times New Roman" w:cs="Times New Roman"/>
          <w:sz w:val="24"/>
          <w:szCs w:val="24"/>
        </w:rPr>
        <w:t xml:space="preserve"> не менее, чем за 10 календарных дней.</w:t>
      </w:r>
    </w:p>
    <w:p w14:paraId="68081406" w14:textId="77777777" w:rsidR="00850682" w:rsidRPr="00850682" w:rsidRDefault="00850682" w:rsidP="00850682">
      <w:pPr>
        <w:spacing w:line="240" w:lineRule="auto"/>
        <w:rPr>
          <w:sz w:val="24"/>
          <w:szCs w:val="24"/>
        </w:rPr>
      </w:pPr>
    </w:p>
    <w:p w14:paraId="18F5103C" w14:textId="77777777" w:rsidR="00850682" w:rsidRPr="00850682" w:rsidRDefault="00850682" w:rsidP="00850682">
      <w:pPr>
        <w:pStyle w:val="aff7"/>
        <w:numPr>
          <w:ilvl w:val="0"/>
          <w:numId w:val="22"/>
        </w:numPr>
        <w:spacing w:line="240" w:lineRule="auto"/>
        <w:ind w:left="0" w:firstLine="0"/>
        <w:contextualSpacing w:val="0"/>
        <w:jc w:val="center"/>
        <w:rPr>
          <w:b/>
          <w:bCs/>
          <w:sz w:val="24"/>
          <w:szCs w:val="24"/>
        </w:rPr>
      </w:pPr>
      <w:r w:rsidRPr="00850682">
        <w:rPr>
          <w:b/>
          <w:bCs/>
          <w:sz w:val="24"/>
          <w:szCs w:val="24"/>
        </w:rPr>
        <w:t>ОТВЕТСТВЕННОСТЬ СТОРОН</w:t>
      </w:r>
    </w:p>
    <w:p w14:paraId="0C7C9069" w14:textId="77777777" w:rsidR="00850682" w:rsidRPr="00850682" w:rsidRDefault="00850682" w:rsidP="00850682">
      <w:pPr>
        <w:pStyle w:val="26"/>
        <w:spacing w:line="240" w:lineRule="auto"/>
        <w:ind w:left="0" w:firstLine="0"/>
        <w:rPr>
          <w:sz w:val="24"/>
          <w:szCs w:val="24"/>
        </w:rPr>
      </w:pPr>
      <w:r w:rsidRPr="00850682">
        <w:rPr>
          <w:sz w:val="24"/>
          <w:szCs w:val="24"/>
        </w:rPr>
        <w:t>5.1.</w:t>
      </w:r>
      <w:r w:rsidRPr="00850682">
        <w:rPr>
          <w:sz w:val="24"/>
          <w:szCs w:val="24"/>
        </w:rPr>
        <w:tab/>
        <w:t xml:space="preserve">В случае просрочки уплаты вознаграждения, в том числе в случае уклонения </w:t>
      </w:r>
      <w:r w:rsidRPr="00850682">
        <w:rPr>
          <w:b/>
          <w:bCs/>
          <w:i/>
          <w:iCs/>
          <w:sz w:val="24"/>
          <w:szCs w:val="24"/>
        </w:rPr>
        <w:t>Лицензиата</w:t>
      </w:r>
      <w:r w:rsidRPr="00850682">
        <w:rPr>
          <w:sz w:val="24"/>
          <w:szCs w:val="24"/>
        </w:rPr>
        <w:t xml:space="preserve"> от получения счета, </w:t>
      </w:r>
      <w:r w:rsidRPr="00850682">
        <w:rPr>
          <w:b/>
          <w:bCs/>
          <w:i/>
          <w:iCs/>
          <w:sz w:val="24"/>
          <w:szCs w:val="24"/>
        </w:rPr>
        <w:t xml:space="preserve">Лицензиат </w:t>
      </w:r>
      <w:r w:rsidRPr="00850682">
        <w:rPr>
          <w:sz w:val="24"/>
          <w:szCs w:val="24"/>
        </w:rPr>
        <w:t xml:space="preserve">оплачивает </w:t>
      </w:r>
      <w:r w:rsidRPr="00850682">
        <w:rPr>
          <w:b/>
          <w:bCs/>
          <w:i/>
          <w:iCs/>
          <w:sz w:val="24"/>
          <w:szCs w:val="24"/>
        </w:rPr>
        <w:t xml:space="preserve">Лицензиару </w:t>
      </w:r>
      <w:r w:rsidRPr="00850682">
        <w:rPr>
          <w:sz w:val="24"/>
          <w:szCs w:val="24"/>
        </w:rPr>
        <w:t>по требованию последнего пеню в размере 0,05 % от просроченной суммы за каждый день просрочки оплаты.</w:t>
      </w:r>
    </w:p>
    <w:p w14:paraId="21BCD1FB" w14:textId="77777777" w:rsidR="00850682" w:rsidRPr="00850682" w:rsidRDefault="00850682" w:rsidP="00850682">
      <w:pPr>
        <w:pStyle w:val="26"/>
        <w:spacing w:line="240" w:lineRule="auto"/>
        <w:ind w:left="0" w:firstLine="0"/>
        <w:rPr>
          <w:sz w:val="24"/>
          <w:szCs w:val="24"/>
        </w:rPr>
      </w:pPr>
      <w:r w:rsidRPr="00850682">
        <w:rPr>
          <w:sz w:val="24"/>
          <w:szCs w:val="24"/>
        </w:rPr>
        <w:t>5.2.</w:t>
      </w:r>
      <w:r w:rsidRPr="00850682">
        <w:rPr>
          <w:sz w:val="24"/>
          <w:szCs w:val="24"/>
        </w:rPr>
        <w:tab/>
        <w:t xml:space="preserve">За невыполнение </w:t>
      </w:r>
      <w:r w:rsidRPr="00850682">
        <w:rPr>
          <w:b/>
          <w:i/>
          <w:sz w:val="24"/>
          <w:szCs w:val="24"/>
        </w:rPr>
        <w:t>Лицензиатом,</w:t>
      </w:r>
      <w:r w:rsidRPr="00850682">
        <w:rPr>
          <w:sz w:val="24"/>
          <w:szCs w:val="24"/>
        </w:rPr>
        <w:t xml:space="preserve"> обязательств, предусмотренных п. 3.4. настоящего Договора (необоснованный отказ от подписания акта приема-передачи), </w:t>
      </w:r>
      <w:r w:rsidRPr="00850682">
        <w:rPr>
          <w:b/>
          <w:bCs/>
          <w:i/>
          <w:iCs/>
          <w:sz w:val="24"/>
          <w:szCs w:val="24"/>
        </w:rPr>
        <w:t xml:space="preserve">Лицензиат </w:t>
      </w:r>
      <w:r w:rsidRPr="00850682">
        <w:rPr>
          <w:sz w:val="24"/>
          <w:szCs w:val="24"/>
        </w:rPr>
        <w:t xml:space="preserve">уплачивает </w:t>
      </w:r>
      <w:r w:rsidRPr="00850682">
        <w:rPr>
          <w:b/>
          <w:bCs/>
          <w:i/>
          <w:iCs/>
          <w:sz w:val="24"/>
          <w:szCs w:val="24"/>
        </w:rPr>
        <w:t xml:space="preserve">Лицензиару </w:t>
      </w:r>
      <w:r w:rsidRPr="00850682">
        <w:rPr>
          <w:sz w:val="24"/>
          <w:szCs w:val="24"/>
        </w:rPr>
        <w:t>штраф в размере 5 % от размера соответствующего вознаграждения.</w:t>
      </w:r>
    </w:p>
    <w:p w14:paraId="63D048BF" w14:textId="77777777" w:rsidR="00850682" w:rsidRPr="00850682" w:rsidRDefault="00850682" w:rsidP="00850682">
      <w:pPr>
        <w:pStyle w:val="26"/>
        <w:spacing w:line="240" w:lineRule="auto"/>
        <w:ind w:left="0" w:firstLine="0"/>
        <w:rPr>
          <w:sz w:val="24"/>
          <w:szCs w:val="24"/>
        </w:rPr>
      </w:pPr>
      <w:r w:rsidRPr="00850682">
        <w:rPr>
          <w:sz w:val="24"/>
          <w:szCs w:val="24"/>
        </w:rPr>
        <w:t xml:space="preserve">5.3. В случае просрочки предоставления </w:t>
      </w:r>
      <w:r w:rsidRPr="00850682">
        <w:rPr>
          <w:b/>
          <w:bCs/>
          <w:i/>
          <w:iCs/>
          <w:sz w:val="24"/>
          <w:szCs w:val="24"/>
        </w:rPr>
        <w:t xml:space="preserve">Лицензиаром Лицензиату </w:t>
      </w:r>
      <w:r w:rsidRPr="00850682">
        <w:rPr>
          <w:sz w:val="24"/>
          <w:szCs w:val="24"/>
        </w:rPr>
        <w:t xml:space="preserve">неисключительного права на использование ПО, </w:t>
      </w:r>
      <w:r w:rsidRPr="00850682">
        <w:rPr>
          <w:b/>
          <w:bCs/>
          <w:i/>
          <w:iCs/>
          <w:sz w:val="24"/>
          <w:szCs w:val="24"/>
        </w:rPr>
        <w:t xml:space="preserve">Лицензиар </w:t>
      </w:r>
      <w:r w:rsidRPr="00850682">
        <w:rPr>
          <w:sz w:val="24"/>
          <w:szCs w:val="24"/>
        </w:rPr>
        <w:t xml:space="preserve">оплачивает </w:t>
      </w:r>
      <w:r w:rsidRPr="00850682">
        <w:rPr>
          <w:b/>
          <w:bCs/>
          <w:i/>
          <w:iCs/>
          <w:sz w:val="24"/>
          <w:szCs w:val="24"/>
        </w:rPr>
        <w:t xml:space="preserve">Лицензиату </w:t>
      </w:r>
      <w:r w:rsidRPr="00850682">
        <w:rPr>
          <w:sz w:val="24"/>
          <w:szCs w:val="24"/>
        </w:rPr>
        <w:t>по требованию последнего пеню в размере 0,05 % от суммы вознаграждения по договору за каждый день просрочки.</w:t>
      </w:r>
    </w:p>
    <w:p w14:paraId="4883BAED" w14:textId="77777777" w:rsidR="00850682" w:rsidRPr="00850682" w:rsidRDefault="00850682" w:rsidP="00850682">
      <w:pPr>
        <w:pStyle w:val="26"/>
        <w:spacing w:line="240" w:lineRule="auto"/>
        <w:ind w:left="0" w:firstLine="0"/>
        <w:rPr>
          <w:sz w:val="24"/>
          <w:szCs w:val="24"/>
        </w:rPr>
      </w:pPr>
      <w:r w:rsidRPr="00850682">
        <w:rPr>
          <w:sz w:val="24"/>
          <w:szCs w:val="24"/>
        </w:rPr>
        <w:lastRenderedPageBreak/>
        <w:t>5.4.</w:t>
      </w:r>
      <w:r w:rsidRPr="00850682">
        <w:rPr>
          <w:sz w:val="24"/>
          <w:szCs w:val="24"/>
        </w:rPr>
        <w:tab/>
        <w:t>Уплата неустойки не освобождает ни одну из Сторон настоящего Договора от надлежащего исполнения его условий в полном объеме.</w:t>
      </w:r>
    </w:p>
    <w:p w14:paraId="00A6F363" w14:textId="77777777" w:rsidR="00850682" w:rsidRPr="00850682" w:rsidRDefault="00850682" w:rsidP="00850682">
      <w:pPr>
        <w:pStyle w:val="26"/>
        <w:spacing w:line="240" w:lineRule="auto"/>
        <w:ind w:left="0" w:firstLine="0"/>
        <w:rPr>
          <w:sz w:val="24"/>
          <w:szCs w:val="24"/>
        </w:rPr>
      </w:pPr>
      <w:r w:rsidRPr="00850682">
        <w:rPr>
          <w:sz w:val="24"/>
          <w:szCs w:val="24"/>
        </w:rPr>
        <w:t>5.5.</w:t>
      </w:r>
      <w:r w:rsidRPr="00850682">
        <w:rPr>
          <w:sz w:val="24"/>
          <w:szCs w:val="24"/>
        </w:rPr>
        <w:tab/>
      </w:r>
      <w:r w:rsidRPr="00850682">
        <w:rPr>
          <w:b/>
          <w:bCs/>
          <w:i/>
          <w:iCs/>
          <w:sz w:val="24"/>
          <w:szCs w:val="24"/>
        </w:rPr>
        <w:t xml:space="preserve">Лицензиату </w:t>
      </w:r>
      <w:r w:rsidRPr="00850682">
        <w:rPr>
          <w:sz w:val="24"/>
          <w:szCs w:val="24"/>
        </w:rPr>
        <w:t xml:space="preserve">известны важнейшие функциональные свойства ПО, неисключительное право на использование которого ему предоставляется; </w:t>
      </w:r>
      <w:r w:rsidRPr="00850682">
        <w:rPr>
          <w:b/>
          <w:bCs/>
          <w:i/>
          <w:iCs/>
          <w:sz w:val="24"/>
          <w:szCs w:val="24"/>
        </w:rPr>
        <w:t>Лицензиат</w:t>
      </w:r>
      <w:r w:rsidRPr="00850682">
        <w:rPr>
          <w:sz w:val="24"/>
          <w:szCs w:val="24"/>
        </w:rPr>
        <w:t xml:space="preserve"> несет риск соответствия ПО его желаниям и потребностям, а также риск соответствия условий и объема предоставляемого права своим желаниям и потребностям. </w:t>
      </w:r>
      <w:r w:rsidRPr="00850682">
        <w:rPr>
          <w:b/>
          <w:bCs/>
          <w:i/>
          <w:iCs/>
          <w:sz w:val="24"/>
          <w:szCs w:val="24"/>
        </w:rPr>
        <w:t xml:space="preserve">Лицензиар </w:t>
      </w:r>
      <w:r w:rsidRPr="00850682">
        <w:rPr>
          <w:sz w:val="24"/>
          <w:szCs w:val="24"/>
        </w:rPr>
        <w:t>не несет ответственность за какие-либо убытки, ущерб, независимо от причин его возникновения, включая, но не ограничиваясь этим, особый, случайный или косвенный ущерб, убытки, связанные с недополученной прибылью, прерыванием коммерческой или производственной деятельности, утратой деловой информации, небрежностью, или какие-либо иные убытки, возникшие вследствие использования или невозможности использования ПО.</w:t>
      </w:r>
    </w:p>
    <w:p w14:paraId="1FD3D5EA" w14:textId="77777777" w:rsidR="00850682" w:rsidRPr="00850682" w:rsidRDefault="00850682" w:rsidP="00850682">
      <w:pPr>
        <w:pStyle w:val="aff7"/>
        <w:spacing w:line="240" w:lineRule="auto"/>
        <w:ind w:left="0" w:firstLine="0"/>
        <w:jc w:val="center"/>
        <w:rPr>
          <w:b/>
          <w:bCs/>
          <w:sz w:val="24"/>
          <w:szCs w:val="24"/>
        </w:rPr>
      </w:pPr>
    </w:p>
    <w:p w14:paraId="1CC22749" w14:textId="77777777" w:rsidR="00850682" w:rsidRPr="00850682" w:rsidRDefault="00850682" w:rsidP="00850682">
      <w:pPr>
        <w:pStyle w:val="aff7"/>
        <w:spacing w:line="240" w:lineRule="auto"/>
        <w:ind w:left="0" w:firstLine="0"/>
        <w:jc w:val="center"/>
        <w:rPr>
          <w:b/>
          <w:bCs/>
          <w:sz w:val="24"/>
          <w:szCs w:val="24"/>
        </w:rPr>
      </w:pPr>
      <w:r w:rsidRPr="00850682">
        <w:rPr>
          <w:b/>
          <w:bCs/>
          <w:sz w:val="24"/>
          <w:szCs w:val="24"/>
        </w:rPr>
        <w:t>6.</w:t>
      </w:r>
      <w:r w:rsidRPr="00850682">
        <w:rPr>
          <w:b/>
          <w:bCs/>
          <w:sz w:val="24"/>
          <w:szCs w:val="24"/>
        </w:rPr>
        <w:tab/>
        <w:t>ДОПОЛНИТЕЛЬНЫЕ УСЛОВИЯ</w:t>
      </w:r>
    </w:p>
    <w:p w14:paraId="5F69E01D" w14:textId="77777777" w:rsidR="00850682" w:rsidRPr="00850682" w:rsidRDefault="00850682" w:rsidP="00850682">
      <w:pPr>
        <w:pStyle w:val="26"/>
        <w:spacing w:line="240" w:lineRule="auto"/>
        <w:ind w:left="0" w:firstLine="0"/>
        <w:rPr>
          <w:sz w:val="24"/>
          <w:szCs w:val="24"/>
        </w:rPr>
      </w:pPr>
      <w:r w:rsidRPr="00850682">
        <w:rPr>
          <w:sz w:val="24"/>
          <w:szCs w:val="24"/>
        </w:rPr>
        <w:t>6.1.</w:t>
      </w:r>
      <w:r w:rsidRPr="00850682">
        <w:rPr>
          <w:sz w:val="24"/>
          <w:szCs w:val="24"/>
        </w:rPr>
        <w:tab/>
      </w:r>
      <w:r w:rsidRPr="00850682">
        <w:rPr>
          <w:b/>
          <w:bCs/>
          <w:i/>
          <w:iCs/>
          <w:sz w:val="24"/>
          <w:szCs w:val="24"/>
        </w:rPr>
        <w:t xml:space="preserve">Лицензиат </w:t>
      </w:r>
      <w:r w:rsidRPr="00850682">
        <w:rPr>
          <w:sz w:val="24"/>
          <w:szCs w:val="24"/>
        </w:rPr>
        <w:t>настоящим гарантирует и подтверждает, что ему известны условия Лицензионного соглашения для конечного пользователя (Приложение №2 к настоящему Договору), он соглас</w:t>
      </w:r>
      <w:r w:rsidR="00800E34">
        <w:rPr>
          <w:sz w:val="24"/>
          <w:szCs w:val="24"/>
        </w:rPr>
        <w:t>е</w:t>
      </w:r>
      <w:r w:rsidRPr="00850682">
        <w:rPr>
          <w:sz w:val="24"/>
          <w:szCs w:val="24"/>
        </w:rPr>
        <w:t xml:space="preserve">н с его условиями. </w:t>
      </w:r>
      <w:r w:rsidRPr="00850682">
        <w:rPr>
          <w:b/>
          <w:bCs/>
          <w:i/>
          <w:iCs/>
          <w:sz w:val="24"/>
          <w:szCs w:val="24"/>
        </w:rPr>
        <w:t>Лицензиат</w:t>
      </w:r>
      <w:r w:rsidRPr="00850682">
        <w:rPr>
          <w:sz w:val="24"/>
          <w:szCs w:val="24"/>
        </w:rPr>
        <w:t xml:space="preserve"> обязуется обеспечить по требованию </w:t>
      </w:r>
      <w:r w:rsidRPr="00850682">
        <w:rPr>
          <w:b/>
          <w:bCs/>
          <w:i/>
          <w:iCs/>
          <w:sz w:val="24"/>
          <w:szCs w:val="24"/>
        </w:rPr>
        <w:t>Лицензиара</w:t>
      </w:r>
      <w:r w:rsidRPr="00850682">
        <w:rPr>
          <w:sz w:val="24"/>
          <w:szCs w:val="24"/>
        </w:rPr>
        <w:t xml:space="preserve"> выполнение требований указанного Лицензионного соглашения.</w:t>
      </w:r>
    </w:p>
    <w:p w14:paraId="7BC7B0C1" w14:textId="77777777" w:rsidR="00850682" w:rsidRPr="00850682" w:rsidRDefault="00850682" w:rsidP="00850682">
      <w:pPr>
        <w:pStyle w:val="26"/>
        <w:spacing w:line="240" w:lineRule="auto"/>
        <w:ind w:left="0" w:firstLine="0"/>
        <w:rPr>
          <w:sz w:val="24"/>
          <w:szCs w:val="24"/>
        </w:rPr>
      </w:pPr>
      <w:r w:rsidRPr="00850682">
        <w:rPr>
          <w:sz w:val="24"/>
          <w:szCs w:val="24"/>
        </w:rPr>
        <w:t>6.2.</w:t>
      </w:r>
      <w:r w:rsidRPr="00850682">
        <w:rPr>
          <w:sz w:val="24"/>
          <w:szCs w:val="24"/>
        </w:rPr>
        <w:tab/>
      </w:r>
      <w:r w:rsidRPr="00850682">
        <w:rPr>
          <w:b/>
          <w:bCs/>
          <w:i/>
          <w:iCs/>
          <w:sz w:val="24"/>
          <w:szCs w:val="24"/>
        </w:rPr>
        <w:t>Лицензиат</w:t>
      </w:r>
      <w:r w:rsidRPr="00850682">
        <w:rPr>
          <w:sz w:val="24"/>
          <w:szCs w:val="24"/>
        </w:rPr>
        <w:t xml:space="preserve"> обязуется соблюдать условия Лицензионного соглашения для конечного пользователя (Приложение №2 к настоящему Договору об ответственности, установленной действующим законодательством, за несоблюдение его условий.</w:t>
      </w:r>
    </w:p>
    <w:p w14:paraId="36D4DA25" w14:textId="77777777" w:rsidR="00850682" w:rsidRPr="00850682" w:rsidRDefault="00850682" w:rsidP="00850682">
      <w:pPr>
        <w:pStyle w:val="26"/>
        <w:spacing w:line="240" w:lineRule="auto"/>
        <w:ind w:left="0" w:firstLine="0"/>
        <w:rPr>
          <w:sz w:val="24"/>
          <w:szCs w:val="24"/>
        </w:rPr>
      </w:pPr>
      <w:r w:rsidRPr="00850682">
        <w:rPr>
          <w:sz w:val="24"/>
          <w:szCs w:val="24"/>
        </w:rPr>
        <w:t xml:space="preserve">6.3.  В течение срока действия настоящего Договора </w:t>
      </w:r>
      <w:r w:rsidRPr="00850682">
        <w:rPr>
          <w:b/>
          <w:i/>
          <w:sz w:val="24"/>
          <w:szCs w:val="24"/>
        </w:rPr>
        <w:t>Лицензиат</w:t>
      </w:r>
      <w:r w:rsidRPr="00850682">
        <w:rPr>
          <w:sz w:val="24"/>
          <w:szCs w:val="24"/>
        </w:rPr>
        <w:t xml:space="preserve"> обязан по требованию </w:t>
      </w:r>
      <w:r w:rsidRPr="00850682">
        <w:rPr>
          <w:b/>
          <w:i/>
          <w:sz w:val="24"/>
          <w:szCs w:val="24"/>
        </w:rPr>
        <w:t xml:space="preserve">Лицензиара </w:t>
      </w:r>
      <w:r w:rsidRPr="00850682">
        <w:rPr>
          <w:sz w:val="24"/>
          <w:szCs w:val="24"/>
        </w:rPr>
        <w:t>предоставлять ему отчет об использовании ПО.</w:t>
      </w:r>
    </w:p>
    <w:p w14:paraId="1EC18500" w14:textId="77777777" w:rsidR="00850682" w:rsidRPr="00850682" w:rsidRDefault="00850682" w:rsidP="00850682">
      <w:pPr>
        <w:pStyle w:val="aff7"/>
        <w:spacing w:line="240" w:lineRule="auto"/>
        <w:ind w:left="0" w:firstLine="0"/>
        <w:rPr>
          <w:b/>
          <w:bCs/>
          <w:sz w:val="24"/>
          <w:szCs w:val="24"/>
        </w:rPr>
      </w:pPr>
    </w:p>
    <w:p w14:paraId="01181663" w14:textId="77777777" w:rsidR="00850682" w:rsidRPr="00850682" w:rsidRDefault="00850682" w:rsidP="00850682">
      <w:pPr>
        <w:pStyle w:val="26"/>
        <w:spacing w:line="240" w:lineRule="auto"/>
        <w:ind w:left="0" w:firstLine="0"/>
        <w:jc w:val="center"/>
        <w:rPr>
          <w:b/>
          <w:bCs/>
          <w:sz w:val="24"/>
          <w:szCs w:val="24"/>
        </w:rPr>
      </w:pPr>
      <w:r w:rsidRPr="00850682">
        <w:rPr>
          <w:b/>
          <w:bCs/>
          <w:sz w:val="24"/>
          <w:szCs w:val="24"/>
        </w:rPr>
        <w:t>7. ЗАВЕРЕНИЯ ОБ ОБСТОЯТЕЛЬСТВАХ</w:t>
      </w:r>
    </w:p>
    <w:p w14:paraId="141F8F16" w14:textId="77777777" w:rsidR="00850682" w:rsidRPr="00850682" w:rsidRDefault="00850682" w:rsidP="00850682">
      <w:pPr>
        <w:pStyle w:val="affa"/>
        <w:shd w:val="clear" w:color="auto" w:fill="FFFFFF"/>
        <w:spacing w:before="0" w:beforeAutospacing="0" w:after="0" w:afterAutospacing="0"/>
        <w:jc w:val="both"/>
        <w:rPr>
          <w:rFonts w:ascii="Times New Roman" w:eastAsia="Times New Roman" w:hAnsi="Times New Roman"/>
        </w:rPr>
      </w:pPr>
      <w:r w:rsidRPr="00850682">
        <w:rPr>
          <w:rFonts w:ascii="Times New Roman" w:eastAsia="Times New Roman" w:hAnsi="Times New Roman"/>
        </w:rPr>
        <w:t xml:space="preserve">7.1.    </w:t>
      </w:r>
      <w:r w:rsidRPr="00850682">
        <w:rPr>
          <w:rFonts w:ascii="Times New Roman" w:eastAsia="Times New Roman" w:hAnsi="Times New Roman"/>
          <w:b/>
          <w:bCs/>
          <w:i/>
          <w:iCs/>
        </w:rPr>
        <w:t>Лицензиат</w:t>
      </w:r>
      <w:r w:rsidRPr="00850682">
        <w:rPr>
          <w:rFonts w:ascii="Times New Roman" w:eastAsia="Times New Roman" w:hAnsi="Times New Roman"/>
        </w:rPr>
        <w:t xml:space="preserve"> заверяет </w:t>
      </w:r>
      <w:r w:rsidRPr="00850682">
        <w:rPr>
          <w:rFonts w:ascii="Times New Roman" w:eastAsia="Times New Roman" w:hAnsi="Times New Roman"/>
          <w:b/>
          <w:bCs/>
          <w:i/>
          <w:iCs/>
        </w:rPr>
        <w:t>Лицензиара</w:t>
      </w:r>
      <w:r w:rsidRPr="00850682">
        <w:rPr>
          <w:rFonts w:ascii="Times New Roman" w:eastAsia="Times New Roman" w:hAnsi="Times New Roman"/>
        </w:rPr>
        <w:t>, что на момент заключения Договора и в течение всего времени его действия:</w:t>
      </w:r>
    </w:p>
    <w:p w14:paraId="19C0FE89" w14:textId="77777777" w:rsidR="00850682" w:rsidRPr="00850682" w:rsidRDefault="00850682" w:rsidP="00850682">
      <w:pPr>
        <w:pStyle w:val="affa"/>
        <w:spacing w:before="0" w:beforeAutospacing="0" w:after="0" w:afterAutospacing="0"/>
        <w:jc w:val="both"/>
        <w:rPr>
          <w:rFonts w:ascii="Times New Roman" w:eastAsia="Times New Roman" w:hAnsi="Times New Roman"/>
        </w:rPr>
      </w:pPr>
      <w:r w:rsidRPr="00850682">
        <w:rPr>
          <w:rFonts w:ascii="Times New Roman" w:eastAsia="Times New Roman" w:hAnsi="Times New Roman"/>
        </w:rPr>
        <w:t>7.1.1. Является юридическим лицом, созданным в установленном порядке и осуществляющим свою деятельность по законодательству РФ.</w:t>
      </w:r>
    </w:p>
    <w:p w14:paraId="1BF18DF3" w14:textId="77777777" w:rsidR="00850682" w:rsidRPr="00850682" w:rsidRDefault="00850682" w:rsidP="00850682">
      <w:pPr>
        <w:pStyle w:val="affa"/>
        <w:spacing w:before="0" w:beforeAutospacing="0" w:after="0" w:afterAutospacing="0"/>
        <w:jc w:val="both"/>
        <w:rPr>
          <w:rFonts w:ascii="Times New Roman" w:eastAsia="Times New Roman" w:hAnsi="Times New Roman"/>
        </w:rPr>
      </w:pPr>
      <w:r w:rsidRPr="00850682">
        <w:rPr>
          <w:rFonts w:ascii="Times New Roman" w:eastAsia="Times New Roman" w:hAnsi="Times New Roman"/>
        </w:rPr>
        <w:t xml:space="preserve">7.1.2. Заключение и исполнение настоящего Договора не противоречит и не представляет собой нарушения какого-либо иного обязательства </w:t>
      </w:r>
      <w:r w:rsidRPr="00850682">
        <w:rPr>
          <w:rFonts w:ascii="Times New Roman" w:eastAsia="Times New Roman" w:hAnsi="Times New Roman"/>
          <w:b/>
          <w:bCs/>
          <w:i/>
          <w:iCs/>
        </w:rPr>
        <w:t>Лицензиата</w:t>
      </w:r>
      <w:r w:rsidRPr="00850682">
        <w:rPr>
          <w:rFonts w:ascii="Times New Roman" w:eastAsia="Times New Roman" w:hAnsi="Times New Roman"/>
        </w:rPr>
        <w:t>.</w:t>
      </w:r>
    </w:p>
    <w:p w14:paraId="1CDF59A4" w14:textId="77777777" w:rsidR="00850682" w:rsidRPr="00850682" w:rsidRDefault="00850682" w:rsidP="00850682">
      <w:pPr>
        <w:pStyle w:val="affa"/>
        <w:spacing w:before="0" w:beforeAutospacing="0" w:after="0" w:afterAutospacing="0"/>
        <w:jc w:val="both"/>
        <w:rPr>
          <w:rFonts w:ascii="Times New Roman" w:eastAsia="Times New Roman" w:hAnsi="Times New Roman"/>
        </w:rPr>
      </w:pPr>
      <w:r w:rsidRPr="00850682">
        <w:rPr>
          <w:rFonts w:ascii="Times New Roman" w:eastAsia="Times New Roman" w:hAnsi="Times New Roman"/>
        </w:rPr>
        <w:t xml:space="preserve">7.1.3. </w:t>
      </w:r>
      <w:r w:rsidRPr="00850682">
        <w:rPr>
          <w:rFonts w:ascii="Times New Roman" w:eastAsia="Times New Roman" w:hAnsi="Times New Roman"/>
          <w:b/>
          <w:bCs/>
          <w:i/>
          <w:iCs/>
        </w:rPr>
        <w:t>Лицензиат</w:t>
      </w:r>
      <w:r w:rsidRPr="00850682">
        <w:rPr>
          <w:rFonts w:ascii="Times New Roman" w:eastAsia="Times New Roman" w:hAnsi="Times New Roman"/>
        </w:rPr>
        <w:t xml:space="preserve"> является платежеспособным и состоятельным. Термины «платежеспособный и состоятельный» для целей настоящей Статьи означает: </w:t>
      </w:r>
    </w:p>
    <w:p w14:paraId="3F7EA6CE" w14:textId="77777777" w:rsidR="00850682" w:rsidRPr="00850682" w:rsidRDefault="00850682" w:rsidP="00850682">
      <w:pPr>
        <w:pStyle w:val="affa"/>
        <w:spacing w:before="0" w:beforeAutospacing="0" w:after="0" w:afterAutospacing="0"/>
        <w:jc w:val="both"/>
        <w:rPr>
          <w:rFonts w:ascii="Times New Roman" w:eastAsia="Times New Roman" w:hAnsi="Times New Roman"/>
        </w:rPr>
      </w:pPr>
      <w:r w:rsidRPr="00850682">
        <w:rPr>
          <w:rFonts w:ascii="Times New Roman" w:eastAsia="Times New Roman" w:hAnsi="Times New Roman"/>
        </w:rPr>
        <w:t xml:space="preserve">1) что чистые активы составляют положительную величину, превышающую размер его уставного капитала; </w:t>
      </w:r>
    </w:p>
    <w:p w14:paraId="78D21432" w14:textId="77777777" w:rsidR="00850682" w:rsidRPr="00850682" w:rsidRDefault="00850682" w:rsidP="00850682">
      <w:pPr>
        <w:pStyle w:val="affa"/>
        <w:spacing w:before="0" w:beforeAutospacing="0" w:after="0" w:afterAutospacing="0"/>
        <w:jc w:val="both"/>
        <w:rPr>
          <w:rFonts w:ascii="Times New Roman" w:eastAsia="Times New Roman" w:hAnsi="Times New Roman"/>
        </w:rPr>
      </w:pPr>
      <w:r w:rsidRPr="00850682">
        <w:rPr>
          <w:rFonts w:ascii="Times New Roman" w:eastAsia="Times New Roman" w:hAnsi="Times New Roman"/>
        </w:rPr>
        <w:t xml:space="preserve">2) </w:t>
      </w:r>
      <w:r w:rsidRPr="00850682">
        <w:rPr>
          <w:rFonts w:ascii="Times New Roman" w:eastAsia="Times New Roman" w:hAnsi="Times New Roman"/>
          <w:b/>
          <w:bCs/>
          <w:i/>
          <w:iCs/>
        </w:rPr>
        <w:t>Лицензиат</w:t>
      </w:r>
      <w:r w:rsidRPr="00850682">
        <w:rPr>
          <w:rFonts w:ascii="Times New Roman" w:eastAsia="Times New Roman" w:hAnsi="Times New Roman"/>
        </w:rPr>
        <w:t xml:space="preserve"> способен надлежащим образом исполнять свои обязательства; </w:t>
      </w:r>
    </w:p>
    <w:p w14:paraId="2E5DC524" w14:textId="77777777" w:rsidR="00850682" w:rsidRPr="00850682" w:rsidRDefault="00850682" w:rsidP="00850682">
      <w:pPr>
        <w:pStyle w:val="affa"/>
        <w:spacing w:before="0" w:beforeAutospacing="0" w:after="0" w:afterAutospacing="0"/>
        <w:jc w:val="both"/>
        <w:rPr>
          <w:rFonts w:ascii="Times New Roman" w:eastAsia="Times New Roman" w:hAnsi="Times New Roman"/>
        </w:rPr>
      </w:pPr>
      <w:r w:rsidRPr="00850682">
        <w:rPr>
          <w:rFonts w:ascii="Times New Roman" w:eastAsia="Times New Roman" w:hAnsi="Times New Roman"/>
        </w:rPr>
        <w:t xml:space="preserve">3) </w:t>
      </w:r>
      <w:r w:rsidRPr="00850682">
        <w:rPr>
          <w:rFonts w:ascii="Times New Roman" w:eastAsia="Times New Roman" w:hAnsi="Times New Roman"/>
          <w:b/>
          <w:bCs/>
          <w:i/>
          <w:iCs/>
        </w:rPr>
        <w:t>Лицензиат</w:t>
      </w:r>
      <w:r w:rsidRPr="00850682">
        <w:rPr>
          <w:rFonts w:ascii="Times New Roman" w:eastAsia="Times New Roman" w:hAnsi="Times New Roman"/>
        </w:rPr>
        <w:t xml:space="preserve"> не имеет намерения принимать на себя обязательства, исполнение которых он не мог бы осуществить надлежащим образом; </w:t>
      </w:r>
    </w:p>
    <w:p w14:paraId="5E60BD09" w14:textId="77777777" w:rsidR="00850682" w:rsidRPr="00850682" w:rsidRDefault="00850682" w:rsidP="00850682">
      <w:pPr>
        <w:pStyle w:val="affa"/>
        <w:spacing w:before="0" w:beforeAutospacing="0" w:after="0" w:afterAutospacing="0"/>
        <w:jc w:val="both"/>
        <w:rPr>
          <w:rFonts w:ascii="Times New Roman" w:eastAsia="Times New Roman" w:hAnsi="Times New Roman"/>
        </w:rPr>
      </w:pPr>
      <w:r w:rsidRPr="00850682">
        <w:rPr>
          <w:rFonts w:ascii="Times New Roman" w:eastAsia="Times New Roman" w:hAnsi="Times New Roman"/>
        </w:rPr>
        <w:t xml:space="preserve">4) в отношении </w:t>
      </w:r>
      <w:r w:rsidRPr="00850682">
        <w:rPr>
          <w:rFonts w:ascii="Times New Roman" w:eastAsia="Times New Roman" w:hAnsi="Times New Roman"/>
          <w:b/>
          <w:bCs/>
          <w:i/>
          <w:iCs/>
        </w:rPr>
        <w:t xml:space="preserve">Лицензиата </w:t>
      </w:r>
      <w:r w:rsidRPr="00850682">
        <w:rPr>
          <w:rFonts w:ascii="Times New Roman" w:eastAsia="Times New Roman" w:hAnsi="Times New Roman"/>
        </w:rPr>
        <w:t xml:space="preserve">не имеется возбужденного дела о банкротстве, включая процедуру наблюдения, финансового оздоровления, внешнего управления, конкурсного производства, нет законных оснований к его исключению из Единого государственного реестра юридических лиц по решению регистрирующего органа; </w:t>
      </w:r>
    </w:p>
    <w:p w14:paraId="4040DCA2" w14:textId="77777777" w:rsidR="00850682" w:rsidRPr="00850682" w:rsidRDefault="00850682" w:rsidP="00850682">
      <w:pPr>
        <w:pStyle w:val="affa"/>
        <w:spacing w:before="0" w:beforeAutospacing="0" w:after="0" w:afterAutospacing="0"/>
        <w:jc w:val="both"/>
        <w:rPr>
          <w:rFonts w:ascii="Times New Roman" w:eastAsia="Times New Roman" w:hAnsi="Times New Roman"/>
        </w:rPr>
      </w:pPr>
      <w:r w:rsidRPr="00850682">
        <w:rPr>
          <w:rFonts w:ascii="Times New Roman" w:eastAsia="Times New Roman" w:hAnsi="Times New Roman"/>
        </w:rPr>
        <w:t xml:space="preserve">5) у </w:t>
      </w:r>
      <w:r w:rsidRPr="00850682">
        <w:rPr>
          <w:rFonts w:ascii="Times New Roman" w:eastAsia="Times New Roman" w:hAnsi="Times New Roman"/>
          <w:b/>
          <w:bCs/>
          <w:i/>
          <w:iCs/>
        </w:rPr>
        <w:t>Лицензиата</w:t>
      </w:r>
      <w:r w:rsidRPr="00850682">
        <w:rPr>
          <w:rFonts w:ascii="Times New Roman" w:eastAsia="Times New Roman" w:hAnsi="Times New Roman"/>
        </w:rPr>
        <w:t xml:space="preserve"> отсутствует задолженность по налоговым и иным обязательным платежам в бюджеты любого уровня или государственные внебюджетные фонды на дату последнего завершенного отчетного периода, </w:t>
      </w:r>
      <w:r w:rsidRPr="00850682">
        <w:rPr>
          <w:rFonts w:ascii="Times New Roman" w:eastAsia="Times New Roman" w:hAnsi="Times New Roman"/>
          <w:b/>
          <w:bCs/>
          <w:i/>
          <w:iCs/>
        </w:rPr>
        <w:t>Лицензиат</w:t>
      </w:r>
      <w:r w:rsidRPr="00850682">
        <w:rPr>
          <w:rFonts w:ascii="Times New Roman" w:eastAsia="Times New Roman" w:hAnsi="Times New Roman"/>
        </w:rPr>
        <w:t xml:space="preserve"> ведет и своевременно подает налоговую, бухгалтерскую, статистическую и иную отчетность, которую он обязан вести.</w:t>
      </w:r>
    </w:p>
    <w:p w14:paraId="135D0EF1" w14:textId="77777777" w:rsidR="00850682" w:rsidRPr="00850682" w:rsidRDefault="00850682" w:rsidP="00850682">
      <w:pPr>
        <w:pStyle w:val="affa"/>
        <w:spacing w:before="0" w:beforeAutospacing="0" w:after="0" w:afterAutospacing="0"/>
        <w:jc w:val="both"/>
        <w:rPr>
          <w:rFonts w:ascii="Times New Roman" w:eastAsia="Times New Roman" w:hAnsi="Times New Roman"/>
        </w:rPr>
      </w:pPr>
      <w:r w:rsidRPr="00850682">
        <w:rPr>
          <w:rFonts w:ascii="Times New Roman" w:eastAsia="Times New Roman" w:hAnsi="Times New Roman"/>
        </w:rPr>
        <w:t xml:space="preserve">7.1.4. В отношении </w:t>
      </w:r>
      <w:r w:rsidRPr="00850682">
        <w:rPr>
          <w:rFonts w:ascii="Times New Roman" w:eastAsia="Times New Roman" w:hAnsi="Times New Roman"/>
          <w:b/>
          <w:bCs/>
          <w:i/>
          <w:iCs/>
        </w:rPr>
        <w:t>Лицензиата</w:t>
      </w:r>
      <w:r w:rsidRPr="00850682">
        <w:rPr>
          <w:rFonts w:ascii="Times New Roman" w:eastAsia="Times New Roman" w:hAnsi="Times New Roman"/>
        </w:rPr>
        <w:t xml:space="preserve"> не производится процедура ликвидации, </w:t>
      </w:r>
      <w:r w:rsidRPr="00850682">
        <w:rPr>
          <w:rFonts w:ascii="Times New Roman" w:eastAsia="Times New Roman" w:hAnsi="Times New Roman"/>
          <w:b/>
          <w:bCs/>
          <w:i/>
          <w:iCs/>
        </w:rPr>
        <w:t>Лицензиат</w:t>
      </w:r>
      <w:r w:rsidRPr="00850682">
        <w:rPr>
          <w:rFonts w:ascii="Times New Roman" w:eastAsia="Times New Roman" w:hAnsi="Times New Roman"/>
        </w:rPr>
        <w:t xml:space="preserve"> не находится в стадии реорганизации.</w:t>
      </w:r>
    </w:p>
    <w:p w14:paraId="7412F017" w14:textId="77777777" w:rsidR="00850682" w:rsidRPr="00850682" w:rsidRDefault="00850682" w:rsidP="00850682">
      <w:pPr>
        <w:pStyle w:val="affa"/>
        <w:spacing w:before="0" w:beforeAutospacing="0" w:after="0" w:afterAutospacing="0"/>
        <w:jc w:val="both"/>
        <w:rPr>
          <w:rFonts w:ascii="Times New Roman" w:eastAsia="Times New Roman" w:hAnsi="Times New Roman"/>
        </w:rPr>
      </w:pPr>
      <w:r w:rsidRPr="00850682">
        <w:rPr>
          <w:rFonts w:ascii="Times New Roman" w:eastAsia="Times New Roman" w:hAnsi="Times New Roman"/>
        </w:rPr>
        <w:t xml:space="preserve">7.1.5. Деятельность </w:t>
      </w:r>
      <w:r w:rsidRPr="00850682">
        <w:rPr>
          <w:rFonts w:ascii="Times New Roman" w:eastAsia="Times New Roman" w:hAnsi="Times New Roman"/>
          <w:b/>
          <w:bCs/>
          <w:i/>
          <w:iCs/>
        </w:rPr>
        <w:t>Лицензиата</w:t>
      </w:r>
      <w:r w:rsidRPr="00850682">
        <w:rPr>
          <w:rFonts w:ascii="Times New Roman" w:eastAsia="Times New Roman" w:hAnsi="Times New Roman"/>
        </w:rPr>
        <w:t xml:space="preserve"> не приостановлена в порядке, предусмотренном Кодексом Российской Федерации об административных правонарушениях.</w:t>
      </w:r>
    </w:p>
    <w:p w14:paraId="15919992" w14:textId="77777777" w:rsidR="00850682" w:rsidRPr="00850682" w:rsidRDefault="00850682" w:rsidP="00850682">
      <w:pPr>
        <w:pStyle w:val="affa"/>
        <w:spacing w:before="0" w:beforeAutospacing="0" w:after="0" w:afterAutospacing="0"/>
        <w:jc w:val="both"/>
        <w:rPr>
          <w:rFonts w:ascii="Times New Roman" w:eastAsia="Times New Roman" w:hAnsi="Times New Roman"/>
        </w:rPr>
      </w:pPr>
      <w:r w:rsidRPr="00850682">
        <w:rPr>
          <w:rFonts w:ascii="Times New Roman" w:eastAsia="Times New Roman" w:hAnsi="Times New Roman"/>
        </w:rPr>
        <w:t xml:space="preserve">7.1.6. На имущество </w:t>
      </w:r>
      <w:r w:rsidRPr="00850682">
        <w:rPr>
          <w:rFonts w:ascii="Times New Roman" w:eastAsia="Times New Roman" w:hAnsi="Times New Roman"/>
          <w:b/>
          <w:bCs/>
          <w:i/>
          <w:iCs/>
        </w:rPr>
        <w:t>Лицензиата</w:t>
      </w:r>
      <w:r w:rsidRPr="00850682">
        <w:rPr>
          <w:rFonts w:ascii="Times New Roman" w:eastAsia="Times New Roman" w:hAnsi="Times New Roman"/>
        </w:rPr>
        <w:t xml:space="preserve"> не наложен арест и операции по счетам не приостановлены. </w:t>
      </w:r>
    </w:p>
    <w:p w14:paraId="0DBD2938" w14:textId="77777777" w:rsidR="00850682" w:rsidRPr="00850682" w:rsidRDefault="00850682" w:rsidP="00850682">
      <w:pPr>
        <w:pStyle w:val="affa"/>
        <w:spacing w:before="0" w:beforeAutospacing="0" w:after="0" w:afterAutospacing="0"/>
        <w:jc w:val="both"/>
        <w:rPr>
          <w:rFonts w:ascii="Times New Roman" w:eastAsia="Times New Roman" w:hAnsi="Times New Roman"/>
        </w:rPr>
      </w:pPr>
      <w:r w:rsidRPr="00850682">
        <w:rPr>
          <w:rFonts w:ascii="Times New Roman" w:eastAsia="Times New Roman" w:hAnsi="Times New Roman"/>
        </w:rPr>
        <w:t xml:space="preserve">7.1.7. </w:t>
      </w:r>
      <w:r w:rsidRPr="00850682">
        <w:rPr>
          <w:rFonts w:ascii="Times New Roman" w:eastAsia="Times New Roman" w:hAnsi="Times New Roman"/>
          <w:b/>
          <w:bCs/>
          <w:i/>
          <w:iCs/>
        </w:rPr>
        <w:t>Лицензиатом</w:t>
      </w:r>
      <w:r w:rsidRPr="00850682">
        <w:rPr>
          <w:rFonts w:ascii="Times New Roman" w:eastAsia="Times New Roman" w:hAnsi="Times New Roman"/>
        </w:rPr>
        <w:t xml:space="preserve"> получены все разрешения, одобрения, согласования, освобождения, регистрации, необходимые ему для заключения и/или исполнения договора (в том числе в соответствии с действующим законодательством Российской Федерации и учредительными документами).</w:t>
      </w:r>
    </w:p>
    <w:p w14:paraId="2CE2FF25" w14:textId="77777777" w:rsidR="00850682" w:rsidRPr="00850682" w:rsidRDefault="00850682" w:rsidP="00850682">
      <w:pPr>
        <w:pStyle w:val="affa"/>
        <w:spacing w:before="0" w:beforeAutospacing="0" w:after="0" w:afterAutospacing="0"/>
        <w:jc w:val="both"/>
        <w:rPr>
          <w:rFonts w:ascii="Times New Roman" w:eastAsia="Times New Roman" w:hAnsi="Times New Roman"/>
        </w:rPr>
      </w:pPr>
      <w:r w:rsidRPr="00850682">
        <w:rPr>
          <w:rFonts w:ascii="Times New Roman" w:eastAsia="Times New Roman" w:hAnsi="Times New Roman"/>
        </w:rPr>
        <w:t xml:space="preserve">7.1.8. </w:t>
      </w:r>
      <w:r w:rsidRPr="00850682">
        <w:rPr>
          <w:rFonts w:ascii="Times New Roman" w:eastAsia="Times New Roman" w:hAnsi="Times New Roman"/>
          <w:b/>
          <w:bCs/>
          <w:i/>
          <w:iCs/>
        </w:rPr>
        <w:t>Лицензиат</w:t>
      </w:r>
      <w:r w:rsidRPr="00850682">
        <w:rPr>
          <w:rFonts w:ascii="Times New Roman" w:eastAsia="Times New Roman" w:hAnsi="Times New Roman"/>
        </w:rPr>
        <w:t xml:space="preserve"> представит </w:t>
      </w:r>
      <w:r w:rsidRPr="00850682">
        <w:rPr>
          <w:rFonts w:ascii="Times New Roman" w:eastAsia="Times New Roman" w:hAnsi="Times New Roman"/>
          <w:b/>
          <w:bCs/>
          <w:i/>
          <w:iCs/>
        </w:rPr>
        <w:t>Лицензиару</w:t>
      </w:r>
      <w:r w:rsidRPr="00850682">
        <w:rPr>
          <w:rFonts w:ascii="Times New Roman" w:eastAsia="Times New Roman" w:hAnsi="Times New Roman"/>
        </w:rPr>
        <w:t xml:space="preserve"> все первичные документы, предусмотренные Договором, соответствующие законодательству (акты приема-передачи и т.д.). </w:t>
      </w:r>
    </w:p>
    <w:p w14:paraId="1B62F1F4" w14:textId="77777777" w:rsidR="00850682" w:rsidRPr="00850682" w:rsidRDefault="00850682" w:rsidP="00850682">
      <w:pPr>
        <w:pStyle w:val="affa"/>
        <w:spacing w:before="0" w:beforeAutospacing="0" w:after="0" w:afterAutospacing="0"/>
        <w:jc w:val="both"/>
        <w:rPr>
          <w:rFonts w:ascii="Times New Roman" w:eastAsia="Times New Roman" w:hAnsi="Times New Roman"/>
        </w:rPr>
      </w:pPr>
      <w:r w:rsidRPr="00850682">
        <w:rPr>
          <w:rFonts w:ascii="Times New Roman" w:eastAsia="Times New Roman" w:hAnsi="Times New Roman"/>
        </w:rPr>
        <w:lastRenderedPageBreak/>
        <w:t xml:space="preserve">7.1.9. Органы управления </w:t>
      </w:r>
      <w:r w:rsidRPr="00850682">
        <w:rPr>
          <w:rFonts w:ascii="Times New Roman" w:eastAsia="Times New Roman" w:hAnsi="Times New Roman"/>
          <w:b/>
          <w:bCs/>
          <w:i/>
          <w:iCs/>
        </w:rPr>
        <w:t>Лицензиата</w:t>
      </w:r>
      <w:r w:rsidRPr="00850682">
        <w:rPr>
          <w:rFonts w:ascii="Times New Roman" w:eastAsia="Times New Roman" w:hAnsi="Times New Roman"/>
        </w:rPr>
        <w:t xml:space="preserve"> являются действующими, избраны (назначены) уполномоченными лицами (органами управления) в соответствии с Уставом и действующим законодательством Российской Федерации, в их состав не входят дисквалифицированные лица.</w:t>
      </w:r>
    </w:p>
    <w:p w14:paraId="3DE8EA5E" w14:textId="77777777" w:rsidR="00850682" w:rsidRPr="00850682" w:rsidRDefault="00850682" w:rsidP="00850682">
      <w:pPr>
        <w:pStyle w:val="affa"/>
        <w:spacing w:before="0" w:beforeAutospacing="0" w:after="0" w:afterAutospacing="0"/>
        <w:jc w:val="both"/>
        <w:rPr>
          <w:rFonts w:ascii="Times New Roman" w:eastAsia="Times New Roman" w:hAnsi="Times New Roman"/>
        </w:rPr>
      </w:pPr>
      <w:r w:rsidRPr="00850682">
        <w:rPr>
          <w:rFonts w:ascii="Times New Roman" w:eastAsia="Times New Roman" w:hAnsi="Times New Roman"/>
        </w:rPr>
        <w:t>7.2. Стороны подтверждают и соглашаются с тем, что указанные в пункте 7.1 настоящего Договора заверения об обстоятельствах:</w:t>
      </w:r>
    </w:p>
    <w:p w14:paraId="2B73F1FD" w14:textId="77777777" w:rsidR="00850682" w:rsidRPr="00850682" w:rsidRDefault="00850682" w:rsidP="00850682">
      <w:pPr>
        <w:pStyle w:val="affa"/>
        <w:spacing w:before="0" w:beforeAutospacing="0" w:after="0" w:afterAutospacing="0"/>
        <w:jc w:val="both"/>
        <w:rPr>
          <w:rFonts w:ascii="Times New Roman" w:eastAsia="Times New Roman" w:hAnsi="Times New Roman"/>
        </w:rPr>
      </w:pPr>
      <w:r w:rsidRPr="00850682">
        <w:rPr>
          <w:rFonts w:ascii="Times New Roman" w:eastAsia="Times New Roman" w:hAnsi="Times New Roman"/>
        </w:rPr>
        <w:t>a) являются заверениями об обстоятельствах по смыслу статьи 431.2 Гражданского кодекса Российской Федерации, которые имеют значение для заключения и исполнения настоящего Договора;</w:t>
      </w:r>
    </w:p>
    <w:p w14:paraId="1A174896" w14:textId="77777777" w:rsidR="00850682" w:rsidRPr="00850682" w:rsidRDefault="00850682" w:rsidP="00850682">
      <w:pPr>
        <w:pStyle w:val="affa"/>
        <w:spacing w:before="0" w:beforeAutospacing="0" w:after="0" w:afterAutospacing="0"/>
        <w:jc w:val="both"/>
        <w:rPr>
          <w:rFonts w:ascii="Times New Roman" w:eastAsia="Times New Roman" w:hAnsi="Times New Roman"/>
        </w:rPr>
      </w:pPr>
      <w:r w:rsidRPr="00850682">
        <w:rPr>
          <w:rFonts w:ascii="Times New Roman" w:eastAsia="Times New Roman" w:hAnsi="Times New Roman"/>
        </w:rPr>
        <w:t xml:space="preserve">б) составляют сведения, на которые полагается </w:t>
      </w:r>
      <w:r w:rsidRPr="00850682">
        <w:rPr>
          <w:rFonts w:ascii="Times New Roman" w:eastAsia="Times New Roman" w:hAnsi="Times New Roman"/>
          <w:b/>
          <w:bCs/>
          <w:i/>
          <w:iCs/>
        </w:rPr>
        <w:t>Лицензиар</w:t>
      </w:r>
      <w:r w:rsidRPr="00850682">
        <w:rPr>
          <w:rFonts w:ascii="Times New Roman" w:eastAsia="Times New Roman" w:hAnsi="Times New Roman"/>
        </w:rPr>
        <w:t>.</w:t>
      </w:r>
    </w:p>
    <w:p w14:paraId="0A485586" w14:textId="77777777" w:rsidR="00850682" w:rsidRPr="00850682" w:rsidRDefault="00850682" w:rsidP="00850682">
      <w:pPr>
        <w:pStyle w:val="affa"/>
        <w:spacing w:before="0" w:beforeAutospacing="0" w:after="0" w:afterAutospacing="0"/>
        <w:jc w:val="both"/>
        <w:rPr>
          <w:rFonts w:ascii="Times New Roman" w:eastAsia="Times New Roman" w:hAnsi="Times New Roman"/>
        </w:rPr>
      </w:pPr>
      <w:r w:rsidRPr="00850682">
        <w:rPr>
          <w:rFonts w:ascii="Times New Roman" w:eastAsia="Times New Roman" w:hAnsi="Times New Roman"/>
          <w:b/>
          <w:bCs/>
          <w:i/>
          <w:iCs/>
        </w:rPr>
        <w:t>Лицензиат</w:t>
      </w:r>
      <w:r w:rsidRPr="00850682">
        <w:rPr>
          <w:rFonts w:ascii="Times New Roman" w:eastAsia="Times New Roman" w:hAnsi="Times New Roman"/>
        </w:rPr>
        <w:t xml:space="preserve"> заверяет и гарантирует </w:t>
      </w:r>
      <w:r w:rsidRPr="00850682">
        <w:rPr>
          <w:rFonts w:ascii="Times New Roman" w:eastAsia="Times New Roman" w:hAnsi="Times New Roman"/>
          <w:b/>
          <w:bCs/>
          <w:i/>
          <w:iCs/>
        </w:rPr>
        <w:t>Лицензиару</w:t>
      </w:r>
      <w:r w:rsidRPr="00850682">
        <w:rPr>
          <w:rFonts w:ascii="Times New Roman" w:eastAsia="Times New Roman" w:hAnsi="Times New Roman"/>
        </w:rPr>
        <w:t xml:space="preserve">, что осознает важность и значимость для </w:t>
      </w:r>
      <w:r w:rsidRPr="00850682">
        <w:rPr>
          <w:rFonts w:ascii="Times New Roman" w:eastAsia="Times New Roman" w:hAnsi="Times New Roman"/>
          <w:b/>
          <w:bCs/>
          <w:i/>
          <w:iCs/>
        </w:rPr>
        <w:t>Лицензиара</w:t>
      </w:r>
      <w:r w:rsidRPr="00850682">
        <w:rPr>
          <w:rFonts w:ascii="Times New Roman" w:eastAsia="Times New Roman" w:hAnsi="Times New Roman"/>
        </w:rPr>
        <w:t xml:space="preserve"> заключения и надлежащего исполнения настоящего договора, а также возможные негативные последствия для </w:t>
      </w:r>
      <w:r w:rsidRPr="00850682">
        <w:rPr>
          <w:rFonts w:ascii="Times New Roman" w:eastAsia="Times New Roman" w:hAnsi="Times New Roman"/>
          <w:b/>
          <w:bCs/>
          <w:i/>
          <w:iCs/>
        </w:rPr>
        <w:t>Лицензиара</w:t>
      </w:r>
      <w:r w:rsidRPr="00850682">
        <w:rPr>
          <w:rFonts w:ascii="Times New Roman" w:eastAsia="Times New Roman" w:hAnsi="Times New Roman"/>
        </w:rPr>
        <w:t xml:space="preserve"> при неисполнении/ненадлежащем исполнении </w:t>
      </w:r>
      <w:r w:rsidRPr="00850682">
        <w:rPr>
          <w:rFonts w:ascii="Times New Roman" w:eastAsia="Times New Roman" w:hAnsi="Times New Roman"/>
          <w:b/>
          <w:bCs/>
          <w:i/>
          <w:iCs/>
        </w:rPr>
        <w:t>Лицензиатом</w:t>
      </w:r>
      <w:r w:rsidRPr="00850682">
        <w:rPr>
          <w:rFonts w:ascii="Times New Roman" w:eastAsia="Times New Roman" w:hAnsi="Times New Roman"/>
        </w:rPr>
        <w:t xml:space="preserve"> принятых на себя по Договору обязательств.</w:t>
      </w:r>
    </w:p>
    <w:p w14:paraId="14059D8B" w14:textId="77777777" w:rsidR="00850682" w:rsidRPr="00850682" w:rsidRDefault="00850682" w:rsidP="00850682">
      <w:pPr>
        <w:pStyle w:val="aff7"/>
        <w:spacing w:line="240" w:lineRule="auto"/>
        <w:ind w:left="0" w:firstLine="0"/>
        <w:rPr>
          <w:b/>
          <w:bCs/>
          <w:sz w:val="24"/>
          <w:szCs w:val="24"/>
        </w:rPr>
      </w:pPr>
    </w:p>
    <w:p w14:paraId="3679A940" w14:textId="77777777" w:rsidR="00850682" w:rsidRPr="00850682" w:rsidRDefault="00850682" w:rsidP="00850682">
      <w:pPr>
        <w:pStyle w:val="26"/>
        <w:spacing w:line="240" w:lineRule="auto"/>
        <w:ind w:left="720" w:firstLine="0"/>
        <w:jc w:val="center"/>
        <w:rPr>
          <w:b/>
          <w:bCs/>
          <w:sz w:val="24"/>
          <w:szCs w:val="24"/>
        </w:rPr>
      </w:pPr>
      <w:r w:rsidRPr="00850682">
        <w:rPr>
          <w:b/>
          <w:bCs/>
          <w:sz w:val="24"/>
          <w:szCs w:val="24"/>
        </w:rPr>
        <w:t>8.</w:t>
      </w:r>
      <w:r w:rsidRPr="00850682">
        <w:rPr>
          <w:b/>
          <w:bCs/>
          <w:sz w:val="24"/>
          <w:szCs w:val="24"/>
        </w:rPr>
        <w:tab/>
        <w:t>КОНФИДЕНЦИАЛЬНОСТЬ</w:t>
      </w:r>
    </w:p>
    <w:p w14:paraId="745EC839" w14:textId="77777777" w:rsidR="00850682" w:rsidRPr="00850682" w:rsidRDefault="00850682" w:rsidP="00850682">
      <w:pPr>
        <w:pStyle w:val="26"/>
        <w:spacing w:line="240" w:lineRule="auto"/>
        <w:ind w:left="0" w:firstLine="0"/>
        <w:rPr>
          <w:sz w:val="24"/>
          <w:szCs w:val="24"/>
        </w:rPr>
      </w:pPr>
      <w:r w:rsidRPr="00850682">
        <w:rPr>
          <w:sz w:val="24"/>
          <w:szCs w:val="24"/>
        </w:rPr>
        <w:t>8.1. Стороны настоящим подтверждают, что условия настоящего Договора и дополнительных соглашений (протоколов и тп.) к нему являются конфиденциальными и не подлежат разглашению. Информация, полученная Стороной при подготовке Договора, а так же после его заключения является ценной для Сторон, составляя служебную и/ или коммерческую тайну Сторон, имеющую действительную и потенциальную коммерческую ценность в силу ее неизвестности третьим лицам, и к ней нет свободного доступа на законном основании.</w:t>
      </w:r>
    </w:p>
    <w:p w14:paraId="733439F3" w14:textId="77777777" w:rsidR="00850682" w:rsidRPr="00850682" w:rsidRDefault="00850682" w:rsidP="00850682">
      <w:pPr>
        <w:pStyle w:val="26"/>
        <w:spacing w:line="240" w:lineRule="auto"/>
        <w:ind w:left="0" w:firstLine="0"/>
        <w:rPr>
          <w:sz w:val="24"/>
          <w:szCs w:val="24"/>
        </w:rPr>
      </w:pPr>
      <w:r w:rsidRPr="00850682">
        <w:rPr>
          <w:sz w:val="24"/>
          <w:szCs w:val="24"/>
        </w:rPr>
        <w:t>Стороны берут на себя взаимные обязательства по соблюдению режима конфиденциальности любой информации, документации и персональных данных, предоставленной одной Стороной другой Стороне напрямую или опосредованно в связи с настоящим Договором  (далее – конфиденциальная информация), независимо от того, когда была предоставлена такая информация: до, в процессе или по истечении срока действия настоящего Договора.</w:t>
      </w:r>
    </w:p>
    <w:p w14:paraId="35A01A3C" w14:textId="77777777" w:rsidR="00850682" w:rsidRPr="00850682" w:rsidRDefault="00850682" w:rsidP="00850682">
      <w:pPr>
        <w:pStyle w:val="aff7"/>
        <w:spacing w:line="240" w:lineRule="auto"/>
        <w:ind w:left="0" w:firstLine="0"/>
        <w:rPr>
          <w:sz w:val="24"/>
          <w:szCs w:val="24"/>
        </w:rPr>
      </w:pPr>
      <w:r w:rsidRPr="00850682">
        <w:rPr>
          <w:sz w:val="24"/>
          <w:szCs w:val="24"/>
        </w:rPr>
        <w:t>8.2.  Стороны обязуются:</w:t>
      </w:r>
    </w:p>
    <w:p w14:paraId="5A1B4C7B" w14:textId="77777777" w:rsidR="00850682" w:rsidRPr="00850682" w:rsidRDefault="00850682" w:rsidP="00850682">
      <w:pPr>
        <w:pStyle w:val="aff7"/>
        <w:spacing w:line="240" w:lineRule="auto"/>
        <w:ind w:left="0" w:firstLine="0"/>
        <w:rPr>
          <w:sz w:val="24"/>
          <w:szCs w:val="24"/>
        </w:rPr>
      </w:pPr>
      <w:r w:rsidRPr="00850682">
        <w:rPr>
          <w:sz w:val="24"/>
          <w:szCs w:val="24"/>
        </w:rPr>
        <w:t>8.2.1. Обеспечить хранение конфиденциальной информации, исключающее доступ к информации третьих лиц.</w:t>
      </w:r>
    </w:p>
    <w:p w14:paraId="6451FEF8" w14:textId="77777777" w:rsidR="00850682" w:rsidRPr="00850682" w:rsidRDefault="00850682" w:rsidP="00850682">
      <w:pPr>
        <w:pStyle w:val="aff7"/>
        <w:spacing w:line="240" w:lineRule="auto"/>
        <w:ind w:left="0" w:firstLine="0"/>
        <w:rPr>
          <w:sz w:val="24"/>
          <w:szCs w:val="24"/>
        </w:rPr>
      </w:pPr>
      <w:r w:rsidRPr="00850682">
        <w:rPr>
          <w:sz w:val="24"/>
          <w:szCs w:val="24"/>
        </w:rPr>
        <w:t>8.2.2.  Не передавать конфиденциальную информацию третьим лицам, как в полном объеме так и частично, кроме случаев, предусмотренных действующим законодательством.</w:t>
      </w:r>
    </w:p>
    <w:p w14:paraId="38AF6CB3" w14:textId="77777777" w:rsidR="00850682" w:rsidRPr="00850682" w:rsidRDefault="00850682" w:rsidP="00850682">
      <w:pPr>
        <w:pStyle w:val="aff7"/>
        <w:spacing w:line="240" w:lineRule="auto"/>
        <w:ind w:left="0" w:firstLine="0"/>
        <w:rPr>
          <w:sz w:val="24"/>
          <w:szCs w:val="24"/>
        </w:rPr>
      </w:pPr>
      <w:r w:rsidRPr="00850682">
        <w:rPr>
          <w:sz w:val="24"/>
          <w:szCs w:val="24"/>
        </w:rPr>
        <w:t>8.3.  Обязательства Сторон по соблюдению режима конфиденциальности не утрачивают свою силу (не прекращаются) в течение 10 лет с момента расторжения настоящего Договора или истечения срока его действия.</w:t>
      </w:r>
    </w:p>
    <w:p w14:paraId="3CE9EB7D" w14:textId="77777777" w:rsidR="00850682" w:rsidRPr="00850682" w:rsidRDefault="00850682" w:rsidP="00850682">
      <w:pPr>
        <w:pStyle w:val="aff7"/>
        <w:spacing w:line="240" w:lineRule="auto"/>
        <w:ind w:left="0" w:firstLine="0"/>
        <w:rPr>
          <w:sz w:val="24"/>
          <w:szCs w:val="24"/>
        </w:rPr>
      </w:pPr>
      <w:r w:rsidRPr="00850682">
        <w:rPr>
          <w:sz w:val="24"/>
          <w:szCs w:val="24"/>
        </w:rPr>
        <w:t>8.4. При разглашении одной из Сторон сведений, относящихся к категории конфиденциальной информации, виновная Сторона несет ответственность и обязана возместить другой Стороне понесенные ею в связи с этим убытки.</w:t>
      </w:r>
    </w:p>
    <w:p w14:paraId="74FBF9CA" w14:textId="77777777" w:rsidR="00850682" w:rsidRPr="00850682" w:rsidRDefault="00850682" w:rsidP="00850682">
      <w:pPr>
        <w:pStyle w:val="aff7"/>
        <w:spacing w:line="240" w:lineRule="auto"/>
        <w:ind w:left="0" w:firstLine="0"/>
        <w:jc w:val="center"/>
        <w:rPr>
          <w:b/>
          <w:bCs/>
          <w:sz w:val="24"/>
          <w:szCs w:val="24"/>
        </w:rPr>
      </w:pPr>
    </w:p>
    <w:p w14:paraId="01AAC35B" w14:textId="77777777" w:rsidR="00850682" w:rsidRPr="00850682" w:rsidRDefault="00850682" w:rsidP="00850682">
      <w:pPr>
        <w:pStyle w:val="aff7"/>
        <w:spacing w:line="240" w:lineRule="auto"/>
        <w:ind w:left="0" w:firstLine="0"/>
        <w:jc w:val="center"/>
        <w:rPr>
          <w:b/>
          <w:bCs/>
          <w:sz w:val="24"/>
          <w:szCs w:val="24"/>
        </w:rPr>
      </w:pPr>
      <w:r w:rsidRPr="00850682">
        <w:rPr>
          <w:b/>
          <w:bCs/>
          <w:sz w:val="24"/>
          <w:szCs w:val="24"/>
        </w:rPr>
        <w:t>9. ФОРС-МАЖОР</w:t>
      </w:r>
    </w:p>
    <w:p w14:paraId="0F152F09" w14:textId="77777777" w:rsidR="00850682" w:rsidRPr="00850682" w:rsidRDefault="00850682" w:rsidP="00850682">
      <w:pPr>
        <w:pStyle w:val="26"/>
        <w:spacing w:line="240" w:lineRule="auto"/>
        <w:ind w:left="0" w:firstLine="0"/>
        <w:rPr>
          <w:sz w:val="24"/>
          <w:szCs w:val="24"/>
        </w:rPr>
      </w:pPr>
      <w:r w:rsidRPr="00850682">
        <w:rPr>
          <w:sz w:val="24"/>
          <w:szCs w:val="24"/>
        </w:rPr>
        <w:t>9.1.</w:t>
      </w:r>
      <w:r w:rsidRPr="00850682">
        <w:rPr>
          <w:sz w:val="24"/>
          <w:szCs w:val="24"/>
        </w:rPr>
        <w:tab/>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событий чрезвычайного характера, которые Сторона не могла предвидеть и предотвратить разумными мерами, - стихийных бедствий, пожаров, землетрясений, военных действий, забастовок и т.д.</w:t>
      </w:r>
    </w:p>
    <w:p w14:paraId="3ABA2FDC" w14:textId="77777777" w:rsidR="00850682" w:rsidRPr="00850682" w:rsidRDefault="00850682" w:rsidP="00850682">
      <w:pPr>
        <w:pStyle w:val="26"/>
        <w:spacing w:line="240" w:lineRule="auto"/>
        <w:ind w:left="0" w:firstLine="0"/>
        <w:rPr>
          <w:sz w:val="24"/>
          <w:szCs w:val="24"/>
        </w:rPr>
      </w:pPr>
      <w:r w:rsidRPr="00850682">
        <w:rPr>
          <w:sz w:val="24"/>
          <w:szCs w:val="24"/>
        </w:rPr>
        <w:t>9.2.</w:t>
      </w:r>
      <w:r w:rsidRPr="00850682">
        <w:rPr>
          <w:sz w:val="24"/>
          <w:szCs w:val="24"/>
        </w:rPr>
        <w:tab/>
        <w:t>При наступлении и прекращении событий чрезвычайного характера Сторона настоящего Договора, для которой создалась невозможность исполнения своих обязательств, должна немедленно известить об этом другую Сторону, приложив при наличии такой возможности к извещению справку соответствующего государственного органа.</w:t>
      </w:r>
    </w:p>
    <w:p w14:paraId="13CACF42" w14:textId="77777777" w:rsidR="00850682" w:rsidRPr="00850682" w:rsidRDefault="00850682" w:rsidP="00850682">
      <w:pPr>
        <w:pStyle w:val="26"/>
        <w:spacing w:line="240" w:lineRule="auto"/>
        <w:ind w:left="0" w:firstLine="0"/>
        <w:rPr>
          <w:sz w:val="24"/>
          <w:szCs w:val="24"/>
        </w:rPr>
      </w:pPr>
      <w:r w:rsidRPr="00850682">
        <w:rPr>
          <w:sz w:val="24"/>
          <w:szCs w:val="24"/>
        </w:rPr>
        <w:t>9.3.</w:t>
      </w:r>
      <w:r w:rsidRPr="00850682">
        <w:rPr>
          <w:sz w:val="24"/>
          <w:szCs w:val="24"/>
        </w:rPr>
        <w:tab/>
        <w:t>Если форс-мажорные обстоятельства будут продолжаться свыше трех месяцев, Стороны имеют право по взаимному согласию расторгнуть настоящий Договор без каких-либо дальнейших обязательств по отношению друг к другу относительно Договора, кроме обязательств возвратить предоставленные права и/или уплаченные денежные средства, при условии предоставления заверенных полномочными государственными органами документов, подтверждающих вышеуказанные обстоятельства.</w:t>
      </w:r>
    </w:p>
    <w:p w14:paraId="667DE3A0" w14:textId="77777777" w:rsidR="00850682" w:rsidRPr="00850682" w:rsidRDefault="00850682" w:rsidP="00850682">
      <w:pPr>
        <w:pStyle w:val="af6"/>
        <w:spacing w:after="0" w:line="240" w:lineRule="auto"/>
        <w:rPr>
          <w:sz w:val="24"/>
          <w:szCs w:val="24"/>
        </w:rPr>
      </w:pPr>
    </w:p>
    <w:p w14:paraId="06926A5D" w14:textId="77777777" w:rsidR="006449B7" w:rsidRDefault="006449B7">
      <w:pPr>
        <w:spacing w:after="200" w:line="276" w:lineRule="auto"/>
        <w:ind w:firstLine="0"/>
        <w:jc w:val="left"/>
        <w:rPr>
          <w:b/>
          <w:bCs/>
          <w:sz w:val="24"/>
          <w:szCs w:val="24"/>
        </w:rPr>
      </w:pPr>
      <w:r>
        <w:rPr>
          <w:b/>
          <w:bCs/>
          <w:sz w:val="24"/>
          <w:szCs w:val="24"/>
        </w:rPr>
        <w:br w:type="page"/>
      </w:r>
    </w:p>
    <w:p w14:paraId="3A072137" w14:textId="77777777" w:rsidR="00850682" w:rsidRPr="00850682" w:rsidRDefault="00850682" w:rsidP="006449B7">
      <w:pPr>
        <w:pStyle w:val="aff7"/>
        <w:spacing w:line="228" w:lineRule="auto"/>
        <w:ind w:left="360" w:firstLine="0"/>
        <w:jc w:val="center"/>
        <w:rPr>
          <w:b/>
          <w:bCs/>
          <w:sz w:val="24"/>
          <w:szCs w:val="24"/>
        </w:rPr>
      </w:pPr>
      <w:r w:rsidRPr="00850682">
        <w:rPr>
          <w:b/>
          <w:bCs/>
          <w:sz w:val="24"/>
          <w:szCs w:val="24"/>
        </w:rPr>
        <w:lastRenderedPageBreak/>
        <w:t>10. ПОРЯДОК РАСТОРЖЕНИЯ ДОГОВОРА</w:t>
      </w:r>
    </w:p>
    <w:p w14:paraId="3E9213FF" w14:textId="77777777" w:rsidR="00850682" w:rsidRPr="00850682" w:rsidRDefault="00850682" w:rsidP="006449B7">
      <w:pPr>
        <w:pStyle w:val="26"/>
        <w:spacing w:line="228" w:lineRule="auto"/>
        <w:ind w:left="0" w:firstLine="0"/>
        <w:rPr>
          <w:sz w:val="24"/>
          <w:szCs w:val="24"/>
        </w:rPr>
      </w:pPr>
      <w:r w:rsidRPr="00850682">
        <w:rPr>
          <w:sz w:val="24"/>
          <w:szCs w:val="24"/>
        </w:rPr>
        <w:t>10.1.</w:t>
      </w:r>
      <w:r w:rsidRPr="00850682">
        <w:rPr>
          <w:sz w:val="24"/>
          <w:szCs w:val="24"/>
        </w:rPr>
        <w:tab/>
        <w:t>Односторонний отказ от исполнения настоящего Договора (полностью или частично) или одностороннее его изменение допускаются в случае существенного нарушения Договора одной из Сторон.</w:t>
      </w:r>
    </w:p>
    <w:p w14:paraId="0515EF63" w14:textId="77777777" w:rsidR="00850682" w:rsidRPr="00850682" w:rsidRDefault="00850682" w:rsidP="006449B7">
      <w:pPr>
        <w:pStyle w:val="26"/>
        <w:spacing w:after="120" w:line="228" w:lineRule="auto"/>
        <w:ind w:left="0" w:firstLine="0"/>
        <w:rPr>
          <w:sz w:val="24"/>
          <w:szCs w:val="24"/>
        </w:rPr>
      </w:pPr>
      <w:r w:rsidRPr="00850682">
        <w:rPr>
          <w:sz w:val="24"/>
          <w:szCs w:val="24"/>
        </w:rPr>
        <w:t>10.2.</w:t>
      </w:r>
      <w:r w:rsidRPr="00850682">
        <w:rPr>
          <w:sz w:val="24"/>
          <w:szCs w:val="24"/>
        </w:rPr>
        <w:tab/>
        <w:t>В случаях, не предусмотренных настоящим Договором, он может быть расторгнут только по соглашению Сторон или в судебном порядке.</w:t>
      </w:r>
    </w:p>
    <w:p w14:paraId="358D62F6" w14:textId="77777777" w:rsidR="00850682" w:rsidRPr="00850682" w:rsidRDefault="00850682" w:rsidP="006449B7">
      <w:pPr>
        <w:pStyle w:val="aff7"/>
        <w:spacing w:line="228" w:lineRule="auto"/>
        <w:ind w:left="360" w:firstLine="0"/>
        <w:jc w:val="center"/>
        <w:rPr>
          <w:b/>
          <w:bCs/>
          <w:sz w:val="24"/>
          <w:szCs w:val="24"/>
        </w:rPr>
      </w:pPr>
      <w:r w:rsidRPr="00850682">
        <w:rPr>
          <w:b/>
          <w:bCs/>
          <w:sz w:val="24"/>
          <w:szCs w:val="24"/>
        </w:rPr>
        <w:t>11. ПОРЯДОК РАЗРЕШЕНИЯ СПОРОВ</w:t>
      </w:r>
    </w:p>
    <w:p w14:paraId="0C1A417A" w14:textId="77777777" w:rsidR="00850682" w:rsidRPr="00850682" w:rsidRDefault="00850682" w:rsidP="006449B7">
      <w:pPr>
        <w:pStyle w:val="26"/>
        <w:spacing w:line="228" w:lineRule="auto"/>
        <w:ind w:left="0" w:firstLine="0"/>
        <w:rPr>
          <w:sz w:val="24"/>
          <w:szCs w:val="24"/>
        </w:rPr>
      </w:pPr>
      <w:r w:rsidRPr="00850682">
        <w:rPr>
          <w:sz w:val="24"/>
          <w:szCs w:val="24"/>
        </w:rPr>
        <w:t>11.1.</w:t>
      </w:r>
      <w:r w:rsidRPr="00850682">
        <w:rPr>
          <w:sz w:val="24"/>
          <w:szCs w:val="24"/>
        </w:rPr>
        <w:tab/>
        <w:t>В случае возникновения споров Стороны примут все меры к урегулированию их путем переговоров.</w:t>
      </w:r>
    </w:p>
    <w:p w14:paraId="664E8B15" w14:textId="77777777" w:rsidR="00850682" w:rsidRPr="00850682" w:rsidRDefault="00850682" w:rsidP="006449B7">
      <w:pPr>
        <w:pStyle w:val="26"/>
        <w:spacing w:line="228" w:lineRule="auto"/>
        <w:ind w:left="0" w:firstLine="0"/>
        <w:rPr>
          <w:sz w:val="24"/>
          <w:szCs w:val="24"/>
        </w:rPr>
      </w:pPr>
      <w:r w:rsidRPr="00850682">
        <w:rPr>
          <w:sz w:val="24"/>
          <w:szCs w:val="24"/>
        </w:rPr>
        <w:t>11.2.</w:t>
      </w:r>
      <w:r w:rsidRPr="00850682">
        <w:rPr>
          <w:sz w:val="24"/>
          <w:szCs w:val="24"/>
        </w:rPr>
        <w:tab/>
        <w:t>Все претензии по настоящему договору должны быть рассмотрены Сторонами в 15-дневный срок с момента их получения.</w:t>
      </w:r>
    </w:p>
    <w:p w14:paraId="6E3A9372" w14:textId="77777777" w:rsidR="00850682" w:rsidRPr="00850682" w:rsidRDefault="00850682" w:rsidP="006449B7">
      <w:pPr>
        <w:pStyle w:val="26"/>
        <w:spacing w:after="120" w:line="228" w:lineRule="auto"/>
        <w:ind w:left="0" w:firstLine="0"/>
        <w:rPr>
          <w:sz w:val="24"/>
          <w:szCs w:val="24"/>
        </w:rPr>
      </w:pPr>
      <w:r w:rsidRPr="00850682">
        <w:rPr>
          <w:sz w:val="24"/>
          <w:szCs w:val="24"/>
        </w:rPr>
        <w:t>11.3.</w:t>
      </w:r>
      <w:r w:rsidRPr="00850682">
        <w:rPr>
          <w:sz w:val="24"/>
          <w:szCs w:val="24"/>
        </w:rPr>
        <w:tab/>
        <w:t>Все споры между Сторонами, по которым не достигнуто соглашения, разрешаются в соответствии с законодательством Российской Федерации в Арбитражном суде Владимирской области.</w:t>
      </w:r>
    </w:p>
    <w:p w14:paraId="58376F0E" w14:textId="77777777" w:rsidR="00850682" w:rsidRPr="00850682" w:rsidRDefault="00850682" w:rsidP="006449B7">
      <w:pPr>
        <w:pStyle w:val="aff7"/>
        <w:spacing w:line="228" w:lineRule="auto"/>
        <w:ind w:left="360" w:firstLine="0"/>
        <w:jc w:val="center"/>
        <w:rPr>
          <w:b/>
          <w:bCs/>
          <w:sz w:val="24"/>
          <w:szCs w:val="24"/>
        </w:rPr>
      </w:pPr>
      <w:r w:rsidRPr="00850682">
        <w:rPr>
          <w:b/>
          <w:bCs/>
          <w:sz w:val="24"/>
          <w:szCs w:val="24"/>
        </w:rPr>
        <w:t>12. ПРОЧИЕ УСЛОВИЯ</w:t>
      </w:r>
    </w:p>
    <w:p w14:paraId="61AC42A0" w14:textId="77777777" w:rsidR="00850682" w:rsidRPr="00850682" w:rsidRDefault="00850682" w:rsidP="006449B7">
      <w:pPr>
        <w:pStyle w:val="26"/>
        <w:spacing w:line="228" w:lineRule="auto"/>
        <w:ind w:left="0" w:firstLine="0"/>
        <w:rPr>
          <w:sz w:val="24"/>
          <w:szCs w:val="24"/>
        </w:rPr>
      </w:pPr>
      <w:r w:rsidRPr="00850682">
        <w:rPr>
          <w:sz w:val="24"/>
          <w:szCs w:val="24"/>
        </w:rPr>
        <w:t>12.1.</w:t>
      </w:r>
      <w:r w:rsidRPr="00850682">
        <w:rPr>
          <w:sz w:val="24"/>
          <w:szCs w:val="24"/>
        </w:rPr>
        <w:tab/>
        <w:t>Изменения и дополнения к настоящему Договору имеют силу в том случае, если они оформлены в письменной форме и подписаны уполномоченными представителями Сторон.</w:t>
      </w:r>
    </w:p>
    <w:p w14:paraId="2884EC76" w14:textId="77777777" w:rsidR="00850682" w:rsidRPr="00850682" w:rsidRDefault="00850682" w:rsidP="006449B7">
      <w:pPr>
        <w:pStyle w:val="26"/>
        <w:spacing w:line="228" w:lineRule="auto"/>
        <w:ind w:left="0" w:firstLine="0"/>
        <w:rPr>
          <w:sz w:val="24"/>
          <w:szCs w:val="24"/>
        </w:rPr>
      </w:pPr>
      <w:r w:rsidRPr="00850682">
        <w:rPr>
          <w:sz w:val="24"/>
          <w:szCs w:val="24"/>
        </w:rPr>
        <w:t>12.2.</w:t>
      </w:r>
      <w:r w:rsidRPr="00850682">
        <w:rPr>
          <w:sz w:val="24"/>
          <w:szCs w:val="24"/>
        </w:rPr>
        <w:tab/>
        <w:t xml:space="preserve">Настоящий договор вступает в силу с момента его подписания сторонами. </w:t>
      </w:r>
    </w:p>
    <w:p w14:paraId="0E7039C5" w14:textId="77777777" w:rsidR="00850682" w:rsidRPr="00850682" w:rsidRDefault="00850682" w:rsidP="006449B7">
      <w:pPr>
        <w:pStyle w:val="26"/>
        <w:spacing w:line="228" w:lineRule="auto"/>
        <w:ind w:left="0" w:firstLine="0"/>
        <w:rPr>
          <w:sz w:val="24"/>
          <w:szCs w:val="24"/>
        </w:rPr>
      </w:pPr>
      <w:r w:rsidRPr="00850682">
        <w:rPr>
          <w:sz w:val="24"/>
          <w:szCs w:val="24"/>
        </w:rPr>
        <w:t xml:space="preserve">12.3. Осуществление авансовых платежей </w:t>
      </w:r>
      <w:r w:rsidRPr="00850682">
        <w:rPr>
          <w:b/>
          <w:i/>
          <w:sz w:val="24"/>
          <w:szCs w:val="24"/>
        </w:rPr>
        <w:t>Лицензиатом</w:t>
      </w:r>
      <w:r w:rsidRPr="00850682">
        <w:rPr>
          <w:sz w:val="24"/>
          <w:szCs w:val="24"/>
        </w:rPr>
        <w:t xml:space="preserve"> по настоящему договору считается акцептом данной оферты и в соответствии с п.3 ст.438 Гражданского кодекса РФ равносилен заключению настоящего договора на условиях, изложенных в оферте.</w:t>
      </w:r>
    </w:p>
    <w:p w14:paraId="0264F850" w14:textId="77777777" w:rsidR="00850682" w:rsidRPr="00850682" w:rsidRDefault="00850682" w:rsidP="006449B7">
      <w:pPr>
        <w:pStyle w:val="26"/>
        <w:spacing w:line="228" w:lineRule="auto"/>
        <w:ind w:left="0" w:firstLine="0"/>
        <w:rPr>
          <w:sz w:val="24"/>
          <w:szCs w:val="24"/>
        </w:rPr>
      </w:pPr>
      <w:r w:rsidRPr="00850682">
        <w:rPr>
          <w:sz w:val="24"/>
          <w:szCs w:val="24"/>
        </w:rPr>
        <w:t xml:space="preserve">12.4.   </w:t>
      </w:r>
      <w:r w:rsidRPr="00850682">
        <w:rPr>
          <w:spacing w:val="-4"/>
          <w:sz w:val="24"/>
          <w:szCs w:val="24"/>
        </w:rPr>
        <w:t>Вся переписка, касающаяся Договора, может вестись посредством электронной и факсимильной связи. Номера факсов, адреса электронной почты, фактически используемые Сторонами, указаны в реквизитах Договора</w:t>
      </w:r>
      <w:r w:rsidRPr="00850682">
        <w:rPr>
          <w:sz w:val="24"/>
          <w:szCs w:val="24"/>
        </w:rPr>
        <w:t>.</w:t>
      </w:r>
    </w:p>
    <w:p w14:paraId="7696BBF3" w14:textId="77777777" w:rsidR="00850682" w:rsidRPr="00850682" w:rsidRDefault="00850682" w:rsidP="006449B7">
      <w:pPr>
        <w:pStyle w:val="26"/>
        <w:spacing w:after="120" w:line="228" w:lineRule="auto"/>
        <w:ind w:left="0" w:firstLine="0"/>
        <w:rPr>
          <w:sz w:val="24"/>
          <w:szCs w:val="24"/>
        </w:rPr>
      </w:pPr>
      <w:r w:rsidRPr="00850682">
        <w:rPr>
          <w:sz w:val="24"/>
          <w:szCs w:val="24"/>
        </w:rPr>
        <w:t xml:space="preserve">12.5. </w:t>
      </w:r>
      <w:r w:rsidRPr="00850682">
        <w:rPr>
          <w:spacing w:val="-4"/>
          <w:sz w:val="24"/>
          <w:szCs w:val="24"/>
        </w:rPr>
        <w:t>Настоящий Договор, полученный посредством факсимильной связи, и все документы, связанные с его исполнением, имеют юридическую силу до момента получения Сторонами оригиналов по почте. Сторона, направляющая факсимильную копию документа, обязана в течение 10 (десяти) рабочих дней направить другой стороне оригинал документа по почте или курьером (нарочно).</w:t>
      </w:r>
    </w:p>
    <w:p w14:paraId="0FB53D89" w14:textId="77777777" w:rsidR="00850682" w:rsidRPr="00850682" w:rsidRDefault="00850682" w:rsidP="006449B7">
      <w:pPr>
        <w:spacing w:line="228" w:lineRule="auto"/>
        <w:jc w:val="center"/>
        <w:rPr>
          <w:b/>
          <w:bCs/>
          <w:sz w:val="24"/>
          <w:szCs w:val="24"/>
        </w:rPr>
      </w:pPr>
      <w:r w:rsidRPr="00850682">
        <w:rPr>
          <w:b/>
          <w:bCs/>
          <w:sz w:val="24"/>
          <w:szCs w:val="24"/>
        </w:rPr>
        <w:t>13. ПРИЛОЖЕНИЯ</w:t>
      </w:r>
    </w:p>
    <w:p w14:paraId="37067CAC" w14:textId="77777777" w:rsidR="00850682" w:rsidRPr="00850682" w:rsidRDefault="00850682" w:rsidP="006449B7">
      <w:pPr>
        <w:spacing w:line="228" w:lineRule="auto"/>
        <w:rPr>
          <w:sz w:val="24"/>
          <w:szCs w:val="24"/>
        </w:rPr>
      </w:pPr>
      <w:r w:rsidRPr="00850682">
        <w:rPr>
          <w:sz w:val="24"/>
          <w:szCs w:val="24"/>
        </w:rPr>
        <w:t>Приложение № 1. Спецификация.</w:t>
      </w:r>
    </w:p>
    <w:p w14:paraId="0EE9AC67" w14:textId="77777777" w:rsidR="00850682" w:rsidRPr="00850682" w:rsidRDefault="00850682" w:rsidP="006449B7">
      <w:pPr>
        <w:spacing w:line="228" w:lineRule="auto"/>
        <w:rPr>
          <w:sz w:val="24"/>
          <w:szCs w:val="24"/>
        </w:rPr>
      </w:pPr>
      <w:r w:rsidRPr="00850682">
        <w:rPr>
          <w:sz w:val="24"/>
          <w:szCs w:val="24"/>
        </w:rPr>
        <w:t>Приложение № 2. Форма лицензионного соглашения для конечного пользователя.</w:t>
      </w:r>
    </w:p>
    <w:p w14:paraId="35879DB2" w14:textId="77777777" w:rsidR="00276876" w:rsidRDefault="00276876" w:rsidP="006449B7">
      <w:pPr>
        <w:spacing w:line="228" w:lineRule="auto"/>
        <w:ind w:firstLine="0"/>
        <w:jc w:val="left"/>
        <w:rPr>
          <w:b/>
          <w:bCs/>
          <w:sz w:val="24"/>
          <w:szCs w:val="24"/>
        </w:rPr>
      </w:pPr>
    </w:p>
    <w:p w14:paraId="2EB98AEF" w14:textId="77777777" w:rsidR="00850682" w:rsidRPr="00850682" w:rsidRDefault="00850682" w:rsidP="006449B7">
      <w:pPr>
        <w:spacing w:after="200" w:line="228" w:lineRule="auto"/>
        <w:ind w:firstLine="0"/>
        <w:jc w:val="center"/>
        <w:rPr>
          <w:b/>
          <w:bCs/>
          <w:sz w:val="24"/>
          <w:szCs w:val="24"/>
        </w:rPr>
      </w:pPr>
      <w:r w:rsidRPr="00850682">
        <w:rPr>
          <w:b/>
          <w:bCs/>
          <w:sz w:val="24"/>
          <w:szCs w:val="24"/>
        </w:rPr>
        <w:t>РЕКВИЗИТЫ И ПОДПИСИ СТОРОН</w:t>
      </w:r>
    </w:p>
    <w:tbl>
      <w:tblPr>
        <w:tblW w:w="11083" w:type="dxa"/>
        <w:tblLook w:val="04A0" w:firstRow="1" w:lastRow="0" w:firstColumn="1" w:lastColumn="0" w:noHBand="0" w:noVBand="1"/>
      </w:tblPr>
      <w:tblGrid>
        <w:gridCol w:w="640"/>
        <w:gridCol w:w="2195"/>
        <w:gridCol w:w="1243"/>
        <w:gridCol w:w="920"/>
        <w:gridCol w:w="1469"/>
        <w:gridCol w:w="771"/>
        <w:gridCol w:w="723"/>
        <w:gridCol w:w="2035"/>
        <w:gridCol w:w="65"/>
        <w:gridCol w:w="1022"/>
      </w:tblGrid>
      <w:tr w:rsidR="00850682" w:rsidRPr="00850682" w14:paraId="144382A9" w14:textId="77777777" w:rsidTr="006449B7">
        <w:trPr>
          <w:gridAfter w:val="2"/>
          <w:wAfter w:w="1087" w:type="dxa"/>
          <w:trHeight w:val="5960"/>
        </w:trPr>
        <w:tc>
          <w:tcPr>
            <w:tcW w:w="4998" w:type="dxa"/>
            <w:gridSpan w:val="4"/>
          </w:tcPr>
          <w:p w14:paraId="1F13C16D" w14:textId="77777777" w:rsidR="00850682" w:rsidRPr="00850682" w:rsidRDefault="00850682" w:rsidP="00850682">
            <w:pPr>
              <w:pStyle w:val="a5"/>
              <w:tabs>
                <w:tab w:val="clear" w:pos="9356"/>
              </w:tabs>
              <w:rPr>
                <w:b/>
                <w:i/>
                <w:sz w:val="24"/>
                <w:szCs w:val="24"/>
              </w:rPr>
            </w:pPr>
            <w:r w:rsidRPr="00850682">
              <w:rPr>
                <w:b/>
                <w:i/>
                <w:sz w:val="24"/>
                <w:szCs w:val="24"/>
              </w:rPr>
              <w:t>«Лицензиар»:</w:t>
            </w:r>
          </w:p>
          <w:p w14:paraId="53F03AD4" w14:textId="77777777" w:rsidR="00850682" w:rsidRPr="00850682" w:rsidRDefault="00850682" w:rsidP="00850682">
            <w:pPr>
              <w:tabs>
                <w:tab w:val="left" w:pos="1037"/>
              </w:tabs>
              <w:spacing w:line="240" w:lineRule="auto"/>
              <w:rPr>
                <w:sz w:val="24"/>
                <w:szCs w:val="24"/>
                <w:lang w:val="en-US"/>
              </w:rPr>
            </w:pPr>
          </w:p>
          <w:p w14:paraId="420DB4C0" w14:textId="77777777" w:rsidR="00850682" w:rsidRPr="00850682" w:rsidRDefault="00850682" w:rsidP="00850682">
            <w:pPr>
              <w:tabs>
                <w:tab w:val="left" w:pos="1037"/>
              </w:tabs>
              <w:spacing w:line="240" w:lineRule="auto"/>
              <w:ind w:firstLine="0"/>
              <w:rPr>
                <w:sz w:val="24"/>
                <w:szCs w:val="24"/>
              </w:rPr>
            </w:pPr>
          </w:p>
          <w:p w14:paraId="22DC0C82" w14:textId="77777777" w:rsidR="00850682" w:rsidRDefault="00850682" w:rsidP="00850682">
            <w:pPr>
              <w:tabs>
                <w:tab w:val="left" w:pos="1037"/>
              </w:tabs>
              <w:spacing w:line="240" w:lineRule="auto"/>
              <w:rPr>
                <w:sz w:val="24"/>
                <w:szCs w:val="24"/>
              </w:rPr>
            </w:pPr>
          </w:p>
          <w:p w14:paraId="6ED89A23" w14:textId="77777777" w:rsidR="00850682" w:rsidRDefault="00850682" w:rsidP="00850682">
            <w:pPr>
              <w:tabs>
                <w:tab w:val="left" w:pos="1037"/>
              </w:tabs>
              <w:spacing w:line="240" w:lineRule="auto"/>
              <w:rPr>
                <w:sz w:val="24"/>
                <w:szCs w:val="24"/>
              </w:rPr>
            </w:pPr>
          </w:p>
          <w:p w14:paraId="069E126D" w14:textId="77777777" w:rsidR="00850682" w:rsidRDefault="00850682" w:rsidP="00850682">
            <w:pPr>
              <w:tabs>
                <w:tab w:val="left" w:pos="1037"/>
              </w:tabs>
              <w:spacing w:line="240" w:lineRule="auto"/>
              <w:rPr>
                <w:sz w:val="24"/>
                <w:szCs w:val="24"/>
              </w:rPr>
            </w:pPr>
          </w:p>
          <w:p w14:paraId="79358DAD" w14:textId="77777777" w:rsidR="00850682" w:rsidRDefault="00850682" w:rsidP="00850682">
            <w:pPr>
              <w:tabs>
                <w:tab w:val="left" w:pos="1037"/>
              </w:tabs>
              <w:spacing w:line="240" w:lineRule="auto"/>
              <w:rPr>
                <w:sz w:val="24"/>
                <w:szCs w:val="24"/>
              </w:rPr>
            </w:pPr>
          </w:p>
          <w:p w14:paraId="16891AE3" w14:textId="77777777" w:rsidR="00850682" w:rsidRDefault="00850682" w:rsidP="00850682">
            <w:pPr>
              <w:tabs>
                <w:tab w:val="left" w:pos="1037"/>
              </w:tabs>
              <w:spacing w:line="240" w:lineRule="auto"/>
              <w:rPr>
                <w:sz w:val="24"/>
                <w:szCs w:val="24"/>
              </w:rPr>
            </w:pPr>
          </w:p>
          <w:p w14:paraId="24D945D1" w14:textId="77777777" w:rsidR="00850682" w:rsidRDefault="00850682" w:rsidP="00850682">
            <w:pPr>
              <w:tabs>
                <w:tab w:val="left" w:pos="1037"/>
              </w:tabs>
              <w:spacing w:line="240" w:lineRule="auto"/>
              <w:rPr>
                <w:sz w:val="24"/>
                <w:szCs w:val="24"/>
              </w:rPr>
            </w:pPr>
          </w:p>
          <w:p w14:paraId="3E58241D" w14:textId="77777777" w:rsidR="00850682" w:rsidRDefault="00850682" w:rsidP="00850682">
            <w:pPr>
              <w:tabs>
                <w:tab w:val="left" w:pos="1037"/>
              </w:tabs>
              <w:spacing w:line="240" w:lineRule="auto"/>
              <w:rPr>
                <w:sz w:val="24"/>
                <w:szCs w:val="24"/>
              </w:rPr>
            </w:pPr>
          </w:p>
          <w:p w14:paraId="566E476C" w14:textId="77777777" w:rsidR="00850682" w:rsidRDefault="00850682" w:rsidP="00850682">
            <w:pPr>
              <w:tabs>
                <w:tab w:val="left" w:pos="1037"/>
              </w:tabs>
              <w:spacing w:line="240" w:lineRule="auto"/>
              <w:rPr>
                <w:sz w:val="24"/>
                <w:szCs w:val="24"/>
              </w:rPr>
            </w:pPr>
          </w:p>
          <w:p w14:paraId="5FB6E0BC" w14:textId="77777777" w:rsidR="00850682" w:rsidRDefault="00850682" w:rsidP="00850682">
            <w:pPr>
              <w:tabs>
                <w:tab w:val="left" w:pos="1037"/>
              </w:tabs>
              <w:spacing w:line="240" w:lineRule="auto"/>
              <w:rPr>
                <w:sz w:val="24"/>
                <w:szCs w:val="24"/>
              </w:rPr>
            </w:pPr>
          </w:p>
          <w:p w14:paraId="05D878B9" w14:textId="77777777" w:rsidR="00850682" w:rsidRDefault="00850682" w:rsidP="00850682">
            <w:pPr>
              <w:tabs>
                <w:tab w:val="left" w:pos="1037"/>
              </w:tabs>
              <w:spacing w:line="240" w:lineRule="auto"/>
              <w:rPr>
                <w:sz w:val="24"/>
                <w:szCs w:val="24"/>
              </w:rPr>
            </w:pPr>
          </w:p>
          <w:p w14:paraId="5C9BFE50" w14:textId="77777777" w:rsidR="00850682" w:rsidRDefault="00850682" w:rsidP="00850682">
            <w:pPr>
              <w:tabs>
                <w:tab w:val="left" w:pos="1037"/>
              </w:tabs>
              <w:spacing w:line="240" w:lineRule="auto"/>
              <w:rPr>
                <w:sz w:val="24"/>
                <w:szCs w:val="24"/>
              </w:rPr>
            </w:pPr>
          </w:p>
          <w:p w14:paraId="67782A3D" w14:textId="77777777" w:rsidR="00850682" w:rsidRDefault="00850682" w:rsidP="00850682">
            <w:pPr>
              <w:tabs>
                <w:tab w:val="left" w:pos="1037"/>
              </w:tabs>
              <w:spacing w:line="240" w:lineRule="auto"/>
              <w:rPr>
                <w:sz w:val="24"/>
                <w:szCs w:val="24"/>
              </w:rPr>
            </w:pPr>
          </w:p>
          <w:p w14:paraId="07F94493" w14:textId="77777777" w:rsidR="00850682" w:rsidRDefault="00850682" w:rsidP="00850682">
            <w:pPr>
              <w:tabs>
                <w:tab w:val="left" w:pos="1037"/>
              </w:tabs>
              <w:spacing w:line="240" w:lineRule="auto"/>
              <w:rPr>
                <w:sz w:val="24"/>
                <w:szCs w:val="24"/>
              </w:rPr>
            </w:pPr>
          </w:p>
          <w:p w14:paraId="00C869CA" w14:textId="77777777" w:rsidR="00850682" w:rsidRDefault="00850682" w:rsidP="00850682">
            <w:pPr>
              <w:tabs>
                <w:tab w:val="left" w:pos="1037"/>
              </w:tabs>
              <w:spacing w:line="240" w:lineRule="auto"/>
              <w:rPr>
                <w:sz w:val="24"/>
                <w:szCs w:val="24"/>
              </w:rPr>
            </w:pPr>
          </w:p>
          <w:p w14:paraId="238F0835" w14:textId="77777777" w:rsidR="00850682" w:rsidRDefault="00850682" w:rsidP="00850682">
            <w:pPr>
              <w:tabs>
                <w:tab w:val="left" w:pos="1037"/>
              </w:tabs>
              <w:spacing w:line="240" w:lineRule="auto"/>
              <w:rPr>
                <w:sz w:val="24"/>
                <w:szCs w:val="24"/>
              </w:rPr>
            </w:pPr>
          </w:p>
          <w:p w14:paraId="413A97F8" w14:textId="77777777" w:rsidR="00850682" w:rsidRDefault="00850682" w:rsidP="00850682">
            <w:pPr>
              <w:tabs>
                <w:tab w:val="left" w:pos="1037"/>
              </w:tabs>
              <w:spacing w:line="240" w:lineRule="auto"/>
              <w:rPr>
                <w:sz w:val="24"/>
                <w:szCs w:val="24"/>
              </w:rPr>
            </w:pPr>
          </w:p>
          <w:p w14:paraId="7FE4EBB4" w14:textId="77777777" w:rsidR="00850682" w:rsidRPr="00850682" w:rsidRDefault="00850682" w:rsidP="00850682">
            <w:pPr>
              <w:tabs>
                <w:tab w:val="left" w:pos="1037"/>
              </w:tabs>
              <w:spacing w:line="240" w:lineRule="auto"/>
              <w:rPr>
                <w:sz w:val="24"/>
                <w:szCs w:val="24"/>
              </w:rPr>
            </w:pPr>
          </w:p>
          <w:p w14:paraId="0C336269" w14:textId="77777777" w:rsidR="00850682" w:rsidRPr="00850682" w:rsidRDefault="00850682" w:rsidP="00850682">
            <w:pPr>
              <w:tabs>
                <w:tab w:val="left" w:pos="1037"/>
              </w:tabs>
              <w:spacing w:line="240" w:lineRule="auto"/>
              <w:ind w:firstLine="0"/>
              <w:rPr>
                <w:sz w:val="24"/>
                <w:szCs w:val="24"/>
              </w:rPr>
            </w:pPr>
            <w:r w:rsidRPr="00850682">
              <w:rPr>
                <w:sz w:val="24"/>
                <w:szCs w:val="24"/>
              </w:rPr>
              <w:t xml:space="preserve"> </w:t>
            </w:r>
          </w:p>
        </w:tc>
        <w:tc>
          <w:tcPr>
            <w:tcW w:w="4998" w:type="dxa"/>
            <w:gridSpan w:val="4"/>
          </w:tcPr>
          <w:p w14:paraId="2A53201A" w14:textId="77777777" w:rsidR="00850682" w:rsidRPr="00850682" w:rsidRDefault="00850682" w:rsidP="00850682">
            <w:pPr>
              <w:pStyle w:val="af6"/>
              <w:spacing w:after="0" w:line="240" w:lineRule="auto"/>
              <w:rPr>
                <w:b/>
                <w:i/>
                <w:sz w:val="24"/>
                <w:szCs w:val="24"/>
              </w:rPr>
            </w:pPr>
            <w:r w:rsidRPr="00850682">
              <w:rPr>
                <w:b/>
                <w:i/>
                <w:sz w:val="24"/>
                <w:szCs w:val="24"/>
              </w:rPr>
              <w:t>«Лицензиат»:</w:t>
            </w:r>
          </w:p>
          <w:p w14:paraId="520343A3" w14:textId="77777777" w:rsidR="00850682" w:rsidRPr="00550C54" w:rsidRDefault="00850682" w:rsidP="00850682">
            <w:pPr>
              <w:shd w:val="clear" w:color="auto" w:fill="FFFFFF"/>
              <w:autoSpaceDE w:val="0"/>
              <w:autoSpaceDN w:val="0"/>
              <w:adjustRightInd w:val="0"/>
              <w:spacing w:line="228" w:lineRule="auto"/>
              <w:ind w:left="713" w:firstLine="0"/>
              <w:jc w:val="left"/>
              <w:rPr>
                <w:b/>
                <w:sz w:val="24"/>
                <w:szCs w:val="24"/>
                <w:lang w:eastAsia="en-US"/>
              </w:rPr>
            </w:pPr>
            <w:r w:rsidRPr="00550C54">
              <w:rPr>
                <w:b/>
                <w:sz w:val="24"/>
                <w:szCs w:val="24"/>
                <w:lang w:eastAsia="en-US"/>
              </w:rPr>
              <w:t>ПАО «Калужская сбытовая компания»</w:t>
            </w:r>
          </w:p>
          <w:tbl>
            <w:tblPr>
              <w:tblW w:w="4085" w:type="dxa"/>
              <w:tblInd w:w="25" w:type="dxa"/>
              <w:tblLook w:val="04A0" w:firstRow="1" w:lastRow="0" w:firstColumn="1" w:lastColumn="0" w:noHBand="0" w:noVBand="1"/>
            </w:tblPr>
            <w:tblGrid>
              <w:gridCol w:w="4085"/>
            </w:tblGrid>
            <w:tr w:rsidR="00850682" w:rsidRPr="00550C54" w14:paraId="278D17FD" w14:textId="77777777" w:rsidTr="000328E6">
              <w:trPr>
                <w:trHeight w:val="75"/>
              </w:trPr>
              <w:tc>
                <w:tcPr>
                  <w:tcW w:w="4085" w:type="dxa"/>
                </w:tcPr>
                <w:p w14:paraId="624694E9" w14:textId="77777777" w:rsidR="00850682" w:rsidRPr="00550C54" w:rsidRDefault="00850682" w:rsidP="00850682">
                  <w:pPr>
                    <w:shd w:val="clear" w:color="auto" w:fill="FFFFFF"/>
                    <w:autoSpaceDE w:val="0"/>
                    <w:autoSpaceDN w:val="0"/>
                    <w:adjustRightInd w:val="0"/>
                    <w:spacing w:line="228" w:lineRule="auto"/>
                    <w:ind w:left="571" w:hanging="4"/>
                    <w:rPr>
                      <w:b/>
                      <w:sz w:val="24"/>
                      <w:szCs w:val="24"/>
                      <w:lang w:eastAsia="en-US"/>
                    </w:rPr>
                  </w:pPr>
                  <w:r w:rsidRPr="00550C54">
                    <w:rPr>
                      <w:b/>
                      <w:sz w:val="24"/>
                      <w:szCs w:val="24"/>
                      <w:lang w:eastAsia="en-US"/>
                    </w:rPr>
                    <w:t xml:space="preserve">Место регистрации: </w:t>
                  </w:r>
                </w:p>
                <w:p w14:paraId="48CBA089" w14:textId="77777777" w:rsidR="00850682" w:rsidRPr="00550C54" w:rsidRDefault="00850682" w:rsidP="00850682">
                  <w:pPr>
                    <w:shd w:val="clear" w:color="auto" w:fill="FFFFFF"/>
                    <w:autoSpaceDE w:val="0"/>
                    <w:autoSpaceDN w:val="0"/>
                    <w:adjustRightInd w:val="0"/>
                    <w:spacing w:line="228" w:lineRule="auto"/>
                    <w:ind w:left="571" w:hanging="4"/>
                    <w:rPr>
                      <w:sz w:val="24"/>
                      <w:szCs w:val="24"/>
                      <w:lang w:eastAsia="en-US"/>
                    </w:rPr>
                  </w:pPr>
                  <w:r w:rsidRPr="00550C54">
                    <w:rPr>
                      <w:sz w:val="24"/>
                      <w:szCs w:val="24"/>
                      <w:lang w:eastAsia="en-US"/>
                    </w:rPr>
                    <w:t>248001, г. Калуга, пер. Суворова, д. 8</w:t>
                  </w:r>
                </w:p>
                <w:p w14:paraId="46DA8534" w14:textId="77777777" w:rsidR="00850682" w:rsidRPr="00550C54" w:rsidRDefault="00850682" w:rsidP="00850682">
                  <w:pPr>
                    <w:shd w:val="clear" w:color="auto" w:fill="FFFFFF"/>
                    <w:autoSpaceDE w:val="0"/>
                    <w:autoSpaceDN w:val="0"/>
                    <w:adjustRightInd w:val="0"/>
                    <w:spacing w:line="228" w:lineRule="auto"/>
                    <w:ind w:left="571" w:hanging="4"/>
                    <w:rPr>
                      <w:b/>
                      <w:sz w:val="24"/>
                      <w:szCs w:val="24"/>
                      <w:lang w:eastAsia="en-US"/>
                    </w:rPr>
                  </w:pPr>
                </w:p>
                <w:p w14:paraId="48350923" w14:textId="77777777" w:rsidR="00850682" w:rsidRPr="00550C54" w:rsidRDefault="00850682" w:rsidP="00850682">
                  <w:pPr>
                    <w:shd w:val="clear" w:color="auto" w:fill="FFFFFF"/>
                    <w:autoSpaceDE w:val="0"/>
                    <w:autoSpaceDN w:val="0"/>
                    <w:adjustRightInd w:val="0"/>
                    <w:spacing w:line="228" w:lineRule="auto"/>
                    <w:ind w:left="571" w:hanging="4"/>
                    <w:rPr>
                      <w:b/>
                      <w:sz w:val="24"/>
                      <w:szCs w:val="24"/>
                      <w:lang w:eastAsia="en-US"/>
                    </w:rPr>
                  </w:pPr>
                  <w:r w:rsidRPr="00550C54">
                    <w:rPr>
                      <w:b/>
                      <w:sz w:val="24"/>
                      <w:szCs w:val="24"/>
                      <w:lang w:eastAsia="en-US"/>
                    </w:rPr>
                    <w:t>Банковские реквизиты:</w:t>
                  </w:r>
                </w:p>
                <w:p w14:paraId="35AC571C" w14:textId="77777777" w:rsidR="00850682" w:rsidRPr="00550C54" w:rsidRDefault="00850682" w:rsidP="00850682">
                  <w:pPr>
                    <w:spacing w:line="240" w:lineRule="auto"/>
                    <w:ind w:left="571" w:hanging="4"/>
                    <w:jc w:val="left"/>
                    <w:rPr>
                      <w:rFonts w:eastAsia="Calibri"/>
                      <w:color w:val="000000"/>
                      <w:sz w:val="24"/>
                      <w:szCs w:val="24"/>
                      <w:lang w:eastAsia="en-US"/>
                    </w:rPr>
                  </w:pPr>
                  <w:r w:rsidRPr="00550C54">
                    <w:rPr>
                      <w:rFonts w:eastAsia="Calibri"/>
                      <w:color w:val="000000"/>
                      <w:sz w:val="24"/>
                      <w:szCs w:val="24"/>
                      <w:lang w:eastAsia="en-US"/>
                    </w:rPr>
                    <w:t xml:space="preserve">ИНН: 4029030252, КПП: 775050001  </w:t>
                  </w:r>
                </w:p>
                <w:p w14:paraId="2F96AD62" w14:textId="77777777" w:rsidR="00850682" w:rsidRPr="00550C54" w:rsidRDefault="00850682" w:rsidP="00850682">
                  <w:pPr>
                    <w:spacing w:line="240" w:lineRule="auto"/>
                    <w:ind w:left="571" w:hanging="4"/>
                    <w:jc w:val="left"/>
                    <w:rPr>
                      <w:rFonts w:eastAsia="Calibri"/>
                      <w:color w:val="000000"/>
                      <w:sz w:val="24"/>
                      <w:szCs w:val="24"/>
                      <w:lang w:eastAsia="en-US"/>
                    </w:rPr>
                  </w:pPr>
                  <w:r w:rsidRPr="00550C54">
                    <w:rPr>
                      <w:rFonts w:eastAsia="Calibri"/>
                      <w:color w:val="000000"/>
                      <w:sz w:val="24"/>
                      <w:szCs w:val="24"/>
                      <w:lang w:eastAsia="en-US"/>
                    </w:rPr>
                    <w:t xml:space="preserve">р/с </w:t>
                  </w:r>
                  <w:r w:rsidRPr="00B85F4F">
                    <w:rPr>
                      <w:rFonts w:eastAsia="Calibri"/>
                      <w:color w:val="000000"/>
                      <w:sz w:val="24"/>
                      <w:szCs w:val="24"/>
                      <w:lang w:eastAsia="en-US"/>
                    </w:rPr>
                    <w:t>40702810802180060156,</w:t>
                  </w:r>
                </w:p>
                <w:p w14:paraId="428644C5" w14:textId="77777777" w:rsidR="00850682" w:rsidRPr="00550C54" w:rsidRDefault="00850682" w:rsidP="00850682">
                  <w:pPr>
                    <w:spacing w:line="240" w:lineRule="auto"/>
                    <w:ind w:left="571" w:hanging="4"/>
                    <w:jc w:val="left"/>
                    <w:rPr>
                      <w:rFonts w:eastAsia="Calibri"/>
                      <w:color w:val="000000"/>
                      <w:sz w:val="24"/>
                      <w:szCs w:val="24"/>
                      <w:lang w:eastAsia="en-US"/>
                    </w:rPr>
                  </w:pPr>
                  <w:r w:rsidRPr="00550C54">
                    <w:rPr>
                      <w:rFonts w:eastAsia="Calibri"/>
                      <w:color w:val="000000"/>
                      <w:sz w:val="24"/>
                      <w:szCs w:val="24"/>
                      <w:lang w:eastAsia="en-US"/>
                    </w:rPr>
                    <w:t xml:space="preserve">к/с 30101810600000000764, </w:t>
                  </w:r>
                </w:p>
                <w:p w14:paraId="34090DF0" w14:textId="6C4A5001" w:rsidR="00850682" w:rsidRPr="00550C54" w:rsidRDefault="00850682" w:rsidP="00850682">
                  <w:pPr>
                    <w:spacing w:line="240" w:lineRule="auto"/>
                    <w:ind w:left="571" w:hanging="4"/>
                    <w:jc w:val="left"/>
                    <w:rPr>
                      <w:rFonts w:eastAsia="Calibri"/>
                      <w:color w:val="000000"/>
                      <w:sz w:val="24"/>
                      <w:szCs w:val="24"/>
                      <w:lang w:eastAsia="en-US"/>
                    </w:rPr>
                  </w:pPr>
                  <w:r w:rsidRPr="00550C54">
                    <w:rPr>
                      <w:rFonts w:eastAsia="Calibri"/>
                      <w:color w:val="000000"/>
                      <w:sz w:val="24"/>
                      <w:szCs w:val="24"/>
                      <w:lang w:eastAsia="en-US"/>
                    </w:rPr>
                    <w:t xml:space="preserve">БИК: </w:t>
                  </w:r>
                  <w:r w:rsidR="008F5B9A" w:rsidRPr="008F5B9A">
                    <w:rPr>
                      <w:rFonts w:eastAsia="Calibri"/>
                      <w:color w:val="000000"/>
                      <w:sz w:val="24"/>
                      <w:szCs w:val="24"/>
                      <w:lang w:eastAsia="en-US"/>
                    </w:rPr>
                    <w:t>047003764</w:t>
                  </w:r>
                  <w:r w:rsidRPr="00550C54">
                    <w:rPr>
                      <w:rFonts w:eastAsia="Calibri"/>
                      <w:color w:val="000000"/>
                      <w:sz w:val="24"/>
                      <w:szCs w:val="24"/>
                      <w:lang w:eastAsia="en-US"/>
                    </w:rPr>
                    <w:t xml:space="preserve">, </w:t>
                  </w:r>
                </w:p>
                <w:p w14:paraId="5A6877E5" w14:textId="77777777" w:rsidR="00850682" w:rsidRPr="00550C54" w:rsidRDefault="00850682" w:rsidP="00850682">
                  <w:pPr>
                    <w:spacing w:line="240" w:lineRule="auto"/>
                    <w:ind w:left="571" w:hanging="4"/>
                    <w:jc w:val="left"/>
                    <w:rPr>
                      <w:rFonts w:eastAsia="Calibri"/>
                      <w:color w:val="000000"/>
                      <w:sz w:val="24"/>
                      <w:szCs w:val="24"/>
                      <w:lang w:eastAsia="en-US"/>
                    </w:rPr>
                  </w:pPr>
                  <w:r w:rsidRPr="00550C54">
                    <w:rPr>
                      <w:rFonts w:eastAsia="Calibri"/>
                      <w:color w:val="000000"/>
                      <w:sz w:val="24"/>
                      <w:szCs w:val="24"/>
                      <w:lang w:eastAsia="en-US"/>
                    </w:rPr>
                    <w:t>ОКПО: 72807642</w:t>
                  </w:r>
                </w:p>
                <w:p w14:paraId="74CC5F82" w14:textId="77777777" w:rsidR="00850682" w:rsidRPr="00550C54" w:rsidRDefault="00850682" w:rsidP="00850682">
                  <w:pPr>
                    <w:spacing w:line="240" w:lineRule="auto"/>
                    <w:ind w:left="571" w:hanging="4"/>
                    <w:jc w:val="left"/>
                    <w:rPr>
                      <w:rFonts w:eastAsia="Calibri"/>
                      <w:color w:val="000000"/>
                      <w:sz w:val="24"/>
                      <w:szCs w:val="24"/>
                      <w:lang w:eastAsia="en-US"/>
                    </w:rPr>
                  </w:pPr>
                  <w:r w:rsidRPr="00550C54">
                    <w:rPr>
                      <w:rFonts w:eastAsia="Calibri"/>
                      <w:color w:val="000000"/>
                      <w:sz w:val="24"/>
                      <w:szCs w:val="24"/>
                      <w:lang w:eastAsia="en-US"/>
                    </w:rPr>
                    <w:t xml:space="preserve">ОКВЭД:  40.10.3 </w:t>
                  </w:r>
                </w:p>
                <w:p w14:paraId="5F78FDD4" w14:textId="77777777" w:rsidR="00850682" w:rsidRPr="00550C54" w:rsidRDefault="00850682" w:rsidP="00850682">
                  <w:pPr>
                    <w:shd w:val="clear" w:color="auto" w:fill="FFFFFF"/>
                    <w:autoSpaceDE w:val="0"/>
                    <w:autoSpaceDN w:val="0"/>
                    <w:adjustRightInd w:val="0"/>
                    <w:spacing w:line="240" w:lineRule="auto"/>
                    <w:ind w:left="571" w:hanging="4"/>
                    <w:rPr>
                      <w:b/>
                      <w:caps/>
                      <w:sz w:val="24"/>
                      <w:szCs w:val="24"/>
                      <w:lang w:eastAsia="en-US"/>
                    </w:rPr>
                  </w:pPr>
                  <w:r w:rsidRPr="00550C54">
                    <w:rPr>
                      <w:rFonts w:eastAsia="Calibri"/>
                      <w:snapToGrid/>
                      <w:color w:val="000000"/>
                      <w:sz w:val="24"/>
                      <w:szCs w:val="24"/>
                      <w:lang w:eastAsia="en-US"/>
                    </w:rPr>
                    <w:t>ОГРН: 1044004751746</w:t>
                  </w:r>
                </w:p>
                <w:p w14:paraId="3FAE94BE" w14:textId="77777777" w:rsidR="00850682" w:rsidRPr="00550C54" w:rsidRDefault="00850682" w:rsidP="00850682">
                  <w:pPr>
                    <w:shd w:val="clear" w:color="auto" w:fill="FFFFFF"/>
                    <w:autoSpaceDE w:val="0"/>
                    <w:autoSpaceDN w:val="0"/>
                    <w:adjustRightInd w:val="0"/>
                    <w:spacing w:line="228" w:lineRule="auto"/>
                    <w:ind w:left="571" w:hanging="4"/>
                    <w:jc w:val="center"/>
                    <w:rPr>
                      <w:b/>
                      <w:caps/>
                      <w:sz w:val="24"/>
                      <w:szCs w:val="24"/>
                      <w:lang w:eastAsia="en-US"/>
                    </w:rPr>
                  </w:pPr>
                </w:p>
              </w:tc>
            </w:tr>
          </w:tbl>
          <w:p w14:paraId="6ADE0C04" w14:textId="77777777" w:rsidR="00850682" w:rsidRPr="00850682" w:rsidRDefault="00850682" w:rsidP="00850682">
            <w:pPr>
              <w:spacing w:line="228" w:lineRule="auto"/>
              <w:ind w:left="571" w:hanging="4"/>
              <w:rPr>
                <w:b/>
                <w:sz w:val="24"/>
                <w:szCs w:val="24"/>
                <w:lang w:eastAsia="en-US"/>
              </w:rPr>
            </w:pPr>
            <w:r w:rsidRPr="00550C54">
              <w:rPr>
                <w:b/>
                <w:sz w:val="24"/>
                <w:szCs w:val="24"/>
                <w:lang w:eastAsia="en-US"/>
              </w:rPr>
              <w:t>Генеральный директор</w:t>
            </w:r>
          </w:p>
          <w:p w14:paraId="637FDDC0" w14:textId="77777777" w:rsidR="00850682" w:rsidRPr="00550C54" w:rsidRDefault="00850682" w:rsidP="00850682">
            <w:pPr>
              <w:ind w:hanging="418"/>
              <w:rPr>
                <w:b/>
                <w:sz w:val="24"/>
                <w:szCs w:val="24"/>
                <w:lang w:eastAsia="en-US"/>
              </w:rPr>
            </w:pPr>
            <w:r w:rsidRPr="00550C54">
              <w:rPr>
                <w:b/>
                <w:sz w:val="24"/>
                <w:szCs w:val="24"/>
                <w:lang w:eastAsia="en-US"/>
              </w:rPr>
              <w:t>__</w:t>
            </w:r>
            <w:r>
              <w:rPr>
                <w:b/>
                <w:sz w:val="24"/>
                <w:szCs w:val="24"/>
                <w:lang w:eastAsia="en-US"/>
              </w:rPr>
              <w:t xml:space="preserve">           </w:t>
            </w:r>
            <w:r w:rsidRPr="00550C54">
              <w:rPr>
                <w:b/>
                <w:sz w:val="24"/>
                <w:szCs w:val="24"/>
                <w:lang w:eastAsia="en-US"/>
              </w:rPr>
              <w:t>_____________ /</w:t>
            </w:r>
            <w:r>
              <w:rPr>
                <w:b/>
                <w:sz w:val="24"/>
                <w:szCs w:val="24"/>
                <w:lang w:eastAsia="en-US"/>
              </w:rPr>
              <w:t>_______________</w:t>
            </w:r>
            <w:r w:rsidRPr="00550C54">
              <w:rPr>
                <w:b/>
                <w:sz w:val="24"/>
                <w:szCs w:val="24"/>
                <w:lang w:eastAsia="en-US"/>
              </w:rPr>
              <w:t xml:space="preserve"> </w:t>
            </w:r>
            <w:r>
              <w:rPr>
                <w:b/>
                <w:sz w:val="24"/>
                <w:szCs w:val="24"/>
                <w:lang w:eastAsia="en-US"/>
              </w:rPr>
              <w:t xml:space="preserve">   </w:t>
            </w:r>
          </w:p>
          <w:p w14:paraId="3B6B08F5" w14:textId="77777777" w:rsidR="00850682" w:rsidRPr="00850682" w:rsidRDefault="00850682" w:rsidP="00850682">
            <w:pPr>
              <w:snapToGrid w:val="0"/>
              <w:spacing w:line="240" w:lineRule="auto"/>
              <w:rPr>
                <w:sz w:val="24"/>
                <w:szCs w:val="24"/>
              </w:rPr>
            </w:pPr>
            <w:r w:rsidRPr="00550C54">
              <w:rPr>
                <w:b/>
                <w:caps/>
                <w:sz w:val="24"/>
                <w:szCs w:val="24"/>
                <w:lang w:eastAsia="en-US"/>
              </w:rPr>
              <w:t>М.П.</w:t>
            </w:r>
          </w:p>
        </w:tc>
      </w:tr>
      <w:tr w:rsidR="00F77649" w:rsidRPr="00850682" w14:paraId="42CC1BEC" w14:textId="77777777" w:rsidTr="00276876">
        <w:trPr>
          <w:gridAfter w:val="1"/>
          <w:wAfter w:w="1022" w:type="dxa"/>
          <w:trHeight w:val="555"/>
        </w:trPr>
        <w:tc>
          <w:tcPr>
            <w:tcW w:w="10061" w:type="dxa"/>
            <w:gridSpan w:val="9"/>
            <w:tcBorders>
              <w:top w:val="nil"/>
              <w:left w:val="nil"/>
              <w:bottom w:val="nil"/>
              <w:right w:val="nil"/>
            </w:tcBorders>
            <w:shd w:val="clear" w:color="auto" w:fill="auto"/>
            <w:noWrap/>
            <w:vAlign w:val="center"/>
            <w:hideMark/>
          </w:tcPr>
          <w:p w14:paraId="7CF85732" w14:textId="77777777" w:rsidR="00F77649" w:rsidRDefault="00F77649" w:rsidP="000328E6">
            <w:pPr>
              <w:spacing w:line="240" w:lineRule="auto"/>
              <w:ind w:firstLine="0"/>
              <w:jc w:val="center"/>
              <w:rPr>
                <w:b/>
                <w:bCs/>
                <w:snapToGrid/>
                <w:sz w:val="24"/>
                <w:szCs w:val="24"/>
              </w:rPr>
            </w:pPr>
            <w:bookmarkStart w:id="90" w:name="RANGE!A1:F29"/>
            <w:bookmarkEnd w:id="90"/>
          </w:p>
          <w:p w14:paraId="5E361625" w14:textId="77777777" w:rsidR="00F77649" w:rsidRPr="00850682" w:rsidRDefault="00F77649" w:rsidP="000328E6">
            <w:pPr>
              <w:spacing w:line="240" w:lineRule="auto"/>
              <w:ind w:firstLine="0"/>
              <w:jc w:val="right"/>
              <w:rPr>
                <w:snapToGrid/>
                <w:sz w:val="24"/>
                <w:szCs w:val="24"/>
              </w:rPr>
            </w:pPr>
            <w:r w:rsidRPr="00850682">
              <w:rPr>
                <w:snapToGrid/>
                <w:sz w:val="24"/>
                <w:szCs w:val="24"/>
              </w:rPr>
              <w:t>Приложение №1</w:t>
            </w:r>
          </w:p>
          <w:p w14:paraId="5BFC6261" w14:textId="77777777" w:rsidR="00F77649" w:rsidRPr="00850682" w:rsidRDefault="00F77649" w:rsidP="000328E6">
            <w:pPr>
              <w:spacing w:line="240" w:lineRule="auto"/>
              <w:ind w:firstLine="0"/>
              <w:jc w:val="right"/>
              <w:rPr>
                <w:snapToGrid/>
                <w:sz w:val="24"/>
                <w:szCs w:val="24"/>
              </w:rPr>
            </w:pPr>
            <w:r w:rsidRPr="00850682">
              <w:rPr>
                <w:snapToGrid/>
                <w:sz w:val="24"/>
                <w:szCs w:val="24"/>
              </w:rPr>
              <w:t>к Лицензионному договору № _____</w:t>
            </w:r>
          </w:p>
          <w:p w14:paraId="7C571460" w14:textId="77777777" w:rsidR="00F77649" w:rsidRPr="00850682" w:rsidRDefault="00F77649" w:rsidP="000328E6">
            <w:pPr>
              <w:spacing w:line="240" w:lineRule="auto"/>
              <w:ind w:firstLine="0"/>
              <w:jc w:val="right"/>
              <w:rPr>
                <w:snapToGrid/>
                <w:sz w:val="24"/>
                <w:szCs w:val="24"/>
              </w:rPr>
            </w:pPr>
            <w:r w:rsidRPr="00850682">
              <w:rPr>
                <w:snapToGrid/>
                <w:sz w:val="24"/>
                <w:szCs w:val="24"/>
              </w:rPr>
              <w:t>от «___» _______________ 2021г.</w:t>
            </w:r>
          </w:p>
          <w:p w14:paraId="33B5B1B8" w14:textId="77777777" w:rsidR="00F77649" w:rsidRDefault="00F77649" w:rsidP="000328E6">
            <w:pPr>
              <w:spacing w:line="240" w:lineRule="auto"/>
              <w:ind w:firstLine="0"/>
              <w:jc w:val="center"/>
              <w:rPr>
                <w:b/>
                <w:bCs/>
                <w:snapToGrid/>
                <w:sz w:val="24"/>
                <w:szCs w:val="24"/>
              </w:rPr>
            </w:pPr>
          </w:p>
          <w:p w14:paraId="5C6FA9A6" w14:textId="77777777" w:rsidR="00F77649" w:rsidRPr="00850682" w:rsidRDefault="00F77649" w:rsidP="000328E6">
            <w:pPr>
              <w:spacing w:line="240" w:lineRule="auto"/>
              <w:ind w:firstLine="0"/>
              <w:jc w:val="center"/>
              <w:rPr>
                <w:b/>
                <w:bCs/>
                <w:snapToGrid/>
                <w:sz w:val="24"/>
                <w:szCs w:val="24"/>
              </w:rPr>
            </w:pPr>
            <w:r w:rsidRPr="00850682">
              <w:rPr>
                <w:b/>
                <w:bCs/>
                <w:snapToGrid/>
                <w:sz w:val="24"/>
                <w:szCs w:val="24"/>
              </w:rPr>
              <w:t xml:space="preserve">СПЕЦИФИКАЦИЯ </w:t>
            </w:r>
          </w:p>
        </w:tc>
      </w:tr>
      <w:tr w:rsidR="00F77649" w:rsidRPr="00850682" w14:paraId="27BBD4D8" w14:textId="77777777" w:rsidTr="00276876">
        <w:trPr>
          <w:trHeight w:val="555"/>
        </w:trPr>
        <w:tc>
          <w:tcPr>
            <w:tcW w:w="640" w:type="dxa"/>
            <w:tcBorders>
              <w:top w:val="nil"/>
              <w:left w:val="nil"/>
              <w:bottom w:val="nil"/>
              <w:right w:val="nil"/>
            </w:tcBorders>
            <w:shd w:val="clear" w:color="auto" w:fill="auto"/>
            <w:noWrap/>
            <w:vAlign w:val="bottom"/>
            <w:hideMark/>
          </w:tcPr>
          <w:p w14:paraId="2B5805AD" w14:textId="77777777" w:rsidR="00F77649" w:rsidRPr="00850682" w:rsidRDefault="00F77649" w:rsidP="000328E6">
            <w:pPr>
              <w:spacing w:line="240" w:lineRule="auto"/>
              <w:ind w:firstLine="0"/>
              <w:jc w:val="center"/>
              <w:rPr>
                <w:b/>
                <w:bCs/>
                <w:snapToGrid/>
                <w:sz w:val="24"/>
                <w:szCs w:val="24"/>
              </w:rPr>
            </w:pPr>
          </w:p>
        </w:tc>
        <w:tc>
          <w:tcPr>
            <w:tcW w:w="2195" w:type="dxa"/>
            <w:tcBorders>
              <w:top w:val="nil"/>
              <w:left w:val="nil"/>
              <w:bottom w:val="nil"/>
              <w:right w:val="nil"/>
            </w:tcBorders>
            <w:shd w:val="clear" w:color="auto" w:fill="auto"/>
            <w:noWrap/>
            <w:vAlign w:val="bottom"/>
            <w:hideMark/>
          </w:tcPr>
          <w:p w14:paraId="6ADE88A0" w14:textId="77777777" w:rsidR="00F77649" w:rsidRPr="00850682" w:rsidRDefault="00F77649" w:rsidP="000328E6">
            <w:pPr>
              <w:spacing w:line="240" w:lineRule="auto"/>
              <w:ind w:firstLine="0"/>
              <w:jc w:val="left"/>
              <w:rPr>
                <w:snapToGrid/>
                <w:sz w:val="24"/>
                <w:szCs w:val="24"/>
              </w:rPr>
            </w:pPr>
          </w:p>
        </w:tc>
        <w:tc>
          <w:tcPr>
            <w:tcW w:w="1243" w:type="dxa"/>
            <w:tcBorders>
              <w:top w:val="nil"/>
              <w:left w:val="nil"/>
              <w:bottom w:val="nil"/>
              <w:right w:val="nil"/>
            </w:tcBorders>
            <w:shd w:val="clear" w:color="auto" w:fill="auto"/>
            <w:noWrap/>
            <w:vAlign w:val="bottom"/>
            <w:hideMark/>
          </w:tcPr>
          <w:p w14:paraId="762C469A" w14:textId="77777777" w:rsidR="00F77649" w:rsidRPr="00850682" w:rsidRDefault="00F77649" w:rsidP="000328E6">
            <w:pPr>
              <w:spacing w:line="240" w:lineRule="auto"/>
              <w:ind w:firstLine="0"/>
              <w:jc w:val="left"/>
              <w:rPr>
                <w:snapToGrid/>
                <w:sz w:val="24"/>
                <w:szCs w:val="24"/>
              </w:rPr>
            </w:pPr>
          </w:p>
        </w:tc>
        <w:tc>
          <w:tcPr>
            <w:tcW w:w="3160" w:type="dxa"/>
            <w:gridSpan w:val="3"/>
            <w:tcBorders>
              <w:top w:val="nil"/>
              <w:left w:val="nil"/>
              <w:bottom w:val="nil"/>
              <w:right w:val="nil"/>
            </w:tcBorders>
            <w:shd w:val="clear" w:color="auto" w:fill="auto"/>
            <w:noWrap/>
            <w:vAlign w:val="bottom"/>
            <w:hideMark/>
          </w:tcPr>
          <w:p w14:paraId="1B9D721E" w14:textId="77777777" w:rsidR="00F77649" w:rsidRPr="00850682" w:rsidRDefault="00F77649" w:rsidP="000328E6">
            <w:pPr>
              <w:spacing w:line="240" w:lineRule="auto"/>
              <w:ind w:firstLine="0"/>
              <w:jc w:val="left"/>
              <w:rPr>
                <w:snapToGrid/>
                <w:sz w:val="24"/>
                <w:szCs w:val="24"/>
              </w:rPr>
            </w:pPr>
          </w:p>
        </w:tc>
        <w:tc>
          <w:tcPr>
            <w:tcW w:w="723" w:type="dxa"/>
            <w:tcBorders>
              <w:top w:val="nil"/>
              <w:left w:val="nil"/>
              <w:bottom w:val="nil"/>
              <w:right w:val="nil"/>
            </w:tcBorders>
            <w:shd w:val="clear" w:color="auto" w:fill="auto"/>
            <w:noWrap/>
            <w:vAlign w:val="bottom"/>
            <w:hideMark/>
          </w:tcPr>
          <w:p w14:paraId="022F993B" w14:textId="77777777" w:rsidR="00F77649" w:rsidRPr="00850682" w:rsidRDefault="00F77649" w:rsidP="000328E6">
            <w:pPr>
              <w:spacing w:line="240" w:lineRule="auto"/>
              <w:ind w:firstLine="0"/>
              <w:jc w:val="left"/>
              <w:rPr>
                <w:snapToGrid/>
                <w:sz w:val="24"/>
                <w:szCs w:val="24"/>
              </w:rPr>
            </w:pPr>
          </w:p>
        </w:tc>
        <w:tc>
          <w:tcPr>
            <w:tcW w:w="3122" w:type="dxa"/>
            <w:gridSpan w:val="3"/>
            <w:tcBorders>
              <w:top w:val="nil"/>
              <w:left w:val="nil"/>
              <w:bottom w:val="nil"/>
              <w:right w:val="nil"/>
            </w:tcBorders>
            <w:shd w:val="clear" w:color="auto" w:fill="auto"/>
            <w:noWrap/>
            <w:vAlign w:val="bottom"/>
            <w:hideMark/>
          </w:tcPr>
          <w:p w14:paraId="771625FA" w14:textId="77777777" w:rsidR="00F77649" w:rsidRPr="00850682" w:rsidRDefault="00F77649" w:rsidP="000328E6">
            <w:pPr>
              <w:spacing w:line="240" w:lineRule="auto"/>
              <w:ind w:firstLine="0"/>
              <w:jc w:val="left"/>
              <w:rPr>
                <w:snapToGrid/>
                <w:sz w:val="24"/>
                <w:szCs w:val="24"/>
              </w:rPr>
            </w:pPr>
          </w:p>
        </w:tc>
      </w:tr>
      <w:tr w:rsidR="00F77649" w:rsidRPr="00850682" w14:paraId="4AB1A591" w14:textId="77777777" w:rsidTr="00276876">
        <w:trPr>
          <w:gridAfter w:val="1"/>
          <w:wAfter w:w="1022" w:type="dxa"/>
          <w:trHeight w:val="975"/>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E137F6" w14:textId="77777777" w:rsidR="00F77649" w:rsidRPr="00850682" w:rsidRDefault="00F77649" w:rsidP="000328E6">
            <w:pPr>
              <w:spacing w:line="240" w:lineRule="auto"/>
              <w:ind w:firstLine="0"/>
              <w:jc w:val="center"/>
              <w:rPr>
                <w:b/>
                <w:bCs/>
                <w:snapToGrid/>
                <w:sz w:val="24"/>
                <w:szCs w:val="24"/>
              </w:rPr>
            </w:pPr>
            <w:r w:rsidRPr="00850682">
              <w:rPr>
                <w:b/>
                <w:bCs/>
                <w:snapToGrid/>
                <w:sz w:val="24"/>
                <w:szCs w:val="24"/>
              </w:rPr>
              <w:t>№ п/п</w:t>
            </w:r>
          </w:p>
        </w:tc>
        <w:tc>
          <w:tcPr>
            <w:tcW w:w="21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2CBBDF" w14:textId="77777777" w:rsidR="00F77649" w:rsidRPr="00850682" w:rsidRDefault="00F77649" w:rsidP="000328E6">
            <w:pPr>
              <w:spacing w:line="240" w:lineRule="auto"/>
              <w:ind w:firstLine="0"/>
              <w:jc w:val="center"/>
              <w:rPr>
                <w:b/>
                <w:bCs/>
                <w:snapToGrid/>
                <w:sz w:val="24"/>
                <w:szCs w:val="24"/>
              </w:rPr>
            </w:pPr>
            <w:r w:rsidRPr="00850682">
              <w:rPr>
                <w:b/>
                <w:bCs/>
                <w:snapToGrid/>
                <w:sz w:val="24"/>
                <w:szCs w:val="24"/>
              </w:rPr>
              <w:t>Наименование ПО</w:t>
            </w:r>
          </w:p>
        </w:tc>
        <w:tc>
          <w:tcPr>
            <w:tcW w:w="12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303C3E" w14:textId="77777777" w:rsidR="00F77649" w:rsidRPr="00850682" w:rsidRDefault="00F77649" w:rsidP="000328E6">
            <w:pPr>
              <w:spacing w:line="240" w:lineRule="auto"/>
              <w:ind w:firstLine="0"/>
              <w:jc w:val="center"/>
              <w:rPr>
                <w:b/>
                <w:bCs/>
                <w:snapToGrid/>
                <w:sz w:val="24"/>
                <w:szCs w:val="24"/>
              </w:rPr>
            </w:pPr>
            <w:r w:rsidRPr="00850682">
              <w:rPr>
                <w:b/>
                <w:bCs/>
                <w:snapToGrid/>
                <w:sz w:val="24"/>
                <w:szCs w:val="24"/>
              </w:rPr>
              <w:t>Шифр</w:t>
            </w:r>
          </w:p>
        </w:tc>
        <w:tc>
          <w:tcPr>
            <w:tcW w:w="2389" w:type="dxa"/>
            <w:gridSpan w:val="2"/>
            <w:tcBorders>
              <w:top w:val="single" w:sz="4" w:space="0" w:color="auto"/>
              <w:left w:val="nil"/>
              <w:bottom w:val="single" w:sz="4" w:space="0" w:color="auto"/>
              <w:right w:val="single" w:sz="4" w:space="0" w:color="000000"/>
            </w:tcBorders>
            <w:shd w:val="clear" w:color="auto" w:fill="auto"/>
            <w:vAlign w:val="center"/>
            <w:hideMark/>
          </w:tcPr>
          <w:p w14:paraId="1283F563" w14:textId="77777777" w:rsidR="00F77649" w:rsidRPr="00850682" w:rsidRDefault="00F77649" w:rsidP="000328E6">
            <w:pPr>
              <w:spacing w:line="240" w:lineRule="auto"/>
              <w:ind w:firstLine="0"/>
              <w:jc w:val="center"/>
              <w:rPr>
                <w:b/>
                <w:bCs/>
                <w:snapToGrid/>
                <w:sz w:val="24"/>
                <w:szCs w:val="24"/>
              </w:rPr>
            </w:pPr>
            <w:r w:rsidRPr="00850682">
              <w:rPr>
                <w:b/>
                <w:bCs/>
                <w:snapToGrid/>
                <w:sz w:val="24"/>
                <w:szCs w:val="24"/>
              </w:rPr>
              <w:t>Комплект ПО</w:t>
            </w:r>
          </w:p>
        </w:tc>
        <w:tc>
          <w:tcPr>
            <w:tcW w:w="3594"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6988CA" w14:textId="77777777" w:rsidR="00F77649" w:rsidRPr="00850682" w:rsidRDefault="00F77649" w:rsidP="000328E6">
            <w:pPr>
              <w:spacing w:line="240" w:lineRule="auto"/>
              <w:ind w:firstLine="0"/>
              <w:jc w:val="center"/>
              <w:rPr>
                <w:b/>
                <w:bCs/>
                <w:snapToGrid/>
                <w:sz w:val="24"/>
                <w:szCs w:val="24"/>
              </w:rPr>
            </w:pPr>
            <w:r w:rsidRPr="00850682">
              <w:rPr>
                <w:b/>
                <w:bCs/>
                <w:snapToGrid/>
                <w:sz w:val="24"/>
                <w:szCs w:val="24"/>
              </w:rPr>
              <w:t>Стоимость, руб. (Без налога НДС)*</w:t>
            </w:r>
          </w:p>
        </w:tc>
      </w:tr>
      <w:tr w:rsidR="00F77649" w:rsidRPr="00850682" w14:paraId="1CEB03AB" w14:textId="77777777" w:rsidTr="00276876">
        <w:trPr>
          <w:gridAfter w:val="1"/>
          <w:wAfter w:w="1022" w:type="dxa"/>
          <w:trHeight w:val="615"/>
        </w:trPr>
        <w:tc>
          <w:tcPr>
            <w:tcW w:w="640" w:type="dxa"/>
            <w:vMerge/>
            <w:tcBorders>
              <w:top w:val="single" w:sz="4" w:space="0" w:color="auto"/>
              <w:left w:val="single" w:sz="4" w:space="0" w:color="auto"/>
              <w:bottom w:val="single" w:sz="4" w:space="0" w:color="000000"/>
              <w:right w:val="single" w:sz="4" w:space="0" w:color="auto"/>
            </w:tcBorders>
            <w:vAlign w:val="center"/>
            <w:hideMark/>
          </w:tcPr>
          <w:p w14:paraId="1C299301" w14:textId="77777777" w:rsidR="00F77649" w:rsidRPr="00850682" w:rsidRDefault="00F77649" w:rsidP="000328E6">
            <w:pPr>
              <w:spacing w:line="240" w:lineRule="auto"/>
              <w:ind w:firstLine="0"/>
              <w:jc w:val="left"/>
              <w:rPr>
                <w:b/>
                <w:bCs/>
                <w:snapToGrid/>
                <w:sz w:val="24"/>
                <w:szCs w:val="24"/>
              </w:rPr>
            </w:pPr>
          </w:p>
        </w:tc>
        <w:tc>
          <w:tcPr>
            <w:tcW w:w="2195" w:type="dxa"/>
            <w:vMerge/>
            <w:tcBorders>
              <w:top w:val="single" w:sz="4" w:space="0" w:color="auto"/>
              <w:left w:val="single" w:sz="4" w:space="0" w:color="auto"/>
              <w:bottom w:val="single" w:sz="4" w:space="0" w:color="000000"/>
              <w:right w:val="single" w:sz="4" w:space="0" w:color="auto"/>
            </w:tcBorders>
            <w:vAlign w:val="center"/>
            <w:hideMark/>
          </w:tcPr>
          <w:p w14:paraId="01F9535A" w14:textId="77777777" w:rsidR="00F77649" w:rsidRPr="00850682" w:rsidRDefault="00F77649" w:rsidP="000328E6">
            <w:pPr>
              <w:spacing w:line="240" w:lineRule="auto"/>
              <w:ind w:firstLine="0"/>
              <w:jc w:val="left"/>
              <w:rPr>
                <w:b/>
                <w:bCs/>
                <w:snapToGrid/>
                <w:sz w:val="24"/>
                <w:szCs w:val="24"/>
              </w:rPr>
            </w:pPr>
          </w:p>
        </w:tc>
        <w:tc>
          <w:tcPr>
            <w:tcW w:w="1243" w:type="dxa"/>
            <w:vMerge/>
            <w:tcBorders>
              <w:top w:val="single" w:sz="4" w:space="0" w:color="auto"/>
              <w:left w:val="single" w:sz="4" w:space="0" w:color="auto"/>
              <w:bottom w:val="single" w:sz="4" w:space="0" w:color="000000"/>
              <w:right w:val="single" w:sz="4" w:space="0" w:color="auto"/>
            </w:tcBorders>
            <w:vAlign w:val="center"/>
            <w:hideMark/>
          </w:tcPr>
          <w:p w14:paraId="54FF49D5" w14:textId="77777777" w:rsidR="00F77649" w:rsidRPr="00850682" w:rsidRDefault="00F77649" w:rsidP="000328E6">
            <w:pPr>
              <w:spacing w:line="240" w:lineRule="auto"/>
              <w:ind w:firstLine="0"/>
              <w:jc w:val="left"/>
              <w:rPr>
                <w:b/>
                <w:bCs/>
                <w:snapToGrid/>
                <w:sz w:val="24"/>
                <w:szCs w:val="24"/>
              </w:rPr>
            </w:pPr>
          </w:p>
        </w:tc>
        <w:tc>
          <w:tcPr>
            <w:tcW w:w="238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0C05BAD" w14:textId="77777777" w:rsidR="00F77649" w:rsidRPr="00850682" w:rsidRDefault="00F77649" w:rsidP="000328E6">
            <w:pPr>
              <w:spacing w:line="240" w:lineRule="auto"/>
              <w:ind w:firstLine="0"/>
              <w:jc w:val="center"/>
              <w:rPr>
                <w:b/>
                <w:bCs/>
                <w:snapToGrid/>
                <w:sz w:val="24"/>
                <w:szCs w:val="24"/>
              </w:rPr>
            </w:pPr>
            <w:r w:rsidRPr="00850682">
              <w:rPr>
                <w:b/>
                <w:bCs/>
                <w:snapToGrid/>
                <w:sz w:val="24"/>
                <w:szCs w:val="24"/>
              </w:rPr>
              <w:t>Состав</w:t>
            </w:r>
          </w:p>
        </w:tc>
        <w:tc>
          <w:tcPr>
            <w:tcW w:w="3594" w:type="dxa"/>
            <w:gridSpan w:val="4"/>
            <w:vMerge/>
            <w:tcBorders>
              <w:top w:val="single" w:sz="4" w:space="0" w:color="auto"/>
              <w:left w:val="single" w:sz="4" w:space="0" w:color="auto"/>
              <w:bottom w:val="single" w:sz="4" w:space="0" w:color="000000"/>
              <w:right w:val="single" w:sz="4" w:space="0" w:color="auto"/>
            </w:tcBorders>
            <w:vAlign w:val="center"/>
            <w:hideMark/>
          </w:tcPr>
          <w:p w14:paraId="4E89F0E3" w14:textId="77777777" w:rsidR="00F77649" w:rsidRPr="00850682" w:rsidRDefault="00F77649" w:rsidP="000328E6">
            <w:pPr>
              <w:spacing w:line="240" w:lineRule="auto"/>
              <w:ind w:firstLine="0"/>
              <w:jc w:val="left"/>
              <w:rPr>
                <w:b/>
                <w:bCs/>
                <w:snapToGrid/>
                <w:sz w:val="24"/>
                <w:szCs w:val="24"/>
              </w:rPr>
            </w:pPr>
          </w:p>
        </w:tc>
      </w:tr>
      <w:tr w:rsidR="00F77649" w:rsidRPr="00850682" w14:paraId="4EB68822" w14:textId="77777777" w:rsidTr="00276876">
        <w:trPr>
          <w:gridAfter w:val="1"/>
          <w:wAfter w:w="1022" w:type="dxa"/>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F86A5E" w14:textId="77777777" w:rsidR="00F77649" w:rsidRPr="00850682" w:rsidRDefault="00F77649" w:rsidP="000328E6">
            <w:pPr>
              <w:spacing w:line="240" w:lineRule="auto"/>
              <w:ind w:firstLine="0"/>
              <w:jc w:val="center"/>
              <w:rPr>
                <w:snapToGrid/>
                <w:sz w:val="24"/>
                <w:szCs w:val="24"/>
              </w:rPr>
            </w:pPr>
            <w:r w:rsidRPr="00850682">
              <w:rPr>
                <w:snapToGrid/>
                <w:sz w:val="24"/>
                <w:szCs w:val="24"/>
              </w:rPr>
              <w:t>1.</w:t>
            </w:r>
          </w:p>
        </w:tc>
        <w:tc>
          <w:tcPr>
            <w:tcW w:w="2195" w:type="dxa"/>
            <w:tcBorders>
              <w:top w:val="nil"/>
              <w:left w:val="nil"/>
              <w:bottom w:val="single" w:sz="4" w:space="0" w:color="auto"/>
              <w:right w:val="single" w:sz="4" w:space="0" w:color="auto"/>
            </w:tcBorders>
            <w:shd w:val="clear" w:color="auto" w:fill="auto"/>
            <w:vAlign w:val="center"/>
            <w:hideMark/>
          </w:tcPr>
          <w:p w14:paraId="1B15A1A5" w14:textId="77777777" w:rsidR="00F77649" w:rsidRPr="00850682" w:rsidRDefault="00F77649" w:rsidP="000328E6">
            <w:pPr>
              <w:spacing w:line="240" w:lineRule="auto"/>
              <w:ind w:firstLine="0"/>
              <w:jc w:val="left"/>
              <w:rPr>
                <w:snapToGrid/>
                <w:sz w:val="24"/>
                <w:szCs w:val="24"/>
              </w:rPr>
            </w:pPr>
            <w:r w:rsidRPr="00850682">
              <w:rPr>
                <w:snapToGrid/>
                <w:sz w:val="24"/>
                <w:szCs w:val="24"/>
              </w:rPr>
              <w:t>Неисключительное право на</w:t>
            </w:r>
            <w:r w:rsidRPr="00850682">
              <w:rPr>
                <w:snapToGrid/>
                <w:sz w:val="24"/>
                <w:szCs w:val="24"/>
              </w:rPr>
              <w:br/>
              <w:t>ПО "Пирамида 2.0 _________"</w:t>
            </w:r>
          </w:p>
        </w:tc>
        <w:tc>
          <w:tcPr>
            <w:tcW w:w="1243" w:type="dxa"/>
            <w:tcBorders>
              <w:top w:val="nil"/>
              <w:left w:val="nil"/>
              <w:bottom w:val="single" w:sz="4" w:space="0" w:color="auto"/>
              <w:right w:val="single" w:sz="4" w:space="0" w:color="auto"/>
            </w:tcBorders>
            <w:shd w:val="clear" w:color="auto" w:fill="auto"/>
            <w:vAlign w:val="center"/>
            <w:hideMark/>
          </w:tcPr>
          <w:p w14:paraId="27E6F668" w14:textId="77777777" w:rsidR="00F77649" w:rsidRPr="00850682" w:rsidRDefault="00F77649" w:rsidP="000328E6">
            <w:pPr>
              <w:spacing w:line="240" w:lineRule="auto"/>
              <w:ind w:firstLine="0"/>
              <w:jc w:val="center"/>
              <w:rPr>
                <w:snapToGrid/>
                <w:sz w:val="24"/>
                <w:szCs w:val="24"/>
              </w:rPr>
            </w:pPr>
            <w:r w:rsidRPr="00850682">
              <w:rPr>
                <w:snapToGrid/>
                <w:sz w:val="24"/>
                <w:szCs w:val="24"/>
              </w:rPr>
              <w:t> </w:t>
            </w:r>
          </w:p>
        </w:tc>
        <w:tc>
          <w:tcPr>
            <w:tcW w:w="238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287C7D9" w14:textId="77777777" w:rsidR="00F77649" w:rsidRPr="00850682" w:rsidRDefault="00F77649" w:rsidP="000328E6">
            <w:pPr>
              <w:spacing w:line="240" w:lineRule="auto"/>
              <w:ind w:firstLine="0"/>
              <w:jc w:val="left"/>
              <w:rPr>
                <w:snapToGrid/>
                <w:sz w:val="24"/>
                <w:szCs w:val="24"/>
              </w:rPr>
            </w:pPr>
            <w:r w:rsidRPr="00850682">
              <w:rPr>
                <w:snapToGrid/>
                <w:sz w:val="24"/>
                <w:szCs w:val="24"/>
              </w:rPr>
              <w:t>1. CD-R или DVD диск с ПО и документацией - 1 шт.;</w:t>
            </w:r>
            <w:r w:rsidRPr="00850682">
              <w:rPr>
                <w:snapToGrid/>
                <w:sz w:val="24"/>
                <w:szCs w:val="24"/>
              </w:rPr>
              <w:br/>
              <w:t>2. Лицензионное соглашение для конечного пользователя - 1 шт.;</w:t>
            </w:r>
            <w:r w:rsidRPr="00850682">
              <w:rPr>
                <w:snapToGrid/>
                <w:sz w:val="24"/>
                <w:szCs w:val="24"/>
              </w:rPr>
              <w:br/>
              <w:t>3. Регистрационная анкета для конечного пользователя - 1 шт.;</w:t>
            </w:r>
            <w:r w:rsidRPr="00850682">
              <w:rPr>
                <w:snapToGrid/>
                <w:sz w:val="24"/>
                <w:szCs w:val="24"/>
              </w:rPr>
              <w:br/>
              <w:t>4. Стикер (пломба) с уникальным идентификационным номером - 1 шт.</w:t>
            </w:r>
          </w:p>
        </w:tc>
        <w:tc>
          <w:tcPr>
            <w:tcW w:w="3594" w:type="dxa"/>
            <w:gridSpan w:val="4"/>
            <w:tcBorders>
              <w:top w:val="nil"/>
              <w:left w:val="nil"/>
              <w:bottom w:val="single" w:sz="4" w:space="0" w:color="auto"/>
              <w:right w:val="single" w:sz="4" w:space="0" w:color="auto"/>
            </w:tcBorders>
            <w:shd w:val="clear" w:color="auto" w:fill="auto"/>
            <w:noWrap/>
            <w:vAlign w:val="center"/>
            <w:hideMark/>
          </w:tcPr>
          <w:p w14:paraId="0E0AC865" w14:textId="77777777" w:rsidR="00F77649" w:rsidRPr="00850682" w:rsidRDefault="00F77649" w:rsidP="000328E6">
            <w:pPr>
              <w:spacing w:line="240" w:lineRule="auto"/>
              <w:ind w:firstLine="0"/>
              <w:jc w:val="left"/>
              <w:rPr>
                <w:snapToGrid/>
                <w:sz w:val="24"/>
                <w:szCs w:val="24"/>
              </w:rPr>
            </w:pPr>
            <w:r w:rsidRPr="00850682">
              <w:rPr>
                <w:snapToGrid/>
                <w:sz w:val="24"/>
                <w:szCs w:val="24"/>
              </w:rPr>
              <w:t> </w:t>
            </w:r>
          </w:p>
        </w:tc>
      </w:tr>
      <w:tr w:rsidR="00F77649" w:rsidRPr="00850682" w14:paraId="64471EFC" w14:textId="77777777" w:rsidTr="00276876">
        <w:trPr>
          <w:gridAfter w:val="1"/>
          <w:wAfter w:w="1022" w:type="dxa"/>
          <w:trHeight w:val="12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B915818" w14:textId="77777777" w:rsidR="00F77649" w:rsidRPr="00850682" w:rsidRDefault="00F77649" w:rsidP="000328E6">
            <w:pPr>
              <w:spacing w:line="240" w:lineRule="auto"/>
              <w:ind w:firstLine="0"/>
              <w:jc w:val="center"/>
              <w:rPr>
                <w:snapToGrid/>
                <w:sz w:val="24"/>
                <w:szCs w:val="24"/>
              </w:rPr>
            </w:pPr>
            <w:r w:rsidRPr="00850682">
              <w:rPr>
                <w:snapToGrid/>
                <w:sz w:val="24"/>
                <w:szCs w:val="24"/>
              </w:rPr>
              <w:t>2.</w:t>
            </w:r>
          </w:p>
        </w:tc>
        <w:tc>
          <w:tcPr>
            <w:tcW w:w="2195" w:type="dxa"/>
            <w:tcBorders>
              <w:top w:val="nil"/>
              <w:left w:val="nil"/>
              <w:bottom w:val="single" w:sz="4" w:space="0" w:color="auto"/>
              <w:right w:val="single" w:sz="4" w:space="0" w:color="auto"/>
            </w:tcBorders>
            <w:shd w:val="clear" w:color="auto" w:fill="auto"/>
            <w:vAlign w:val="center"/>
            <w:hideMark/>
          </w:tcPr>
          <w:p w14:paraId="21ED5F19" w14:textId="77777777" w:rsidR="00F77649" w:rsidRPr="00850682" w:rsidRDefault="00F77649" w:rsidP="000328E6">
            <w:pPr>
              <w:spacing w:line="240" w:lineRule="auto"/>
              <w:ind w:firstLine="0"/>
              <w:jc w:val="left"/>
              <w:rPr>
                <w:snapToGrid/>
                <w:sz w:val="24"/>
                <w:szCs w:val="24"/>
              </w:rPr>
            </w:pPr>
            <w:r w:rsidRPr="00850682">
              <w:rPr>
                <w:snapToGrid/>
                <w:sz w:val="24"/>
                <w:szCs w:val="24"/>
              </w:rPr>
              <w:t>Неисключительное право на</w:t>
            </w:r>
            <w:r w:rsidRPr="00850682">
              <w:rPr>
                <w:snapToGrid/>
                <w:sz w:val="24"/>
                <w:szCs w:val="24"/>
              </w:rPr>
              <w:br/>
              <w:t>ПО "Пирамида 2.0 _________"</w:t>
            </w:r>
          </w:p>
        </w:tc>
        <w:tc>
          <w:tcPr>
            <w:tcW w:w="1243" w:type="dxa"/>
            <w:tcBorders>
              <w:top w:val="nil"/>
              <w:left w:val="nil"/>
              <w:bottom w:val="single" w:sz="4" w:space="0" w:color="auto"/>
              <w:right w:val="single" w:sz="4" w:space="0" w:color="auto"/>
            </w:tcBorders>
            <w:shd w:val="clear" w:color="auto" w:fill="auto"/>
            <w:vAlign w:val="center"/>
            <w:hideMark/>
          </w:tcPr>
          <w:p w14:paraId="2A65F569" w14:textId="77777777" w:rsidR="00F77649" w:rsidRPr="00850682" w:rsidRDefault="00F77649" w:rsidP="000328E6">
            <w:pPr>
              <w:spacing w:line="240" w:lineRule="auto"/>
              <w:ind w:firstLine="0"/>
              <w:jc w:val="center"/>
              <w:rPr>
                <w:snapToGrid/>
                <w:sz w:val="24"/>
                <w:szCs w:val="24"/>
              </w:rPr>
            </w:pPr>
            <w:r w:rsidRPr="00850682">
              <w:rPr>
                <w:snapToGrid/>
                <w:sz w:val="24"/>
                <w:szCs w:val="24"/>
              </w:rPr>
              <w:t> </w:t>
            </w:r>
          </w:p>
        </w:tc>
        <w:tc>
          <w:tcPr>
            <w:tcW w:w="2389" w:type="dxa"/>
            <w:gridSpan w:val="2"/>
            <w:vMerge/>
            <w:tcBorders>
              <w:top w:val="nil"/>
              <w:left w:val="nil"/>
              <w:bottom w:val="single" w:sz="4" w:space="0" w:color="auto"/>
              <w:right w:val="single" w:sz="4" w:space="0" w:color="auto"/>
            </w:tcBorders>
            <w:vAlign w:val="center"/>
            <w:hideMark/>
          </w:tcPr>
          <w:p w14:paraId="248480E2" w14:textId="77777777" w:rsidR="00F77649" w:rsidRPr="00850682" w:rsidRDefault="00F77649" w:rsidP="000328E6">
            <w:pPr>
              <w:spacing w:line="240" w:lineRule="auto"/>
              <w:ind w:firstLine="0"/>
              <w:jc w:val="left"/>
              <w:rPr>
                <w:snapToGrid/>
                <w:sz w:val="24"/>
                <w:szCs w:val="24"/>
              </w:rPr>
            </w:pPr>
          </w:p>
        </w:tc>
        <w:tc>
          <w:tcPr>
            <w:tcW w:w="3594" w:type="dxa"/>
            <w:gridSpan w:val="4"/>
            <w:tcBorders>
              <w:top w:val="nil"/>
              <w:left w:val="nil"/>
              <w:bottom w:val="single" w:sz="4" w:space="0" w:color="auto"/>
              <w:right w:val="single" w:sz="4" w:space="0" w:color="auto"/>
            </w:tcBorders>
            <w:shd w:val="clear" w:color="auto" w:fill="auto"/>
            <w:noWrap/>
            <w:vAlign w:val="center"/>
            <w:hideMark/>
          </w:tcPr>
          <w:p w14:paraId="0A511960" w14:textId="77777777" w:rsidR="00F77649" w:rsidRPr="00850682" w:rsidRDefault="00F77649" w:rsidP="000328E6">
            <w:pPr>
              <w:spacing w:line="240" w:lineRule="auto"/>
              <w:ind w:firstLine="0"/>
              <w:jc w:val="left"/>
              <w:rPr>
                <w:snapToGrid/>
                <w:sz w:val="24"/>
                <w:szCs w:val="24"/>
              </w:rPr>
            </w:pPr>
            <w:r w:rsidRPr="00850682">
              <w:rPr>
                <w:snapToGrid/>
                <w:sz w:val="24"/>
                <w:szCs w:val="24"/>
              </w:rPr>
              <w:t> </w:t>
            </w:r>
          </w:p>
        </w:tc>
      </w:tr>
      <w:tr w:rsidR="00F77649" w:rsidRPr="00850682" w14:paraId="33618A8D" w14:textId="77777777" w:rsidTr="00276876">
        <w:trPr>
          <w:gridAfter w:val="1"/>
          <w:wAfter w:w="1022" w:type="dxa"/>
          <w:trHeight w:val="10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77CA2B5" w14:textId="77777777" w:rsidR="00F77649" w:rsidRPr="00850682" w:rsidRDefault="00F77649" w:rsidP="000328E6">
            <w:pPr>
              <w:spacing w:line="240" w:lineRule="auto"/>
              <w:ind w:firstLine="0"/>
              <w:jc w:val="center"/>
              <w:rPr>
                <w:snapToGrid/>
                <w:sz w:val="24"/>
                <w:szCs w:val="24"/>
              </w:rPr>
            </w:pPr>
            <w:r>
              <w:rPr>
                <w:snapToGrid/>
                <w:sz w:val="24"/>
                <w:szCs w:val="24"/>
              </w:rPr>
              <w:t>…</w:t>
            </w:r>
            <w:r w:rsidRPr="00850682">
              <w:rPr>
                <w:snapToGrid/>
                <w:sz w:val="24"/>
                <w:szCs w:val="24"/>
              </w:rPr>
              <w:t>.</w:t>
            </w:r>
          </w:p>
        </w:tc>
        <w:tc>
          <w:tcPr>
            <w:tcW w:w="2195" w:type="dxa"/>
            <w:tcBorders>
              <w:top w:val="nil"/>
              <w:left w:val="nil"/>
              <w:bottom w:val="single" w:sz="4" w:space="0" w:color="auto"/>
              <w:right w:val="single" w:sz="4" w:space="0" w:color="auto"/>
            </w:tcBorders>
            <w:shd w:val="clear" w:color="auto" w:fill="auto"/>
            <w:vAlign w:val="center"/>
            <w:hideMark/>
          </w:tcPr>
          <w:p w14:paraId="237AC895" w14:textId="77777777" w:rsidR="00F77649" w:rsidRPr="00850682" w:rsidRDefault="00F77649" w:rsidP="000328E6">
            <w:pPr>
              <w:spacing w:line="240" w:lineRule="auto"/>
              <w:ind w:firstLine="0"/>
              <w:jc w:val="left"/>
              <w:rPr>
                <w:snapToGrid/>
                <w:sz w:val="24"/>
                <w:szCs w:val="24"/>
              </w:rPr>
            </w:pPr>
            <w:r w:rsidRPr="00850682">
              <w:rPr>
                <w:snapToGrid/>
                <w:sz w:val="24"/>
                <w:szCs w:val="24"/>
              </w:rPr>
              <w:t> </w:t>
            </w:r>
          </w:p>
        </w:tc>
        <w:tc>
          <w:tcPr>
            <w:tcW w:w="1243" w:type="dxa"/>
            <w:tcBorders>
              <w:top w:val="nil"/>
              <w:left w:val="nil"/>
              <w:bottom w:val="single" w:sz="4" w:space="0" w:color="auto"/>
              <w:right w:val="single" w:sz="4" w:space="0" w:color="auto"/>
            </w:tcBorders>
            <w:shd w:val="clear" w:color="auto" w:fill="auto"/>
            <w:vAlign w:val="center"/>
            <w:hideMark/>
          </w:tcPr>
          <w:p w14:paraId="386DB2E7" w14:textId="77777777" w:rsidR="00F77649" w:rsidRPr="00850682" w:rsidRDefault="00F77649" w:rsidP="000328E6">
            <w:pPr>
              <w:spacing w:line="240" w:lineRule="auto"/>
              <w:ind w:firstLine="0"/>
              <w:jc w:val="center"/>
              <w:rPr>
                <w:snapToGrid/>
                <w:sz w:val="24"/>
                <w:szCs w:val="24"/>
              </w:rPr>
            </w:pPr>
            <w:r w:rsidRPr="00850682">
              <w:rPr>
                <w:snapToGrid/>
                <w:sz w:val="24"/>
                <w:szCs w:val="24"/>
              </w:rPr>
              <w:t> </w:t>
            </w:r>
          </w:p>
        </w:tc>
        <w:tc>
          <w:tcPr>
            <w:tcW w:w="2389" w:type="dxa"/>
            <w:gridSpan w:val="2"/>
            <w:vMerge/>
            <w:tcBorders>
              <w:top w:val="nil"/>
              <w:left w:val="nil"/>
              <w:bottom w:val="single" w:sz="4" w:space="0" w:color="auto"/>
              <w:right w:val="single" w:sz="4" w:space="0" w:color="auto"/>
            </w:tcBorders>
            <w:vAlign w:val="center"/>
            <w:hideMark/>
          </w:tcPr>
          <w:p w14:paraId="6375194A" w14:textId="77777777" w:rsidR="00F77649" w:rsidRPr="00850682" w:rsidRDefault="00F77649" w:rsidP="000328E6">
            <w:pPr>
              <w:spacing w:line="240" w:lineRule="auto"/>
              <w:ind w:firstLine="0"/>
              <w:jc w:val="left"/>
              <w:rPr>
                <w:snapToGrid/>
                <w:sz w:val="24"/>
                <w:szCs w:val="24"/>
              </w:rPr>
            </w:pPr>
          </w:p>
        </w:tc>
        <w:tc>
          <w:tcPr>
            <w:tcW w:w="3594" w:type="dxa"/>
            <w:gridSpan w:val="4"/>
            <w:tcBorders>
              <w:top w:val="nil"/>
              <w:left w:val="nil"/>
              <w:bottom w:val="single" w:sz="4" w:space="0" w:color="auto"/>
              <w:right w:val="single" w:sz="4" w:space="0" w:color="auto"/>
            </w:tcBorders>
            <w:shd w:val="clear" w:color="auto" w:fill="auto"/>
            <w:noWrap/>
            <w:vAlign w:val="center"/>
            <w:hideMark/>
          </w:tcPr>
          <w:p w14:paraId="1E580FC4" w14:textId="77777777" w:rsidR="00F77649" w:rsidRPr="00850682" w:rsidRDefault="00F77649" w:rsidP="000328E6">
            <w:pPr>
              <w:spacing w:line="240" w:lineRule="auto"/>
              <w:ind w:firstLine="0"/>
              <w:jc w:val="left"/>
              <w:rPr>
                <w:snapToGrid/>
                <w:sz w:val="24"/>
                <w:szCs w:val="24"/>
              </w:rPr>
            </w:pPr>
            <w:r w:rsidRPr="00850682">
              <w:rPr>
                <w:snapToGrid/>
                <w:sz w:val="24"/>
                <w:szCs w:val="24"/>
              </w:rPr>
              <w:t> </w:t>
            </w:r>
          </w:p>
        </w:tc>
      </w:tr>
      <w:tr w:rsidR="00F77649" w:rsidRPr="00850682" w14:paraId="344F252E" w14:textId="77777777" w:rsidTr="00276876">
        <w:trPr>
          <w:gridAfter w:val="1"/>
          <w:wAfter w:w="1022" w:type="dxa"/>
          <w:trHeight w:val="315"/>
        </w:trPr>
        <w:tc>
          <w:tcPr>
            <w:tcW w:w="6467" w:type="dxa"/>
            <w:gridSpan w:val="5"/>
            <w:tcBorders>
              <w:top w:val="single" w:sz="4" w:space="0" w:color="auto"/>
              <w:left w:val="single" w:sz="4" w:space="0" w:color="auto"/>
              <w:bottom w:val="single" w:sz="4" w:space="0" w:color="auto"/>
              <w:right w:val="nil"/>
            </w:tcBorders>
            <w:shd w:val="clear" w:color="auto" w:fill="auto"/>
            <w:noWrap/>
            <w:vAlign w:val="bottom"/>
            <w:hideMark/>
          </w:tcPr>
          <w:p w14:paraId="400D0D7A" w14:textId="77777777" w:rsidR="00F77649" w:rsidRPr="00850682" w:rsidRDefault="00F77649" w:rsidP="000328E6">
            <w:pPr>
              <w:spacing w:line="240" w:lineRule="auto"/>
              <w:ind w:firstLine="0"/>
              <w:jc w:val="left"/>
              <w:rPr>
                <w:b/>
                <w:bCs/>
                <w:snapToGrid/>
                <w:sz w:val="24"/>
                <w:szCs w:val="24"/>
              </w:rPr>
            </w:pPr>
            <w:r w:rsidRPr="00850682">
              <w:rPr>
                <w:b/>
                <w:bCs/>
                <w:snapToGrid/>
                <w:sz w:val="24"/>
                <w:szCs w:val="24"/>
              </w:rPr>
              <w:t>ИТОГО</w:t>
            </w:r>
          </w:p>
        </w:tc>
        <w:tc>
          <w:tcPr>
            <w:tcW w:w="3594" w:type="dxa"/>
            <w:gridSpan w:val="4"/>
            <w:tcBorders>
              <w:top w:val="nil"/>
              <w:left w:val="single" w:sz="4" w:space="0" w:color="auto"/>
              <w:bottom w:val="single" w:sz="4" w:space="0" w:color="auto"/>
              <w:right w:val="single" w:sz="4" w:space="0" w:color="auto"/>
            </w:tcBorders>
            <w:shd w:val="clear" w:color="auto" w:fill="auto"/>
            <w:noWrap/>
            <w:vAlign w:val="bottom"/>
            <w:hideMark/>
          </w:tcPr>
          <w:p w14:paraId="4FCADB62" w14:textId="77777777" w:rsidR="00F77649" w:rsidRPr="00850682" w:rsidRDefault="00F77649" w:rsidP="000328E6">
            <w:pPr>
              <w:spacing w:line="240" w:lineRule="auto"/>
              <w:ind w:firstLine="0"/>
              <w:jc w:val="center"/>
              <w:rPr>
                <w:b/>
                <w:bCs/>
                <w:snapToGrid/>
                <w:sz w:val="24"/>
                <w:szCs w:val="24"/>
              </w:rPr>
            </w:pPr>
            <w:r w:rsidRPr="00850682">
              <w:rPr>
                <w:b/>
                <w:bCs/>
                <w:snapToGrid/>
                <w:sz w:val="24"/>
                <w:szCs w:val="24"/>
              </w:rPr>
              <w:t xml:space="preserve">                              -   </w:t>
            </w:r>
          </w:p>
        </w:tc>
      </w:tr>
      <w:tr w:rsidR="00F77649" w:rsidRPr="00850682" w14:paraId="4244BF74" w14:textId="77777777" w:rsidTr="00276876">
        <w:trPr>
          <w:trHeight w:val="315"/>
        </w:trPr>
        <w:tc>
          <w:tcPr>
            <w:tcW w:w="640" w:type="dxa"/>
            <w:tcBorders>
              <w:top w:val="nil"/>
              <w:left w:val="nil"/>
              <w:bottom w:val="nil"/>
              <w:right w:val="nil"/>
            </w:tcBorders>
            <w:shd w:val="clear" w:color="auto" w:fill="auto"/>
            <w:noWrap/>
            <w:vAlign w:val="bottom"/>
            <w:hideMark/>
          </w:tcPr>
          <w:p w14:paraId="5B5222BC" w14:textId="77777777" w:rsidR="00F77649" w:rsidRPr="00850682" w:rsidRDefault="00F77649" w:rsidP="000328E6">
            <w:pPr>
              <w:spacing w:line="240" w:lineRule="auto"/>
              <w:ind w:firstLine="0"/>
              <w:jc w:val="center"/>
              <w:rPr>
                <w:b/>
                <w:bCs/>
                <w:snapToGrid/>
                <w:sz w:val="24"/>
                <w:szCs w:val="24"/>
              </w:rPr>
            </w:pPr>
          </w:p>
        </w:tc>
        <w:tc>
          <w:tcPr>
            <w:tcW w:w="6598" w:type="dxa"/>
            <w:gridSpan w:val="5"/>
            <w:tcBorders>
              <w:top w:val="nil"/>
              <w:left w:val="nil"/>
              <w:bottom w:val="nil"/>
              <w:right w:val="nil"/>
            </w:tcBorders>
            <w:shd w:val="clear" w:color="auto" w:fill="auto"/>
            <w:noWrap/>
            <w:vAlign w:val="bottom"/>
            <w:hideMark/>
          </w:tcPr>
          <w:p w14:paraId="790B7C02" w14:textId="77777777" w:rsidR="00F77649" w:rsidRPr="00850682" w:rsidRDefault="00F77649" w:rsidP="000328E6">
            <w:pPr>
              <w:spacing w:line="240" w:lineRule="auto"/>
              <w:ind w:firstLine="0"/>
              <w:jc w:val="left"/>
              <w:rPr>
                <w:snapToGrid/>
                <w:sz w:val="24"/>
                <w:szCs w:val="24"/>
              </w:rPr>
            </w:pPr>
            <w:r w:rsidRPr="00850682">
              <w:rPr>
                <w:snapToGrid/>
                <w:sz w:val="24"/>
                <w:szCs w:val="24"/>
              </w:rPr>
              <w:t>*НДС не облагается на основании пп. 26. п. 2 ст. 149 НК РФ</w:t>
            </w:r>
          </w:p>
        </w:tc>
        <w:tc>
          <w:tcPr>
            <w:tcW w:w="723" w:type="dxa"/>
            <w:tcBorders>
              <w:top w:val="nil"/>
              <w:left w:val="nil"/>
              <w:bottom w:val="nil"/>
              <w:right w:val="nil"/>
            </w:tcBorders>
            <w:shd w:val="clear" w:color="auto" w:fill="auto"/>
            <w:noWrap/>
            <w:vAlign w:val="bottom"/>
            <w:hideMark/>
          </w:tcPr>
          <w:p w14:paraId="48A14047" w14:textId="77777777" w:rsidR="00F77649" w:rsidRPr="00850682" w:rsidRDefault="00F77649" w:rsidP="000328E6">
            <w:pPr>
              <w:spacing w:line="240" w:lineRule="auto"/>
              <w:ind w:firstLine="0"/>
              <w:jc w:val="left"/>
              <w:rPr>
                <w:snapToGrid/>
                <w:sz w:val="24"/>
                <w:szCs w:val="24"/>
              </w:rPr>
            </w:pPr>
          </w:p>
        </w:tc>
        <w:tc>
          <w:tcPr>
            <w:tcW w:w="3122" w:type="dxa"/>
            <w:gridSpan w:val="3"/>
            <w:tcBorders>
              <w:top w:val="nil"/>
              <w:left w:val="nil"/>
              <w:bottom w:val="nil"/>
              <w:right w:val="nil"/>
            </w:tcBorders>
            <w:shd w:val="clear" w:color="auto" w:fill="auto"/>
            <w:noWrap/>
            <w:vAlign w:val="bottom"/>
            <w:hideMark/>
          </w:tcPr>
          <w:p w14:paraId="6D2BBED4" w14:textId="77777777" w:rsidR="00F77649" w:rsidRPr="00850682" w:rsidRDefault="00F77649" w:rsidP="000328E6">
            <w:pPr>
              <w:spacing w:line="240" w:lineRule="auto"/>
              <w:ind w:firstLine="0"/>
              <w:jc w:val="left"/>
              <w:rPr>
                <w:snapToGrid/>
                <w:sz w:val="24"/>
                <w:szCs w:val="24"/>
              </w:rPr>
            </w:pPr>
          </w:p>
        </w:tc>
      </w:tr>
      <w:tr w:rsidR="00F77649" w:rsidRPr="00850682" w14:paraId="05D79463" w14:textId="77777777" w:rsidTr="00276876">
        <w:trPr>
          <w:trHeight w:val="315"/>
        </w:trPr>
        <w:tc>
          <w:tcPr>
            <w:tcW w:w="640" w:type="dxa"/>
            <w:tcBorders>
              <w:top w:val="nil"/>
              <w:left w:val="nil"/>
              <w:bottom w:val="nil"/>
              <w:right w:val="nil"/>
            </w:tcBorders>
            <w:shd w:val="clear" w:color="auto" w:fill="auto"/>
            <w:noWrap/>
            <w:vAlign w:val="bottom"/>
            <w:hideMark/>
          </w:tcPr>
          <w:p w14:paraId="6271A978" w14:textId="77777777" w:rsidR="00F77649" w:rsidRPr="00850682" w:rsidRDefault="00F77649" w:rsidP="000328E6">
            <w:pPr>
              <w:spacing w:line="240" w:lineRule="auto"/>
              <w:ind w:firstLine="0"/>
              <w:jc w:val="left"/>
              <w:rPr>
                <w:snapToGrid/>
                <w:sz w:val="24"/>
                <w:szCs w:val="24"/>
              </w:rPr>
            </w:pPr>
          </w:p>
        </w:tc>
        <w:tc>
          <w:tcPr>
            <w:tcW w:w="2195" w:type="dxa"/>
            <w:tcBorders>
              <w:top w:val="nil"/>
              <w:left w:val="nil"/>
              <w:bottom w:val="nil"/>
              <w:right w:val="nil"/>
            </w:tcBorders>
            <w:shd w:val="clear" w:color="auto" w:fill="auto"/>
            <w:noWrap/>
            <w:vAlign w:val="bottom"/>
            <w:hideMark/>
          </w:tcPr>
          <w:p w14:paraId="3D7F42C0" w14:textId="77777777" w:rsidR="00F77649" w:rsidRPr="00850682" w:rsidRDefault="00F77649" w:rsidP="000328E6">
            <w:pPr>
              <w:spacing w:line="240" w:lineRule="auto"/>
              <w:ind w:firstLine="0"/>
              <w:jc w:val="left"/>
              <w:rPr>
                <w:snapToGrid/>
                <w:sz w:val="24"/>
                <w:szCs w:val="24"/>
              </w:rPr>
            </w:pPr>
          </w:p>
        </w:tc>
        <w:tc>
          <w:tcPr>
            <w:tcW w:w="1243" w:type="dxa"/>
            <w:tcBorders>
              <w:top w:val="nil"/>
              <w:left w:val="nil"/>
              <w:bottom w:val="nil"/>
              <w:right w:val="nil"/>
            </w:tcBorders>
            <w:shd w:val="clear" w:color="auto" w:fill="auto"/>
            <w:noWrap/>
            <w:vAlign w:val="bottom"/>
            <w:hideMark/>
          </w:tcPr>
          <w:p w14:paraId="563097A4" w14:textId="77777777" w:rsidR="00F77649" w:rsidRPr="00850682" w:rsidRDefault="00F77649" w:rsidP="000328E6">
            <w:pPr>
              <w:spacing w:line="240" w:lineRule="auto"/>
              <w:ind w:firstLine="0"/>
              <w:jc w:val="left"/>
              <w:rPr>
                <w:snapToGrid/>
                <w:sz w:val="24"/>
                <w:szCs w:val="24"/>
              </w:rPr>
            </w:pPr>
          </w:p>
        </w:tc>
        <w:tc>
          <w:tcPr>
            <w:tcW w:w="3160" w:type="dxa"/>
            <w:gridSpan w:val="3"/>
            <w:tcBorders>
              <w:top w:val="nil"/>
              <w:left w:val="nil"/>
              <w:bottom w:val="nil"/>
              <w:right w:val="nil"/>
            </w:tcBorders>
            <w:shd w:val="clear" w:color="auto" w:fill="auto"/>
            <w:noWrap/>
            <w:vAlign w:val="bottom"/>
            <w:hideMark/>
          </w:tcPr>
          <w:p w14:paraId="21364AE4" w14:textId="77777777" w:rsidR="00F77649" w:rsidRPr="00850682" w:rsidRDefault="00F77649" w:rsidP="000328E6">
            <w:pPr>
              <w:spacing w:line="240" w:lineRule="auto"/>
              <w:ind w:firstLine="0"/>
              <w:jc w:val="left"/>
              <w:rPr>
                <w:snapToGrid/>
                <w:sz w:val="24"/>
                <w:szCs w:val="24"/>
              </w:rPr>
            </w:pPr>
          </w:p>
        </w:tc>
        <w:tc>
          <w:tcPr>
            <w:tcW w:w="723" w:type="dxa"/>
            <w:tcBorders>
              <w:top w:val="nil"/>
              <w:left w:val="nil"/>
              <w:bottom w:val="nil"/>
              <w:right w:val="nil"/>
            </w:tcBorders>
            <w:shd w:val="clear" w:color="auto" w:fill="auto"/>
            <w:noWrap/>
            <w:vAlign w:val="bottom"/>
            <w:hideMark/>
          </w:tcPr>
          <w:p w14:paraId="3AE3DE47" w14:textId="77777777" w:rsidR="00F77649" w:rsidRPr="00850682" w:rsidRDefault="00F77649" w:rsidP="000328E6">
            <w:pPr>
              <w:spacing w:line="240" w:lineRule="auto"/>
              <w:ind w:firstLine="0"/>
              <w:jc w:val="left"/>
              <w:rPr>
                <w:snapToGrid/>
                <w:sz w:val="24"/>
                <w:szCs w:val="24"/>
              </w:rPr>
            </w:pPr>
          </w:p>
        </w:tc>
        <w:tc>
          <w:tcPr>
            <w:tcW w:w="3122" w:type="dxa"/>
            <w:gridSpan w:val="3"/>
            <w:tcBorders>
              <w:top w:val="nil"/>
              <w:left w:val="nil"/>
              <w:bottom w:val="nil"/>
              <w:right w:val="nil"/>
            </w:tcBorders>
            <w:shd w:val="clear" w:color="auto" w:fill="auto"/>
            <w:noWrap/>
            <w:vAlign w:val="bottom"/>
            <w:hideMark/>
          </w:tcPr>
          <w:p w14:paraId="52D30E47" w14:textId="77777777" w:rsidR="00F77649" w:rsidRPr="00850682" w:rsidRDefault="00F77649" w:rsidP="000328E6">
            <w:pPr>
              <w:spacing w:line="240" w:lineRule="auto"/>
              <w:ind w:firstLine="0"/>
              <w:jc w:val="left"/>
              <w:rPr>
                <w:snapToGrid/>
                <w:sz w:val="24"/>
                <w:szCs w:val="24"/>
              </w:rPr>
            </w:pPr>
          </w:p>
        </w:tc>
      </w:tr>
      <w:tr w:rsidR="00F77649" w:rsidRPr="00850682" w14:paraId="0CCB08EE" w14:textId="77777777" w:rsidTr="00276876">
        <w:trPr>
          <w:trHeight w:val="315"/>
        </w:trPr>
        <w:tc>
          <w:tcPr>
            <w:tcW w:w="640" w:type="dxa"/>
            <w:tcBorders>
              <w:top w:val="nil"/>
              <w:left w:val="nil"/>
              <w:bottom w:val="nil"/>
              <w:right w:val="nil"/>
            </w:tcBorders>
            <w:shd w:val="clear" w:color="auto" w:fill="auto"/>
            <w:noWrap/>
            <w:vAlign w:val="bottom"/>
            <w:hideMark/>
          </w:tcPr>
          <w:p w14:paraId="3A643E3B" w14:textId="77777777" w:rsidR="00F77649" w:rsidRPr="00850682" w:rsidRDefault="00F77649" w:rsidP="000328E6">
            <w:pPr>
              <w:spacing w:line="240" w:lineRule="auto"/>
              <w:ind w:firstLine="0"/>
              <w:jc w:val="left"/>
              <w:rPr>
                <w:snapToGrid/>
                <w:sz w:val="24"/>
                <w:szCs w:val="24"/>
              </w:rPr>
            </w:pPr>
          </w:p>
        </w:tc>
        <w:tc>
          <w:tcPr>
            <w:tcW w:w="2195" w:type="dxa"/>
            <w:tcBorders>
              <w:top w:val="nil"/>
              <w:left w:val="nil"/>
              <w:bottom w:val="nil"/>
              <w:right w:val="nil"/>
            </w:tcBorders>
            <w:shd w:val="clear" w:color="auto" w:fill="auto"/>
            <w:noWrap/>
            <w:vAlign w:val="bottom"/>
            <w:hideMark/>
          </w:tcPr>
          <w:p w14:paraId="32B433FA" w14:textId="77777777" w:rsidR="00F77649" w:rsidRPr="00850682" w:rsidRDefault="00F77649" w:rsidP="000328E6">
            <w:pPr>
              <w:spacing w:line="240" w:lineRule="auto"/>
              <w:ind w:firstLine="0"/>
              <w:jc w:val="left"/>
              <w:rPr>
                <w:snapToGrid/>
                <w:sz w:val="24"/>
                <w:szCs w:val="24"/>
              </w:rPr>
            </w:pPr>
          </w:p>
        </w:tc>
        <w:tc>
          <w:tcPr>
            <w:tcW w:w="1243" w:type="dxa"/>
            <w:tcBorders>
              <w:top w:val="nil"/>
              <w:left w:val="nil"/>
              <w:bottom w:val="nil"/>
              <w:right w:val="nil"/>
            </w:tcBorders>
            <w:shd w:val="clear" w:color="auto" w:fill="auto"/>
            <w:noWrap/>
            <w:vAlign w:val="bottom"/>
            <w:hideMark/>
          </w:tcPr>
          <w:p w14:paraId="463ACFCB" w14:textId="77777777" w:rsidR="00F77649" w:rsidRPr="00850682" w:rsidRDefault="00F77649" w:rsidP="000328E6">
            <w:pPr>
              <w:spacing w:line="240" w:lineRule="auto"/>
              <w:ind w:firstLine="0"/>
              <w:jc w:val="left"/>
              <w:rPr>
                <w:snapToGrid/>
                <w:sz w:val="24"/>
                <w:szCs w:val="24"/>
              </w:rPr>
            </w:pPr>
          </w:p>
        </w:tc>
        <w:tc>
          <w:tcPr>
            <w:tcW w:w="3160" w:type="dxa"/>
            <w:gridSpan w:val="3"/>
            <w:tcBorders>
              <w:top w:val="nil"/>
              <w:left w:val="nil"/>
              <w:bottom w:val="nil"/>
              <w:right w:val="nil"/>
            </w:tcBorders>
            <w:shd w:val="clear" w:color="auto" w:fill="auto"/>
            <w:noWrap/>
            <w:vAlign w:val="bottom"/>
            <w:hideMark/>
          </w:tcPr>
          <w:p w14:paraId="59426DA5" w14:textId="77777777" w:rsidR="00F77649" w:rsidRPr="00850682" w:rsidRDefault="00F77649" w:rsidP="000328E6">
            <w:pPr>
              <w:spacing w:line="240" w:lineRule="auto"/>
              <w:ind w:firstLine="0"/>
              <w:jc w:val="left"/>
              <w:rPr>
                <w:snapToGrid/>
                <w:sz w:val="24"/>
                <w:szCs w:val="24"/>
              </w:rPr>
            </w:pPr>
          </w:p>
        </w:tc>
        <w:tc>
          <w:tcPr>
            <w:tcW w:w="723" w:type="dxa"/>
            <w:tcBorders>
              <w:top w:val="nil"/>
              <w:left w:val="nil"/>
              <w:bottom w:val="nil"/>
              <w:right w:val="nil"/>
            </w:tcBorders>
            <w:shd w:val="clear" w:color="auto" w:fill="auto"/>
            <w:noWrap/>
            <w:vAlign w:val="bottom"/>
            <w:hideMark/>
          </w:tcPr>
          <w:p w14:paraId="6475370B" w14:textId="77777777" w:rsidR="00F77649" w:rsidRPr="00850682" w:rsidRDefault="00F77649" w:rsidP="000328E6">
            <w:pPr>
              <w:spacing w:line="240" w:lineRule="auto"/>
              <w:ind w:firstLine="0"/>
              <w:jc w:val="left"/>
              <w:rPr>
                <w:snapToGrid/>
                <w:sz w:val="24"/>
                <w:szCs w:val="24"/>
              </w:rPr>
            </w:pPr>
          </w:p>
        </w:tc>
        <w:tc>
          <w:tcPr>
            <w:tcW w:w="3122" w:type="dxa"/>
            <w:gridSpan w:val="3"/>
            <w:tcBorders>
              <w:top w:val="nil"/>
              <w:left w:val="nil"/>
              <w:bottom w:val="nil"/>
              <w:right w:val="nil"/>
            </w:tcBorders>
            <w:shd w:val="clear" w:color="auto" w:fill="auto"/>
            <w:noWrap/>
            <w:vAlign w:val="bottom"/>
            <w:hideMark/>
          </w:tcPr>
          <w:p w14:paraId="7FCD949B" w14:textId="77777777" w:rsidR="00F77649" w:rsidRPr="00850682" w:rsidRDefault="00F77649" w:rsidP="000328E6">
            <w:pPr>
              <w:spacing w:line="240" w:lineRule="auto"/>
              <w:ind w:firstLine="0"/>
              <w:jc w:val="left"/>
              <w:rPr>
                <w:snapToGrid/>
                <w:sz w:val="24"/>
                <w:szCs w:val="24"/>
              </w:rPr>
            </w:pPr>
          </w:p>
        </w:tc>
      </w:tr>
      <w:tr w:rsidR="00F77649" w:rsidRPr="00850682" w14:paraId="3DEFEC20" w14:textId="77777777" w:rsidTr="00276876">
        <w:trPr>
          <w:gridAfter w:val="1"/>
          <w:wAfter w:w="1022" w:type="dxa"/>
          <w:trHeight w:val="795"/>
        </w:trPr>
        <w:tc>
          <w:tcPr>
            <w:tcW w:w="640" w:type="dxa"/>
            <w:tcBorders>
              <w:top w:val="nil"/>
              <w:left w:val="nil"/>
              <w:bottom w:val="nil"/>
              <w:right w:val="nil"/>
            </w:tcBorders>
            <w:shd w:val="clear" w:color="auto" w:fill="auto"/>
            <w:noWrap/>
            <w:vAlign w:val="bottom"/>
            <w:hideMark/>
          </w:tcPr>
          <w:p w14:paraId="6422476F" w14:textId="77777777" w:rsidR="00F77649" w:rsidRPr="00850682" w:rsidRDefault="00F77649" w:rsidP="000328E6">
            <w:pPr>
              <w:spacing w:line="240" w:lineRule="auto"/>
              <w:ind w:firstLine="0"/>
              <w:jc w:val="left"/>
              <w:rPr>
                <w:snapToGrid/>
                <w:sz w:val="24"/>
                <w:szCs w:val="24"/>
              </w:rPr>
            </w:pPr>
          </w:p>
        </w:tc>
        <w:tc>
          <w:tcPr>
            <w:tcW w:w="9421" w:type="dxa"/>
            <w:gridSpan w:val="8"/>
            <w:tcBorders>
              <w:top w:val="nil"/>
              <w:left w:val="nil"/>
              <w:bottom w:val="nil"/>
              <w:right w:val="nil"/>
            </w:tcBorders>
            <w:shd w:val="clear" w:color="auto" w:fill="auto"/>
            <w:hideMark/>
          </w:tcPr>
          <w:p w14:paraId="121B5747" w14:textId="77777777" w:rsidR="00F77649" w:rsidRPr="00850682" w:rsidRDefault="00F77649" w:rsidP="000328E6">
            <w:pPr>
              <w:spacing w:line="240" w:lineRule="auto"/>
              <w:ind w:firstLine="0"/>
              <w:jc w:val="left"/>
              <w:rPr>
                <w:snapToGrid/>
                <w:sz w:val="24"/>
                <w:szCs w:val="24"/>
              </w:rPr>
            </w:pPr>
            <w:r w:rsidRPr="00850682">
              <w:rPr>
                <w:snapToGrid/>
                <w:sz w:val="24"/>
                <w:szCs w:val="24"/>
              </w:rPr>
              <w:t xml:space="preserve">Доставка комплекта ПО осуществляется за счет </w:t>
            </w:r>
            <w:r w:rsidRPr="00850682">
              <w:rPr>
                <w:b/>
                <w:bCs/>
                <w:i/>
                <w:iCs/>
                <w:snapToGrid/>
                <w:sz w:val="24"/>
                <w:szCs w:val="24"/>
              </w:rPr>
              <w:t>Лицензиара</w:t>
            </w:r>
            <w:r w:rsidRPr="00850682">
              <w:rPr>
                <w:snapToGrid/>
                <w:sz w:val="24"/>
                <w:szCs w:val="24"/>
              </w:rPr>
              <w:t xml:space="preserve">  путем его отправки по адресу: ____________________ экспресс-почтой.</w:t>
            </w:r>
          </w:p>
        </w:tc>
      </w:tr>
      <w:tr w:rsidR="00F77649" w:rsidRPr="00850682" w14:paraId="1EDCF460" w14:textId="77777777" w:rsidTr="00276876">
        <w:trPr>
          <w:trHeight w:val="315"/>
        </w:trPr>
        <w:tc>
          <w:tcPr>
            <w:tcW w:w="640" w:type="dxa"/>
            <w:tcBorders>
              <w:top w:val="nil"/>
              <w:left w:val="nil"/>
              <w:bottom w:val="nil"/>
              <w:right w:val="nil"/>
            </w:tcBorders>
            <w:shd w:val="clear" w:color="auto" w:fill="auto"/>
            <w:noWrap/>
            <w:vAlign w:val="bottom"/>
            <w:hideMark/>
          </w:tcPr>
          <w:p w14:paraId="38425D58" w14:textId="77777777" w:rsidR="00F77649" w:rsidRPr="00850682" w:rsidRDefault="00F77649" w:rsidP="000328E6">
            <w:pPr>
              <w:spacing w:line="240" w:lineRule="auto"/>
              <w:ind w:firstLine="0"/>
              <w:jc w:val="left"/>
              <w:rPr>
                <w:snapToGrid/>
                <w:sz w:val="24"/>
                <w:szCs w:val="24"/>
              </w:rPr>
            </w:pPr>
          </w:p>
        </w:tc>
        <w:tc>
          <w:tcPr>
            <w:tcW w:w="2195" w:type="dxa"/>
            <w:tcBorders>
              <w:top w:val="nil"/>
              <w:left w:val="nil"/>
              <w:bottom w:val="nil"/>
              <w:right w:val="nil"/>
            </w:tcBorders>
            <w:shd w:val="clear" w:color="auto" w:fill="auto"/>
            <w:noWrap/>
            <w:vAlign w:val="bottom"/>
            <w:hideMark/>
          </w:tcPr>
          <w:p w14:paraId="6503CB03" w14:textId="77777777" w:rsidR="00F77649" w:rsidRPr="00850682" w:rsidRDefault="00F77649" w:rsidP="000328E6">
            <w:pPr>
              <w:spacing w:line="240" w:lineRule="auto"/>
              <w:ind w:firstLine="0"/>
              <w:jc w:val="left"/>
              <w:rPr>
                <w:snapToGrid/>
                <w:sz w:val="24"/>
                <w:szCs w:val="24"/>
              </w:rPr>
            </w:pPr>
          </w:p>
        </w:tc>
        <w:tc>
          <w:tcPr>
            <w:tcW w:w="1243" w:type="dxa"/>
            <w:tcBorders>
              <w:top w:val="nil"/>
              <w:left w:val="nil"/>
              <w:bottom w:val="nil"/>
              <w:right w:val="nil"/>
            </w:tcBorders>
            <w:shd w:val="clear" w:color="auto" w:fill="auto"/>
            <w:noWrap/>
            <w:vAlign w:val="bottom"/>
            <w:hideMark/>
          </w:tcPr>
          <w:p w14:paraId="5D902E52" w14:textId="77777777" w:rsidR="00F77649" w:rsidRPr="00850682" w:rsidRDefault="00F77649" w:rsidP="000328E6">
            <w:pPr>
              <w:spacing w:line="240" w:lineRule="auto"/>
              <w:ind w:firstLine="0"/>
              <w:jc w:val="left"/>
              <w:rPr>
                <w:snapToGrid/>
                <w:sz w:val="24"/>
                <w:szCs w:val="24"/>
              </w:rPr>
            </w:pPr>
          </w:p>
        </w:tc>
        <w:tc>
          <w:tcPr>
            <w:tcW w:w="3160" w:type="dxa"/>
            <w:gridSpan w:val="3"/>
            <w:tcBorders>
              <w:top w:val="nil"/>
              <w:left w:val="nil"/>
              <w:bottom w:val="nil"/>
              <w:right w:val="nil"/>
            </w:tcBorders>
            <w:shd w:val="clear" w:color="auto" w:fill="auto"/>
            <w:noWrap/>
            <w:vAlign w:val="bottom"/>
            <w:hideMark/>
          </w:tcPr>
          <w:p w14:paraId="7F4DDFC5" w14:textId="77777777" w:rsidR="00F77649" w:rsidRPr="00850682" w:rsidRDefault="00F77649" w:rsidP="000328E6">
            <w:pPr>
              <w:spacing w:line="240" w:lineRule="auto"/>
              <w:ind w:firstLine="0"/>
              <w:jc w:val="left"/>
              <w:rPr>
                <w:snapToGrid/>
                <w:sz w:val="24"/>
                <w:szCs w:val="24"/>
              </w:rPr>
            </w:pPr>
          </w:p>
        </w:tc>
        <w:tc>
          <w:tcPr>
            <w:tcW w:w="723" w:type="dxa"/>
            <w:tcBorders>
              <w:top w:val="nil"/>
              <w:left w:val="nil"/>
              <w:bottom w:val="nil"/>
              <w:right w:val="nil"/>
            </w:tcBorders>
            <w:shd w:val="clear" w:color="auto" w:fill="auto"/>
            <w:noWrap/>
            <w:vAlign w:val="bottom"/>
            <w:hideMark/>
          </w:tcPr>
          <w:p w14:paraId="698E7C8E" w14:textId="77777777" w:rsidR="00F77649" w:rsidRPr="00850682" w:rsidRDefault="00F77649" w:rsidP="000328E6">
            <w:pPr>
              <w:spacing w:line="240" w:lineRule="auto"/>
              <w:ind w:firstLine="0"/>
              <w:jc w:val="left"/>
              <w:rPr>
                <w:snapToGrid/>
                <w:sz w:val="24"/>
                <w:szCs w:val="24"/>
              </w:rPr>
            </w:pPr>
          </w:p>
        </w:tc>
        <w:tc>
          <w:tcPr>
            <w:tcW w:w="3122" w:type="dxa"/>
            <w:gridSpan w:val="3"/>
            <w:tcBorders>
              <w:top w:val="nil"/>
              <w:left w:val="nil"/>
              <w:bottom w:val="nil"/>
              <w:right w:val="nil"/>
            </w:tcBorders>
            <w:shd w:val="clear" w:color="auto" w:fill="auto"/>
            <w:noWrap/>
            <w:vAlign w:val="bottom"/>
            <w:hideMark/>
          </w:tcPr>
          <w:p w14:paraId="1A4D3452" w14:textId="77777777" w:rsidR="00F77649" w:rsidRPr="00850682" w:rsidRDefault="00F77649" w:rsidP="000328E6">
            <w:pPr>
              <w:spacing w:line="240" w:lineRule="auto"/>
              <w:ind w:firstLine="0"/>
              <w:jc w:val="left"/>
              <w:rPr>
                <w:snapToGrid/>
                <w:sz w:val="24"/>
                <w:szCs w:val="24"/>
              </w:rPr>
            </w:pPr>
          </w:p>
        </w:tc>
      </w:tr>
      <w:tr w:rsidR="00F77649" w:rsidRPr="00850682" w14:paraId="5632C33F" w14:textId="77777777" w:rsidTr="00276876">
        <w:trPr>
          <w:trHeight w:val="315"/>
        </w:trPr>
        <w:tc>
          <w:tcPr>
            <w:tcW w:w="640" w:type="dxa"/>
            <w:tcBorders>
              <w:top w:val="nil"/>
              <w:left w:val="nil"/>
              <w:bottom w:val="nil"/>
              <w:right w:val="nil"/>
            </w:tcBorders>
            <w:shd w:val="clear" w:color="auto" w:fill="auto"/>
            <w:noWrap/>
            <w:vAlign w:val="bottom"/>
            <w:hideMark/>
          </w:tcPr>
          <w:p w14:paraId="1D97BE66" w14:textId="77777777" w:rsidR="00F77649" w:rsidRPr="00850682" w:rsidRDefault="00F77649" w:rsidP="000328E6">
            <w:pPr>
              <w:spacing w:line="240" w:lineRule="auto"/>
              <w:ind w:firstLine="0"/>
              <w:jc w:val="left"/>
              <w:rPr>
                <w:snapToGrid/>
                <w:sz w:val="24"/>
                <w:szCs w:val="24"/>
              </w:rPr>
            </w:pPr>
          </w:p>
        </w:tc>
        <w:tc>
          <w:tcPr>
            <w:tcW w:w="2195" w:type="dxa"/>
            <w:tcBorders>
              <w:top w:val="nil"/>
              <w:left w:val="nil"/>
              <w:bottom w:val="nil"/>
              <w:right w:val="nil"/>
            </w:tcBorders>
            <w:shd w:val="clear" w:color="auto" w:fill="auto"/>
            <w:noWrap/>
            <w:vAlign w:val="bottom"/>
            <w:hideMark/>
          </w:tcPr>
          <w:p w14:paraId="61701962" w14:textId="77777777" w:rsidR="00F77649" w:rsidRPr="00850682" w:rsidRDefault="00F77649" w:rsidP="000328E6">
            <w:pPr>
              <w:spacing w:line="240" w:lineRule="auto"/>
              <w:ind w:firstLine="0"/>
              <w:jc w:val="left"/>
              <w:rPr>
                <w:snapToGrid/>
                <w:sz w:val="24"/>
                <w:szCs w:val="24"/>
              </w:rPr>
            </w:pPr>
          </w:p>
        </w:tc>
        <w:tc>
          <w:tcPr>
            <w:tcW w:w="1243" w:type="dxa"/>
            <w:tcBorders>
              <w:top w:val="nil"/>
              <w:left w:val="nil"/>
              <w:bottom w:val="nil"/>
              <w:right w:val="nil"/>
            </w:tcBorders>
            <w:shd w:val="clear" w:color="auto" w:fill="auto"/>
            <w:noWrap/>
            <w:vAlign w:val="bottom"/>
            <w:hideMark/>
          </w:tcPr>
          <w:p w14:paraId="248AA5A3" w14:textId="77777777" w:rsidR="00F77649" w:rsidRPr="00850682" w:rsidRDefault="00F77649" w:rsidP="000328E6">
            <w:pPr>
              <w:spacing w:line="240" w:lineRule="auto"/>
              <w:ind w:firstLine="0"/>
              <w:jc w:val="left"/>
              <w:rPr>
                <w:snapToGrid/>
                <w:sz w:val="24"/>
                <w:szCs w:val="24"/>
              </w:rPr>
            </w:pPr>
          </w:p>
        </w:tc>
        <w:tc>
          <w:tcPr>
            <w:tcW w:w="3160" w:type="dxa"/>
            <w:gridSpan w:val="3"/>
            <w:tcBorders>
              <w:top w:val="nil"/>
              <w:left w:val="nil"/>
              <w:bottom w:val="nil"/>
              <w:right w:val="nil"/>
            </w:tcBorders>
            <w:shd w:val="clear" w:color="auto" w:fill="auto"/>
            <w:noWrap/>
            <w:vAlign w:val="bottom"/>
            <w:hideMark/>
          </w:tcPr>
          <w:p w14:paraId="76011A4E" w14:textId="77777777" w:rsidR="00F77649" w:rsidRPr="00850682" w:rsidRDefault="00F77649" w:rsidP="000328E6">
            <w:pPr>
              <w:spacing w:line="240" w:lineRule="auto"/>
              <w:ind w:firstLine="0"/>
              <w:jc w:val="left"/>
              <w:rPr>
                <w:snapToGrid/>
                <w:sz w:val="24"/>
                <w:szCs w:val="24"/>
              </w:rPr>
            </w:pPr>
          </w:p>
        </w:tc>
        <w:tc>
          <w:tcPr>
            <w:tcW w:w="723" w:type="dxa"/>
            <w:tcBorders>
              <w:top w:val="nil"/>
              <w:left w:val="nil"/>
              <w:bottom w:val="nil"/>
              <w:right w:val="nil"/>
            </w:tcBorders>
            <w:shd w:val="clear" w:color="auto" w:fill="auto"/>
            <w:noWrap/>
            <w:vAlign w:val="bottom"/>
            <w:hideMark/>
          </w:tcPr>
          <w:p w14:paraId="235B161A" w14:textId="77777777" w:rsidR="00F77649" w:rsidRPr="00850682" w:rsidRDefault="00F77649" w:rsidP="000328E6">
            <w:pPr>
              <w:spacing w:line="240" w:lineRule="auto"/>
              <w:ind w:firstLine="0"/>
              <w:jc w:val="left"/>
              <w:rPr>
                <w:snapToGrid/>
                <w:sz w:val="24"/>
                <w:szCs w:val="24"/>
              </w:rPr>
            </w:pPr>
          </w:p>
        </w:tc>
        <w:tc>
          <w:tcPr>
            <w:tcW w:w="3122" w:type="dxa"/>
            <w:gridSpan w:val="3"/>
            <w:tcBorders>
              <w:top w:val="nil"/>
              <w:left w:val="nil"/>
              <w:bottom w:val="nil"/>
              <w:right w:val="nil"/>
            </w:tcBorders>
            <w:shd w:val="clear" w:color="auto" w:fill="auto"/>
            <w:noWrap/>
            <w:vAlign w:val="bottom"/>
            <w:hideMark/>
          </w:tcPr>
          <w:p w14:paraId="786BAF58" w14:textId="77777777" w:rsidR="00F77649" w:rsidRPr="00850682" w:rsidRDefault="00F77649" w:rsidP="000328E6">
            <w:pPr>
              <w:spacing w:line="240" w:lineRule="auto"/>
              <w:ind w:firstLine="0"/>
              <w:jc w:val="left"/>
              <w:rPr>
                <w:snapToGrid/>
                <w:sz w:val="24"/>
                <w:szCs w:val="24"/>
              </w:rPr>
            </w:pPr>
          </w:p>
        </w:tc>
      </w:tr>
      <w:tr w:rsidR="00F77649" w:rsidRPr="00850682" w14:paraId="4CE5381A" w14:textId="77777777" w:rsidTr="00276876">
        <w:trPr>
          <w:gridAfter w:val="1"/>
          <w:wAfter w:w="1022" w:type="dxa"/>
          <w:trHeight w:val="315"/>
        </w:trPr>
        <w:tc>
          <w:tcPr>
            <w:tcW w:w="640" w:type="dxa"/>
            <w:tcBorders>
              <w:top w:val="nil"/>
              <w:left w:val="nil"/>
              <w:bottom w:val="nil"/>
              <w:right w:val="nil"/>
            </w:tcBorders>
            <w:shd w:val="clear" w:color="auto" w:fill="auto"/>
            <w:noWrap/>
            <w:vAlign w:val="bottom"/>
            <w:hideMark/>
          </w:tcPr>
          <w:p w14:paraId="74792086" w14:textId="77777777" w:rsidR="00F77649" w:rsidRPr="00850682" w:rsidRDefault="00F77649" w:rsidP="000328E6">
            <w:pPr>
              <w:spacing w:line="240" w:lineRule="auto"/>
              <w:ind w:firstLine="0"/>
              <w:jc w:val="left"/>
              <w:rPr>
                <w:snapToGrid/>
                <w:sz w:val="24"/>
                <w:szCs w:val="24"/>
              </w:rPr>
            </w:pPr>
          </w:p>
        </w:tc>
        <w:tc>
          <w:tcPr>
            <w:tcW w:w="2195" w:type="dxa"/>
            <w:tcBorders>
              <w:top w:val="nil"/>
              <w:left w:val="nil"/>
              <w:bottom w:val="nil"/>
              <w:right w:val="nil"/>
            </w:tcBorders>
            <w:shd w:val="clear" w:color="auto" w:fill="auto"/>
            <w:noWrap/>
            <w:vAlign w:val="bottom"/>
            <w:hideMark/>
          </w:tcPr>
          <w:p w14:paraId="65E1B04F" w14:textId="77777777" w:rsidR="00F77649" w:rsidRPr="00850682" w:rsidRDefault="00F77649" w:rsidP="000328E6">
            <w:pPr>
              <w:spacing w:line="240" w:lineRule="auto"/>
              <w:ind w:firstLine="0"/>
              <w:jc w:val="left"/>
              <w:rPr>
                <w:b/>
                <w:bCs/>
                <w:i/>
                <w:iCs/>
                <w:snapToGrid/>
                <w:sz w:val="24"/>
                <w:szCs w:val="24"/>
              </w:rPr>
            </w:pPr>
            <w:r w:rsidRPr="00850682">
              <w:rPr>
                <w:b/>
                <w:bCs/>
                <w:i/>
                <w:iCs/>
                <w:snapToGrid/>
                <w:sz w:val="24"/>
                <w:szCs w:val="24"/>
              </w:rPr>
              <w:t>«Лицензиар»:</w:t>
            </w:r>
          </w:p>
        </w:tc>
        <w:tc>
          <w:tcPr>
            <w:tcW w:w="1243" w:type="dxa"/>
            <w:tcBorders>
              <w:top w:val="nil"/>
              <w:left w:val="nil"/>
              <w:bottom w:val="nil"/>
              <w:right w:val="nil"/>
            </w:tcBorders>
            <w:shd w:val="clear" w:color="auto" w:fill="auto"/>
            <w:noWrap/>
            <w:vAlign w:val="bottom"/>
            <w:hideMark/>
          </w:tcPr>
          <w:p w14:paraId="1E35BBD1" w14:textId="77777777" w:rsidR="00F77649" w:rsidRPr="00850682" w:rsidRDefault="00F77649" w:rsidP="000328E6">
            <w:pPr>
              <w:spacing w:line="240" w:lineRule="auto"/>
              <w:ind w:firstLine="0"/>
              <w:jc w:val="left"/>
              <w:rPr>
                <w:b/>
                <w:bCs/>
                <w:i/>
                <w:iCs/>
                <w:snapToGrid/>
                <w:sz w:val="24"/>
                <w:szCs w:val="24"/>
              </w:rPr>
            </w:pPr>
          </w:p>
        </w:tc>
        <w:tc>
          <w:tcPr>
            <w:tcW w:w="3160" w:type="dxa"/>
            <w:gridSpan w:val="3"/>
            <w:tcBorders>
              <w:top w:val="nil"/>
              <w:left w:val="nil"/>
              <w:bottom w:val="nil"/>
              <w:right w:val="nil"/>
            </w:tcBorders>
            <w:shd w:val="clear" w:color="auto" w:fill="auto"/>
            <w:noWrap/>
            <w:vAlign w:val="bottom"/>
            <w:hideMark/>
          </w:tcPr>
          <w:p w14:paraId="0E72F0BC" w14:textId="77777777" w:rsidR="00F77649" w:rsidRPr="00850682" w:rsidRDefault="00F77649" w:rsidP="000328E6">
            <w:pPr>
              <w:spacing w:line="240" w:lineRule="auto"/>
              <w:ind w:firstLine="0"/>
              <w:jc w:val="left"/>
              <w:rPr>
                <w:snapToGrid/>
                <w:sz w:val="24"/>
                <w:szCs w:val="24"/>
              </w:rPr>
            </w:pPr>
          </w:p>
        </w:tc>
        <w:tc>
          <w:tcPr>
            <w:tcW w:w="2823" w:type="dxa"/>
            <w:gridSpan w:val="3"/>
            <w:tcBorders>
              <w:top w:val="nil"/>
              <w:left w:val="nil"/>
              <w:bottom w:val="nil"/>
              <w:right w:val="nil"/>
            </w:tcBorders>
            <w:shd w:val="clear" w:color="auto" w:fill="auto"/>
            <w:noWrap/>
            <w:vAlign w:val="bottom"/>
            <w:hideMark/>
          </w:tcPr>
          <w:p w14:paraId="6A8A0B6D" w14:textId="77777777" w:rsidR="00F77649" w:rsidRPr="00850682" w:rsidRDefault="00F77649" w:rsidP="000328E6">
            <w:pPr>
              <w:spacing w:line="240" w:lineRule="auto"/>
              <w:ind w:firstLine="0"/>
              <w:jc w:val="left"/>
              <w:rPr>
                <w:b/>
                <w:bCs/>
                <w:i/>
                <w:iCs/>
                <w:snapToGrid/>
                <w:sz w:val="24"/>
                <w:szCs w:val="24"/>
              </w:rPr>
            </w:pPr>
            <w:r w:rsidRPr="00850682">
              <w:rPr>
                <w:b/>
                <w:bCs/>
                <w:i/>
                <w:iCs/>
                <w:snapToGrid/>
                <w:sz w:val="24"/>
                <w:szCs w:val="24"/>
              </w:rPr>
              <w:t>«Лицензиат»:</w:t>
            </w:r>
          </w:p>
        </w:tc>
      </w:tr>
      <w:tr w:rsidR="00F77649" w:rsidRPr="00850682" w14:paraId="5CFA8F8B" w14:textId="77777777" w:rsidTr="00276876">
        <w:trPr>
          <w:trHeight w:val="315"/>
        </w:trPr>
        <w:tc>
          <w:tcPr>
            <w:tcW w:w="640" w:type="dxa"/>
            <w:tcBorders>
              <w:top w:val="nil"/>
              <w:left w:val="nil"/>
              <w:bottom w:val="nil"/>
              <w:right w:val="nil"/>
            </w:tcBorders>
            <w:shd w:val="clear" w:color="auto" w:fill="auto"/>
            <w:noWrap/>
            <w:vAlign w:val="bottom"/>
            <w:hideMark/>
          </w:tcPr>
          <w:p w14:paraId="10A61FAE" w14:textId="77777777" w:rsidR="00F77649" w:rsidRPr="00850682" w:rsidRDefault="00F77649" w:rsidP="000328E6">
            <w:pPr>
              <w:spacing w:line="240" w:lineRule="auto"/>
              <w:ind w:firstLine="0"/>
              <w:jc w:val="left"/>
              <w:rPr>
                <w:b/>
                <w:bCs/>
                <w:i/>
                <w:iCs/>
                <w:snapToGrid/>
                <w:sz w:val="24"/>
                <w:szCs w:val="24"/>
              </w:rPr>
            </w:pPr>
          </w:p>
        </w:tc>
        <w:tc>
          <w:tcPr>
            <w:tcW w:w="2195" w:type="dxa"/>
            <w:tcBorders>
              <w:top w:val="nil"/>
              <w:left w:val="nil"/>
              <w:bottom w:val="nil"/>
              <w:right w:val="nil"/>
            </w:tcBorders>
            <w:shd w:val="clear" w:color="auto" w:fill="auto"/>
            <w:noWrap/>
            <w:vAlign w:val="bottom"/>
            <w:hideMark/>
          </w:tcPr>
          <w:p w14:paraId="501A0EB5" w14:textId="77777777" w:rsidR="00F77649" w:rsidRPr="00850682" w:rsidRDefault="00F77649" w:rsidP="000328E6">
            <w:pPr>
              <w:spacing w:line="240" w:lineRule="auto"/>
              <w:ind w:firstLine="0"/>
              <w:jc w:val="left"/>
              <w:rPr>
                <w:snapToGrid/>
                <w:sz w:val="24"/>
                <w:szCs w:val="24"/>
              </w:rPr>
            </w:pPr>
          </w:p>
        </w:tc>
        <w:tc>
          <w:tcPr>
            <w:tcW w:w="1243" w:type="dxa"/>
            <w:tcBorders>
              <w:top w:val="nil"/>
              <w:left w:val="nil"/>
              <w:bottom w:val="nil"/>
              <w:right w:val="nil"/>
            </w:tcBorders>
            <w:shd w:val="clear" w:color="auto" w:fill="auto"/>
            <w:noWrap/>
            <w:vAlign w:val="bottom"/>
            <w:hideMark/>
          </w:tcPr>
          <w:p w14:paraId="12B30DF3" w14:textId="77777777" w:rsidR="00F77649" w:rsidRPr="00850682" w:rsidRDefault="00F77649" w:rsidP="000328E6">
            <w:pPr>
              <w:spacing w:line="240" w:lineRule="auto"/>
              <w:ind w:firstLine="0"/>
              <w:jc w:val="left"/>
              <w:rPr>
                <w:snapToGrid/>
                <w:sz w:val="24"/>
                <w:szCs w:val="24"/>
              </w:rPr>
            </w:pPr>
          </w:p>
        </w:tc>
        <w:tc>
          <w:tcPr>
            <w:tcW w:w="3160" w:type="dxa"/>
            <w:gridSpan w:val="3"/>
            <w:tcBorders>
              <w:top w:val="nil"/>
              <w:left w:val="nil"/>
              <w:bottom w:val="nil"/>
              <w:right w:val="nil"/>
            </w:tcBorders>
            <w:shd w:val="clear" w:color="auto" w:fill="auto"/>
            <w:noWrap/>
            <w:vAlign w:val="bottom"/>
            <w:hideMark/>
          </w:tcPr>
          <w:p w14:paraId="7A2ACEBC" w14:textId="77777777" w:rsidR="00F77649" w:rsidRPr="00850682" w:rsidRDefault="00F77649" w:rsidP="000328E6">
            <w:pPr>
              <w:spacing w:line="240" w:lineRule="auto"/>
              <w:ind w:firstLine="0"/>
              <w:jc w:val="left"/>
              <w:rPr>
                <w:snapToGrid/>
                <w:sz w:val="24"/>
                <w:szCs w:val="24"/>
              </w:rPr>
            </w:pPr>
          </w:p>
        </w:tc>
        <w:tc>
          <w:tcPr>
            <w:tcW w:w="723" w:type="dxa"/>
            <w:tcBorders>
              <w:top w:val="nil"/>
              <w:left w:val="nil"/>
              <w:bottom w:val="nil"/>
              <w:right w:val="nil"/>
            </w:tcBorders>
            <w:shd w:val="clear" w:color="auto" w:fill="auto"/>
            <w:noWrap/>
            <w:vAlign w:val="bottom"/>
            <w:hideMark/>
          </w:tcPr>
          <w:p w14:paraId="5749E99F" w14:textId="77777777" w:rsidR="00F77649" w:rsidRPr="00850682" w:rsidRDefault="00F77649" w:rsidP="000328E6">
            <w:pPr>
              <w:spacing w:line="240" w:lineRule="auto"/>
              <w:ind w:firstLine="0"/>
              <w:jc w:val="left"/>
              <w:rPr>
                <w:snapToGrid/>
                <w:sz w:val="24"/>
                <w:szCs w:val="24"/>
              </w:rPr>
            </w:pPr>
          </w:p>
        </w:tc>
        <w:tc>
          <w:tcPr>
            <w:tcW w:w="3122" w:type="dxa"/>
            <w:gridSpan w:val="3"/>
            <w:tcBorders>
              <w:top w:val="nil"/>
              <w:left w:val="nil"/>
              <w:bottom w:val="nil"/>
              <w:right w:val="nil"/>
            </w:tcBorders>
            <w:shd w:val="clear" w:color="auto" w:fill="auto"/>
            <w:noWrap/>
            <w:vAlign w:val="bottom"/>
            <w:hideMark/>
          </w:tcPr>
          <w:p w14:paraId="4994652F" w14:textId="77777777" w:rsidR="00F77649" w:rsidRPr="00850682" w:rsidRDefault="00F77649" w:rsidP="000328E6">
            <w:pPr>
              <w:spacing w:line="240" w:lineRule="auto"/>
              <w:ind w:firstLine="0"/>
              <w:jc w:val="left"/>
              <w:rPr>
                <w:snapToGrid/>
                <w:sz w:val="24"/>
                <w:szCs w:val="24"/>
              </w:rPr>
            </w:pPr>
          </w:p>
        </w:tc>
      </w:tr>
    </w:tbl>
    <w:p w14:paraId="1361AEAD" w14:textId="77777777" w:rsidR="001F6E4C" w:rsidRPr="00850682" w:rsidRDefault="001F6E4C" w:rsidP="00CF56C4">
      <w:pPr>
        <w:spacing w:line="240" w:lineRule="auto"/>
        <w:jc w:val="left"/>
        <w:outlineLvl w:val="0"/>
        <w:rPr>
          <w:b/>
          <w:sz w:val="24"/>
          <w:szCs w:val="24"/>
        </w:rPr>
      </w:pPr>
    </w:p>
    <w:p w14:paraId="2576DAE5" w14:textId="77777777" w:rsidR="00850682" w:rsidRPr="00850682" w:rsidRDefault="00850682" w:rsidP="00CF56C4">
      <w:pPr>
        <w:spacing w:line="240" w:lineRule="auto"/>
        <w:jc w:val="left"/>
        <w:outlineLvl w:val="0"/>
        <w:rPr>
          <w:b/>
          <w:sz w:val="24"/>
          <w:szCs w:val="24"/>
        </w:rPr>
      </w:pPr>
    </w:p>
    <w:p w14:paraId="5BB857EF" w14:textId="77777777" w:rsidR="00850682" w:rsidRPr="00850682" w:rsidRDefault="00850682" w:rsidP="00CF56C4">
      <w:pPr>
        <w:spacing w:line="240" w:lineRule="auto"/>
        <w:jc w:val="left"/>
        <w:outlineLvl w:val="0"/>
        <w:rPr>
          <w:b/>
          <w:sz w:val="24"/>
          <w:szCs w:val="24"/>
        </w:rPr>
      </w:pPr>
    </w:p>
    <w:p w14:paraId="4A12565F" w14:textId="77777777" w:rsidR="00850682" w:rsidRDefault="00850682" w:rsidP="00CF56C4">
      <w:pPr>
        <w:spacing w:line="240" w:lineRule="auto"/>
        <w:jc w:val="left"/>
        <w:outlineLvl w:val="0"/>
        <w:rPr>
          <w:b/>
          <w:sz w:val="24"/>
          <w:szCs w:val="24"/>
        </w:rPr>
      </w:pPr>
    </w:p>
    <w:p w14:paraId="3C885F97" w14:textId="77777777" w:rsidR="00F77649" w:rsidRDefault="00F77649" w:rsidP="00CF56C4">
      <w:pPr>
        <w:spacing w:line="240" w:lineRule="auto"/>
        <w:jc w:val="left"/>
        <w:outlineLvl w:val="0"/>
        <w:rPr>
          <w:b/>
          <w:sz w:val="24"/>
          <w:szCs w:val="24"/>
        </w:rPr>
      </w:pPr>
    </w:p>
    <w:p w14:paraId="56C7FEF8" w14:textId="77777777" w:rsidR="00F77649" w:rsidRDefault="00F77649" w:rsidP="00CF56C4">
      <w:pPr>
        <w:spacing w:line="240" w:lineRule="auto"/>
        <w:jc w:val="left"/>
        <w:outlineLvl w:val="0"/>
        <w:rPr>
          <w:b/>
          <w:sz w:val="24"/>
          <w:szCs w:val="24"/>
        </w:rPr>
      </w:pPr>
    </w:p>
    <w:p w14:paraId="518D4523" w14:textId="77777777" w:rsidR="00F77649" w:rsidRDefault="00F77649" w:rsidP="00CF56C4">
      <w:pPr>
        <w:spacing w:line="240" w:lineRule="auto"/>
        <w:jc w:val="left"/>
        <w:outlineLvl w:val="0"/>
        <w:rPr>
          <w:b/>
          <w:sz w:val="24"/>
          <w:szCs w:val="24"/>
        </w:rPr>
      </w:pPr>
    </w:p>
    <w:p w14:paraId="33A22FC6" w14:textId="77777777" w:rsidR="00F77649" w:rsidRDefault="00F77649" w:rsidP="00CF56C4">
      <w:pPr>
        <w:spacing w:line="240" w:lineRule="auto"/>
        <w:jc w:val="left"/>
        <w:outlineLvl w:val="0"/>
        <w:rPr>
          <w:b/>
          <w:sz w:val="24"/>
          <w:szCs w:val="24"/>
        </w:rPr>
      </w:pPr>
    </w:p>
    <w:p w14:paraId="700F9385" w14:textId="77777777" w:rsidR="00F77649" w:rsidRDefault="00F77649" w:rsidP="00CF56C4">
      <w:pPr>
        <w:spacing w:line="240" w:lineRule="auto"/>
        <w:jc w:val="left"/>
        <w:outlineLvl w:val="0"/>
        <w:rPr>
          <w:b/>
          <w:sz w:val="24"/>
          <w:szCs w:val="24"/>
        </w:rPr>
      </w:pPr>
    </w:p>
    <w:p w14:paraId="209B584B" w14:textId="77777777" w:rsidR="00F77649" w:rsidRDefault="00F77649" w:rsidP="00CF56C4">
      <w:pPr>
        <w:spacing w:line="240" w:lineRule="auto"/>
        <w:jc w:val="left"/>
        <w:outlineLvl w:val="0"/>
        <w:rPr>
          <w:b/>
          <w:sz w:val="24"/>
          <w:szCs w:val="24"/>
        </w:rPr>
      </w:pPr>
    </w:p>
    <w:p w14:paraId="0296FC35" w14:textId="77777777" w:rsidR="00F77649" w:rsidRPr="00850682" w:rsidRDefault="00F77649" w:rsidP="00CF56C4">
      <w:pPr>
        <w:spacing w:line="240" w:lineRule="auto"/>
        <w:jc w:val="left"/>
        <w:outlineLvl w:val="0"/>
        <w:rPr>
          <w:b/>
          <w:sz w:val="24"/>
          <w:szCs w:val="24"/>
        </w:rPr>
      </w:pPr>
    </w:p>
    <w:p w14:paraId="75563140" w14:textId="77777777" w:rsidR="00850682" w:rsidRDefault="00850682" w:rsidP="00CF56C4">
      <w:pPr>
        <w:spacing w:line="240" w:lineRule="auto"/>
        <w:jc w:val="left"/>
        <w:outlineLvl w:val="0"/>
        <w:rPr>
          <w:b/>
          <w:sz w:val="24"/>
          <w:szCs w:val="24"/>
        </w:rPr>
      </w:pPr>
    </w:p>
    <w:p w14:paraId="06AC66B5" w14:textId="77777777" w:rsidR="00C16619" w:rsidRDefault="00C16619">
      <w:pPr>
        <w:spacing w:after="200" w:line="276" w:lineRule="auto"/>
        <w:ind w:firstLine="0"/>
        <w:jc w:val="left"/>
        <w:rPr>
          <w:snapToGrid/>
          <w:sz w:val="24"/>
          <w:szCs w:val="24"/>
        </w:rPr>
      </w:pPr>
      <w:r>
        <w:rPr>
          <w:sz w:val="24"/>
        </w:rPr>
        <w:br w:type="page"/>
      </w:r>
    </w:p>
    <w:p w14:paraId="1EECDAF0" w14:textId="77777777" w:rsidR="00F77649" w:rsidRPr="00F77649" w:rsidRDefault="00F77649" w:rsidP="00F77649">
      <w:pPr>
        <w:pStyle w:val="aff8"/>
        <w:spacing w:before="0"/>
        <w:jc w:val="right"/>
        <w:rPr>
          <w:rFonts w:ascii="Times New Roman" w:hAnsi="Times New Roman" w:cs="Times New Roman"/>
          <w:sz w:val="24"/>
        </w:rPr>
      </w:pPr>
      <w:r w:rsidRPr="00F77649">
        <w:rPr>
          <w:rFonts w:ascii="Times New Roman" w:hAnsi="Times New Roman" w:cs="Times New Roman"/>
          <w:sz w:val="24"/>
        </w:rPr>
        <w:lastRenderedPageBreak/>
        <w:t xml:space="preserve">Приложение № 2 </w:t>
      </w:r>
    </w:p>
    <w:p w14:paraId="7F97F0F7" w14:textId="77777777" w:rsidR="00F77649" w:rsidRPr="00F77649" w:rsidRDefault="00F77649" w:rsidP="00F77649">
      <w:pPr>
        <w:pStyle w:val="aff8"/>
        <w:spacing w:before="0"/>
        <w:jc w:val="right"/>
        <w:rPr>
          <w:rFonts w:ascii="Times New Roman" w:hAnsi="Times New Roman" w:cs="Times New Roman"/>
          <w:sz w:val="24"/>
        </w:rPr>
      </w:pPr>
      <w:r w:rsidRPr="00F77649">
        <w:rPr>
          <w:rFonts w:ascii="Times New Roman" w:hAnsi="Times New Roman" w:cs="Times New Roman"/>
          <w:sz w:val="24"/>
        </w:rPr>
        <w:t>к Лицензионному договору № ____</w:t>
      </w:r>
    </w:p>
    <w:p w14:paraId="03043463" w14:textId="77777777" w:rsidR="00F77649" w:rsidRPr="00F77649" w:rsidRDefault="00F77649" w:rsidP="00F77649">
      <w:pPr>
        <w:pStyle w:val="aff8"/>
        <w:spacing w:before="0"/>
        <w:jc w:val="right"/>
        <w:rPr>
          <w:rFonts w:ascii="Times New Roman" w:hAnsi="Times New Roman" w:cs="Times New Roman"/>
          <w:sz w:val="24"/>
        </w:rPr>
      </w:pPr>
      <w:r w:rsidRPr="00F77649">
        <w:rPr>
          <w:rFonts w:ascii="Times New Roman" w:hAnsi="Times New Roman" w:cs="Times New Roman"/>
          <w:sz w:val="24"/>
        </w:rPr>
        <w:t xml:space="preserve"> от «___» _________________20__ г.</w:t>
      </w:r>
    </w:p>
    <w:p w14:paraId="535A68CB" w14:textId="77777777" w:rsidR="00F77649" w:rsidRPr="00F77649" w:rsidRDefault="00F77649" w:rsidP="00F77649">
      <w:pPr>
        <w:spacing w:line="240" w:lineRule="auto"/>
        <w:jc w:val="right"/>
        <w:rPr>
          <w:sz w:val="24"/>
          <w:szCs w:val="24"/>
        </w:rPr>
      </w:pPr>
    </w:p>
    <w:p w14:paraId="4E7321BE" w14:textId="77777777" w:rsidR="00F77649" w:rsidRPr="00F77649" w:rsidRDefault="00F77649" w:rsidP="00F77649">
      <w:pPr>
        <w:pStyle w:val="aff8"/>
        <w:spacing w:before="0"/>
        <w:rPr>
          <w:rFonts w:ascii="Times New Roman" w:hAnsi="Times New Roman" w:cs="Times New Roman"/>
          <w:b/>
          <w:sz w:val="24"/>
        </w:rPr>
      </w:pPr>
    </w:p>
    <w:p w14:paraId="31E25961" w14:textId="77777777" w:rsidR="00F77649" w:rsidRPr="00F77649" w:rsidRDefault="00F77649" w:rsidP="00F77649">
      <w:pPr>
        <w:pStyle w:val="aff8"/>
        <w:spacing w:before="0"/>
        <w:rPr>
          <w:rFonts w:ascii="Times New Roman" w:hAnsi="Times New Roman" w:cs="Times New Roman"/>
          <w:b/>
          <w:sz w:val="24"/>
        </w:rPr>
      </w:pPr>
      <w:r w:rsidRPr="00F77649">
        <w:rPr>
          <w:rFonts w:ascii="Times New Roman" w:hAnsi="Times New Roman" w:cs="Times New Roman"/>
          <w:b/>
          <w:sz w:val="24"/>
        </w:rPr>
        <w:t>ФОРМА Лицензионного соглашения для конечного пользователя</w:t>
      </w:r>
    </w:p>
    <w:p w14:paraId="538BB288" w14:textId="77777777" w:rsidR="00F77649" w:rsidRPr="00F77649" w:rsidRDefault="00F77649" w:rsidP="00F77649">
      <w:pPr>
        <w:spacing w:line="240" w:lineRule="auto"/>
        <w:rPr>
          <w:sz w:val="24"/>
          <w:szCs w:val="24"/>
        </w:rPr>
      </w:pPr>
    </w:p>
    <w:p w14:paraId="314CF282" w14:textId="77777777" w:rsidR="00F77649" w:rsidRPr="00F77649" w:rsidRDefault="00F77649" w:rsidP="00F77649">
      <w:pPr>
        <w:spacing w:line="240" w:lineRule="auto"/>
        <w:jc w:val="center"/>
        <w:rPr>
          <w:b/>
          <w:i/>
          <w:sz w:val="24"/>
          <w:szCs w:val="24"/>
        </w:rPr>
      </w:pPr>
      <w:r w:rsidRPr="00F77649">
        <w:rPr>
          <w:b/>
          <w:i/>
          <w:sz w:val="24"/>
          <w:szCs w:val="24"/>
        </w:rPr>
        <w:t>Начало формы</w:t>
      </w:r>
    </w:p>
    <w:p w14:paraId="70003CAA" w14:textId="77777777" w:rsidR="00F77649" w:rsidRPr="00F77649" w:rsidRDefault="00F77649" w:rsidP="00F77649">
      <w:pPr>
        <w:spacing w:line="240" w:lineRule="auto"/>
        <w:rPr>
          <w:sz w:val="24"/>
          <w:szCs w:val="24"/>
        </w:rPr>
      </w:pPr>
      <w:r w:rsidRPr="00F77649">
        <w:rPr>
          <w:sz w:val="24"/>
          <w:szCs w:val="24"/>
        </w:rPr>
        <w:t>_______________________________________________________________________________</w:t>
      </w:r>
    </w:p>
    <w:p w14:paraId="542444FC" w14:textId="77777777" w:rsidR="00F77649" w:rsidRPr="00F77649" w:rsidRDefault="00F77649" w:rsidP="00F77649">
      <w:pPr>
        <w:pStyle w:val="aff8"/>
        <w:spacing w:before="0"/>
        <w:rPr>
          <w:rFonts w:ascii="Times New Roman" w:hAnsi="Times New Roman" w:cs="Times New Roman"/>
          <w:b/>
          <w:sz w:val="24"/>
        </w:rPr>
      </w:pPr>
    </w:p>
    <w:p w14:paraId="0E7761E0" w14:textId="77777777" w:rsidR="00F77649" w:rsidRPr="00F77649" w:rsidRDefault="00F77649" w:rsidP="00F77649">
      <w:pPr>
        <w:pStyle w:val="aff8"/>
        <w:spacing w:before="0"/>
        <w:rPr>
          <w:rFonts w:ascii="Times New Roman" w:hAnsi="Times New Roman" w:cs="Times New Roman"/>
          <w:b/>
          <w:sz w:val="24"/>
        </w:rPr>
      </w:pPr>
      <w:r w:rsidRPr="00F77649">
        <w:rPr>
          <w:rFonts w:ascii="Times New Roman" w:hAnsi="Times New Roman" w:cs="Times New Roman"/>
          <w:b/>
          <w:sz w:val="24"/>
        </w:rPr>
        <w:t>Лицензионное соглашение для Конечного пользователя</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2104"/>
        <w:gridCol w:w="2826"/>
      </w:tblGrid>
      <w:tr w:rsidR="00F77649" w:rsidRPr="00F77649" w14:paraId="4995AAB3" w14:textId="77777777" w:rsidTr="000328E6">
        <w:tc>
          <w:tcPr>
            <w:tcW w:w="4417" w:type="dxa"/>
          </w:tcPr>
          <w:p w14:paraId="14F27830" w14:textId="77777777" w:rsidR="00F77649" w:rsidRPr="00F77649" w:rsidRDefault="00F77649" w:rsidP="000328E6">
            <w:pPr>
              <w:spacing w:line="240" w:lineRule="auto"/>
              <w:rPr>
                <w:b/>
                <w:sz w:val="24"/>
                <w:szCs w:val="24"/>
              </w:rPr>
            </w:pPr>
            <w:r w:rsidRPr="00F77649">
              <w:rPr>
                <w:b/>
                <w:sz w:val="24"/>
                <w:szCs w:val="24"/>
              </w:rPr>
              <w:t>ПО «Пирамида 2.0 ___________»</w:t>
            </w:r>
          </w:p>
        </w:tc>
        <w:tc>
          <w:tcPr>
            <w:tcW w:w="2104" w:type="dxa"/>
          </w:tcPr>
          <w:p w14:paraId="34F98A8D" w14:textId="77777777" w:rsidR="00F77649" w:rsidRPr="00F77649" w:rsidRDefault="00F77649" w:rsidP="000328E6">
            <w:pPr>
              <w:spacing w:line="240" w:lineRule="auto"/>
              <w:rPr>
                <w:b/>
                <w:sz w:val="24"/>
                <w:szCs w:val="24"/>
              </w:rPr>
            </w:pPr>
            <w:r w:rsidRPr="00F77649">
              <w:rPr>
                <w:b/>
                <w:sz w:val="24"/>
                <w:szCs w:val="24"/>
              </w:rPr>
              <w:t>№ ____</w:t>
            </w:r>
            <w:r>
              <w:rPr>
                <w:b/>
                <w:sz w:val="24"/>
                <w:szCs w:val="24"/>
              </w:rPr>
              <w:t>___</w:t>
            </w:r>
            <w:r w:rsidRPr="00F77649">
              <w:rPr>
                <w:b/>
                <w:sz w:val="24"/>
                <w:szCs w:val="24"/>
              </w:rPr>
              <w:t>_</w:t>
            </w:r>
          </w:p>
        </w:tc>
        <w:tc>
          <w:tcPr>
            <w:tcW w:w="2826" w:type="dxa"/>
          </w:tcPr>
          <w:p w14:paraId="64451724" w14:textId="77777777" w:rsidR="00F77649" w:rsidRPr="00F77649" w:rsidRDefault="00F77649" w:rsidP="000328E6">
            <w:pPr>
              <w:spacing w:line="240" w:lineRule="auto"/>
              <w:rPr>
                <w:b/>
                <w:sz w:val="24"/>
                <w:szCs w:val="24"/>
              </w:rPr>
            </w:pPr>
            <w:r>
              <w:rPr>
                <w:b/>
                <w:sz w:val="24"/>
                <w:szCs w:val="24"/>
              </w:rPr>
              <w:t>о</w:t>
            </w:r>
            <w:r w:rsidRPr="00F77649">
              <w:rPr>
                <w:b/>
                <w:sz w:val="24"/>
                <w:szCs w:val="24"/>
              </w:rPr>
              <w:t>т</w:t>
            </w:r>
            <w:r>
              <w:rPr>
                <w:b/>
                <w:sz w:val="24"/>
                <w:szCs w:val="24"/>
              </w:rPr>
              <w:t xml:space="preserve"> «</w:t>
            </w:r>
            <w:r w:rsidRPr="00F77649">
              <w:rPr>
                <w:b/>
                <w:sz w:val="24"/>
                <w:szCs w:val="24"/>
              </w:rPr>
              <w:t>___» ___20__г.;</w:t>
            </w:r>
          </w:p>
        </w:tc>
      </w:tr>
    </w:tbl>
    <w:p w14:paraId="0DC28114" w14:textId="77777777" w:rsidR="00F77649" w:rsidRPr="00F77649" w:rsidRDefault="00F77649" w:rsidP="00F77649">
      <w:pPr>
        <w:spacing w:line="240" w:lineRule="auto"/>
        <w:rPr>
          <w:sz w:val="24"/>
          <w:szCs w:val="24"/>
        </w:rPr>
      </w:pPr>
    </w:p>
    <w:p w14:paraId="79DE8CE4" w14:textId="77777777" w:rsidR="00F77649" w:rsidRPr="00F77649" w:rsidRDefault="00F77649" w:rsidP="00F77649">
      <w:pPr>
        <w:pStyle w:val="24"/>
        <w:spacing w:line="240" w:lineRule="auto"/>
        <w:ind w:firstLine="374"/>
        <w:rPr>
          <w:sz w:val="24"/>
          <w:szCs w:val="24"/>
        </w:rPr>
      </w:pPr>
      <w:r w:rsidRPr="00F77649">
        <w:rPr>
          <w:sz w:val="24"/>
          <w:szCs w:val="24"/>
        </w:rPr>
        <w:t>ВНИМАНИЕ! Внимательно ознакомьтесь с условиями настоящего Лицензионного соглашения для Конечного пользователя перед началом работы с программным обеспечением.</w:t>
      </w:r>
    </w:p>
    <w:p w14:paraId="69D0029C" w14:textId="77777777" w:rsidR="00F77649" w:rsidRPr="00F77649" w:rsidRDefault="00F77649" w:rsidP="00F77649">
      <w:pPr>
        <w:pStyle w:val="24"/>
        <w:spacing w:line="240" w:lineRule="auto"/>
        <w:ind w:firstLine="374"/>
        <w:rPr>
          <w:sz w:val="24"/>
          <w:szCs w:val="24"/>
        </w:rPr>
      </w:pPr>
    </w:p>
    <w:p w14:paraId="6C00F735" w14:textId="77777777" w:rsidR="00F77649" w:rsidRPr="00F77649" w:rsidRDefault="00F77649" w:rsidP="00F77649">
      <w:pPr>
        <w:pStyle w:val="24"/>
        <w:spacing w:line="240" w:lineRule="auto"/>
        <w:ind w:firstLine="374"/>
        <w:rPr>
          <w:sz w:val="24"/>
          <w:szCs w:val="24"/>
        </w:rPr>
      </w:pPr>
      <w:r w:rsidRPr="00F77649">
        <w:rPr>
          <w:sz w:val="24"/>
          <w:szCs w:val="24"/>
        </w:rPr>
        <w:t xml:space="preserve">Настоящее Лицензионное соглашение для Конечного пользователя, в дальнейшем Соглашение, заключено между </w:t>
      </w:r>
      <w:r w:rsidRPr="00F77649">
        <w:rPr>
          <w:b/>
          <w:i/>
          <w:sz w:val="24"/>
          <w:szCs w:val="24"/>
        </w:rPr>
        <w:t>Обществом с ограниченной ответственностью «Автоматизированные системы топливно-энергетического комплекса» (ООО «АСТЭК»)</w:t>
      </w:r>
      <w:r w:rsidRPr="00F77649">
        <w:rPr>
          <w:sz w:val="24"/>
          <w:szCs w:val="24"/>
        </w:rPr>
        <w:t xml:space="preserve">, именуемым в дальнейшем </w:t>
      </w:r>
      <w:r w:rsidRPr="00F77649">
        <w:rPr>
          <w:b/>
          <w:i/>
          <w:sz w:val="24"/>
          <w:szCs w:val="24"/>
        </w:rPr>
        <w:t>«Лицензиар»,</w:t>
      </w:r>
      <w:r w:rsidRPr="00F77649">
        <w:rPr>
          <w:sz w:val="24"/>
          <w:szCs w:val="24"/>
        </w:rPr>
        <w:t xml:space="preserve"> и </w:t>
      </w:r>
      <w:r w:rsidRPr="00F77649">
        <w:rPr>
          <w:b/>
          <w:i/>
          <w:sz w:val="24"/>
          <w:szCs w:val="24"/>
        </w:rPr>
        <w:t>Вами,</w:t>
      </w:r>
      <w:r w:rsidRPr="00F77649">
        <w:rPr>
          <w:sz w:val="24"/>
          <w:szCs w:val="24"/>
        </w:rPr>
        <w:t xml:space="preserve"> именуемым в дальнейшем </w:t>
      </w:r>
      <w:r w:rsidRPr="00F77649">
        <w:rPr>
          <w:b/>
          <w:i/>
          <w:sz w:val="24"/>
          <w:szCs w:val="24"/>
        </w:rPr>
        <w:t>«Конечный пользователь»,</w:t>
      </w:r>
      <w:r w:rsidRPr="00F77649">
        <w:rPr>
          <w:sz w:val="24"/>
          <w:szCs w:val="24"/>
        </w:rPr>
        <w:t xml:space="preserve"> и вступает в силу автоматически в соответствии с пунктом 4.1 Соглашения.</w:t>
      </w:r>
    </w:p>
    <w:p w14:paraId="7C18929A" w14:textId="77777777" w:rsidR="00F77649" w:rsidRPr="00F77649" w:rsidRDefault="00F77649" w:rsidP="00F77649">
      <w:pPr>
        <w:spacing w:line="240" w:lineRule="auto"/>
        <w:ind w:left="360" w:firstLine="0"/>
        <w:jc w:val="left"/>
        <w:rPr>
          <w:b/>
          <w:bCs/>
          <w:sz w:val="24"/>
          <w:szCs w:val="24"/>
        </w:rPr>
      </w:pPr>
      <w:r>
        <w:rPr>
          <w:b/>
          <w:bCs/>
          <w:sz w:val="24"/>
          <w:szCs w:val="24"/>
        </w:rPr>
        <w:t xml:space="preserve">1. </w:t>
      </w:r>
      <w:r w:rsidRPr="00F77649">
        <w:rPr>
          <w:b/>
          <w:bCs/>
          <w:sz w:val="24"/>
          <w:szCs w:val="24"/>
        </w:rPr>
        <w:t>Определения.</w:t>
      </w:r>
    </w:p>
    <w:p w14:paraId="55BD22F1" w14:textId="77777777" w:rsidR="00F77649" w:rsidRPr="00F77649" w:rsidRDefault="00F77649" w:rsidP="00F77649">
      <w:pPr>
        <w:autoSpaceDE w:val="0"/>
        <w:autoSpaceDN w:val="0"/>
        <w:adjustRightInd w:val="0"/>
        <w:spacing w:line="240" w:lineRule="auto"/>
        <w:rPr>
          <w:sz w:val="24"/>
          <w:szCs w:val="24"/>
        </w:rPr>
      </w:pPr>
      <w:r w:rsidRPr="00F77649">
        <w:rPr>
          <w:sz w:val="24"/>
          <w:szCs w:val="24"/>
        </w:rPr>
        <w:t xml:space="preserve">1.1. </w:t>
      </w:r>
      <w:r w:rsidRPr="00F77649">
        <w:rPr>
          <w:b/>
          <w:bCs/>
          <w:i/>
          <w:iCs/>
          <w:sz w:val="24"/>
          <w:szCs w:val="24"/>
        </w:rPr>
        <w:t>Программное обеспечение (далее - ПО)</w:t>
      </w:r>
      <w:r w:rsidRPr="00F77649">
        <w:rPr>
          <w:sz w:val="24"/>
          <w:szCs w:val="24"/>
        </w:rPr>
        <w:t xml:space="preserve"> – это представленная в объективной форме совокупность данных и команд, предназначенных для функционирования ЭВМ и других компьютерных устройств в целях получения определенного результата, включая подготовительные материалы, полученные в ходе разработки программы для ЭВМ, и порождаемые ею аудиовизуальные отображения. </w:t>
      </w:r>
    </w:p>
    <w:p w14:paraId="53F26146" w14:textId="77777777" w:rsidR="00F77649" w:rsidRPr="00F77649" w:rsidRDefault="00F77649" w:rsidP="00F77649">
      <w:pPr>
        <w:spacing w:line="240" w:lineRule="auto"/>
        <w:ind w:right="40"/>
        <w:rPr>
          <w:sz w:val="24"/>
          <w:szCs w:val="24"/>
        </w:rPr>
      </w:pPr>
      <w:r w:rsidRPr="00F77649">
        <w:rPr>
          <w:sz w:val="24"/>
          <w:szCs w:val="24"/>
        </w:rPr>
        <w:t xml:space="preserve">1.2. </w:t>
      </w:r>
      <w:r w:rsidRPr="00F77649">
        <w:rPr>
          <w:b/>
          <w:i/>
          <w:sz w:val="24"/>
          <w:szCs w:val="24"/>
        </w:rPr>
        <w:t xml:space="preserve">Лицензиар </w:t>
      </w:r>
      <w:r w:rsidRPr="00F77649">
        <w:rPr>
          <w:sz w:val="24"/>
          <w:szCs w:val="24"/>
        </w:rPr>
        <w:t>– обладатель исключительного права на ПО – Общество с ограниченной ответственностью «Автоматизированные системы топливно-энергетического комплекса» (ООО «АСТЭК»).</w:t>
      </w:r>
    </w:p>
    <w:p w14:paraId="148A9F96" w14:textId="77777777" w:rsidR="00F77649" w:rsidRPr="00F77649" w:rsidRDefault="00F77649" w:rsidP="00F77649">
      <w:pPr>
        <w:keepNext/>
        <w:keepLines/>
        <w:widowControl w:val="0"/>
        <w:spacing w:line="240" w:lineRule="auto"/>
        <w:rPr>
          <w:b/>
          <w:sz w:val="24"/>
          <w:szCs w:val="24"/>
          <w:u w:val="single"/>
        </w:rPr>
      </w:pPr>
      <w:r w:rsidRPr="00F77649">
        <w:rPr>
          <w:sz w:val="24"/>
          <w:szCs w:val="24"/>
        </w:rPr>
        <w:t xml:space="preserve">1.3. </w:t>
      </w:r>
      <w:r w:rsidRPr="00F77649">
        <w:rPr>
          <w:b/>
          <w:i/>
          <w:sz w:val="24"/>
          <w:szCs w:val="24"/>
        </w:rPr>
        <w:t>Конечный пользователь</w:t>
      </w:r>
      <w:r w:rsidRPr="00F77649">
        <w:rPr>
          <w:sz w:val="24"/>
          <w:szCs w:val="24"/>
        </w:rPr>
        <w:t xml:space="preserve"> – лицо (физическое или юридическое лицо, индивидуальный предприниматель) осуществляющее инсталляцию (установку) и запуск ПО на основании соответствующего договора, вскрывшее комплект ПО, указанный в п. 2.4. настоящего Соглашения</w:t>
      </w:r>
      <w:r w:rsidRPr="00F77649">
        <w:rPr>
          <w:bCs/>
          <w:sz w:val="24"/>
          <w:szCs w:val="24"/>
        </w:rPr>
        <w:t>,</w:t>
      </w:r>
    </w:p>
    <w:p w14:paraId="2518F936" w14:textId="77777777" w:rsidR="00F77649" w:rsidRPr="00F77649" w:rsidRDefault="00F77649" w:rsidP="00F77649">
      <w:pPr>
        <w:spacing w:line="240" w:lineRule="auto"/>
        <w:rPr>
          <w:sz w:val="24"/>
          <w:szCs w:val="24"/>
        </w:rPr>
      </w:pPr>
      <w:r w:rsidRPr="00F77649">
        <w:rPr>
          <w:sz w:val="24"/>
          <w:szCs w:val="24"/>
        </w:rPr>
        <w:t xml:space="preserve">1.4. </w:t>
      </w:r>
      <w:r w:rsidRPr="00F77649">
        <w:rPr>
          <w:b/>
          <w:bCs/>
          <w:i/>
          <w:iCs/>
          <w:sz w:val="24"/>
          <w:szCs w:val="24"/>
        </w:rPr>
        <w:t xml:space="preserve">Конфиденциальная информация </w:t>
      </w:r>
      <w:r w:rsidRPr="00F77649">
        <w:rPr>
          <w:sz w:val="24"/>
          <w:szCs w:val="24"/>
        </w:rPr>
        <w:t xml:space="preserve">– это непредназначенная для опубликования информация. Конфиденциальная информация включает (но не ограничивается этим) методы ведения бизнеса, бизнес-планы, концепции, а также результаты тестов, включая результаты оценки ПО. </w:t>
      </w:r>
    </w:p>
    <w:p w14:paraId="4A1D5D8A" w14:textId="77777777" w:rsidR="00F77649" w:rsidRPr="00F77649" w:rsidRDefault="00F77649" w:rsidP="00F77649">
      <w:pPr>
        <w:pStyle w:val="af6"/>
        <w:spacing w:line="240" w:lineRule="auto"/>
        <w:rPr>
          <w:sz w:val="24"/>
          <w:szCs w:val="24"/>
        </w:rPr>
      </w:pPr>
      <w:r w:rsidRPr="00F77649">
        <w:rPr>
          <w:sz w:val="24"/>
          <w:szCs w:val="24"/>
        </w:rPr>
        <w:t xml:space="preserve">1.5. </w:t>
      </w:r>
      <w:r w:rsidRPr="00F77649">
        <w:rPr>
          <w:b/>
          <w:bCs/>
          <w:i/>
          <w:iCs/>
          <w:sz w:val="24"/>
          <w:szCs w:val="24"/>
        </w:rPr>
        <w:t xml:space="preserve">Гарантийный период – </w:t>
      </w:r>
      <w:r w:rsidRPr="00F77649">
        <w:rPr>
          <w:bCs/>
          <w:iCs/>
          <w:sz w:val="24"/>
          <w:szCs w:val="24"/>
        </w:rPr>
        <w:t xml:space="preserve">это срок, в течение которого Лицензиар исполняет гарантийные обязательства по </w:t>
      </w:r>
      <w:r w:rsidRPr="00F77649">
        <w:rPr>
          <w:sz w:val="24"/>
          <w:szCs w:val="24"/>
        </w:rPr>
        <w:t xml:space="preserve"> исправлению ошибок в ПО.</w:t>
      </w:r>
    </w:p>
    <w:p w14:paraId="639A5790" w14:textId="77777777" w:rsidR="00F77649" w:rsidRPr="00F77649" w:rsidRDefault="00F77649" w:rsidP="00F77649">
      <w:pPr>
        <w:spacing w:line="240" w:lineRule="auto"/>
        <w:ind w:left="360" w:firstLine="0"/>
        <w:jc w:val="left"/>
        <w:rPr>
          <w:b/>
          <w:bCs/>
          <w:sz w:val="24"/>
          <w:szCs w:val="24"/>
        </w:rPr>
      </w:pPr>
      <w:r>
        <w:rPr>
          <w:b/>
          <w:bCs/>
          <w:sz w:val="24"/>
          <w:szCs w:val="24"/>
        </w:rPr>
        <w:t xml:space="preserve">2. </w:t>
      </w:r>
      <w:r w:rsidRPr="00F77649">
        <w:rPr>
          <w:b/>
          <w:bCs/>
          <w:sz w:val="24"/>
          <w:szCs w:val="24"/>
        </w:rPr>
        <w:t>Предмет соглашения.</w:t>
      </w:r>
    </w:p>
    <w:p w14:paraId="331E26C0" w14:textId="77777777" w:rsidR="00F77649" w:rsidRPr="00F77649" w:rsidRDefault="00F77649" w:rsidP="00F77649">
      <w:pPr>
        <w:spacing w:line="240" w:lineRule="auto"/>
        <w:rPr>
          <w:sz w:val="24"/>
          <w:szCs w:val="24"/>
        </w:rPr>
      </w:pPr>
      <w:r w:rsidRPr="00F77649">
        <w:rPr>
          <w:sz w:val="24"/>
          <w:szCs w:val="24"/>
        </w:rPr>
        <w:t>2.1. Лицензиар предоставляет Конечному пользователю</w:t>
      </w:r>
      <w:r w:rsidRPr="00F77649">
        <w:rPr>
          <w:noProof/>
          <w:sz w:val="24"/>
          <w:szCs w:val="24"/>
        </w:rPr>
        <w:t xml:space="preserve"> неисключительное право на использование ПО</w:t>
      </w:r>
      <w:r w:rsidRPr="00F77649">
        <w:rPr>
          <w:i/>
          <w:iCs/>
          <w:noProof/>
          <w:sz w:val="24"/>
          <w:szCs w:val="24"/>
        </w:rPr>
        <w:t xml:space="preserve">, </w:t>
      </w:r>
      <w:r w:rsidRPr="00F77649">
        <w:rPr>
          <w:noProof/>
          <w:sz w:val="24"/>
          <w:szCs w:val="24"/>
        </w:rPr>
        <w:t>в пределах и способами, предусмотренными настоящим Соглашением</w:t>
      </w:r>
      <w:r w:rsidRPr="00F77649">
        <w:rPr>
          <w:sz w:val="24"/>
          <w:szCs w:val="24"/>
        </w:rPr>
        <w:t xml:space="preserve">. </w:t>
      </w:r>
    </w:p>
    <w:p w14:paraId="26C15BC2" w14:textId="77777777" w:rsidR="00F77649" w:rsidRPr="00F77649" w:rsidRDefault="00F77649" w:rsidP="00F77649">
      <w:pPr>
        <w:spacing w:line="240" w:lineRule="auto"/>
        <w:rPr>
          <w:sz w:val="24"/>
          <w:szCs w:val="24"/>
        </w:rPr>
      </w:pPr>
      <w:r w:rsidRPr="00F77649">
        <w:rPr>
          <w:sz w:val="24"/>
          <w:szCs w:val="24"/>
        </w:rPr>
        <w:t>2.2. Способ использования ПО Конечным пользователем, разрешенный настоящим Соглашением, - инсталляция (установка) и запуск ПО на ЭВМ, принадлежащих Конечному пользователю. Использование ПО иными способами не допускается.</w:t>
      </w:r>
    </w:p>
    <w:p w14:paraId="62E9EA4E" w14:textId="77777777" w:rsidR="00F77649" w:rsidRPr="00F77649" w:rsidRDefault="00F77649" w:rsidP="00F77649">
      <w:pPr>
        <w:pStyle w:val="ac"/>
        <w:widowControl/>
        <w:numPr>
          <w:ilvl w:val="1"/>
          <w:numId w:val="25"/>
        </w:numPr>
        <w:autoSpaceDE/>
        <w:autoSpaceDN/>
        <w:adjustRightInd/>
        <w:jc w:val="both"/>
      </w:pPr>
      <w:r w:rsidRPr="00F77649">
        <w:t xml:space="preserve">Неисключительное право на использование ПО содержит: </w:t>
      </w:r>
    </w:p>
    <w:p w14:paraId="42CEA174" w14:textId="77777777" w:rsidR="00F77649" w:rsidRPr="00F77649" w:rsidRDefault="00F77649" w:rsidP="00F77649">
      <w:pPr>
        <w:pStyle w:val="affe"/>
        <w:numPr>
          <w:ilvl w:val="0"/>
          <w:numId w:val="26"/>
        </w:numPr>
        <w:spacing w:after="0" w:line="240" w:lineRule="auto"/>
        <w:jc w:val="both"/>
        <w:rPr>
          <w:rFonts w:ascii="Times New Roman" w:hAnsi="Times New Roman"/>
          <w:b/>
          <w:sz w:val="24"/>
          <w:szCs w:val="24"/>
        </w:rPr>
      </w:pPr>
      <w:r w:rsidRPr="00F77649">
        <w:rPr>
          <w:rFonts w:ascii="Times New Roman" w:hAnsi="Times New Roman"/>
          <w:b/>
          <w:sz w:val="24"/>
          <w:szCs w:val="24"/>
        </w:rPr>
        <w:t>Количество Серверов – __;</w:t>
      </w:r>
    </w:p>
    <w:p w14:paraId="0C14C74B" w14:textId="77777777" w:rsidR="00F77649" w:rsidRPr="00F77649" w:rsidRDefault="00F77649" w:rsidP="00F77649">
      <w:pPr>
        <w:pStyle w:val="affe"/>
        <w:numPr>
          <w:ilvl w:val="0"/>
          <w:numId w:val="26"/>
        </w:numPr>
        <w:spacing w:after="0" w:line="240" w:lineRule="auto"/>
        <w:jc w:val="both"/>
        <w:rPr>
          <w:rFonts w:ascii="Times New Roman" w:hAnsi="Times New Roman"/>
          <w:b/>
          <w:sz w:val="24"/>
          <w:szCs w:val="24"/>
        </w:rPr>
      </w:pPr>
      <w:r w:rsidRPr="00F77649">
        <w:rPr>
          <w:rFonts w:ascii="Times New Roman" w:hAnsi="Times New Roman"/>
          <w:b/>
          <w:sz w:val="24"/>
          <w:szCs w:val="24"/>
        </w:rPr>
        <w:t>Количество «АРМ Администратора» - __;</w:t>
      </w:r>
    </w:p>
    <w:p w14:paraId="142E4E28" w14:textId="77777777" w:rsidR="00F77649" w:rsidRPr="00F77649" w:rsidRDefault="00F77649" w:rsidP="00F77649">
      <w:pPr>
        <w:pStyle w:val="affe"/>
        <w:numPr>
          <w:ilvl w:val="0"/>
          <w:numId w:val="26"/>
        </w:numPr>
        <w:spacing w:after="0" w:line="240" w:lineRule="auto"/>
        <w:jc w:val="both"/>
        <w:rPr>
          <w:rFonts w:ascii="Times New Roman" w:hAnsi="Times New Roman"/>
          <w:b/>
          <w:sz w:val="24"/>
          <w:szCs w:val="24"/>
        </w:rPr>
      </w:pPr>
      <w:r w:rsidRPr="00F77649">
        <w:rPr>
          <w:rFonts w:ascii="Times New Roman" w:hAnsi="Times New Roman"/>
          <w:b/>
          <w:sz w:val="24"/>
          <w:szCs w:val="24"/>
        </w:rPr>
        <w:t>Количество «АРМ Пользователя» –___;</w:t>
      </w:r>
    </w:p>
    <w:p w14:paraId="4F791A10" w14:textId="77777777" w:rsidR="00F77649" w:rsidRPr="00F77649" w:rsidRDefault="00F77649" w:rsidP="00F77649">
      <w:pPr>
        <w:pStyle w:val="affe"/>
        <w:numPr>
          <w:ilvl w:val="0"/>
          <w:numId w:val="26"/>
        </w:numPr>
        <w:spacing w:after="0" w:line="240" w:lineRule="auto"/>
        <w:jc w:val="both"/>
        <w:rPr>
          <w:rFonts w:ascii="Times New Roman" w:hAnsi="Times New Roman"/>
          <w:b/>
          <w:sz w:val="24"/>
          <w:szCs w:val="24"/>
        </w:rPr>
      </w:pPr>
      <w:r w:rsidRPr="00F77649">
        <w:rPr>
          <w:rFonts w:ascii="Times New Roman" w:hAnsi="Times New Roman"/>
          <w:b/>
          <w:sz w:val="24"/>
          <w:szCs w:val="24"/>
        </w:rPr>
        <w:t>Количество точек учёта электроэнергии– ____;</w:t>
      </w:r>
    </w:p>
    <w:p w14:paraId="73E9C73A" w14:textId="77777777" w:rsidR="00F77649" w:rsidRPr="00F77649" w:rsidRDefault="00F77649" w:rsidP="00F77649">
      <w:pPr>
        <w:pStyle w:val="affe"/>
        <w:numPr>
          <w:ilvl w:val="0"/>
          <w:numId w:val="26"/>
        </w:numPr>
        <w:spacing w:after="0" w:line="240" w:lineRule="auto"/>
        <w:jc w:val="both"/>
        <w:rPr>
          <w:rFonts w:ascii="Times New Roman" w:hAnsi="Times New Roman"/>
          <w:b/>
          <w:sz w:val="24"/>
          <w:szCs w:val="24"/>
        </w:rPr>
      </w:pPr>
      <w:r w:rsidRPr="00F77649">
        <w:rPr>
          <w:rFonts w:ascii="Times New Roman" w:hAnsi="Times New Roman"/>
          <w:b/>
          <w:sz w:val="24"/>
          <w:szCs w:val="24"/>
        </w:rPr>
        <w:t>……</w:t>
      </w:r>
    </w:p>
    <w:p w14:paraId="6A8D0017" w14:textId="77777777" w:rsidR="00F77649" w:rsidRPr="00F77649" w:rsidRDefault="00F77649" w:rsidP="00F77649">
      <w:pPr>
        <w:pStyle w:val="26"/>
        <w:spacing w:line="240" w:lineRule="auto"/>
        <w:ind w:left="0" w:firstLine="0"/>
        <w:rPr>
          <w:noProof/>
          <w:sz w:val="24"/>
          <w:szCs w:val="24"/>
        </w:rPr>
      </w:pPr>
      <w:r w:rsidRPr="00F77649">
        <w:rPr>
          <w:noProof/>
          <w:sz w:val="24"/>
          <w:szCs w:val="24"/>
        </w:rPr>
        <w:lastRenderedPageBreak/>
        <w:t>2.4.  Передача неисключительного права на использование ПО сопровождается передачей Конечному пользователю следующего комплекта ПО:</w:t>
      </w:r>
    </w:p>
    <w:p w14:paraId="3E4974A8" w14:textId="77777777" w:rsidR="00F77649" w:rsidRPr="00F77649" w:rsidRDefault="00F77649" w:rsidP="00F77649">
      <w:pPr>
        <w:pStyle w:val="affe"/>
        <w:numPr>
          <w:ilvl w:val="0"/>
          <w:numId w:val="24"/>
        </w:numPr>
        <w:spacing w:after="0" w:line="240" w:lineRule="auto"/>
        <w:ind w:left="0" w:firstLine="0"/>
        <w:jc w:val="both"/>
        <w:rPr>
          <w:rFonts w:ascii="Times New Roman" w:hAnsi="Times New Roman"/>
          <w:sz w:val="24"/>
          <w:szCs w:val="24"/>
        </w:rPr>
      </w:pPr>
      <w:r w:rsidRPr="00F77649">
        <w:rPr>
          <w:rFonts w:ascii="Times New Roman" w:hAnsi="Times New Roman"/>
          <w:sz w:val="24"/>
          <w:szCs w:val="24"/>
        </w:rPr>
        <w:t>информационного носителя (CD- или DVD-диска) с ПО и документацией;</w:t>
      </w:r>
    </w:p>
    <w:p w14:paraId="230D2601" w14:textId="77777777" w:rsidR="00F77649" w:rsidRPr="00F77649" w:rsidRDefault="00F77649" w:rsidP="00F77649">
      <w:pPr>
        <w:pStyle w:val="26"/>
        <w:numPr>
          <w:ilvl w:val="0"/>
          <w:numId w:val="24"/>
        </w:numPr>
        <w:spacing w:line="240" w:lineRule="auto"/>
        <w:ind w:left="0" w:firstLine="0"/>
        <w:contextualSpacing w:val="0"/>
        <w:rPr>
          <w:noProof/>
          <w:sz w:val="24"/>
          <w:szCs w:val="24"/>
        </w:rPr>
      </w:pPr>
      <w:r w:rsidRPr="00F77649">
        <w:rPr>
          <w:noProof/>
          <w:sz w:val="24"/>
          <w:szCs w:val="24"/>
        </w:rPr>
        <w:t>настоящего Лицензионного соглашения для Конечного пользователя;</w:t>
      </w:r>
    </w:p>
    <w:p w14:paraId="4A77A717" w14:textId="77777777" w:rsidR="00F77649" w:rsidRPr="00F77649" w:rsidRDefault="00F77649" w:rsidP="00F77649">
      <w:pPr>
        <w:pStyle w:val="26"/>
        <w:numPr>
          <w:ilvl w:val="0"/>
          <w:numId w:val="24"/>
        </w:numPr>
        <w:spacing w:line="240" w:lineRule="auto"/>
        <w:ind w:left="0" w:firstLine="0"/>
        <w:contextualSpacing w:val="0"/>
        <w:rPr>
          <w:noProof/>
          <w:sz w:val="24"/>
          <w:szCs w:val="24"/>
        </w:rPr>
      </w:pPr>
      <w:r w:rsidRPr="00F77649">
        <w:rPr>
          <w:noProof/>
          <w:sz w:val="24"/>
          <w:szCs w:val="24"/>
        </w:rPr>
        <w:t>регистрационной анкеты Конечного пользователя;</w:t>
      </w:r>
    </w:p>
    <w:p w14:paraId="6B51F611" w14:textId="77777777" w:rsidR="00F77649" w:rsidRPr="00F77649" w:rsidRDefault="00F77649" w:rsidP="00F77649">
      <w:pPr>
        <w:pStyle w:val="26"/>
        <w:numPr>
          <w:ilvl w:val="0"/>
          <w:numId w:val="24"/>
        </w:numPr>
        <w:spacing w:line="240" w:lineRule="auto"/>
        <w:ind w:left="0" w:firstLine="0"/>
        <w:contextualSpacing w:val="0"/>
        <w:rPr>
          <w:sz w:val="24"/>
          <w:szCs w:val="24"/>
        </w:rPr>
      </w:pPr>
      <w:r w:rsidRPr="00F77649">
        <w:rPr>
          <w:noProof/>
          <w:sz w:val="24"/>
          <w:szCs w:val="24"/>
        </w:rPr>
        <w:t>стикера (пломбы) с уникальным идентификационным номером, соответствующим номеру настоящего Лицензионного соглашения для Конечного пользователя и регистрационной анкеты Конечного пользователя.</w:t>
      </w:r>
    </w:p>
    <w:p w14:paraId="4259ECC7" w14:textId="77777777" w:rsidR="00F77649" w:rsidRPr="00F77649" w:rsidRDefault="00F77649" w:rsidP="00F77649">
      <w:pPr>
        <w:pStyle w:val="26"/>
        <w:spacing w:line="240" w:lineRule="auto"/>
        <w:ind w:left="0" w:firstLine="0"/>
        <w:rPr>
          <w:sz w:val="24"/>
          <w:szCs w:val="24"/>
        </w:rPr>
      </w:pPr>
      <w:r w:rsidRPr="00F77649">
        <w:rPr>
          <w:noProof/>
          <w:sz w:val="24"/>
          <w:szCs w:val="24"/>
        </w:rPr>
        <w:t xml:space="preserve"> </w:t>
      </w:r>
      <w:r w:rsidRPr="00F77649">
        <w:rPr>
          <w:sz w:val="24"/>
          <w:szCs w:val="24"/>
        </w:rPr>
        <w:t>2.5. Все права, в том числе имущественные права, от любых идей, «ноу-хау» и программ, созданных в процессе оказания гарантийных обязательств, включая расширения или сделанные модификации, или без оказания таковых услуг, остаются у Лицензиара.</w:t>
      </w:r>
    </w:p>
    <w:p w14:paraId="0EDD58DA" w14:textId="77777777" w:rsidR="00F77649" w:rsidRPr="00F77649" w:rsidRDefault="00F77649" w:rsidP="00F77649">
      <w:pPr>
        <w:pStyle w:val="ac"/>
        <w:widowControl/>
        <w:numPr>
          <w:ilvl w:val="0"/>
          <w:numId w:val="25"/>
        </w:numPr>
        <w:autoSpaceDE/>
        <w:autoSpaceDN/>
        <w:adjustRightInd/>
        <w:rPr>
          <w:b/>
          <w:bCs/>
        </w:rPr>
      </w:pPr>
      <w:r w:rsidRPr="00F77649">
        <w:rPr>
          <w:b/>
          <w:bCs/>
        </w:rPr>
        <w:t>Условия использования ПО.</w:t>
      </w:r>
    </w:p>
    <w:p w14:paraId="5CA64C68" w14:textId="77777777" w:rsidR="00F77649" w:rsidRPr="00F77649" w:rsidRDefault="00F77649" w:rsidP="00F77649">
      <w:pPr>
        <w:spacing w:line="240" w:lineRule="auto"/>
        <w:rPr>
          <w:sz w:val="24"/>
          <w:szCs w:val="24"/>
        </w:rPr>
      </w:pPr>
      <w:r w:rsidRPr="00F77649">
        <w:rPr>
          <w:sz w:val="24"/>
          <w:szCs w:val="24"/>
        </w:rPr>
        <w:t>3.1. При условии, что Конечный пользователь согласен со всеми условиями данного Соглашения, Конечному пользователю предоставляются следующие права:</w:t>
      </w:r>
    </w:p>
    <w:p w14:paraId="72CE07DF" w14:textId="77777777" w:rsidR="00F77649" w:rsidRPr="00F77649" w:rsidRDefault="00F77649" w:rsidP="00F77649">
      <w:pPr>
        <w:spacing w:line="240" w:lineRule="auto"/>
        <w:rPr>
          <w:sz w:val="24"/>
          <w:szCs w:val="24"/>
        </w:rPr>
      </w:pPr>
      <w:r w:rsidRPr="00F77649">
        <w:rPr>
          <w:sz w:val="24"/>
          <w:szCs w:val="24"/>
        </w:rPr>
        <w:t>- осуществлять использование ПО способом и в пределах, установленных  п. 2.2, 2.3 Соглашения;</w:t>
      </w:r>
    </w:p>
    <w:p w14:paraId="6510EAE6" w14:textId="77777777" w:rsidR="00F77649" w:rsidRPr="00F77649" w:rsidRDefault="00F77649" w:rsidP="00F77649">
      <w:pPr>
        <w:spacing w:line="240" w:lineRule="auto"/>
        <w:rPr>
          <w:sz w:val="24"/>
          <w:szCs w:val="24"/>
        </w:rPr>
      </w:pPr>
      <w:r w:rsidRPr="00F77649">
        <w:rPr>
          <w:sz w:val="24"/>
          <w:szCs w:val="24"/>
        </w:rPr>
        <w:t>- изучать техническую, рекламную информацию и документацию, входящую в комплект ПО.</w:t>
      </w:r>
    </w:p>
    <w:p w14:paraId="5510612E" w14:textId="77777777" w:rsidR="00F77649" w:rsidRPr="00F77649" w:rsidRDefault="00F77649" w:rsidP="00F77649">
      <w:pPr>
        <w:spacing w:line="240" w:lineRule="auto"/>
        <w:rPr>
          <w:sz w:val="24"/>
          <w:szCs w:val="24"/>
        </w:rPr>
      </w:pPr>
      <w:r w:rsidRPr="00F77649">
        <w:rPr>
          <w:sz w:val="24"/>
          <w:szCs w:val="24"/>
        </w:rPr>
        <w:t>3.2. Конечный пользователь не вправе:</w:t>
      </w:r>
    </w:p>
    <w:p w14:paraId="706D0391" w14:textId="77777777" w:rsidR="00F77649" w:rsidRPr="00F77649" w:rsidRDefault="00F77649" w:rsidP="00F77649">
      <w:pPr>
        <w:spacing w:line="240" w:lineRule="auto"/>
        <w:rPr>
          <w:sz w:val="24"/>
          <w:szCs w:val="24"/>
        </w:rPr>
      </w:pPr>
      <w:r w:rsidRPr="00F77649">
        <w:rPr>
          <w:sz w:val="24"/>
          <w:szCs w:val="24"/>
        </w:rPr>
        <w:t>- копировать (за исключением случая, предусмотренного подп. 2 п. 1 ст. 1280 ГК РФ) и распространять ПО;</w:t>
      </w:r>
    </w:p>
    <w:p w14:paraId="212EB40F" w14:textId="77777777" w:rsidR="00F77649" w:rsidRPr="00F77649" w:rsidRDefault="00F77649" w:rsidP="00F77649">
      <w:pPr>
        <w:spacing w:line="240" w:lineRule="auto"/>
        <w:rPr>
          <w:sz w:val="24"/>
          <w:szCs w:val="24"/>
        </w:rPr>
      </w:pPr>
      <w:r w:rsidRPr="00F77649">
        <w:rPr>
          <w:sz w:val="24"/>
          <w:szCs w:val="24"/>
        </w:rPr>
        <w:t>- декомпилировать и осуществлять другие способы деконструирования ПО, за исключением тех случаев и лишь в той степени, в какой такие действия специально разрешены действующим законодательством;</w:t>
      </w:r>
    </w:p>
    <w:p w14:paraId="17BE69F6" w14:textId="77777777" w:rsidR="00F77649" w:rsidRPr="00F77649" w:rsidRDefault="00F77649" w:rsidP="00F77649">
      <w:pPr>
        <w:spacing w:line="240" w:lineRule="auto"/>
        <w:rPr>
          <w:sz w:val="24"/>
          <w:szCs w:val="24"/>
        </w:rPr>
      </w:pPr>
      <w:r w:rsidRPr="00F77649">
        <w:rPr>
          <w:sz w:val="24"/>
          <w:szCs w:val="24"/>
        </w:rPr>
        <w:t>- изменять исходные файлы и/или передавать их третьим лицам;</w:t>
      </w:r>
    </w:p>
    <w:p w14:paraId="7EF3B2EB" w14:textId="77777777" w:rsidR="00F77649" w:rsidRPr="00F77649" w:rsidRDefault="00F77649" w:rsidP="00F77649">
      <w:pPr>
        <w:spacing w:line="240" w:lineRule="auto"/>
        <w:rPr>
          <w:sz w:val="24"/>
          <w:szCs w:val="24"/>
        </w:rPr>
      </w:pPr>
      <w:r w:rsidRPr="00F77649">
        <w:rPr>
          <w:sz w:val="24"/>
          <w:szCs w:val="24"/>
        </w:rPr>
        <w:t>- изменять техническую, рекламную информацию и документацию, входящую в комплект ПО;</w:t>
      </w:r>
    </w:p>
    <w:p w14:paraId="6623D62F" w14:textId="77777777" w:rsidR="00F77649" w:rsidRPr="00F77649" w:rsidRDefault="00F77649" w:rsidP="00F77649">
      <w:pPr>
        <w:spacing w:line="240" w:lineRule="auto"/>
        <w:rPr>
          <w:sz w:val="24"/>
          <w:szCs w:val="24"/>
        </w:rPr>
      </w:pPr>
      <w:r w:rsidRPr="00F77649">
        <w:rPr>
          <w:sz w:val="24"/>
          <w:szCs w:val="24"/>
        </w:rPr>
        <w:t>- передавать третьим лицам техническую информацию и документацию, входящую в комплект ПО.</w:t>
      </w:r>
    </w:p>
    <w:p w14:paraId="07DCA9CF" w14:textId="77777777" w:rsidR="00F77649" w:rsidRPr="00F77649" w:rsidRDefault="00F77649" w:rsidP="00F77649">
      <w:pPr>
        <w:spacing w:line="240" w:lineRule="auto"/>
        <w:rPr>
          <w:sz w:val="24"/>
          <w:szCs w:val="24"/>
        </w:rPr>
      </w:pPr>
      <w:r w:rsidRPr="00F77649">
        <w:rPr>
          <w:sz w:val="24"/>
          <w:szCs w:val="24"/>
        </w:rPr>
        <w:t>3.3. Конечный пользователь обязан:</w:t>
      </w:r>
    </w:p>
    <w:p w14:paraId="376B30C8" w14:textId="77777777" w:rsidR="00F77649" w:rsidRPr="00F77649" w:rsidRDefault="00F77649" w:rsidP="00F77649">
      <w:pPr>
        <w:spacing w:line="240" w:lineRule="auto"/>
        <w:rPr>
          <w:sz w:val="24"/>
          <w:szCs w:val="24"/>
        </w:rPr>
      </w:pPr>
      <w:r w:rsidRPr="00F77649">
        <w:rPr>
          <w:sz w:val="24"/>
          <w:szCs w:val="24"/>
        </w:rPr>
        <w:t>- зарегистрироваться у Лицензиара в порядке, предусмотренном п. 3.4. Соглашения, а также выполнить первичную активацию и подтверждение активации установленного ПО согласно п. 3.5. и 3.6. Соглашения;</w:t>
      </w:r>
    </w:p>
    <w:p w14:paraId="263B468B" w14:textId="77777777" w:rsidR="00F77649" w:rsidRPr="00F77649" w:rsidRDefault="00F77649" w:rsidP="00F77649">
      <w:pPr>
        <w:spacing w:line="240" w:lineRule="auto"/>
        <w:rPr>
          <w:sz w:val="24"/>
          <w:szCs w:val="24"/>
        </w:rPr>
      </w:pPr>
      <w:r w:rsidRPr="00F77649">
        <w:rPr>
          <w:sz w:val="24"/>
          <w:szCs w:val="24"/>
        </w:rPr>
        <w:t>- хранить полный комплект ПО, предусмотренный п. 2.4. Соглашения;</w:t>
      </w:r>
    </w:p>
    <w:p w14:paraId="4B0E0CD3" w14:textId="77777777" w:rsidR="00F77649" w:rsidRPr="00F77649" w:rsidRDefault="00F77649" w:rsidP="00F77649">
      <w:pPr>
        <w:spacing w:line="240" w:lineRule="auto"/>
        <w:rPr>
          <w:sz w:val="24"/>
          <w:szCs w:val="24"/>
        </w:rPr>
      </w:pPr>
      <w:r w:rsidRPr="00F77649">
        <w:rPr>
          <w:sz w:val="24"/>
          <w:szCs w:val="24"/>
        </w:rPr>
        <w:t>- делать обязательную ссылку на исключительное право Лицензиара при любом упоминании ПО;</w:t>
      </w:r>
    </w:p>
    <w:p w14:paraId="750EDBAE" w14:textId="77777777" w:rsidR="00F77649" w:rsidRPr="00F77649" w:rsidRDefault="00F77649" w:rsidP="00F77649">
      <w:pPr>
        <w:spacing w:line="240" w:lineRule="auto"/>
        <w:rPr>
          <w:sz w:val="24"/>
          <w:szCs w:val="24"/>
        </w:rPr>
      </w:pPr>
      <w:r w:rsidRPr="00F77649">
        <w:rPr>
          <w:sz w:val="24"/>
          <w:szCs w:val="24"/>
        </w:rPr>
        <w:t>- уничтожить все архивные копии ПО в случае нарушения или неспособности соблюдения условий Соглашения;</w:t>
      </w:r>
    </w:p>
    <w:p w14:paraId="560EAB07" w14:textId="77777777" w:rsidR="00F77649" w:rsidRPr="00F77649" w:rsidRDefault="00F77649" w:rsidP="00F77649">
      <w:pPr>
        <w:spacing w:line="240" w:lineRule="auto"/>
        <w:rPr>
          <w:b/>
          <w:bCs/>
          <w:i/>
          <w:iCs/>
          <w:sz w:val="24"/>
          <w:szCs w:val="24"/>
        </w:rPr>
      </w:pPr>
      <w:r w:rsidRPr="00F77649">
        <w:rPr>
          <w:sz w:val="24"/>
          <w:szCs w:val="24"/>
        </w:rPr>
        <w:t xml:space="preserve">3.4. </w:t>
      </w:r>
      <w:r w:rsidRPr="00F77649">
        <w:rPr>
          <w:b/>
          <w:bCs/>
          <w:i/>
          <w:iCs/>
          <w:sz w:val="24"/>
          <w:szCs w:val="24"/>
        </w:rPr>
        <w:t xml:space="preserve">Для регистрации Конечный пользователь должен в течение 30 (Тридцати) дней с момента приобретения ПО направить оригинал регистрационной анкеты Конечного пользователя в адрес Лицензиара по почте и копию по факсу по указанным ниже реквизитам. Копия регистрационной анкеты Конечного пользователя, заполненная Конечным пользователем, и отправленная Лицензиару, должна хранится у Конечного пользователя. </w:t>
      </w:r>
    </w:p>
    <w:p w14:paraId="0BC41F76" w14:textId="77777777" w:rsidR="00F77649" w:rsidRPr="00F77649" w:rsidRDefault="00F77649" w:rsidP="00F77649">
      <w:pPr>
        <w:pStyle w:val="affe"/>
        <w:spacing w:after="0" w:line="240" w:lineRule="auto"/>
        <w:ind w:left="0" w:firstLine="0"/>
        <w:jc w:val="both"/>
        <w:rPr>
          <w:rFonts w:ascii="Times New Roman" w:hAnsi="Times New Roman"/>
          <w:sz w:val="24"/>
          <w:szCs w:val="24"/>
        </w:rPr>
      </w:pPr>
      <w:r w:rsidRPr="00F77649">
        <w:rPr>
          <w:rFonts w:ascii="Times New Roman" w:hAnsi="Times New Roman"/>
          <w:sz w:val="24"/>
          <w:szCs w:val="24"/>
        </w:rPr>
        <w:t xml:space="preserve">3.5. Конечный пользователь должен в течение </w:t>
      </w:r>
      <w:r w:rsidR="006509B4" w:rsidRPr="006509B4">
        <w:rPr>
          <w:rFonts w:ascii="Times New Roman" w:hAnsi="Times New Roman"/>
          <w:sz w:val="24"/>
          <w:szCs w:val="24"/>
        </w:rPr>
        <w:t>120</w:t>
      </w:r>
      <w:r w:rsidRPr="006509B4">
        <w:rPr>
          <w:rFonts w:ascii="Times New Roman" w:hAnsi="Times New Roman"/>
          <w:sz w:val="24"/>
          <w:szCs w:val="24"/>
        </w:rPr>
        <w:t xml:space="preserve"> (</w:t>
      </w:r>
      <w:r w:rsidR="006509B4" w:rsidRPr="006509B4">
        <w:rPr>
          <w:rFonts w:ascii="Times New Roman" w:hAnsi="Times New Roman"/>
          <w:sz w:val="24"/>
          <w:szCs w:val="24"/>
        </w:rPr>
        <w:t>Сто двадцать</w:t>
      </w:r>
      <w:r w:rsidRPr="006509B4">
        <w:rPr>
          <w:rFonts w:ascii="Times New Roman" w:hAnsi="Times New Roman"/>
          <w:sz w:val="24"/>
          <w:szCs w:val="24"/>
        </w:rPr>
        <w:t>)</w:t>
      </w:r>
      <w:r w:rsidRPr="00F77649">
        <w:rPr>
          <w:rFonts w:ascii="Times New Roman" w:hAnsi="Times New Roman"/>
          <w:sz w:val="24"/>
          <w:szCs w:val="24"/>
        </w:rPr>
        <w:t xml:space="preserve"> дней с момента приобретения установить ПО и выполнить процедуру его</w:t>
      </w:r>
    </w:p>
    <w:p w14:paraId="7DF7A544" w14:textId="77777777" w:rsidR="00F77649" w:rsidRPr="00F77649" w:rsidRDefault="00F77649" w:rsidP="00F77649">
      <w:pPr>
        <w:pStyle w:val="affe"/>
        <w:spacing w:after="0" w:line="240" w:lineRule="auto"/>
        <w:ind w:left="0" w:firstLine="0"/>
        <w:jc w:val="both"/>
        <w:rPr>
          <w:rFonts w:ascii="Times New Roman" w:hAnsi="Times New Roman"/>
          <w:sz w:val="24"/>
          <w:szCs w:val="24"/>
        </w:rPr>
      </w:pPr>
      <w:r w:rsidRPr="00F77649">
        <w:rPr>
          <w:rFonts w:ascii="Times New Roman" w:hAnsi="Times New Roman"/>
          <w:sz w:val="24"/>
          <w:szCs w:val="24"/>
        </w:rPr>
        <w:t xml:space="preserve">первичной активации согласно инструкции, находящейся на информационном носителе. В случае невыполнения настоящего требования по истечении </w:t>
      </w:r>
      <w:r w:rsidR="006509B4" w:rsidRPr="006509B4">
        <w:rPr>
          <w:rFonts w:ascii="Times New Roman" w:hAnsi="Times New Roman"/>
          <w:sz w:val="24"/>
          <w:szCs w:val="24"/>
        </w:rPr>
        <w:t>120 (Сто двадцать)</w:t>
      </w:r>
      <w:r w:rsidR="006509B4" w:rsidRPr="00F77649">
        <w:rPr>
          <w:rFonts w:ascii="Times New Roman" w:hAnsi="Times New Roman"/>
          <w:sz w:val="24"/>
          <w:szCs w:val="24"/>
        </w:rPr>
        <w:t xml:space="preserve"> </w:t>
      </w:r>
      <w:r w:rsidRPr="00F77649">
        <w:rPr>
          <w:rFonts w:ascii="Times New Roman" w:hAnsi="Times New Roman"/>
          <w:sz w:val="24"/>
          <w:szCs w:val="24"/>
        </w:rPr>
        <w:t>дней с момента приобретения ПО возможно автоматическое ограничение его работоспособности.</w:t>
      </w:r>
    </w:p>
    <w:p w14:paraId="208C12C6" w14:textId="77777777" w:rsidR="00F77649" w:rsidRPr="00F77649" w:rsidRDefault="00F77649" w:rsidP="00F77649">
      <w:pPr>
        <w:pStyle w:val="affe"/>
        <w:spacing w:after="0" w:line="240" w:lineRule="auto"/>
        <w:ind w:left="0" w:firstLine="0"/>
        <w:jc w:val="both"/>
        <w:rPr>
          <w:rFonts w:ascii="Times New Roman" w:hAnsi="Times New Roman"/>
          <w:sz w:val="24"/>
          <w:szCs w:val="24"/>
        </w:rPr>
      </w:pPr>
      <w:r w:rsidRPr="00F77649">
        <w:rPr>
          <w:rFonts w:ascii="Times New Roman" w:hAnsi="Times New Roman"/>
          <w:sz w:val="24"/>
          <w:szCs w:val="24"/>
        </w:rPr>
        <w:t xml:space="preserve">3.6. После установки ПО и первичной активации конечный пользователь с периодичностью в </w:t>
      </w:r>
      <w:r w:rsidR="006509B4" w:rsidRPr="006509B4">
        <w:rPr>
          <w:rFonts w:ascii="Times New Roman" w:hAnsi="Times New Roman"/>
          <w:sz w:val="24"/>
          <w:szCs w:val="24"/>
        </w:rPr>
        <w:t>120 (Сто двадцать)</w:t>
      </w:r>
      <w:r w:rsidR="006509B4" w:rsidRPr="00F77649">
        <w:rPr>
          <w:rFonts w:ascii="Times New Roman" w:hAnsi="Times New Roman"/>
          <w:sz w:val="24"/>
          <w:szCs w:val="24"/>
        </w:rPr>
        <w:t xml:space="preserve"> </w:t>
      </w:r>
      <w:r w:rsidRPr="00F77649">
        <w:rPr>
          <w:rFonts w:ascii="Times New Roman" w:hAnsi="Times New Roman"/>
          <w:sz w:val="24"/>
          <w:szCs w:val="24"/>
        </w:rPr>
        <w:t xml:space="preserve"> дней обязан производить подтверждение активации согласно инструкции, находящейся на информационном носителе. В случае невыполнения настоящего требования по истечении очередного подтверждённого периода активации ПО возможно автоматическое ограничение его работоспособности.</w:t>
      </w:r>
    </w:p>
    <w:p w14:paraId="38B8ED27" w14:textId="77777777" w:rsidR="00F77649" w:rsidRPr="00F77649" w:rsidRDefault="00F77649" w:rsidP="00F77649">
      <w:pPr>
        <w:spacing w:line="240" w:lineRule="auto"/>
        <w:rPr>
          <w:sz w:val="24"/>
          <w:szCs w:val="24"/>
        </w:rPr>
      </w:pPr>
      <w:r w:rsidRPr="00F77649">
        <w:rPr>
          <w:sz w:val="24"/>
          <w:szCs w:val="24"/>
        </w:rPr>
        <w:t xml:space="preserve">3.7. Лицензиар имеет право удалённого ограничения работоспособности установленного ПО в случае нарушения Конечным пользователем правил использования ПО, включая, но не </w:t>
      </w:r>
      <w:r w:rsidRPr="00F77649">
        <w:rPr>
          <w:sz w:val="24"/>
          <w:szCs w:val="24"/>
        </w:rPr>
        <w:lastRenderedPageBreak/>
        <w:t>ограничиваясь этим, невыполнение подтверждения активации установленного ПО согласно 3.6. Соглашения;</w:t>
      </w:r>
    </w:p>
    <w:p w14:paraId="296EC5FD" w14:textId="77777777" w:rsidR="00F77649" w:rsidRPr="00F77649" w:rsidRDefault="00F77649" w:rsidP="00F77649">
      <w:pPr>
        <w:pStyle w:val="26"/>
        <w:spacing w:line="240" w:lineRule="auto"/>
        <w:ind w:left="0" w:firstLine="0"/>
        <w:rPr>
          <w:noProof/>
          <w:sz w:val="24"/>
          <w:szCs w:val="24"/>
        </w:rPr>
      </w:pPr>
      <w:r w:rsidRPr="00F77649">
        <w:rPr>
          <w:sz w:val="24"/>
          <w:szCs w:val="24"/>
        </w:rPr>
        <w:t xml:space="preserve">3.8. Права Конечного пользователя на использование ПО подтверждаются наличием полного комплекта ПО, предусмотренного п. 2.4. настоящего Соглашения  </w:t>
      </w:r>
      <w:r w:rsidRPr="00F77649">
        <w:rPr>
          <w:noProof/>
          <w:sz w:val="24"/>
          <w:szCs w:val="24"/>
        </w:rPr>
        <w:t>(за исключением оригинала регистрационной анкеты Конечного пользователя, который должен быть направлен Лицензиару в сроки, указанные в настоящем Соглашении).</w:t>
      </w:r>
    </w:p>
    <w:p w14:paraId="19AE4611" w14:textId="77777777" w:rsidR="00F77649" w:rsidRPr="00F77649" w:rsidRDefault="00F77649" w:rsidP="00F77649">
      <w:pPr>
        <w:spacing w:line="240" w:lineRule="auto"/>
        <w:rPr>
          <w:noProof/>
          <w:sz w:val="24"/>
          <w:szCs w:val="24"/>
        </w:rPr>
      </w:pPr>
      <w:r w:rsidRPr="00F77649">
        <w:rPr>
          <w:sz w:val="24"/>
          <w:szCs w:val="24"/>
        </w:rPr>
        <w:t xml:space="preserve">3.9. Вскрытие комплекта ПО и начало использования ПО (инсталляция (установка) и запуск ПО) означает безоговорочное </w:t>
      </w:r>
      <w:r w:rsidRPr="00F77649">
        <w:rPr>
          <w:noProof/>
          <w:sz w:val="24"/>
          <w:szCs w:val="24"/>
        </w:rPr>
        <w:t xml:space="preserve">согласие Конечного пользователя с условиями настоящего Лицензионного соглашения. </w:t>
      </w:r>
    </w:p>
    <w:p w14:paraId="4DC2B4C5" w14:textId="77777777" w:rsidR="00F77649" w:rsidRPr="00F77649" w:rsidRDefault="00F77649" w:rsidP="00F77649">
      <w:pPr>
        <w:numPr>
          <w:ilvl w:val="0"/>
          <w:numId w:val="25"/>
        </w:numPr>
        <w:spacing w:line="240" w:lineRule="auto"/>
        <w:jc w:val="left"/>
        <w:rPr>
          <w:b/>
          <w:bCs/>
          <w:sz w:val="24"/>
          <w:szCs w:val="24"/>
        </w:rPr>
      </w:pPr>
      <w:r w:rsidRPr="00F77649">
        <w:rPr>
          <w:b/>
          <w:bCs/>
          <w:sz w:val="24"/>
          <w:szCs w:val="24"/>
        </w:rPr>
        <w:t>Срок действия соглашения.</w:t>
      </w:r>
    </w:p>
    <w:p w14:paraId="419DC50E" w14:textId="77777777" w:rsidR="00F77649" w:rsidRPr="00F77649" w:rsidRDefault="00F77649" w:rsidP="00F77649">
      <w:pPr>
        <w:spacing w:line="240" w:lineRule="auto"/>
        <w:rPr>
          <w:sz w:val="24"/>
          <w:szCs w:val="24"/>
        </w:rPr>
      </w:pPr>
      <w:r w:rsidRPr="00F77649">
        <w:rPr>
          <w:sz w:val="24"/>
          <w:szCs w:val="24"/>
        </w:rPr>
        <w:t xml:space="preserve">4.1. Соглашение считается заключенным с момента вскрытия комплекта ПО, указанного в п.2.4. настоящего Соглашения (нарушение целостности </w:t>
      </w:r>
      <w:r w:rsidRPr="00F77649">
        <w:rPr>
          <w:noProof/>
          <w:sz w:val="24"/>
          <w:szCs w:val="24"/>
        </w:rPr>
        <w:t>стикера (пломбы) с уникальным идентификационным номером)</w:t>
      </w:r>
      <w:r w:rsidRPr="00F77649">
        <w:rPr>
          <w:sz w:val="24"/>
          <w:szCs w:val="24"/>
        </w:rPr>
        <w:t xml:space="preserve"> и действует на протяжении всего срока использования ПО.</w:t>
      </w:r>
    </w:p>
    <w:p w14:paraId="5C9D7B9B" w14:textId="77777777" w:rsidR="00F77649" w:rsidRPr="00F77649" w:rsidRDefault="00F77649" w:rsidP="00F77649">
      <w:pPr>
        <w:numPr>
          <w:ilvl w:val="0"/>
          <w:numId w:val="25"/>
        </w:numPr>
        <w:spacing w:line="240" w:lineRule="auto"/>
        <w:jc w:val="left"/>
        <w:rPr>
          <w:b/>
          <w:bCs/>
          <w:sz w:val="24"/>
          <w:szCs w:val="24"/>
        </w:rPr>
      </w:pPr>
      <w:r w:rsidRPr="00F77649">
        <w:rPr>
          <w:b/>
          <w:bCs/>
          <w:sz w:val="24"/>
          <w:szCs w:val="24"/>
        </w:rPr>
        <w:t>Ответственность.</w:t>
      </w:r>
    </w:p>
    <w:p w14:paraId="209BDB20" w14:textId="77777777" w:rsidR="00F77649" w:rsidRPr="00F77649" w:rsidRDefault="00F77649" w:rsidP="00F77649">
      <w:pPr>
        <w:pStyle w:val="26"/>
        <w:spacing w:line="240" w:lineRule="auto"/>
        <w:ind w:left="0" w:firstLine="0"/>
        <w:rPr>
          <w:sz w:val="24"/>
          <w:szCs w:val="24"/>
        </w:rPr>
      </w:pPr>
      <w:r w:rsidRPr="00F77649">
        <w:rPr>
          <w:sz w:val="24"/>
          <w:szCs w:val="24"/>
        </w:rPr>
        <w:t>5.1. Лицензиар не несут ответственность за какие-либо убытки, ущерб, независимо от причин его возникновения, включая, но не ограничиваясь этим, особый, случайный или косвенный ущерб, убытки, связанные с недополученной прибылью, прерыванием коммерческой или производственной деятельности, утратой деловой информации, небрежностью, или какие-либо иные убытки, возникшие вследствие использования или невозможности использования ПО.</w:t>
      </w:r>
    </w:p>
    <w:p w14:paraId="16323118" w14:textId="77777777" w:rsidR="00F77649" w:rsidRPr="00F77649" w:rsidRDefault="00F77649" w:rsidP="00F77649">
      <w:pPr>
        <w:pStyle w:val="32"/>
        <w:spacing w:line="240" w:lineRule="auto"/>
        <w:rPr>
          <w:sz w:val="24"/>
          <w:szCs w:val="24"/>
        </w:rPr>
      </w:pPr>
      <w:r w:rsidRPr="00F77649">
        <w:rPr>
          <w:sz w:val="24"/>
          <w:szCs w:val="24"/>
        </w:rPr>
        <w:t>5.2. В случае нарушения Соглашения Конечный пользователь лишается права на использование ПО. При этом Лицензиар полностью отказывается от своих гарантийных обязательств.</w:t>
      </w:r>
    </w:p>
    <w:p w14:paraId="1E9230B9" w14:textId="77777777" w:rsidR="00F77649" w:rsidRPr="00F77649" w:rsidRDefault="00F77649" w:rsidP="00F77649">
      <w:pPr>
        <w:spacing w:line="240" w:lineRule="auto"/>
        <w:rPr>
          <w:sz w:val="24"/>
          <w:szCs w:val="24"/>
        </w:rPr>
      </w:pPr>
      <w:r w:rsidRPr="00F77649">
        <w:rPr>
          <w:sz w:val="24"/>
          <w:szCs w:val="24"/>
        </w:rPr>
        <w:t>5.3. Нелегальное использование, распространение и воспроизведение (копирование) ПО является нарушением действующего законодательства РФ и преследуется по закону.</w:t>
      </w:r>
    </w:p>
    <w:p w14:paraId="6963FC3A" w14:textId="77777777" w:rsidR="00F77649" w:rsidRPr="00F77649" w:rsidRDefault="00F77649" w:rsidP="00F77649">
      <w:pPr>
        <w:numPr>
          <w:ilvl w:val="0"/>
          <w:numId w:val="25"/>
        </w:numPr>
        <w:spacing w:line="240" w:lineRule="auto"/>
        <w:jc w:val="left"/>
        <w:rPr>
          <w:b/>
          <w:bCs/>
          <w:sz w:val="24"/>
          <w:szCs w:val="24"/>
        </w:rPr>
      </w:pPr>
      <w:r w:rsidRPr="00F77649">
        <w:rPr>
          <w:b/>
          <w:bCs/>
          <w:sz w:val="24"/>
          <w:szCs w:val="24"/>
        </w:rPr>
        <w:t>Гарантии.</w:t>
      </w:r>
    </w:p>
    <w:p w14:paraId="3BD020CD" w14:textId="77777777" w:rsidR="00F77649" w:rsidRPr="00F77649" w:rsidRDefault="00F77649" w:rsidP="00F77649">
      <w:pPr>
        <w:spacing w:line="240" w:lineRule="auto"/>
        <w:rPr>
          <w:sz w:val="24"/>
          <w:szCs w:val="24"/>
        </w:rPr>
      </w:pPr>
      <w:r w:rsidRPr="00F77649">
        <w:rPr>
          <w:sz w:val="24"/>
          <w:szCs w:val="24"/>
        </w:rPr>
        <w:t>6.1. Лицензиар гарантирует работоспособность ПО при выполнении Конечным пользователем условий, оговорённых в документации на ПО и в Соглашении.</w:t>
      </w:r>
    </w:p>
    <w:p w14:paraId="3A87293F" w14:textId="77777777" w:rsidR="00F77649" w:rsidRPr="00F77649" w:rsidRDefault="00F77649" w:rsidP="00F77649">
      <w:pPr>
        <w:spacing w:line="240" w:lineRule="auto"/>
        <w:rPr>
          <w:sz w:val="24"/>
          <w:szCs w:val="24"/>
        </w:rPr>
      </w:pPr>
      <w:r w:rsidRPr="00F77649">
        <w:rPr>
          <w:sz w:val="24"/>
          <w:szCs w:val="24"/>
        </w:rPr>
        <w:t>6.2. ПО предоставляется по принципу «как есть». Лицензиар не гарантируют, что ПО соответствует всем возможным требованиям Конечного пользователя, и что все действия ПО будут выполняться безошибочно на технических средствах Конечного пользователя. Лицензиар не гарантируют корректную совместную работу ПО с программным или аппаратным обеспечением других производителей.</w:t>
      </w:r>
    </w:p>
    <w:p w14:paraId="6E462861" w14:textId="77777777" w:rsidR="00F77649" w:rsidRPr="00F77649" w:rsidRDefault="00F77649" w:rsidP="00F77649">
      <w:pPr>
        <w:spacing w:line="240" w:lineRule="auto"/>
        <w:rPr>
          <w:sz w:val="24"/>
          <w:szCs w:val="24"/>
        </w:rPr>
      </w:pPr>
      <w:r w:rsidRPr="00F77649">
        <w:rPr>
          <w:sz w:val="24"/>
          <w:szCs w:val="24"/>
        </w:rPr>
        <w:t>6.3. При условии регистрации Конечного пользователя, а также соблюдения Конечным пользователем всех требований Соглашения гарантийные обязательства перед Конечным пользователем осуществляются в течение следующего гарантийного периода - ____ месяцев, начиная с даты активации ПО согласно п. 3.5. настоящего Соглашения.</w:t>
      </w:r>
    </w:p>
    <w:p w14:paraId="148810EB" w14:textId="77777777" w:rsidR="00F77649" w:rsidRPr="00F77649" w:rsidRDefault="00F77649" w:rsidP="00F77649">
      <w:pPr>
        <w:numPr>
          <w:ilvl w:val="0"/>
          <w:numId w:val="25"/>
        </w:numPr>
        <w:spacing w:line="240" w:lineRule="auto"/>
        <w:jc w:val="left"/>
        <w:rPr>
          <w:b/>
          <w:bCs/>
          <w:sz w:val="24"/>
          <w:szCs w:val="24"/>
        </w:rPr>
      </w:pPr>
      <w:r w:rsidRPr="00F77649">
        <w:rPr>
          <w:b/>
          <w:bCs/>
          <w:sz w:val="24"/>
          <w:szCs w:val="24"/>
        </w:rPr>
        <w:t>Конфиденциальность.</w:t>
      </w:r>
    </w:p>
    <w:p w14:paraId="42FDCEA1" w14:textId="77777777" w:rsidR="00F77649" w:rsidRPr="00F77649" w:rsidRDefault="00F77649" w:rsidP="00F77649">
      <w:pPr>
        <w:spacing w:line="240" w:lineRule="auto"/>
        <w:rPr>
          <w:sz w:val="24"/>
          <w:szCs w:val="24"/>
        </w:rPr>
      </w:pPr>
      <w:r w:rsidRPr="00F77649">
        <w:rPr>
          <w:sz w:val="24"/>
          <w:szCs w:val="24"/>
        </w:rPr>
        <w:t>7.1. Каждая из сторон обязуется не использовать или не раскрывать третьей стороне какую-либо конфиденциальную информацию, кроме той, раскрытие которой разрешено Соглашением, либо санкционировано предварительным письменным согласием другой стороны.</w:t>
      </w:r>
    </w:p>
    <w:p w14:paraId="1DECC65D" w14:textId="77777777" w:rsidR="00F77649" w:rsidRPr="00F77649" w:rsidRDefault="00F77649" w:rsidP="00F77649">
      <w:pPr>
        <w:spacing w:line="240" w:lineRule="auto"/>
        <w:rPr>
          <w:sz w:val="24"/>
          <w:szCs w:val="24"/>
        </w:rPr>
      </w:pPr>
      <w:r w:rsidRPr="00F77649">
        <w:rPr>
          <w:sz w:val="24"/>
          <w:szCs w:val="24"/>
        </w:rPr>
        <w:t>7.2. Обязательства по нераскрытию конфиденциальной информации, установленной в настоящем разделе, действительны в течение трёх лет после окончания действия или расторжения Соглашения.</w:t>
      </w:r>
    </w:p>
    <w:tbl>
      <w:tblPr>
        <w:tblW w:w="10598" w:type="dxa"/>
        <w:tblLayout w:type="fixed"/>
        <w:tblLook w:val="0000" w:firstRow="0" w:lastRow="0" w:firstColumn="0" w:lastColumn="0" w:noHBand="0" w:noVBand="0"/>
      </w:tblPr>
      <w:tblGrid>
        <w:gridCol w:w="7054"/>
        <w:gridCol w:w="3544"/>
      </w:tblGrid>
      <w:tr w:rsidR="00F77649" w:rsidRPr="00F77649" w14:paraId="550DAA5D" w14:textId="77777777" w:rsidTr="000328E6">
        <w:trPr>
          <w:trHeight w:val="1257"/>
        </w:trPr>
        <w:tc>
          <w:tcPr>
            <w:tcW w:w="7054" w:type="dxa"/>
          </w:tcPr>
          <w:p w14:paraId="1F82A964" w14:textId="77777777" w:rsidR="00F77649" w:rsidRPr="00F77649" w:rsidRDefault="00F77649" w:rsidP="000328E6">
            <w:pPr>
              <w:spacing w:line="240" w:lineRule="auto"/>
              <w:rPr>
                <w:i/>
                <w:sz w:val="20"/>
              </w:rPr>
            </w:pPr>
            <w:r w:rsidRPr="00F77649">
              <w:rPr>
                <w:i/>
                <w:sz w:val="20"/>
              </w:rPr>
              <w:t>Лицензиар – ООО «АСТЭК»:</w:t>
            </w:r>
          </w:p>
          <w:p w14:paraId="72A91F5E" w14:textId="77777777" w:rsidR="00F77649" w:rsidRPr="00F77649" w:rsidRDefault="00F77649" w:rsidP="000328E6">
            <w:pPr>
              <w:spacing w:line="240" w:lineRule="auto"/>
              <w:rPr>
                <w:i/>
                <w:sz w:val="20"/>
              </w:rPr>
            </w:pPr>
            <w:r w:rsidRPr="00F77649">
              <w:rPr>
                <w:sz w:val="20"/>
              </w:rPr>
              <w:t>600014, Владимирская обл., г. Владимир, ул. Лакина, д. 8А, помещение 4</w:t>
            </w:r>
          </w:p>
          <w:p w14:paraId="5D254245" w14:textId="77777777" w:rsidR="00F77649" w:rsidRPr="00F77649" w:rsidRDefault="00F77649" w:rsidP="000328E6">
            <w:pPr>
              <w:spacing w:line="240" w:lineRule="auto"/>
              <w:rPr>
                <w:sz w:val="20"/>
              </w:rPr>
            </w:pPr>
            <w:r w:rsidRPr="00F77649">
              <w:rPr>
                <w:sz w:val="20"/>
              </w:rPr>
              <w:t>Тел./факс (4922) 42-45-02, 42-44-66.</w:t>
            </w:r>
          </w:p>
          <w:p w14:paraId="796C4B45" w14:textId="77777777" w:rsidR="00F77649" w:rsidRPr="00F77649" w:rsidRDefault="00F77649" w:rsidP="000328E6">
            <w:pPr>
              <w:spacing w:line="240" w:lineRule="auto"/>
              <w:rPr>
                <w:sz w:val="20"/>
              </w:rPr>
            </w:pPr>
            <w:r w:rsidRPr="00F77649">
              <w:rPr>
                <w:sz w:val="20"/>
              </w:rPr>
              <w:t xml:space="preserve">Электронный адрес: </w:t>
            </w:r>
            <w:r w:rsidRPr="00F77649">
              <w:rPr>
                <w:sz w:val="20"/>
                <w:lang w:val="en-US"/>
              </w:rPr>
              <w:t>st</w:t>
            </w:r>
            <w:r w:rsidRPr="00F77649">
              <w:rPr>
                <w:sz w:val="20"/>
              </w:rPr>
              <w:t>@</w:t>
            </w:r>
            <w:r w:rsidRPr="00F77649">
              <w:rPr>
                <w:sz w:val="20"/>
                <w:lang w:val="en-US"/>
              </w:rPr>
              <w:t>sicon</w:t>
            </w:r>
            <w:r w:rsidRPr="00F77649">
              <w:rPr>
                <w:sz w:val="20"/>
              </w:rPr>
              <w:t>.</w:t>
            </w:r>
            <w:r w:rsidRPr="00F77649">
              <w:rPr>
                <w:sz w:val="20"/>
                <w:lang w:val="en-US"/>
              </w:rPr>
              <w:t>ru</w:t>
            </w:r>
          </w:p>
          <w:p w14:paraId="4A90A016" w14:textId="77777777" w:rsidR="00F77649" w:rsidRPr="00F77649" w:rsidRDefault="00F77649" w:rsidP="000328E6">
            <w:pPr>
              <w:spacing w:line="240" w:lineRule="auto"/>
              <w:rPr>
                <w:sz w:val="20"/>
              </w:rPr>
            </w:pPr>
            <w:r w:rsidRPr="00F77649">
              <w:rPr>
                <w:sz w:val="20"/>
              </w:rPr>
              <w:t xml:space="preserve">Веб-сайт в Интернете: </w:t>
            </w:r>
            <w:r w:rsidRPr="00F77649">
              <w:rPr>
                <w:sz w:val="20"/>
                <w:lang w:val="en-US"/>
              </w:rPr>
              <w:t>www</w:t>
            </w:r>
            <w:r w:rsidRPr="00F77649">
              <w:rPr>
                <w:sz w:val="20"/>
              </w:rPr>
              <w:t>.</w:t>
            </w:r>
            <w:r w:rsidRPr="00F77649">
              <w:rPr>
                <w:sz w:val="20"/>
                <w:lang w:val="en-US"/>
              </w:rPr>
              <w:t>sicon</w:t>
            </w:r>
            <w:r w:rsidRPr="00F77649">
              <w:rPr>
                <w:sz w:val="20"/>
              </w:rPr>
              <w:t>.</w:t>
            </w:r>
            <w:r w:rsidRPr="00F77649">
              <w:rPr>
                <w:sz w:val="20"/>
                <w:lang w:val="en-US"/>
              </w:rPr>
              <w:t>ru</w:t>
            </w:r>
          </w:p>
          <w:p w14:paraId="295A35F3" w14:textId="77777777" w:rsidR="00F77649" w:rsidRPr="00F77649" w:rsidRDefault="00F77649" w:rsidP="000328E6">
            <w:pPr>
              <w:spacing w:line="240" w:lineRule="auto"/>
              <w:rPr>
                <w:sz w:val="20"/>
              </w:rPr>
            </w:pPr>
            <w:r w:rsidRPr="00F77649">
              <w:rPr>
                <w:sz w:val="20"/>
              </w:rPr>
              <w:t>Генеральный директор ООО «АСТЭК»</w:t>
            </w:r>
          </w:p>
          <w:p w14:paraId="04D46979" w14:textId="77777777" w:rsidR="00F77649" w:rsidRPr="00F77649" w:rsidRDefault="00F77649" w:rsidP="000328E6">
            <w:pPr>
              <w:spacing w:line="240" w:lineRule="auto"/>
              <w:rPr>
                <w:sz w:val="20"/>
              </w:rPr>
            </w:pPr>
          </w:p>
          <w:p w14:paraId="63DEF14A" w14:textId="77777777" w:rsidR="00F77649" w:rsidRPr="00F77649" w:rsidRDefault="00F77649" w:rsidP="000328E6">
            <w:pPr>
              <w:spacing w:line="240" w:lineRule="auto"/>
              <w:rPr>
                <w:sz w:val="24"/>
                <w:szCs w:val="24"/>
              </w:rPr>
            </w:pPr>
            <w:r w:rsidRPr="00F77649">
              <w:rPr>
                <w:sz w:val="20"/>
              </w:rPr>
              <w:t>__________________ Д.В. Комаров</w:t>
            </w:r>
          </w:p>
        </w:tc>
        <w:tc>
          <w:tcPr>
            <w:tcW w:w="3544" w:type="dxa"/>
          </w:tcPr>
          <w:p w14:paraId="7ADB95C5" w14:textId="77777777" w:rsidR="00F77649" w:rsidRPr="00F77649" w:rsidRDefault="00F77649" w:rsidP="000328E6">
            <w:pPr>
              <w:spacing w:line="240" w:lineRule="auto"/>
              <w:rPr>
                <w:sz w:val="24"/>
                <w:szCs w:val="24"/>
              </w:rPr>
            </w:pPr>
          </w:p>
        </w:tc>
      </w:tr>
    </w:tbl>
    <w:p w14:paraId="084D9F1C" w14:textId="77777777" w:rsidR="00F77649" w:rsidRPr="00F77649" w:rsidRDefault="00F77649" w:rsidP="00F77649">
      <w:pPr>
        <w:spacing w:line="240" w:lineRule="auto"/>
        <w:rPr>
          <w:sz w:val="24"/>
          <w:szCs w:val="24"/>
        </w:rPr>
      </w:pPr>
      <w:r w:rsidRPr="00F77649">
        <w:rPr>
          <w:sz w:val="24"/>
          <w:szCs w:val="24"/>
        </w:rPr>
        <w:t>_______________________________________________________________________________</w:t>
      </w:r>
    </w:p>
    <w:p w14:paraId="24DDA92D" w14:textId="77777777" w:rsidR="00F77649" w:rsidRPr="00F77649" w:rsidRDefault="00F77649" w:rsidP="00F77649">
      <w:pPr>
        <w:spacing w:line="240" w:lineRule="auto"/>
        <w:jc w:val="center"/>
        <w:rPr>
          <w:b/>
          <w:i/>
          <w:sz w:val="24"/>
          <w:szCs w:val="24"/>
        </w:rPr>
      </w:pPr>
      <w:r w:rsidRPr="00F77649">
        <w:rPr>
          <w:b/>
          <w:i/>
          <w:sz w:val="24"/>
          <w:szCs w:val="24"/>
        </w:rPr>
        <w:t>Конец формы</w:t>
      </w:r>
    </w:p>
    <w:tbl>
      <w:tblPr>
        <w:tblW w:w="0" w:type="auto"/>
        <w:tblLook w:val="04A0" w:firstRow="1" w:lastRow="0" w:firstColumn="1" w:lastColumn="0" w:noHBand="0" w:noVBand="1"/>
      </w:tblPr>
      <w:tblGrid>
        <w:gridCol w:w="4790"/>
        <w:gridCol w:w="5491"/>
      </w:tblGrid>
      <w:tr w:rsidR="00F77649" w:rsidRPr="00F77649" w14:paraId="7E825BA7" w14:textId="77777777" w:rsidTr="000328E6">
        <w:tc>
          <w:tcPr>
            <w:tcW w:w="4982" w:type="dxa"/>
          </w:tcPr>
          <w:p w14:paraId="66AFD912" w14:textId="77777777" w:rsidR="00F77649" w:rsidRPr="00F77649" w:rsidRDefault="00F77649" w:rsidP="000328E6">
            <w:pPr>
              <w:pStyle w:val="a5"/>
              <w:tabs>
                <w:tab w:val="clear" w:pos="9356"/>
              </w:tabs>
              <w:rPr>
                <w:b/>
                <w:i/>
                <w:sz w:val="24"/>
                <w:szCs w:val="24"/>
              </w:rPr>
            </w:pPr>
            <w:r w:rsidRPr="00F77649">
              <w:rPr>
                <w:b/>
                <w:i/>
                <w:sz w:val="24"/>
                <w:szCs w:val="24"/>
              </w:rPr>
              <w:t>«Лицензиар»:</w:t>
            </w:r>
          </w:p>
          <w:p w14:paraId="03276A73" w14:textId="77777777" w:rsidR="00F77649" w:rsidRPr="00F77649" w:rsidRDefault="00F77649" w:rsidP="000328E6">
            <w:pPr>
              <w:pStyle w:val="a5"/>
              <w:tabs>
                <w:tab w:val="clear" w:pos="9356"/>
              </w:tabs>
              <w:rPr>
                <w:b/>
                <w:i/>
                <w:sz w:val="24"/>
                <w:szCs w:val="24"/>
              </w:rPr>
            </w:pPr>
          </w:p>
          <w:p w14:paraId="1A2B6844" w14:textId="77777777" w:rsidR="00F77649" w:rsidRPr="00F77649" w:rsidRDefault="00F77649" w:rsidP="000328E6">
            <w:pPr>
              <w:tabs>
                <w:tab w:val="left" w:pos="1037"/>
              </w:tabs>
              <w:spacing w:line="240" w:lineRule="auto"/>
              <w:rPr>
                <w:sz w:val="24"/>
                <w:szCs w:val="24"/>
              </w:rPr>
            </w:pPr>
          </w:p>
        </w:tc>
        <w:tc>
          <w:tcPr>
            <w:tcW w:w="5723" w:type="dxa"/>
          </w:tcPr>
          <w:p w14:paraId="0E4BABCF" w14:textId="77777777" w:rsidR="00F77649" w:rsidRPr="00F77649" w:rsidRDefault="00F77649" w:rsidP="000328E6">
            <w:pPr>
              <w:pStyle w:val="af6"/>
              <w:spacing w:line="240" w:lineRule="auto"/>
              <w:rPr>
                <w:b/>
                <w:i/>
                <w:sz w:val="24"/>
                <w:szCs w:val="24"/>
              </w:rPr>
            </w:pPr>
            <w:r w:rsidRPr="00F77649">
              <w:rPr>
                <w:b/>
                <w:i/>
                <w:sz w:val="24"/>
                <w:szCs w:val="24"/>
              </w:rPr>
              <w:t>«Лицензиат»:</w:t>
            </w:r>
          </w:p>
          <w:p w14:paraId="080AEA09" w14:textId="77777777" w:rsidR="00F77649" w:rsidRPr="00F77649" w:rsidRDefault="00F77649" w:rsidP="000328E6">
            <w:pPr>
              <w:snapToGrid w:val="0"/>
              <w:spacing w:line="240" w:lineRule="auto"/>
              <w:rPr>
                <w:b/>
                <w:i/>
                <w:sz w:val="24"/>
                <w:szCs w:val="24"/>
              </w:rPr>
            </w:pPr>
          </w:p>
          <w:p w14:paraId="25C119D6" w14:textId="77777777" w:rsidR="00F77649" w:rsidRPr="00F77649" w:rsidRDefault="00F77649" w:rsidP="000328E6">
            <w:pPr>
              <w:snapToGrid w:val="0"/>
              <w:spacing w:line="240" w:lineRule="auto"/>
              <w:rPr>
                <w:sz w:val="24"/>
                <w:szCs w:val="24"/>
              </w:rPr>
            </w:pPr>
          </w:p>
          <w:p w14:paraId="7C08F3EA" w14:textId="77777777" w:rsidR="00F77649" w:rsidRPr="00F77649" w:rsidRDefault="00F77649" w:rsidP="000328E6">
            <w:pPr>
              <w:spacing w:line="240" w:lineRule="auto"/>
              <w:rPr>
                <w:b/>
                <w:sz w:val="24"/>
                <w:szCs w:val="24"/>
              </w:rPr>
            </w:pPr>
          </w:p>
        </w:tc>
      </w:tr>
    </w:tbl>
    <w:p w14:paraId="6A031B6A" w14:textId="77777777" w:rsidR="00DE1513" w:rsidRPr="00C16619" w:rsidRDefault="00DE1513" w:rsidP="00C16619">
      <w:pPr>
        <w:spacing w:line="240" w:lineRule="auto"/>
        <w:ind w:firstLine="0"/>
        <w:jc w:val="left"/>
        <w:outlineLvl w:val="0"/>
        <w:rPr>
          <w:b/>
          <w:sz w:val="24"/>
          <w:szCs w:val="24"/>
          <w:lang w:val="en-US"/>
        </w:rPr>
      </w:pPr>
    </w:p>
    <w:p w14:paraId="143F9431" w14:textId="77777777" w:rsidR="003B749A" w:rsidRPr="003B749A" w:rsidRDefault="003B749A" w:rsidP="003B749A">
      <w:pPr>
        <w:pStyle w:val="af"/>
        <w:autoSpaceDE w:val="0"/>
        <w:autoSpaceDN w:val="0"/>
        <w:adjustRightInd w:val="0"/>
        <w:spacing w:after="0" w:line="240" w:lineRule="auto"/>
        <w:ind w:left="360" w:firstLine="0"/>
        <w:jc w:val="right"/>
        <w:outlineLvl w:val="0"/>
        <w:rPr>
          <w:b/>
          <w:sz w:val="24"/>
          <w:szCs w:val="24"/>
        </w:rPr>
      </w:pPr>
      <w:bookmarkStart w:id="91" w:name="_Ref55336310"/>
      <w:bookmarkStart w:id="92" w:name="_Toc57314672"/>
      <w:bookmarkStart w:id="93" w:name="_Toc69728986"/>
      <w:r>
        <w:rPr>
          <w:b/>
          <w:sz w:val="24"/>
          <w:szCs w:val="24"/>
        </w:rPr>
        <w:t xml:space="preserve">Приложение 2 </w:t>
      </w:r>
    </w:p>
    <w:p w14:paraId="6624D7BE" w14:textId="77777777" w:rsidR="000A79E4" w:rsidRDefault="000A79E4" w:rsidP="000A79E4">
      <w:pPr>
        <w:spacing w:line="240" w:lineRule="auto"/>
        <w:rPr>
          <w:sz w:val="24"/>
          <w:szCs w:val="24"/>
        </w:rPr>
      </w:pPr>
      <w:bookmarkStart w:id="94" w:name="_Ref34763774"/>
      <w:bookmarkEnd w:id="91"/>
      <w:bookmarkEnd w:id="92"/>
      <w:bookmarkEnd w:id="93"/>
    </w:p>
    <w:p w14:paraId="2E7579DA" w14:textId="77777777" w:rsidR="000A79E4" w:rsidRPr="00AB787F" w:rsidRDefault="000A79E4" w:rsidP="000A79E4">
      <w:pPr>
        <w:pBdr>
          <w:top w:val="single" w:sz="4" w:space="1" w:color="auto"/>
        </w:pBdr>
        <w:shd w:val="clear" w:color="auto" w:fill="E0E0E0"/>
        <w:spacing w:line="240" w:lineRule="auto"/>
        <w:ind w:right="21" w:firstLine="0"/>
        <w:jc w:val="center"/>
        <w:rPr>
          <w:b/>
          <w:color w:val="000000"/>
          <w:sz w:val="24"/>
          <w:szCs w:val="24"/>
        </w:rPr>
      </w:pPr>
      <w:r w:rsidRPr="00AB787F">
        <w:rPr>
          <w:b/>
          <w:color w:val="000000"/>
          <w:sz w:val="24"/>
          <w:szCs w:val="24"/>
        </w:rPr>
        <w:t>начало формы</w:t>
      </w:r>
    </w:p>
    <w:p w14:paraId="6BD07443" w14:textId="77777777" w:rsidR="000A79E4" w:rsidRPr="00AB787F" w:rsidRDefault="000A79E4" w:rsidP="000A79E4">
      <w:pPr>
        <w:spacing w:line="240" w:lineRule="auto"/>
        <w:ind w:firstLine="0"/>
        <w:jc w:val="left"/>
        <w:rPr>
          <w:sz w:val="24"/>
          <w:szCs w:val="24"/>
        </w:rPr>
      </w:pPr>
    </w:p>
    <w:p w14:paraId="370926E6" w14:textId="77777777" w:rsidR="000A79E4" w:rsidRPr="00AB787F" w:rsidRDefault="000A79E4" w:rsidP="000A79E4">
      <w:pPr>
        <w:spacing w:line="240" w:lineRule="auto"/>
        <w:rPr>
          <w:sz w:val="24"/>
          <w:szCs w:val="24"/>
        </w:rPr>
      </w:pPr>
    </w:p>
    <w:p w14:paraId="7526296E" w14:textId="77777777" w:rsidR="000A79E4" w:rsidRDefault="000A79E4" w:rsidP="000A79E4">
      <w:pPr>
        <w:spacing w:line="240" w:lineRule="auto"/>
        <w:ind w:firstLine="0"/>
        <w:jc w:val="center"/>
        <w:rPr>
          <w:b/>
          <w:sz w:val="24"/>
          <w:szCs w:val="24"/>
        </w:rPr>
      </w:pPr>
      <w:r w:rsidRPr="00AB787F">
        <w:rPr>
          <w:b/>
          <w:sz w:val="24"/>
          <w:szCs w:val="24"/>
        </w:rPr>
        <w:t>Коммерческое предложение</w:t>
      </w:r>
    </w:p>
    <w:p w14:paraId="54106608" w14:textId="77777777" w:rsidR="00DE1513" w:rsidRPr="00AB787F" w:rsidRDefault="00DE1513" w:rsidP="000A79E4">
      <w:pPr>
        <w:spacing w:line="240" w:lineRule="auto"/>
        <w:ind w:firstLine="0"/>
        <w:jc w:val="center"/>
        <w:rPr>
          <w:b/>
          <w:sz w:val="24"/>
          <w:szCs w:val="24"/>
        </w:rPr>
      </w:pPr>
    </w:p>
    <w:p w14:paraId="14273187" w14:textId="77777777" w:rsidR="000A79E4" w:rsidRPr="00AB787F" w:rsidRDefault="000A79E4" w:rsidP="000A79E4">
      <w:pPr>
        <w:keepNext/>
        <w:suppressAutoHyphens/>
        <w:spacing w:line="240" w:lineRule="auto"/>
        <w:ind w:firstLine="0"/>
        <w:jc w:val="left"/>
        <w:rPr>
          <w:b/>
          <w:sz w:val="24"/>
          <w:szCs w:val="24"/>
        </w:rPr>
      </w:pPr>
      <w:r w:rsidRPr="00AB787F">
        <w:rPr>
          <w:b/>
          <w:sz w:val="24"/>
          <w:szCs w:val="24"/>
        </w:rPr>
        <w:t>Таблица-1. Расчет стоимости поставляемой продукции</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700"/>
        <w:gridCol w:w="2572"/>
        <w:gridCol w:w="851"/>
        <w:gridCol w:w="1134"/>
        <w:gridCol w:w="1275"/>
        <w:gridCol w:w="1188"/>
      </w:tblGrid>
      <w:tr w:rsidR="000A79E4" w:rsidRPr="00BD35DD" w14:paraId="0E8F9C77" w14:textId="77777777" w:rsidTr="007C02BE">
        <w:tc>
          <w:tcPr>
            <w:tcW w:w="648" w:type="dxa"/>
          </w:tcPr>
          <w:p w14:paraId="3EA3BBBE" w14:textId="77777777" w:rsidR="000A79E4" w:rsidRPr="00BD35DD" w:rsidRDefault="000A79E4" w:rsidP="000A79E4">
            <w:pPr>
              <w:pStyle w:val="af8"/>
              <w:jc w:val="center"/>
              <w:rPr>
                <w:szCs w:val="22"/>
              </w:rPr>
            </w:pPr>
            <w:r w:rsidRPr="00BD35DD">
              <w:rPr>
                <w:szCs w:val="22"/>
              </w:rPr>
              <w:t>№ п/п</w:t>
            </w:r>
          </w:p>
        </w:tc>
        <w:tc>
          <w:tcPr>
            <w:tcW w:w="2700" w:type="dxa"/>
          </w:tcPr>
          <w:p w14:paraId="2A664E9A" w14:textId="77777777" w:rsidR="004E1971" w:rsidRDefault="004E1971" w:rsidP="000A79E4">
            <w:pPr>
              <w:pStyle w:val="af8"/>
              <w:jc w:val="center"/>
              <w:rPr>
                <w:szCs w:val="22"/>
              </w:rPr>
            </w:pPr>
          </w:p>
          <w:p w14:paraId="31E236F9" w14:textId="77777777" w:rsidR="000A79E4" w:rsidRPr="00BD35DD" w:rsidRDefault="000A79E4" w:rsidP="000A79E4">
            <w:pPr>
              <w:pStyle w:val="af8"/>
              <w:jc w:val="center"/>
              <w:rPr>
                <w:szCs w:val="22"/>
              </w:rPr>
            </w:pPr>
            <w:r w:rsidRPr="00BD35DD">
              <w:rPr>
                <w:szCs w:val="22"/>
              </w:rPr>
              <w:t>Наименование продукции</w:t>
            </w:r>
          </w:p>
        </w:tc>
        <w:tc>
          <w:tcPr>
            <w:tcW w:w="2572" w:type="dxa"/>
          </w:tcPr>
          <w:p w14:paraId="4E63BDCE" w14:textId="77777777" w:rsidR="000A79E4" w:rsidRPr="00BD35DD" w:rsidRDefault="004E1971" w:rsidP="000A79E4">
            <w:pPr>
              <w:pStyle w:val="af8"/>
              <w:jc w:val="center"/>
              <w:rPr>
                <w:szCs w:val="22"/>
              </w:rPr>
            </w:pPr>
            <w:r w:rsidRPr="004E1971">
              <w:rPr>
                <w:szCs w:val="22"/>
              </w:rPr>
              <w:t>Наименование страны происхождения поставляемого товара</w:t>
            </w:r>
          </w:p>
        </w:tc>
        <w:tc>
          <w:tcPr>
            <w:tcW w:w="851" w:type="dxa"/>
          </w:tcPr>
          <w:p w14:paraId="63756F63" w14:textId="77777777" w:rsidR="000A79E4" w:rsidRPr="00BD35DD" w:rsidRDefault="000A79E4" w:rsidP="000A79E4">
            <w:pPr>
              <w:pStyle w:val="af8"/>
              <w:jc w:val="center"/>
              <w:rPr>
                <w:szCs w:val="22"/>
              </w:rPr>
            </w:pPr>
            <w:r w:rsidRPr="00BD35DD">
              <w:rPr>
                <w:szCs w:val="22"/>
              </w:rPr>
              <w:t>Ед. изм.</w:t>
            </w:r>
          </w:p>
        </w:tc>
        <w:tc>
          <w:tcPr>
            <w:tcW w:w="1134" w:type="dxa"/>
          </w:tcPr>
          <w:p w14:paraId="2B3F03DB" w14:textId="77777777" w:rsidR="000A79E4" w:rsidRPr="00BD35DD" w:rsidRDefault="000A79E4" w:rsidP="000A79E4">
            <w:pPr>
              <w:pStyle w:val="af8"/>
              <w:jc w:val="center"/>
              <w:rPr>
                <w:szCs w:val="22"/>
              </w:rPr>
            </w:pPr>
            <w:r w:rsidRPr="00BD35DD">
              <w:rPr>
                <w:szCs w:val="22"/>
              </w:rPr>
              <w:t>Кол-во в ед. изм.</w:t>
            </w:r>
          </w:p>
        </w:tc>
        <w:tc>
          <w:tcPr>
            <w:tcW w:w="1275" w:type="dxa"/>
          </w:tcPr>
          <w:p w14:paraId="2B83A8B3" w14:textId="77777777" w:rsidR="000A79E4" w:rsidRPr="00BD35DD" w:rsidRDefault="000A79E4" w:rsidP="000A79E4">
            <w:pPr>
              <w:pStyle w:val="af8"/>
              <w:jc w:val="center"/>
              <w:rPr>
                <w:szCs w:val="22"/>
              </w:rPr>
            </w:pPr>
            <w:r>
              <w:rPr>
                <w:szCs w:val="22"/>
              </w:rPr>
              <w:t>Цена единицы, руб. без</w:t>
            </w:r>
            <w:r w:rsidRPr="00BD35DD">
              <w:rPr>
                <w:szCs w:val="22"/>
              </w:rPr>
              <w:t> НДС</w:t>
            </w:r>
          </w:p>
        </w:tc>
        <w:tc>
          <w:tcPr>
            <w:tcW w:w="1188" w:type="dxa"/>
          </w:tcPr>
          <w:p w14:paraId="74EBA115" w14:textId="77777777" w:rsidR="000A79E4" w:rsidRPr="00BD35DD" w:rsidRDefault="000A79E4" w:rsidP="000A79E4">
            <w:pPr>
              <w:pStyle w:val="af8"/>
              <w:jc w:val="center"/>
              <w:rPr>
                <w:szCs w:val="22"/>
              </w:rPr>
            </w:pPr>
            <w:r>
              <w:rPr>
                <w:szCs w:val="22"/>
              </w:rPr>
              <w:t>Общая цена, руб. без</w:t>
            </w:r>
            <w:r w:rsidRPr="00BD35DD">
              <w:rPr>
                <w:szCs w:val="22"/>
              </w:rPr>
              <w:t> НДС</w:t>
            </w:r>
          </w:p>
        </w:tc>
      </w:tr>
      <w:tr w:rsidR="000A79E4" w:rsidRPr="00BD35DD" w14:paraId="2E17F16A" w14:textId="77777777" w:rsidTr="007C02BE">
        <w:tc>
          <w:tcPr>
            <w:tcW w:w="648" w:type="dxa"/>
          </w:tcPr>
          <w:p w14:paraId="36724232" w14:textId="77777777" w:rsidR="000A79E4" w:rsidRPr="00BD35DD" w:rsidRDefault="000A79E4" w:rsidP="000A79E4">
            <w:pPr>
              <w:numPr>
                <w:ilvl w:val="0"/>
                <w:numId w:val="12"/>
              </w:numPr>
              <w:spacing w:line="240" w:lineRule="auto"/>
              <w:rPr>
                <w:sz w:val="22"/>
                <w:szCs w:val="22"/>
              </w:rPr>
            </w:pPr>
          </w:p>
        </w:tc>
        <w:tc>
          <w:tcPr>
            <w:tcW w:w="2700" w:type="dxa"/>
          </w:tcPr>
          <w:p w14:paraId="58623E25" w14:textId="77777777" w:rsidR="000A79E4" w:rsidRPr="00BD35DD" w:rsidRDefault="000A79E4" w:rsidP="000A79E4">
            <w:pPr>
              <w:pStyle w:val="af9"/>
              <w:rPr>
                <w:sz w:val="22"/>
                <w:szCs w:val="22"/>
              </w:rPr>
            </w:pPr>
          </w:p>
        </w:tc>
        <w:tc>
          <w:tcPr>
            <w:tcW w:w="2572" w:type="dxa"/>
          </w:tcPr>
          <w:p w14:paraId="4BF7044E" w14:textId="77777777" w:rsidR="000A79E4" w:rsidRPr="00BD35DD" w:rsidRDefault="000A79E4" w:rsidP="000A79E4">
            <w:pPr>
              <w:pStyle w:val="af9"/>
              <w:rPr>
                <w:sz w:val="22"/>
                <w:szCs w:val="22"/>
              </w:rPr>
            </w:pPr>
          </w:p>
        </w:tc>
        <w:tc>
          <w:tcPr>
            <w:tcW w:w="851" w:type="dxa"/>
          </w:tcPr>
          <w:p w14:paraId="5E6D0FA2" w14:textId="77777777" w:rsidR="000A79E4" w:rsidRPr="00BD35DD" w:rsidRDefault="000A79E4" w:rsidP="000A79E4">
            <w:pPr>
              <w:pStyle w:val="af9"/>
              <w:rPr>
                <w:sz w:val="22"/>
                <w:szCs w:val="22"/>
              </w:rPr>
            </w:pPr>
          </w:p>
        </w:tc>
        <w:tc>
          <w:tcPr>
            <w:tcW w:w="1134" w:type="dxa"/>
          </w:tcPr>
          <w:p w14:paraId="18FD97E4" w14:textId="77777777" w:rsidR="000A79E4" w:rsidRPr="00BD35DD" w:rsidRDefault="000A79E4" w:rsidP="000A79E4">
            <w:pPr>
              <w:pStyle w:val="af9"/>
              <w:rPr>
                <w:sz w:val="22"/>
                <w:szCs w:val="22"/>
              </w:rPr>
            </w:pPr>
          </w:p>
        </w:tc>
        <w:tc>
          <w:tcPr>
            <w:tcW w:w="1275" w:type="dxa"/>
          </w:tcPr>
          <w:p w14:paraId="53B8B7BB" w14:textId="77777777" w:rsidR="000A79E4" w:rsidRPr="00BD35DD" w:rsidRDefault="000A79E4" w:rsidP="000A79E4">
            <w:pPr>
              <w:pStyle w:val="af9"/>
              <w:rPr>
                <w:sz w:val="22"/>
                <w:szCs w:val="22"/>
              </w:rPr>
            </w:pPr>
          </w:p>
        </w:tc>
        <w:tc>
          <w:tcPr>
            <w:tcW w:w="1188" w:type="dxa"/>
          </w:tcPr>
          <w:p w14:paraId="706D59B9" w14:textId="77777777" w:rsidR="000A79E4" w:rsidRPr="00BD35DD" w:rsidRDefault="000A79E4" w:rsidP="000A79E4">
            <w:pPr>
              <w:pStyle w:val="af9"/>
              <w:rPr>
                <w:sz w:val="22"/>
                <w:szCs w:val="22"/>
              </w:rPr>
            </w:pPr>
          </w:p>
        </w:tc>
      </w:tr>
      <w:tr w:rsidR="000A79E4" w:rsidRPr="00BD35DD" w14:paraId="1C6608B4" w14:textId="77777777" w:rsidTr="007C02BE">
        <w:tc>
          <w:tcPr>
            <w:tcW w:w="648" w:type="dxa"/>
          </w:tcPr>
          <w:p w14:paraId="679535DD" w14:textId="77777777" w:rsidR="000A79E4" w:rsidRPr="00BD35DD" w:rsidRDefault="000A79E4" w:rsidP="000A79E4">
            <w:pPr>
              <w:numPr>
                <w:ilvl w:val="0"/>
                <w:numId w:val="12"/>
              </w:numPr>
              <w:spacing w:line="240" w:lineRule="auto"/>
              <w:rPr>
                <w:sz w:val="22"/>
                <w:szCs w:val="22"/>
              </w:rPr>
            </w:pPr>
          </w:p>
        </w:tc>
        <w:tc>
          <w:tcPr>
            <w:tcW w:w="2700" w:type="dxa"/>
          </w:tcPr>
          <w:p w14:paraId="62404EA0" w14:textId="77777777" w:rsidR="000A79E4" w:rsidRPr="00BD35DD" w:rsidRDefault="000A79E4" w:rsidP="000A79E4">
            <w:pPr>
              <w:pStyle w:val="af9"/>
              <w:rPr>
                <w:sz w:val="22"/>
                <w:szCs w:val="22"/>
              </w:rPr>
            </w:pPr>
          </w:p>
        </w:tc>
        <w:tc>
          <w:tcPr>
            <w:tcW w:w="2572" w:type="dxa"/>
          </w:tcPr>
          <w:p w14:paraId="58154D2E" w14:textId="77777777" w:rsidR="000A79E4" w:rsidRPr="00BD35DD" w:rsidRDefault="000A79E4" w:rsidP="000A79E4">
            <w:pPr>
              <w:pStyle w:val="af9"/>
              <w:rPr>
                <w:sz w:val="22"/>
                <w:szCs w:val="22"/>
              </w:rPr>
            </w:pPr>
          </w:p>
        </w:tc>
        <w:tc>
          <w:tcPr>
            <w:tcW w:w="851" w:type="dxa"/>
          </w:tcPr>
          <w:p w14:paraId="443EBD9F" w14:textId="77777777" w:rsidR="000A79E4" w:rsidRPr="00BD35DD" w:rsidRDefault="000A79E4" w:rsidP="000A79E4">
            <w:pPr>
              <w:pStyle w:val="af9"/>
              <w:rPr>
                <w:sz w:val="22"/>
                <w:szCs w:val="22"/>
              </w:rPr>
            </w:pPr>
          </w:p>
        </w:tc>
        <w:tc>
          <w:tcPr>
            <w:tcW w:w="1134" w:type="dxa"/>
          </w:tcPr>
          <w:p w14:paraId="35FD436C" w14:textId="77777777" w:rsidR="000A79E4" w:rsidRPr="00BD35DD" w:rsidRDefault="000A79E4" w:rsidP="000A79E4">
            <w:pPr>
              <w:pStyle w:val="af9"/>
              <w:rPr>
                <w:sz w:val="22"/>
                <w:szCs w:val="22"/>
              </w:rPr>
            </w:pPr>
          </w:p>
        </w:tc>
        <w:tc>
          <w:tcPr>
            <w:tcW w:w="1275" w:type="dxa"/>
          </w:tcPr>
          <w:p w14:paraId="501044B9" w14:textId="77777777" w:rsidR="000A79E4" w:rsidRPr="00BD35DD" w:rsidRDefault="000A79E4" w:rsidP="000A79E4">
            <w:pPr>
              <w:pStyle w:val="af9"/>
              <w:rPr>
                <w:sz w:val="22"/>
                <w:szCs w:val="22"/>
              </w:rPr>
            </w:pPr>
          </w:p>
        </w:tc>
        <w:tc>
          <w:tcPr>
            <w:tcW w:w="1188" w:type="dxa"/>
          </w:tcPr>
          <w:p w14:paraId="1B2959C8" w14:textId="77777777" w:rsidR="000A79E4" w:rsidRPr="00BD35DD" w:rsidRDefault="000A79E4" w:rsidP="000A79E4">
            <w:pPr>
              <w:pStyle w:val="af9"/>
              <w:rPr>
                <w:sz w:val="22"/>
                <w:szCs w:val="22"/>
              </w:rPr>
            </w:pPr>
          </w:p>
        </w:tc>
      </w:tr>
      <w:tr w:rsidR="000A79E4" w:rsidRPr="00BD35DD" w14:paraId="013FABE9" w14:textId="77777777" w:rsidTr="007C02BE">
        <w:tc>
          <w:tcPr>
            <w:tcW w:w="648" w:type="dxa"/>
          </w:tcPr>
          <w:p w14:paraId="116899F7" w14:textId="77777777" w:rsidR="000A79E4" w:rsidRPr="00BD35DD" w:rsidRDefault="000A79E4" w:rsidP="000A79E4">
            <w:pPr>
              <w:pStyle w:val="af9"/>
              <w:rPr>
                <w:sz w:val="22"/>
                <w:szCs w:val="22"/>
              </w:rPr>
            </w:pPr>
            <w:r w:rsidRPr="00BD35DD">
              <w:rPr>
                <w:sz w:val="22"/>
                <w:szCs w:val="22"/>
              </w:rPr>
              <w:t>…</w:t>
            </w:r>
          </w:p>
        </w:tc>
        <w:tc>
          <w:tcPr>
            <w:tcW w:w="2700" w:type="dxa"/>
          </w:tcPr>
          <w:p w14:paraId="74E75186" w14:textId="77777777" w:rsidR="000A79E4" w:rsidRPr="00BD35DD" w:rsidRDefault="000A79E4" w:rsidP="000A79E4">
            <w:pPr>
              <w:pStyle w:val="af9"/>
              <w:rPr>
                <w:sz w:val="22"/>
                <w:szCs w:val="22"/>
              </w:rPr>
            </w:pPr>
          </w:p>
        </w:tc>
        <w:tc>
          <w:tcPr>
            <w:tcW w:w="2572" w:type="dxa"/>
          </w:tcPr>
          <w:p w14:paraId="692F75BE" w14:textId="77777777" w:rsidR="000A79E4" w:rsidRPr="00BD35DD" w:rsidRDefault="000A79E4" w:rsidP="000A79E4">
            <w:pPr>
              <w:pStyle w:val="af9"/>
              <w:rPr>
                <w:sz w:val="22"/>
                <w:szCs w:val="22"/>
              </w:rPr>
            </w:pPr>
          </w:p>
        </w:tc>
        <w:tc>
          <w:tcPr>
            <w:tcW w:w="851" w:type="dxa"/>
          </w:tcPr>
          <w:p w14:paraId="5CC4E1CC" w14:textId="77777777" w:rsidR="000A79E4" w:rsidRPr="00BD35DD" w:rsidRDefault="000A79E4" w:rsidP="000A79E4">
            <w:pPr>
              <w:pStyle w:val="af9"/>
              <w:rPr>
                <w:sz w:val="22"/>
                <w:szCs w:val="22"/>
              </w:rPr>
            </w:pPr>
          </w:p>
        </w:tc>
        <w:tc>
          <w:tcPr>
            <w:tcW w:w="1134" w:type="dxa"/>
          </w:tcPr>
          <w:p w14:paraId="08173EE8" w14:textId="77777777" w:rsidR="000A79E4" w:rsidRPr="00BD35DD" w:rsidRDefault="000A79E4" w:rsidP="000A79E4">
            <w:pPr>
              <w:pStyle w:val="af9"/>
              <w:rPr>
                <w:sz w:val="22"/>
                <w:szCs w:val="22"/>
              </w:rPr>
            </w:pPr>
          </w:p>
        </w:tc>
        <w:tc>
          <w:tcPr>
            <w:tcW w:w="1275" w:type="dxa"/>
          </w:tcPr>
          <w:p w14:paraId="7ED4FE0E" w14:textId="77777777" w:rsidR="000A79E4" w:rsidRPr="00BD35DD" w:rsidRDefault="000A79E4" w:rsidP="000A79E4">
            <w:pPr>
              <w:pStyle w:val="af9"/>
              <w:rPr>
                <w:sz w:val="22"/>
                <w:szCs w:val="22"/>
              </w:rPr>
            </w:pPr>
          </w:p>
        </w:tc>
        <w:tc>
          <w:tcPr>
            <w:tcW w:w="1188" w:type="dxa"/>
          </w:tcPr>
          <w:p w14:paraId="4C234CA1" w14:textId="77777777" w:rsidR="000A79E4" w:rsidRPr="00BD35DD" w:rsidRDefault="000A79E4" w:rsidP="000A79E4">
            <w:pPr>
              <w:pStyle w:val="af9"/>
              <w:rPr>
                <w:sz w:val="22"/>
                <w:szCs w:val="22"/>
              </w:rPr>
            </w:pPr>
          </w:p>
        </w:tc>
      </w:tr>
      <w:tr w:rsidR="000A79E4" w:rsidRPr="00BD35DD" w14:paraId="71FA3D9F" w14:textId="77777777" w:rsidTr="007C02BE">
        <w:tc>
          <w:tcPr>
            <w:tcW w:w="5920" w:type="dxa"/>
            <w:gridSpan w:val="3"/>
          </w:tcPr>
          <w:p w14:paraId="02B2C0F2" w14:textId="77777777" w:rsidR="000A79E4" w:rsidRPr="00BD35DD" w:rsidRDefault="000A79E4" w:rsidP="000A79E4">
            <w:pPr>
              <w:pStyle w:val="af9"/>
              <w:jc w:val="center"/>
              <w:rPr>
                <w:b/>
                <w:sz w:val="22"/>
                <w:szCs w:val="22"/>
              </w:rPr>
            </w:pPr>
            <w:r w:rsidRPr="00BD35DD">
              <w:rPr>
                <w:b/>
                <w:sz w:val="22"/>
                <w:szCs w:val="22"/>
              </w:rPr>
              <w:t>ИТОГО</w:t>
            </w:r>
          </w:p>
        </w:tc>
        <w:tc>
          <w:tcPr>
            <w:tcW w:w="851" w:type="dxa"/>
          </w:tcPr>
          <w:p w14:paraId="1EA0B957" w14:textId="77777777" w:rsidR="000A79E4" w:rsidRPr="00BD35DD" w:rsidRDefault="000A79E4" w:rsidP="000A79E4">
            <w:pPr>
              <w:pStyle w:val="af9"/>
              <w:jc w:val="center"/>
              <w:rPr>
                <w:b/>
                <w:sz w:val="22"/>
                <w:szCs w:val="22"/>
              </w:rPr>
            </w:pPr>
            <w:r w:rsidRPr="00BD35DD">
              <w:rPr>
                <w:b/>
                <w:sz w:val="22"/>
                <w:szCs w:val="22"/>
              </w:rPr>
              <w:t>х</w:t>
            </w:r>
          </w:p>
        </w:tc>
        <w:tc>
          <w:tcPr>
            <w:tcW w:w="1134" w:type="dxa"/>
          </w:tcPr>
          <w:p w14:paraId="16F31124" w14:textId="77777777" w:rsidR="000A79E4" w:rsidRPr="00BD35DD" w:rsidRDefault="000A79E4" w:rsidP="000A79E4">
            <w:pPr>
              <w:pStyle w:val="af9"/>
              <w:jc w:val="center"/>
              <w:rPr>
                <w:b/>
                <w:sz w:val="22"/>
                <w:szCs w:val="22"/>
              </w:rPr>
            </w:pPr>
            <w:r w:rsidRPr="00BD35DD">
              <w:rPr>
                <w:b/>
                <w:sz w:val="22"/>
                <w:szCs w:val="22"/>
              </w:rPr>
              <w:t>х</w:t>
            </w:r>
          </w:p>
        </w:tc>
        <w:tc>
          <w:tcPr>
            <w:tcW w:w="1275" w:type="dxa"/>
          </w:tcPr>
          <w:p w14:paraId="05E544B2" w14:textId="77777777" w:rsidR="000A79E4" w:rsidRPr="00BD35DD" w:rsidRDefault="000A79E4" w:rsidP="000A79E4">
            <w:pPr>
              <w:pStyle w:val="af9"/>
              <w:jc w:val="center"/>
              <w:rPr>
                <w:b/>
                <w:sz w:val="22"/>
                <w:szCs w:val="22"/>
              </w:rPr>
            </w:pPr>
            <w:r w:rsidRPr="00BD35DD">
              <w:rPr>
                <w:b/>
                <w:sz w:val="22"/>
                <w:szCs w:val="22"/>
              </w:rPr>
              <w:t>х</w:t>
            </w:r>
          </w:p>
        </w:tc>
        <w:tc>
          <w:tcPr>
            <w:tcW w:w="1188" w:type="dxa"/>
          </w:tcPr>
          <w:p w14:paraId="47891BBF" w14:textId="77777777" w:rsidR="000A79E4" w:rsidRPr="00BD35DD" w:rsidRDefault="000A79E4" w:rsidP="000A79E4">
            <w:pPr>
              <w:pStyle w:val="af9"/>
              <w:rPr>
                <w:b/>
                <w:sz w:val="22"/>
                <w:szCs w:val="22"/>
              </w:rPr>
            </w:pPr>
          </w:p>
        </w:tc>
      </w:tr>
    </w:tbl>
    <w:p w14:paraId="281AED02" w14:textId="77777777" w:rsidR="000A79E4" w:rsidRPr="00AB787F" w:rsidRDefault="000A79E4" w:rsidP="000A79E4">
      <w:pPr>
        <w:keepNext/>
        <w:suppressAutoHyphens/>
        <w:spacing w:line="240" w:lineRule="auto"/>
        <w:ind w:firstLine="0"/>
        <w:jc w:val="left"/>
        <w:rPr>
          <w:b/>
          <w:sz w:val="24"/>
          <w:szCs w:val="24"/>
        </w:rPr>
      </w:pPr>
      <w:r w:rsidRPr="00AB787F">
        <w:rPr>
          <w:b/>
          <w:sz w:val="24"/>
          <w:szCs w:val="24"/>
        </w:rPr>
        <w:t>Таблица-2. Расчет стоимости поставляемой продукции с учетом дополнительных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560"/>
        <w:gridCol w:w="2160"/>
      </w:tblGrid>
      <w:tr w:rsidR="000A79E4" w:rsidRPr="00BD35DD" w14:paraId="7F49A428" w14:textId="77777777" w:rsidTr="000A79E4">
        <w:tc>
          <w:tcPr>
            <w:tcW w:w="648" w:type="dxa"/>
          </w:tcPr>
          <w:p w14:paraId="2C031D1A" w14:textId="77777777" w:rsidR="000A79E4" w:rsidRPr="00BD35DD" w:rsidRDefault="000A79E4" w:rsidP="000A79E4">
            <w:pPr>
              <w:pStyle w:val="af8"/>
              <w:jc w:val="center"/>
              <w:rPr>
                <w:szCs w:val="22"/>
              </w:rPr>
            </w:pPr>
            <w:r w:rsidRPr="00BD35DD">
              <w:rPr>
                <w:szCs w:val="22"/>
              </w:rPr>
              <w:t>№ п/п</w:t>
            </w:r>
          </w:p>
        </w:tc>
        <w:tc>
          <w:tcPr>
            <w:tcW w:w="7560" w:type="dxa"/>
          </w:tcPr>
          <w:p w14:paraId="0E802AD7" w14:textId="77777777" w:rsidR="000A79E4" w:rsidRPr="00BD35DD" w:rsidRDefault="000A79E4" w:rsidP="000A79E4">
            <w:pPr>
              <w:pStyle w:val="af8"/>
              <w:jc w:val="center"/>
              <w:rPr>
                <w:szCs w:val="22"/>
              </w:rPr>
            </w:pPr>
            <w:r w:rsidRPr="00BD35DD">
              <w:rPr>
                <w:szCs w:val="22"/>
              </w:rPr>
              <w:t>Наименование статьи расходов</w:t>
            </w:r>
          </w:p>
        </w:tc>
        <w:tc>
          <w:tcPr>
            <w:tcW w:w="2160" w:type="dxa"/>
          </w:tcPr>
          <w:p w14:paraId="65F83D04" w14:textId="77777777" w:rsidR="000A79E4" w:rsidRPr="00BD35DD" w:rsidRDefault="000A79E4" w:rsidP="000A79E4">
            <w:pPr>
              <w:pStyle w:val="af8"/>
              <w:jc w:val="center"/>
              <w:rPr>
                <w:szCs w:val="22"/>
              </w:rPr>
            </w:pPr>
            <w:r>
              <w:rPr>
                <w:szCs w:val="22"/>
              </w:rPr>
              <w:t>Стоимость, руб. без</w:t>
            </w:r>
            <w:r w:rsidRPr="00BD35DD">
              <w:rPr>
                <w:szCs w:val="22"/>
              </w:rPr>
              <w:t> НДС</w:t>
            </w:r>
          </w:p>
        </w:tc>
      </w:tr>
      <w:tr w:rsidR="000A79E4" w:rsidRPr="00BD35DD" w14:paraId="066DD4B8" w14:textId="77777777" w:rsidTr="000A79E4">
        <w:tc>
          <w:tcPr>
            <w:tcW w:w="648" w:type="dxa"/>
          </w:tcPr>
          <w:p w14:paraId="472B8D57" w14:textId="77777777" w:rsidR="000A79E4" w:rsidRPr="00BD35DD" w:rsidRDefault="000A79E4" w:rsidP="000A79E4">
            <w:pPr>
              <w:numPr>
                <w:ilvl w:val="0"/>
                <w:numId w:val="11"/>
              </w:numPr>
              <w:spacing w:line="240" w:lineRule="auto"/>
              <w:rPr>
                <w:sz w:val="22"/>
                <w:szCs w:val="22"/>
              </w:rPr>
            </w:pPr>
          </w:p>
        </w:tc>
        <w:tc>
          <w:tcPr>
            <w:tcW w:w="7560" w:type="dxa"/>
          </w:tcPr>
          <w:p w14:paraId="6CDA115A" w14:textId="77777777" w:rsidR="000A79E4" w:rsidRPr="00BD35DD" w:rsidRDefault="000A79E4" w:rsidP="000A79E4">
            <w:pPr>
              <w:pStyle w:val="af9"/>
              <w:rPr>
                <w:sz w:val="22"/>
                <w:szCs w:val="22"/>
              </w:rPr>
            </w:pPr>
            <w:r w:rsidRPr="00BD35DD">
              <w:rPr>
                <w:sz w:val="22"/>
                <w:szCs w:val="22"/>
              </w:rPr>
              <w:t>Стоимость продукции (итого таблицы-1)</w:t>
            </w:r>
          </w:p>
        </w:tc>
        <w:tc>
          <w:tcPr>
            <w:tcW w:w="2160" w:type="dxa"/>
          </w:tcPr>
          <w:p w14:paraId="04D8A63B" w14:textId="77777777" w:rsidR="000A79E4" w:rsidRPr="00BD35DD" w:rsidRDefault="000A79E4" w:rsidP="000A79E4">
            <w:pPr>
              <w:pStyle w:val="af9"/>
              <w:rPr>
                <w:sz w:val="22"/>
                <w:szCs w:val="22"/>
              </w:rPr>
            </w:pPr>
          </w:p>
        </w:tc>
      </w:tr>
      <w:tr w:rsidR="000A79E4" w:rsidRPr="00BD35DD" w14:paraId="08B90743" w14:textId="77777777" w:rsidTr="000A79E4">
        <w:tc>
          <w:tcPr>
            <w:tcW w:w="648" w:type="dxa"/>
          </w:tcPr>
          <w:p w14:paraId="3E863B8F" w14:textId="77777777" w:rsidR="000A79E4" w:rsidRPr="00BD35DD" w:rsidRDefault="000A79E4" w:rsidP="000A79E4">
            <w:pPr>
              <w:numPr>
                <w:ilvl w:val="0"/>
                <w:numId w:val="11"/>
              </w:numPr>
              <w:spacing w:line="240" w:lineRule="auto"/>
              <w:rPr>
                <w:sz w:val="22"/>
                <w:szCs w:val="22"/>
              </w:rPr>
            </w:pPr>
          </w:p>
        </w:tc>
        <w:tc>
          <w:tcPr>
            <w:tcW w:w="7560" w:type="dxa"/>
          </w:tcPr>
          <w:p w14:paraId="3EA7B6F0" w14:textId="77777777" w:rsidR="000A79E4" w:rsidRPr="00BD35DD" w:rsidRDefault="000A79E4" w:rsidP="000A79E4">
            <w:pPr>
              <w:pStyle w:val="af9"/>
              <w:rPr>
                <w:sz w:val="22"/>
                <w:szCs w:val="22"/>
              </w:rPr>
            </w:pPr>
            <w:r w:rsidRPr="00BD35DD">
              <w:rPr>
                <w:sz w:val="22"/>
                <w:szCs w:val="22"/>
              </w:rPr>
              <w:t>Стоимость дополнительных услуг [</w:t>
            </w:r>
            <w:r w:rsidRPr="00BD35DD">
              <w:rPr>
                <w:rStyle w:val="afa"/>
                <w:sz w:val="22"/>
                <w:szCs w:val="22"/>
              </w:rPr>
              <w:t>расшифровать, какие дополнительные услуги должны быть включены в стоимость</w:t>
            </w:r>
            <w:r w:rsidRPr="00BD35DD">
              <w:rPr>
                <w:sz w:val="22"/>
                <w:szCs w:val="22"/>
              </w:rPr>
              <w:t xml:space="preserve">] </w:t>
            </w:r>
          </w:p>
        </w:tc>
        <w:tc>
          <w:tcPr>
            <w:tcW w:w="2160" w:type="dxa"/>
          </w:tcPr>
          <w:p w14:paraId="4321F4CC" w14:textId="77777777" w:rsidR="000A79E4" w:rsidRPr="00BD35DD" w:rsidRDefault="000A79E4" w:rsidP="000A79E4">
            <w:pPr>
              <w:pStyle w:val="af9"/>
              <w:rPr>
                <w:sz w:val="22"/>
                <w:szCs w:val="22"/>
              </w:rPr>
            </w:pPr>
          </w:p>
        </w:tc>
      </w:tr>
      <w:tr w:rsidR="000A79E4" w:rsidRPr="00BD35DD" w14:paraId="73D38247" w14:textId="77777777" w:rsidTr="000A79E4">
        <w:tc>
          <w:tcPr>
            <w:tcW w:w="648" w:type="dxa"/>
          </w:tcPr>
          <w:p w14:paraId="3D583DF4" w14:textId="77777777" w:rsidR="000A79E4" w:rsidRPr="00BD35DD" w:rsidRDefault="000A79E4" w:rsidP="000A79E4">
            <w:pPr>
              <w:numPr>
                <w:ilvl w:val="0"/>
                <w:numId w:val="11"/>
              </w:numPr>
              <w:spacing w:line="240" w:lineRule="auto"/>
              <w:rPr>
                <w:sz w:val="22"/>
                <w:szCs w:val="22"/>
              </w:rPr>
            </w:pPr>
          </w:p>
        </w:tc>
        <w:tc>
          <w:tcPr>
            <w:tcW w:w="7560" w:type="dxa"/>
          </w:tcPr>
          <w:p w14:paraId="7D4D7E59" w14:textId="77777777" w:rsidR="000A79E4" w:rsidRPr="00BD35DD" w:rsidRDefault="000A79E4" w:rsidP="000A79E4">
            <w:pPr>
              <w:pStyle w:val="af9"/>
              <w:rPr>
                <w:sz w:val="22"/>
                <w:szCs w:val="22"/>
              </w:rPr>
            </w:pPr>
            <w:r w:rsidRPr="00BD35DD">
              <w:rPr>
                <w:sz w:val="22"/>
                <w:szCs w:val="22"/>
              </w:rPr>
              <w:t>Прочие расходы (расшифровать с указанием каждого конкретного вида расходов)</w:t>
            </w:r>
          </w:p>
        </w:tc>
        <w:tc>
          <w:tcPr>
            <w:tcW w:w="2160" w:type="dxa"/>
          </w:tcPr>
          <w:p w14:paraId="20F50BD4" w14:textId="77777777" w:rsidR="000A79E4" w:rsidRPr="00BD35DD" w:rsidRDefault="000A79E4" w:rsidP="000A79E4">
            <w:pPr>
              <w:pStyle w:val="af9"/>
              <w:rPr>
                <w:sz w:val="22"/>
                <w:szCs w:val="22"/>
              </w:rPr>
            </w:pPr>
          </w:p>
        </w:tc>
      </w:tr>
      <w:tr w:rsidR="000A79E4" w:rsidRPr="00BD35DD" w14:paraId="5AD2877B" w14:textId="77777777" w:rsidTr="000A79E4">
        <w:trPr>
          <w:cantSplit/>
        </w:trPr>
        <w:tc>
          <w:tcPr>
            <w:tcW w:w="648" w:type="dxa"/>
          </w:tcPr>
          <w:p w14:paraId="1439DBD3" w14:textId="77777777" w:rsidR="000A79E4" w:rsidRPr="00BD35DD" w:rsidRDefault="000A79E4" w:rsidP="000A79E4">
            <w:pPr>
              <w:pStyle w:val="af9"/>
              <w:rPr>
                <w:sz w:val="22"/>
                <w:szCs w:val="22"/>
              </w:rPr>
            </w:pPr>
            <w:r w:rsidRPr="00BD35DD">
              <w:rPr>
                <w:sz w:val="22"/>
                <w:szCs w:val="22"/>
              </w:rPr>
              <w:t>…</w:t>
            </w:r>
          </w:p>
        </w:tc>
        <w:tc>
          <w:tcPr>
            <w:tcW w:w="7560" w:type="dxa"/>
          </w:tcPr>
          <w:p w14:paraId="0AB2F536" w14:textId="77777777" w:rsidR="000A79E4" w:rsidRPr="00BD35DD" w:rsidRDefault="000A79E4" w:rsidP="000A79E4">
            <w:pPr>
              <w:pStyle w:val="af9"/>
              <w:rPr>
                <w:sz w:val="22"/>
                <w:szCs w:val="22"/>
              </w:rPr>
            </w:pPr>
            <w:r w:rsidRPr="00BD35DD">
              <w:rPr>
                <w:sz w:val="22"/>
                <w:szCs w:val="22"/>
              </w:rPr>
              <w:t>и т.д.</w:t>
            </w:r>
          </w:p>
        </w:tc>
        <w:tc>
          <w:tcPr>
            <w:tcW w:w="2160" w:type="dxa"/>
          </w:tcPr>
          <w:p w14:paraId="0E75DE01" w14:textId="77777777" w:rsidR="000A79E4" w:rsidRPr="00BD35DD" w:rsidRDefault="000A79E4" w:rsidP="000A79E4">
            <w:pPr>
              <w:pStyle w:val="af9"/>
              <w:rPr>
                <w:b/>
                <w:sz w:val="22"/>
                <w:szCs w:val="22"/>
              </w:rPr>
            </w:pPr>
          </w:p>
        </w:tc>
      </w:tr>
      <w:tr w:rsidR="000A79E4" w:rsidRPr="00BD35DD" w14:paraId="2A13FDDD" w14:textId="77777777" w:rsidTr="000A79E4">
        <w:trPr>
          <w:cantSplit/>
        </w:trPr>
        <w:tc>
          <w:tcPr>
            <w:tcW w:w="648" w:type="dxa"/>
          </w:tcPr>
          <w:p w14:paraId="59A45F96" w14:textId="77777777" w:rsidR="000A79E4" w:rsidRPr="00BD35DD" w:rsidRDefault="000A79E4" w:rsidP="000A79E4">
            <w:pPr>
              <w:spacing w:line="240" w:lineRule="auto"/>
              <w:ind w:firstLine="0"/>
              <w:rPr>
                <w:sz w:val="22"/>
                <w:szCs w:val="22"/>
              </w:rPr>
            </w:pPr>
          </w:p>
        </w:tc>
        <w:tc>
          <w:tcPr>
            <w:tcW w:w="7560" w:type="dxa"/>
          </w:tcPr>
          <w:p w14:paraId="11F3D888" w14:textId="77777777" w:rsidR="000A79E4" w:rsidRPr="00BD35DD" w:rsidRDefault="000A79E4" w:rsidP="000A79E4">
            <w:pPr>
              <w:pStyle w:val="af9"/>
              <w:rPr>
                <w:b/>
                <w:sz w:val="22"/>
                <w:szCs w:val="22"/>
              </w:rPr>
            </w:pPr>
            <w:r w:rsidRPr="00BD35DD">
              <w:rPr>
                <w:b/>
                <w:sz w:val="22"/>
                <w:szCs w:val="22"/>
              </w:rPr>
              <w:t>ИТОГО (1 + 2 + …)</w:t>
            </w:r>
          </w:p>
        </w:tc>
        <w:tc>
          <w:tcPr>
            <w:tcW w:w="2160" w:type="dxa"/>
          </w:tcPr>
          <w:p w14:paraId="52C6A77B" w14:textId="77777777" w:rsidR="000A79E4" w:rsidRPr="00BD35DD" w:rsidRDefault="000A79E4" w:rsidP="000A79E4">
            <w:pPr>
              <w:pStyle w:val="af9"/>
              <w:rPr>
                <w:b/>
                <w:sz w:val="22"/>
                <w:szCs w:val="22"/>
              </w:rPr>
            </w:pPr>
          </w:p>
        </w:tc>
      </w:tr>
    </w:tbl>
    <w:p w14:paraId="5BFEDB81" w14:textId="77777777" w:rsidR="000A79E4" w:rsidRPr="00AB787F" w:rsidRDefault="000A79E4" w:rsidP="000A79E4">
      <w:pPr>
        <w:keepNext/>
        <w:suppressAutoHyphens/>
        <w:spacing w:line="240" w:lineRule="auto"/>
        <w:ind w:firstLine="0"/>
        <w:jc w:val="left"/>
        <w:rPr>
          <w:b/>
          <w:sz w:val="24"/>
          <w:szCs w:val="24"/>
        </w:rPr>
      </w:pPr>
      <w:r w:rsidRPr="00AB787F">
        <w:rPr>
          <w:b/>
          <w:sz w:val="24"/>
          <w:szCs w:val="24"/>
        </w:rPr>
        <w:t>Таблица-3. Прочие коммерческие условия поставки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4860"/>
      </w:tblGrid>
      <w:tr w:rsidR="000A79E4" w:rsidRPr="00BD35DD" w14:paraId="0ADEE127" w14:textId="77777777" w:rsidTr="000A79E4">
        <w:tc>
          <w:tcPr>
            <w:tcW w:w="648" w:type="dxa"/>
          </w:tcPr>
          <w:p w14:paraId="5B37C3FF" w14:textId="77777777" w:rsidR="000A79E4" w:rsidRPr="00BD35DD" w:rsidRDefault="000A79E4" w:rsidP="000A79E4">
            <w:pPr>
              <w:pStyle w:val="af8"/>
              <w:rPr>
                <w:szCs w:val="22"/>
              </w:rPr>
            </w:pPr>
            <w:r w:rsidRPr="00BD35DD">
              <w:rPr>
                <w:szCs w:val="22"/>
              </w:rPr>
              <w:t>№ п/п</w:t>
            </w:r>
          </w:p>
        </w:tc>
        <w:tc>
          <w:tcPr>
            <w:tcW w:w="4860" w:type="dxa"/>
          </w:tcPr>
          <w:p w14:paraId="0566E934" w14:textId="77777777" w:rsidR="000A79E4" w:rsidRPr="00BD35DD" w:rsidRDefault="000A79E4" w:rsidP="000A79E4">
            <w:pPr>
              <w:pStyle w:val="af8"/>
              <w:rPr>
                <w:szCs w:val="22"/>
              </w:rPr>
            </w:pPr>
            <w:r w:rsidRPr="00BD35DD">
              <w:rPr>
                <w:szCs w:val="22"/>
              </w:rPr>
              <w:t>Наименование</w:t>
            </w:r>
          </w:p>
        </w:tc>
        <w:tc>
          <w:tcPr>
            <w:tcW w:w="4860" w:type="dxa"/>
          </w:tcPr>
          <w:p w14:paraId="580D2204" w14:textId="77777777" w:rsidR="000A79E4" w:rsidRPr="00BD35DD" w:rsidRDefault="000A79E4" w:rsidP="000A79E4">
            <w:pPr>
              <w:pStyle w:val="af8"/>
              <w:rPr>
                <w:szCs w:val="22"/>
              </w:rPr>
            </w:pPr>
            <w:r w:rsidRPr="00BD35DD">
              <w:rPr>
                <w:szCs w:val="22"/>
              </w:rPr>
              <w:t>Значение</w:t>
            </w:r>
          </w:p>
        </w:tc>
      </w:tr>
      <w:tr w:rsidR="000A79E4" w:rsidRPr="00BD35DD" w14:paraId="583206B6" w14:textId="77777777" w:rsidTr="000A79E4">
        <w:tc>
          <w:tcPr>
            <w:tcW w:w="648" w:type="dxa"/>
          </w:tcPr>
          <w:p w14:paraId="237045A6" w14:textId="77777777" w:rsidR="000A79E4" w:rsidRPr="00BD35DD" w:rsidRDefault="000A79E4" w:rsidP="000A79E4">
            <w:pPr>
              <w:numPr>
                <w:ilvl w:val="0"/>
                <w:numId w:val="13"/>
              </w:numPr>
              <w:spacing w:line="240" w:lineRule="auto"/>
              <w:rPr>
                <w:sz w:val="22"/>
                <w:szCs w:val="22"/>
              </w:rPr>
            </w:pPr>
          </w:p>
        </w:tc>
        <w:tc>
          <w:tcPr>
            <w:tcW w:w="4860" w:type="dxa"/>
          </w:tcPr>
          <w:p w14:paraId="252CB8CA" w14:textId="77777777" w:rsidR="000A79E4" w:rsidRPr="00BD35DD" w:rsidRDefault="000A79E4" w:rsidP="000A79E4">
            <w:pPr>
              <w:pStyle w:val="af9"/>
              <w:rPr>
                <w:sz w:val="22"/>
                <w:szCs w:val="22"/>
              </w:rPr>
            </w:pPr>
            <w:r w:rsidRPr="00BD35DD">
              <w:rPr>
                <w:sz w:val="22"/>
                <w:szCs w:val="22"/>
              </w:rPr>
              <w:t>Срок начала поставки</w:t>
            </w:r>
          </w:p>
        </w:tc>
        <w:tc>
          <w:tcPr>
            <w:tcW w:w="4860" w:type="dxa"/>
          </w:tcPr>
          <w:p w14:paraId="3FB9DBCC" w14:textId="77777777" w:rsidR="000A79E4" w:rsidRPr="00BD35DD" w:rsidRDefault="000A79E4" w:rsidP="000A79E4">
            <w:pPr>
              <w:pStyle w:val="af9"/>
              <w:rPr>
                <w:sz w:val="22"/>
                <w:szCs w:val="22"/>
              </w:rPr>
            </w:pPr>
          </w:p>
        </w:tc>
      </w:tr>
      <w:tr w:rsidR="000A79E4" w:rsidRPr="00BD35DD" w14:paraId="6D9E0904" w14:textId="77777777" w:rsidTr="000A79E4">
        <w:tc>
          <w:tcPr>
            <w:tcW w:w="648" w:type="dxa"/>
          </w:tcPr>
          <w:p w14:paraId="123859A6" w14:textId="77777777" w:rsidR="000A79E4" w:rsidRPr="00BD35DD" w:rsidRDefault="000A79E4" w:rsidP="000A79E4">
            <w:pPr>
              <w:numPr>
                <w:ilvl w:val="0"/>
                <w:numId w:val="13"/>
              </w:numPr>
              <w:spacing w:line="240" w:lineRule="auto"/>
              <w:rPr>
                <w:sz w:val="22"/>
                <w:szCs w:val="22"/>
              </w:rPr>
            </w:pPr>
          </w:p>
        </w:tc>
        <w:tc>
          <w:tcPr>
            <w:tcW w:w="4860" w:type="dxa"/>
          </w:tcPr>
          <w:p w14:paraId="16D3ED81" w14:textId="77777777" w:rsidR="000A79E4" w:rsidRPr="00BD35DD" w:rsidRDefault="000A79E4" w:rsidP="000A79E4">
            <w:pPr>
              <w:pStyle w:val="af9"/>
              <w:rPr>
                <w:sz w:val="22"/>
                <w:szCs w:val="22"/>
              </w:rPr>
            </w:pPr>
            <w:r w:rsidRPr="00BD35DD">
              <w:rPr>
                <w:sz w:val="22"/>
                <w:szCs w:val="22"/>
              </w:rPr>
              <w:t>Срок завершения поставки</w:t>
            </w:r>
          </w:p>
        </w:tc>
        <w:tc>
          <w:tcPr>
            <w:tcW w:w="4860" w:type="dxa"/>
          </w:tcPr>
          <w:p w14:paraId="5B4B2A2E" w14:textId="77777777" w:rsidR="000A79E4" w:rsidRPr="00BD35DD" w:rsidRDefault="000A79E4" w:rsidP="000A79E4">
            <w:pPr>
              <w:pStyle w:val="af9"/>
              <w:rPr>
                <w:sz w:val="22"/>
                <w:szCs w:val="22"/>
              </w:rPr>
            </w:pPr>
          </w:p>
        </w:tc>
      </w:tr>
      <w:tr w:rsidR="000A79E4" w:rsidRPr="00BD35DD" w14:paraId="1BF0F767" w14:textId="77777777" w:rsidTr="000A79E4">
        <w:tc>
          <w:tcPr>
            <w:tcW w:w="648" w:type="dxa"/>
          </w:tcPr>
          <w:p w14:paraId="62CCC447" w14:textId="77777777" w:rsidR="000A79E4" w:rsidRPr="00BD35DD" w:rsidRDefault="000A79E4" w:rsidP="000A79E4">
            <w:pPr>
              <w:numPr>
                <w:ilvl w:val="0"/>
                <w:numId w:val="13"/>
              </w:numPr>
              <w:spacing w:line="240" w:lineRule="auto"/>
              <w:rPr>
                <w:sz w:val="22"/>
                <w:szCs w:val="22"/>
              </w:rPr>
            </w:pPr>
          </w:p>
        </w:tc>
        <w:tc>
          <w:tcPr>
            <w:tcW w:w="4860" w:type="dxa"/>
          </w:tcPr>
          <w:p w14:paraId="6492D24C" w14:textId="77777777" w:rsidR="000A79E4" w:rsidRPr="00BD35DD" w:rsidRDefault="000A79E4" w:rsidP="000A79E4">
            <w:pPr>
              <w:pStyle w:val="af9"/>
              <w:rPr>
                <w:sz w:val="22"/>
                <w:szCs w:val="22"/>
              </w:rPr>
            </w:pPr>
            <w:r w:rsidRPr="00BD35DD">
              <w:rPr>
                <w:sz w:val="22"/>
                <w:szCs w:val="22"/>
              </w:rPr>
              <w:t>График поставки</w:t>
            </w:r>
          </w:p>
        </w:tc>
        <w:tc>
          <w:tcPr>
            <w:tcW w:w="4860" w:type="dxa"/>
          </w:tcPr>
          <w:p w14:paraId="6F9AAD22" w14:textId="77777777" w:rsidR="000A79E4" w:rsidRPr="00BD35DD" w:rsidRDefault="000A79E4" w:rsidP="000A79E4">
            <w:pPr>
              <w:pStyle w:val="af9"/>
              <w:rPr>
                <w:sz w:val="22"/>
                <w:szCs w:val="22"/>
              </w:rPr>
            </w:pPr>
          </w:p>
        </w:tc>
      </w:tr>
      <w:tr w:rsidR="000A79E4" w:rsidRPr="00BD35DD" w14:paraId="3247949D" w14:textId="77777777" w:rsidTr="000A79E4">
        <w:trPr>
          <w:cantSplit/>
        </w:trPr>
        <w:tc>
          <w:tcPr>
            <w:tcW w:w="648" w:type="dxa"/>
          </w:tcPr>
          <w:p w14:paraId="064FDC40" w14:textId="77777777" w:rsidR="000A79E4" w:rsidRPr="00BD35DD" w:rsidRDefault="000A79E4" w:rsidP="000A79E4">
            <w:pPr>
              <w:numPr>
                <w:ilvl w:val="0"/>
                <w:numId w:val="13"/>
              </w:numPr>
              <w:spacing w:line="240" w:lineRule="auto"/>
              <w:rPr>
                <w:sz w:val="22"/>
                <w:szCs w:val="22"/>
              </w:rPr>
            </w:pPr>
          </w:p>
        </w:tc>
        <w:tc>
          <w:tcPr>
            <w:tcW w:w="4860" w:type="dxa"/>
          </w:tcPr>
          <w:p w14:paraId="40C12EB5" w14:textId="77777777" w:rsidR="000A79E4" w:rsidRPr="00BD35DD" w:rsidRDefault="000A79E4" w:rsidP="000A79E4">
            <w:pPr>
              <w:pStyle w:val="af9"/>
              <w:rPr>
                <w:sz w:val="22"/>
                <w:szCs w:val="22"/>
              </w:rPr>
            </w:pPr>
            <w:r w:rsidRPr="00BD35DD">
              <w:rPr>
                <w:sz w:val="22"/>
                <w:szCs w:val="22"/>
              </w:rPr>
              <w:t>Условия оплаты</w:t>
            </w:r>
          </w:p>
        </w:tc>
        <w:tc>
          <w:tcPr>
            <w:tcW w:w="4860" w:type="dxa"/>
          </w:tcPr>
          <w:p w14:paraId="4E29BD14" w14:textId="77777777" w:rsidR="000A79E4" w:rsidRPr="00BD35DD" w:rsidRDefault="000A79E4" w:rsidP="000A79E4">
            <w:pPr>
              <w:pStyle w:val="af9"/>
              <w:rPr>
                <w:sz w:val="22"/>
                <w:szCs w:val="22"/>
              </w:rPr>
            </w:pPr>
          </w:p>
        </w:tc>
      </w:tr>
      <w:tr w:rsidR="000A79E4" w:rsidRPr="00BD35DD" w14:paraId="301E2FE2" w14:textId="77777777" w:rsidTr="000A79E4">
        <w:trPr>
          <w:cantSplit/>
        </w:trPr>
        <w:tc>
          <w:tcPr>
            <w:tcW w:w="648" w:type="dxa"/>
          </w:tcPr>
          <w:p w14:paraId="7F1D1789" w14:textId="77777777" w:rsidR="000A79E4" w:rsidRPr="00BD35DD" w:rsidRDefault="000A79E4" w:rsidP="000A79E4">
            <w:pPr>
              <w:numPr>
                <w:ilvl w:val="0"/>
                <w:numId w:val="13"/>
              </w:numPr>
              <w:spacing w:line="240" w:lineRule="auto"/>
              <w:rPr>
                <w:sz w:val="22"/>
                <w:szCs w:val="22"/>
              </w:rPr>
            </w:pPr>
          </w:p>
        </w:tc>
        <w:tc>
          <w:tcPr>
            <w:tcW w:w="4860" w:type="dxa"/>
          </w:tcPr>
          <w:p w14:paraId="1A1CCE12" w14:textId="77777777" w:rsidR="000A79E4" w:rsidRPr="00BD35DD" w:rsidRDefault="000A79E4" w:rsidP="000A79E4">
            <w:pPr>
              <w:pStyle w:val="af9"/>
              <w:rPr>
                <w:sz w:val="22"/>
                <w:szCs w:val="22"/>
              </w:rPr>
            </w:pPr>
            <w:r w:rsidRPr="00BD35DD">
              <w:rPr>
                <w:sz w:val="22"/>
                <w:szCs w:val="22"/>
              </w:rPr>
              <w:t>Гарантийный срок</w:t>
            </w:r>
          </w:p>
        </w:tc>
        <w:tc>
          <w:tcPr>
            <w:tcW w:w="4860" w:type="dxa"/>
          </w:tcPr>
          <w:p w14:paraId="5E1A4036" w14:textId="77777777" w:rsidR="000A79E4" w:rsidRPr="00BD35DD" w:rsidRDefault="000A79E4" w:rsidP="000A79E4">
            <w:pPr>
              <w:pStyle w:val="af9"/>
              <w:rPr>
                <w:sz w:val="22"/>
                <w:szCs w:val="22"/>
              </w:rPr>
            </w:pPr>
          </w:p>
        </w:tc>
      </w:tr>
      <w:tr w:rsidR="000A79E4" w:rsidRPr="00BD35DD" w14:paraId="64CF1777" w14:textId="77777777" w:rsidTr="000A79E4">
        <w:trPr>
          <w:cantSplit/>
        </w:trPr>
        <w:tc>
          <w:tcPr>
            <w:tcW w:w="648" w:type="dxa"/>
          </w:tcPr>
          <w:p w14:paraId="111FC9E5" w14:textId="77777777" w:rsidR="000A79E4" w:rsidRPr="00BD35DD" w:rsidRDefault="000A79E4" w:rsidP="000A79E4">
            <w:pPr>
              <w:pStyle w:val="af9"/>
              <w:rPr>
                <w:sz w:val="22"/>
                <w:szCs w:val="22"/>
              </w:rPr>
            </w:pPr>
            <w:r w:rsidRPr="00BD35DD">
              <w:rPr>
                <w:sz w:val="22"/>
                <w:szCs w:val="22"/>
              </w:rPr>
              <w:t>…</w:t>
            </w:r>
          </w:p>
        </w:tc>
        <w:tc>
          <w:tcPr>
            <w:tcW w:w="4860" w:type="dxa"/>
          </w:tcPr>
          <w:p w14:paraId="0B911309" w14:textId="77777777" w:rsidR="000A79E4" w:rsidRPr="00BD35DD" w:rsidRDefault="000A79E4" w:rsidP="000A79E4">
            <w:pPr>
              <w:pStyle w:val="af9"/>
              <w:rPr>
                <w:sz w:val="22"/>
                <w:szCs w:val="22"/>
              </w:rPr>
            </w:pPr>
            <w:r w:rsidRPr="00BD35DD">
              <w:rPr>
                <w:sz w:val="22"/>
                <w:szCs w:val="22"/>
              </w:rPr>
              <w:t>и т.д.</w:t>
            </w:r>
          </w:p>
        </w:tc>
        <w:tc>
          <w:tcPr>
            <w:tcW w:w="4860" w:type="dxa"/>
          </w:tcPr>
          <w:p w14:paraId="579406A0" w14:textId="77777777" w:rsidR="000A79E4" w:rsidRPr="00BD35DD" w:rsidRDefault="000A79E4" w:rsidP="000A79E4">
            <w:pPr>
              <w:pStyle w:val="af9"/>
              <w:rPr>
                <w:sz w:val="22"/>
                <w:szCs w:val="22"/>
              </w:rPr>
            </w:pPr>
          </w:p>
        </w:tc>
      </w:tr>
    </w:tbl>
    <w:p w14:paraId="77C42D48" w14:textId="77777777" w:rsidR="000A79E4" w:rsidRPr="00AB787F" w:rsidRDefault="000A79E4" w:rsidP="000A79E4">
      <w:pPr>
        <w:spacing w:line="240" w:lineRule="auto"/>
        <w:rPr>
          <w:sz w:val="24"/>
          <w:szCs w:val="24"/>
        </w:rPr>
      </w:pPr>
      <w:r w:rsidRPr="00AB787F">
        <w:rPr>
          <w:sz w:val="24"/>
          <w:szCs w:val="24"/>
        </w:rPr>
        <w:t>____________________________________</w:t>
      </w:r>
    </w:p>
    <w:p w14:paraId="3C0A296E" w14:textId="77777777" w:rsidR="000A79E4" w:rsidRPr="00AB787F" w:rsidRDefault="000A79E4" w:rsidP="000A79E4">
      <w:pPr>
        <w:spacing w:line="240" w:lineRule="auto"/>
        <w:ind w:right="3684"/>
        <w:jc w:val="center"/>
        <w:rPr>
          <w:sz w:val="24"/>
          <w:szCs w:val="24"/>
          <w:vertAlign w:val="superscript"/>
        </w:rPr>
      </w:pPr>
      <w:r w:rsidRPr="00AB787F">
        <w:rPr>
          <w:sz w:val="24"/>
          <w:szCs w:val="24"/>
          <w:vertAlign w:val="superscript"/>
        </w:rPr>
        <w:t>(подпись, М.П.)</w:t>
      </w:r>
    </w:p>
    <w:p w14:paraId="6CE4279E" w14:textId="77777777" w:rsidR="000A79E4" w:rsidRPr="00AB787F" w:rsidRDefault="000A79E4" w:rsidP="000A79E4">
      <w:pPr>
        <w:spacing w:line="240" w:lineRule="auto"/>
        <w:rPr>
          <w:sz w:val="24"/>
          <w:szCs w:val="24"/>
        </w:rPr>
      </w:pPr>
      <w:r w:rsidRPr="00AB787F">
        <w:rPr>
          <w:sz w:val="24"/>
          <w:szCs w:val="24"/>
        </w:rPr>
        <w:t>____________________________________</w:t>
      </w:r>
    </w:p>
    <w:p w14:paraId="07D0BD41" w14:textId="77777777" w:rsidR="000A79E4" w:rsidRPr="00AB787F" w:rsidRDefault="000A79E4" w:rsidP="000A79E4">
      <w:pPr>
        <w:spacing w:line="240" w:lineRule="auto"/>
        <w:ind w:right="3684"/>
        <w:jc w:val="center"/>
        <w:rPr>
          <w:sz w:val="24"/>
          <w:szCs w:val="24"/>
          <w:vertAlign w:val="superscript"/>
        </w:rPr>
      </w:pPr>
      <w:r w:rsidRPr="00AB787F">
        <w:rPr>
          <w:sz w:val="24"/>
          <w:szCs w:val="24"/>
          <w:vertAlign w:val="superscript"/>
        </w:rPr>
        <w:t>(фамилия, имя, отчество подписавшего, должность)</w:t>
      </w:r>
    </w:p>
    <w:p w14:paraId="6DF92CF8" w14:textId="77777777" w:rsidR="000A79E4" w:rsidRPr="00AB787F" w:rsidRDefault="000A79E4" w:rsidP="000A79E4">
      <w:pPr>
        <w:spacing w:line="240" w:lineRule="auto"/>
        <w:rPr>
          <w:sz w:val="24"/>
          <w:szCs w:val="24"/>
        </w:rPr>
      </w:pPr>
    </w:p>
    <w:p w14:paraId="0B3F1571" w14:textId="77777777" w:rsidR="000A79E4" w:rsidRDefault="000A79E4" w:rsidP="000A79E4">
      <w:pPr>
        <w:pBdr>
          <w:bottom w:val="single" w:sz="4" w:space="1" w:color="auto"/>
        </w:pBdr>
        <w:shd w:val="clear" w:color="auto" w:fill="E0E0E0"/>
        <w:spacing w:line="240" w:lineRule="auto"/>
        <w:ind w:right="21" w:firstLine="0"/>
        <w:jc w:val="center"/>
        <w:rPr>
          <w:b/>
          <w:color w:val="000000"/>
          <w:sz w:val="24"/>
          <w:szCs w:val="24"/>
        </w:rPr>
      </w:pPr>
      <w:r w:rsidRPr="00AB787F">
        <w:rPr>
          <w:b/>
          <w:color w:val="000000"/>
          <w:sz w:val="24"/>
          <w:szCs w:val="24"/>
        </w:rPr>
        <w:t>конец формы</w:t>
      </w:r>
    </w:p>
    <w:p w14:paraId="0E264088" w14:textId="77777777" w:rsidR="000A79E4" w:rsidRPr="00FC51FD" w:rsidRDefault="000A79E4" w:rsidP="000A79E4">
      <w:pPr>
        <w:pStyle w:val="af"/>
        <w:tabs>
          <w:tab w:val="left" w:pos="1260"/>
        </w:tabs>
        <w:autoSpaceDE w:val="0"/>
        <w:autoSpaceDN w:val="0"/>
        <w:adjustRightInd w:val="0"/>
        <w:spacing w:before="100" w:beforeAutospacing="1" w:after="100" w:afterAutospacing="1" w:line="240" w:lineRule="auto"/>
        <w:ind w:left="1259" w:firstLine="0"/>
        <w:outlineLvl w:val="2"/>
        <w:rPr>
          <w:b/>
          <w:sz w:val="24"/>
          <w:szCs w:val="24"/>
        </w:rPr>
      </w:pPr>
    </w:p>
    <w:p w14:paraId="6C8668E3" w14:textId="77777777" w:rsidR="000A79E4" w:rsidRDefault="000A79E4" w:rsidP="000A79E4">
      <w:pPr>
        <w:pStyle w:val="af"/>
        <w:tabs>
          <w:tab w:val="left" w:pos="1260"/>
          <w:tab w:val="left" w:pos="1560"/>
        </w:tabs>
        <w:autoSpaceDE w:val="0"/>
        <w:autoSpaceDN w:val="0"/>
        <w:adjustRightInd w:val="0"/>
        <w:spacing w:after="0" w:line="240" w:lineRule="auto"/>
        <w:outlineLvl w:val="2"/>
        <w:rPr>
          <w:sz w:val="24"/>
          <w:szCs w:val="24"/>
        </w:rPr>
      </w:pPr>
    </w:p>
    <w:p w14:paraId="7B72B13D" w14:textId="77777777" w:rsidR="00435B60" w:rsidRDefault="00435B60" w:rsidP="000A79E4">
      <w:pPr>
        <w:pStyle w:val="af"/>
        <w:tabs>
          <w:tab w:val="left" w:pos="1260"/>
          <w:tab w:val="left" w:pos="1560"/>
        </w:tabs>
        <w:autoSpaceDE w:val="0"/>
        <w:autoSpaceDN w:val="0"/>
        <w:adjustRightInd w:val="0"/>
        <w:spacing w:after="0" w:line="240" w:lineRule="auto"/>
        <w:outlineLvl w:val="2"/>
        <w:rPr>
          <w:sz w:val="24"/>
          <w:szCs w:val="24"/>
        </w:rPr>
      </w:pPr>
    </w:p>
    <w:p w14:paraId="7A067D33" w14:textId="77777777" w:rsidR="00435B60" w:rsidRDefault="00435B60" w:rsidP="000A79E4">
      <w:pPr>
        <w:pStyle w:val="af"/>
        <w:tabs>
          <w:tab w:val="left" w:pos="1260"/>
          <w:tab w:val="left" w:pos="1560"/>
        </w:tabs>
        <w:autoSpaceDE w:val="0"/>
        <w:autoSpaceDN w:val="0"/>
        <w:adjustRightInd w:val="0"/>
        <w:spacing w:after="0" w:line="240" w:lineRule="auto"/>
        <w:outlineLvl w:val="2"/>
        <w:rPr>
          <w:sz w:val="24"/>
          <w:szCs w:val="24"/>
        </w:rPr>
      </w:pPr>
    </w:p>
    <w:p w14:paraId="65FDFA19" w14:textId="77777777" w:rsidR="00435B60" w:rsidRDefault="00435B60" w:rsidP="000A79E4">
      <w:pPr>
        <w:pStyle w:val="af"/>
        <w:tabs>
          <w:tab w:val="left" w:pos="1260"/>
          <w:tab w:val="left" w:pos="1560"/>
        </w:tabs>
        <w:autoSpaceDE w:val="0"/>
        <w:autoSpaceDN w:val="0"/>
        <w:adjustRightInd w:val="0"/>
        <w:spacing w:after="0" w:line="240" w:lineRule="auto"/>
        <w:outlineLvl w:val="2"/>
        <w:rPr>
          <w:sz w:val="24"/>
          <w:szCs w:val="24"/>
        </w:rPr>
      </w:pPr>
    </w:p>
    <w:p w14:paraId="5B707290" w14:textId="77777777" w:rsidR="00076F8A" w:rsidRDefault="00076F8A" w:rsidP="000A79E4">
      <w:pPr>
        <w:pStyle w:val="af"/>
        <w:tabs>
          <w:tab w:val="left" w:pos="1260"/>
          <w:tab w:val="left" w:pos="1560"/>
        </w:tabs>
        <w:autoSpaceDE w:val="0"/>
        <w:autoSpaceDN w:val="0"/>
        <w:adjustRightInd w:val="0"/>
        <w:spacing w:after="0" w:line="240" w:lineRule="auto"/>
        <w:outlineLvl w:val="2"/>
        <w:rPr>
          <w:sz w:val="24"/>
          <w:szCs w:val="24"/>
        </w:rPr>
      </w:pPr>
    </w:p>
    <w:p w14:paraId="03E7E438" w14:textId="77777777" w:rsidR="00076F8A" w:rsidRDefault="00076F8A" w:rsidP="000A79E4">
      <w:pPr>
        <w:pStyle w:val="af"/>
        <w:tabs>
          <w:tab w:val="left" w:pos="1260"/>
          <w:tab w:val="left" w:pos="1560"/>
        </w:tabs>
        <w:autoSpaceDE w:val="0"/>
        <w:autoSpaceDN w:val="0"/>
        <w:adjustRightInd w:val="0"/>
        <w:spacing w:after="0" w:line="240" w:lineRule="auto"/>
        <w:outlineLvl w:val="2"/>
        <w:rPr>
          <w:sz w:val="24"/>
          <w:szCs w:val="24"/>
        </w:rPr>
      </w:pPr>
    </w:p>
    <w:p w14:paraId="722AED04" w14:textId="77777777" w:rsidR="001A26D9" w:rsidRDefault="001A26D9" w:rsidP="000A79E4">
      <w:pPr>
        <w:pStyle w:val="af"/>
        <w:tabs>
          <w:tab w:val="left" w:pos="1260"/>
          <w:tab w:val="left" w:pos="1560"/>
        </w:tabs>
        <w:autoSpaceDE w:val="0"/>
        <w:autoSpaceDN w:val="0"/>
        <w:adjustRightInd w:val="0"/>
        <w:spacing w:after="0" w:line="240" w:lineRule="auto"/>
        <w:outlineLvl w:val="2"/>
        <w:rPr>
          <w:sz w:val="24"/>
          <w:szCs w:val="24"/>
        </w:rPr>
      </w:pPr>
    </w:p>
    <w:p w14:paraId="73D3A6E4" w14:textId="77777777" w:rsidR="000A79E4" w:rsidRDefault="00D32F49" w:rsidP="00D32F49">
      <w:pPr>
        <w:pStyle w:val="af"/>
        <w:tabs>
          <w:tab w:val="left" w:pos="1260"/>
          <w:tab w:val="left" w:pos="1560"/>
        </w:tabs>
        <w:autoSpaceDE w:val="0"/>
        <w:autoSpaceDN w:val="0"/>
        <w:adjustRightInd w:val="0"/>
        <w:spacing w:after="0" w:line="240" w:lineRule="auto"/>
        <w:jc w:val="right"/>
        <w:outlineLvl w:val="2"/>
        <w:rPr>
          <w:b/>
          <w:sz w:val="24"/>
          <w:szCs w:val="24"/>
        </w:rPr>
      </w:pPr>
      <w:r>
        <w:rPr>
          <w:b/>
          <w:sz w:val="24"/>
          <w:szCs w:val="24"/>
        </w:rPr>
        <w:t xml:space="preserve">Приложение </w:t>
      </w:r>
      <w:r w:rsidR="00076F8A">
        <w:rPr>
          <w:b/>
          <w:sz w:val="24"/>
          <w:szCs w:val="24"/>
        </w:rPr>
        <w:t>3</w:t>
      </w:r>
    </w:p>
    <w:p w14:paraId="19B65D29" w14:textId="77777777" w:rsidR="00076F8A" w:rsidRPr="00D32F49" w:rsidRDefault="00076F8A" w:rsidP="00D32F49">
      <w:pPr>
        <w:pStyle w:val="af"/>
        <w:tabs>
          <w:tab w:val="left" w:pos="1260"/>
          <w:tab w:val="left" w:pos="1560"/>
        </w:tabs>
        <w:autoSpaceDE w:val="0"/>
        <w:autoSpaceDN w:val="0"/>
        <w:adjustRightInd w:val="0"/>
        <w:spacing w:after="0" w:line="240" w:lineRule="auto"/>
        <w:jc w:val="right"/>
        <w:outlineLvl w:val="2"/>
        <w:rPr>
          <w:b/>
          <w:sz w:val="24"/>
          <w:szCs w:val="24"/>
        </w:rPr>
      </w:pPr>
    </w:p>
    <w:p w14:paraId="0420A9C4" w14:textId="77777777" w:rsidR="000A79E4" w:rsidRPr="007E69B1" w:rsidRDefault="000A79E4" w:rsidP="000A79E4">
      <w:pPr>
        <w:pBdr>
          <w:top w:val="single" w:sz="4" w:space="1" w:color="auto"/>
        </w:pBdr>
        <w:shd w:val="clear" w:color="auto" w:fill="E0E0E0"/>
        <w:spacing w:line="240" w:lineRule="auto"/>
        <w:ind w:right="21" w:firstLine="0"/>
        <w:jc w:val="center"/>
        <w:rPr>
          <w:b/>
          <w:color w:val="000000"/>
          <w:spacing w:val="36"/>
          <w:sz w:val="24"/>
          <w:szCs w:val="24"/>
        </w:rPr>
      </w:pPr>
      <w:bookmarkStart w:id="95" w:name="_Hlt22846931"/>
      <w:bookmarkEnd w:id="95"/>
      <w:r w:rsidRPr="007E69B1">
        <w:rPr>
          <w:b/>
          <w:color w:val="000000"/>
          <w:spacing w:val="36"/>
          <w:sz w:val="24"/>
          <w:szCs w:val="24"/>
        </w:rPr>
        <w:t>начало формы</w:t>
      </w:r>
    </w:p>
    <w:p w14:paraId="741D7CB2" w14:textId="77777777" w:rsidR="000A79E4" w:rsidRPr="007E69B1" w:rsidRDefault="000A79E4" w:rsidP="000A79E4">
      <w:pPr>
        <w:spacing w:line="240" w:lineRule="auto"/>
        <w:ind w:firstLine="0"/>
        <w:jc w:val="left"/>
        <w:rPr>
          <w:sz w:val="24"/>
          <w:szCs w:val="24"/>
        </w:rPr>
      </w:pPr>
    </w:p>
    <w:p w14:paraId="2A45B738" w14:textId="77777777" w:rsidR="000A79E4" w:rsidRPr="007E69B1" w:rsidRDefault="000A79E4" w:rsidP="000A79E4">
      <w:pPr>
        <w:tabs>
          <w:tab w:val="left" w:pos="1889"/>
        </w:tabs>
        <w:spacing w:line="240" w:lineRule="auto"/>
        <w:rPr>
          <w:sz w:val="24"/>
          <w:szCs w:val="24"/>
        </w:rPr>
      </w:pPr>
      <w:r w:rsidRPr="007E69B1">
        <w:rPr>
          <w:sz w:val="24"/>
          <w:szCs w:val="24"/>
        </w:rPr>
        <w:tab/>
      </w:r>
    </w:p>
    <w:p w14:paraId="4F92B13D" w14:textId="77777777" w:rsidR="000A79E4" w:rsidRDefault="000A79E4" w:rsidP="000A79E4">
      <w:pPr>
        <w:suppressAutoHyphens/>
        <w:spacing w:line="240" w:lineRule="auto"/>
        <w:ind w:firstLine="0"/>
        <w:jc w:val="center"/>
        <w:rPr>
          <w:b/>
          <w:sz w:val="24"/>
          <w:szCs w:val="24"/>
        </w:rPr>
      </w:pPr>
      <w:r w:rsidRPr="003F340B">
        <w:rPr>
          <w:b/>
          <w:sz w:val="24"/>
          <w:szCs w:val="24"/>
        </w:rPr>
        <w:t xml:space="preserve">Техническое предложение </w:t>
      </w:r>
    </w:p>
    <w:p w14:paraId="49A65F74" w14:textId="77777777" w:rsidR="0010087D" w:rsidRPr="003E297F" w:rsidRDefault="0010087D" w:rsidP="003E297F">
      <w:pPr>
        <w:spacing w:line="240" w:lineRule="auto"/>
        <w:jc w:val="center"/>
        <w:outlineLvl w:val="0"/>
        <w:rPr>
          <w:sz w:val="24"/>
          <w:szCs w:val="24"/>
        </w:rPr>
      </w:pPr>
    </w:p>
    <w:p w14:paraId="0EA8CD5F" w14:textId="77777777" w:rsidR="000A79E4" w:rsidRPr="008C0B0A" w:rsidRDefault="000A79E4" w:rsidP="000A79E4">
      <w:pPr>
        <w:spacing w:line="240" w:lineRule="auto"/>
        <w:ind w:firstLine="0"/>
        <w:jc w:val="center"/>
        <w:rPr>
          <w:b/>
          <w:bCs/>
          <w:sz w:val="24"/>
          <w:szCs w:val="24"/>
        </w:rPr>
      </w:pPr>
    </w:p>
    <w:p w14:paraId="7CDB5C05" w14:textId="77777777" w:rsidR="000A79E4" w:rsidRPr="008C0B0A" w:rsidRDefault="000A79E4" w:rsidP="000A79E4">
      <w:pPr>
        <w:spacing w:line="240" w:lineRule="auto"/>
        <w:ind w:firstLine="0"/>
        <w:jc w:val="center"/>
        <w:rPr>
          <w:color w:val="000000"/>
          <w:sz w:val="24"/>
          <w:szCs w:val="24"/>
        </w:rPr>
      </w:pPr>
      <w:r w:rsidRPr="008C0B0A">
        <w:rPr>
          <w:b/>
          <w:bCs/>
          <w:sz w:val="24"/>
          <w:szCs w:val="24"/>
        </w:rPr>
        <w:t xml:space="preserve"> </w:t>
      </w:r>
    </w:p>
    <w:p w14:paraId="066639F6" w14:textId="77777777" w:rsidR="000A79E4" w:rsidRPr="007E69B1" w:rsidRDefault="000A79E4" w:rsidP="000A79E4">
      <w:pPr>
        <w:spacing w:line="240" w:lineRule="auto"/>
        <w:rPr>
          <w:color w:val="000000"/>
          <w:sz w:val="24"/>
          <w:szCs w:val="24"/>
        </w:rPr>
      </w:pPr>
      <w:r w:rsidRPr="008C0B0A">
        <w:rPr>
          <w:color w:val="000000"/>
          <w:sz w:val="24"/>
          <w:szCs w:val="24"/>
        </w:rPr>
        <w:t xml:space="preserve"> </w:t>
      </w:r>
      <w:r w:rsidRPr="007E69B1">
        <w:rPr>
          <w:color w:val="000000"/>
          <w:sz w:val="24"/>
          <w:szCs w:val="24"/>
        </w:rPr>
        <w:t>(Здесь Участник в свободной форме приводит свое техническое предложение, опираясь на проект Технического задания).</w:t>
      </w:r>
    </w:p>
    <w:p w14:paraId="1ACA3583" w14:textId="77777777" w:rsidR="000A79E4" w:rsidRDefault="000A79E4" w:rsidP="000A79E4">
      <w:pPr>
        <w:spacing w:line="240" w:lineRule="auto"/>
        <w:rPr>
          <w:sz w:val="24"/>
          <w:szCs w:val="24"/>
        </w:rPr>
      </w:pPr>
    </w:p>
    <w:p w14:paraId="5A739D55" w14:textId="77777777" w:rsidR="007C02BE" w:rsidRDefault="007C02BE" w:rsidP="000A79E4">
      <w:pPr>
        <w:spacing w:line="240" w:lineRule="auto"/>
        <w:rPr>
          <w:sz w:val="24"/>
          <w:szCs w:val="24"/>
        </w:rPr>
      </w:pPr>
    </w:p>
    <w:p w14:paraId="2067AF4E" w14:textId="77777777" w:rsidR="000A79E4" w:rsidRPr="007E69B1" w:rsidRDefault="007C02BE" w:rsidP="000A79E4">
      <w:pPr>
        <w:spacing w:line="240" w:lineRule="auto"/>
        <w:rPr>
          <w:sz w:val="24"/>
          <w:szCs w:val="24"/>
        </w:rPr>
      </w:pPr>
      <w:r>
        <w:rPr>
          <w:sz w:val="24"/>
          <w:szCs w:val="24"/>
        </w:rPr>
        <w:t>________________/________________</w:t>
      </w:r>
    </w:p>
    <w:p w14:paraId="44BD0C9E" w14:textId="77777777" w:rsidR="000A79E4" w:rsidRDefault="000A79E4" w:rsidP="000A79E4">
      <w:pPr>
        <w:keepNext/>
        <w:spacing w:line="240" w:lineRule="auto"/>
        <w:rPr>
          <w:b/>
          <w:sz w:val="24"/>
          <w:szCs w:val="24"/>
        </w:rPr>
      </w:pPr>
      <w:r w:rsidRPr="007E69B1">
        <w:rPr>
          <w:b/>
          <w:sz w:val="24"/>
          <w:szCs w:val="24"/>
        </w:rPr>
        <w:t>М.П.</w:t>
      </w:r>
    </w:p>
    <w:p w14:paraId="2399D59A" w14:textId="77777777" w:rsidR="00DE1513" w:rsidRDefault="00DE1513" w:rsidP="000A79E4">
      <w:pPr>
        <w:keepNext/>
        <w:spacing w:line="240" w:lineRule="auto"/>
        <w:rPr>
          <w:b/>
          <w:sz w:val="24"/>
          <w:szCs w:val="24"/>
        </w:rPr>
      </w:pPr>
    </w:p>
    <w:p w14:paraId="5FA4445E" w14:textId="77777777" w:rsidR="00DE1513" w:rsidRPr="007E69B1" w:rsidRDefault="00DE1513" w:rsidP="000A79E4">
      <w:pPr>
        <w:keepNext/>
        <w:spacing w:line="240" w:lineRule="auto"/>
        <w:rPr>
          <w:b/>
          <w:sz w:val="24"/>
          <w:szCs w:val="24"/>
        </w:rPr>
      </w:pPr>
    </w:p>
    <w:p w14:paraId="3BDFB8AB" w14:textId="77777777" w:rsidR="000A79E4" w:rsidRPr="007E69B1" w:rsidRDefault="000A79E4" w:rsidP="000A79E4">
      <w:pPr>
        <w:pBdr>
          <w:bottom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конец формы</w:t>
      </w:r>
    </w:p>
    <w:p w14:paraId="10BC4EE4" w14:textId="77777777" w:rsidR="000A79E4" w:rsidRPr="0011090E" w:rsidRDefault="000A79E4" w:rsidP="000A79E4">
      <w:pPr>
        <w:pStyle w:val="af2"/>
        <w:tabs>
          <w:tab w:val="clear" w:pos="1134"/>
        </w:tabs>
        <w:spacing w:line="240" w:lineRule="auto"/>
        <w:rPr>
          <w:sz w:val="24"/>
          <w:szCs w:val="24"/>
        </w:rPr>
      </w:pPr>
    </w:p>
    <w:p w14:paraId="232B4158" w14:textId="77777777" w:rsidR="001B2762" w:rsidRPr="001B2762" w:rsidRDefault="001B2762" w:rsidP="001B2762">
      <w:pPr>
        <w:pStyle w:val="af2"/>
        <w:tabs>
          <w:tab w:val="clear" w:pos="1134"/>
        </w:tabs>
        <w:spacing w:line="240" w:lineRule="auto"/>
        <w:ind w:left="0" w:firstLine="709"/>
        <w:rPr>
          <w:b/>
          <w:bCs/>
          <w:sz w:val="24"/>
          <w:szCs w:val="24"/>
        </w:rPr>
      </w:pPr>
      <w:r w:rsidRPr="001B2762">
        <w:rPr>
          <w:b/>
          <w:bCs/>
          <w:sz w:val="24"/>
          <w:szCs w:val="24"/>
        </w:rPr>
        <w:t>Инструкции по заполнению</w:t>
      </w:r>
    </w:p>
    <w:p w14:paraId="4D768F81" w14:textId="77777777" w:rsidR="000A79E4" w:rsidRDefault="001B2762" w:rsidP="001B2762">
      <w:pPr>
        <w:pStyle w:val="af2"/>
        <w:tabs>
          <w:tab w:val="clear" w:pos="1134"/>
        </w:tabs>
        <w:spacing w:before="120" w:line="240" w:lineRule="auto"/>
        <w:ind w:left="0" w:firstLine="709"/>
        <w:rPr>
          <w:sz w:val="24"/>
          <w:szCs w:val="24"/>
        </w:rPr>
      </w:pPr>
      <w:r w:rsidRPr="001B2762">
        <w:rPr>
          <w:sz w:val="24"/>
          <w:szCs w:val="24"/>
        </w:rPr>
        <w:t>Техническое предложение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586C2D17" w14:textId="77777777" w:rsidR="000A79E4" w:rsidRDefault="000A79E4" w:rsidP="000A79E4">
      <w:pPr>
        <w:pStyle w:val="af2"/>
        <w:tabs>
          <w:tab w:val="clear" w:pos="1134"/>
        </w:tabs>
        <w:spacing w:line="240" w:lineRule="auto"/>
        <w:rPr>
          <w:sz w:val="24"/>
          <w:szCs w:val="24"/>
        </w:rPr>
      </w:pPr>
    </w:p>
    <w:p w14:paraId="490AB468" w14:textId="77777777" w:rsidR="000A79E4" w:rsidRDefault="000A79E4" w:rsidP="000A79E4">
      <w:pPr>
        <w:pStyle w:val="af2"/>
        <w:tabs>
          <w:tab w:val="clear" w:pos="1134"/>
        </w:tabs>
        <w:spacing w:line="240" w:lineRule="auto"/>
        <w:rPr>
          <w:sz w:val="24"/>
          <w:szCs w:val="24"/>
        </w:rPr>
      </w:pPr>
    </w:p>
    <w:p w14:paraId="3AB7C695" w14:textId="77777777" w:rsidR="000A79E4" w:rsidRDefault="000A79E4" w:rsidP="000A79E4">
      <w:pPr>
        <w:pStyle w:val="af2"/>
        <w:tabs>
          <w:tab w:val="clear" w:pos="1134"/>
        </w:tabs>
        <w:spacing w:line="240" w:lineRule="auto"/>
        <w:rPr>
          <w:sz w:val="24"/>
          <w:szCs w:val="24"/>
        </w:rPr>
      </w:pPr>
    </w:p>
    <w:p w14:paraId="374A22F0" w14:textId="77777777" w:rsidR="000A79E4" w:rsidRDefault="000A79E4" w:rsidP="000A79E4">
      <w:pPr>
        <w:pStyle w:val="af2"/>
        <w:tabs>
          <w:tab w:val="clear" w:pos="1134"/>
        </w:tabs>
        <w:spacing w:line="240" w:lineRule="auto"/>
        <w:rPr>
          <w:sz w:val="24"/>
          <w:szCs w:val="24"/>
        </w:rPr>
      </w:pPr>
    </w:p>
    <w:p w14:paraId="322B1EBD" w14:textId="77777777" w:rsidR="000A79E4" w:rsidRDefault="000A79E4" w:rsidP="000A79E4">
      <w:pPr>
        <w:pStyle w:val="af2"/>
        <w:tabs>
          <w:tab w:val="clear" w:pos="1134"/>
        </w:tabs>
        <w:spacing w:line="240" w:lineRule="auto"/>
        <w:rPr>
          <w:sz w:val="24"/>
          <w:szCs w:val="24"/>
        </w:rPr>
      </w:pPr>
    </w:p>
    <w:p w14:paraId="3B47126D" w14:textId="77777777" w:rsidR="000A79E4" w:rsidRDefault="000A79E4" w:rsidP="000A79E4">
      <w:pPr>
        <w:pStyle w:val="af2"/>
        <w:tabs>
          <w:tab w:val="clear" w:pos="1134"/>
        </w:tabs>
        <w:spacing w:line="240" w:lineRule="auto"/>
        <w:rPr>
          <w:sz w:val="24"/>
          <w:szCs w:val="24"/>
        </w:rPr>
      </w:pPr>
    </w:p>
    <w:p w14:paraId="309AAA4D" w14:textId="77777777" w:rsidR="000A79E4" w:rsidRDefault="000A79E4" w:rsidP="000A79E4">
      <w:pPr>
        <w:pStyle w:val="af2"/>
        <w:tabs>
          <w:tab w:val="clear" w:pos="1134"/>
        </w:tabs>
        <w:spacing w:line="240" w:lineRule="auto"/>
        <w:rPr>
          <w:sz w:val="24"/>
          <w:szCs w:val="24"/>
        </w:rPr>
      </w:pPr>
    </w:p>
    <w:p w14:paraId="3884297C" w14:textId="77777777" w:rsidR="000A79E4" w:rsidRDefault="000A79E4" w:rsidP="000A79E4">
      <w:pPr>
        <w:pStyle w:val="af2"/>
        <w:tabs>
          <w:tab w:val="clear" w:pos="1134"/>
        </w:tabs>
        <w:spacing w:line="240" w:lineRule="auto"/>
        <w:rPr>
          <w:sz w:val="24"/>
          <w:szCs w:val="24"/>
        </w:rPr>
      </w:pPr>
    </w:p>
    <w:p w14:paraId="413847E6" w14:textId="77777777" w:rsidR="000A79E4" w:rsidRDefault="000A79E4" w:rsidP="000A79E4">
      <w:pPr>
        <w:pStyle w:val="af2"/>
        <w:tabs>
          <w:tab w:val="clear" w:pos="1134"/>
        </w:tabs>
        <w:spacing w:line="240" w:lineRule="auto"/>
        <w:rPr>
          <w:sz w:val="24"/>
          <w:szCs w:val="24"/>
        </w:rPr>
      </w:pPr>
    </w:p>
    <w:p w14:paraId="272B11D5" w14:textId="77777777" w:rsidR="000A79E4" w:rsidRDefault="000A79E4" w:rsidP="000A79E4">
      <w:pPr>
        <w:pStyle w:val="af2"/>
        <w:tabs>
          <w:tab w:val="clear" w:pos="1134"/>
        </w:tabs>
        <w:spacing w:line="240" w:lineRule="auto"/>
        <w:rPr>
          <w:sz w:val="24"/>
          <w:szCs w:val="24"/>
        </w:rPr>
      </w:pPr>
    </w:p>
    <w:p w14:paraId="3A57D299" w14:textId="77777777" w:rsidR="000A79E4" w:rsidRDefault="000A79E4" w:rsidP="000A79E4">
      <w:pPr>
        <w:pStyle w:val="af2"/>
        <w:tabs>
          <w:tab w:val="clear" w:pos="1134"/>
        </w:tabs>
        <w:spacing w:line="240" w:lineRule="auto"/>
        <w:rPr>
          <w:sz w:val="24"/>
          <w:szCs w:val="24"/>
        </w:rPr>
      </w:pPr>
    </w:p>
    <w:p w14:paraId="56371697" w14:textId="77777777" w:rsidR="000A79E4" w:rsidRDefault="000A79E4" w:rsidP="000A79E4">
      <w:pPr>
        <w:pStyle w:val="af2"/>
        <w:tabs>
          <w:tab w:val="clear" w:pos="1134"/>
        </w:tabs>
        <w:spacing w:line="240" w:lineRule="auto"/>
        <w:rPr>
          <w:sz w:val="24"/>
          <w:szCs w:val="24"/>
        </w:rPr>
      </w:pPr>
    </w:p>
    <w:p w14:paraId="1A6A84FC" w14:textId="77777777" w:rsidR="000A79E4" w:rsidRDefault="000A79E4" w:rsidP="000A79E4">
      <w:pPr>
        <w:pStyle w:val="af2"/>
        <w:tabs>
          <w:tab w:val="clear" w:pos="1134"/>
        </w:tabs>
        <w:spacing w:line="240" w:lineRule="auto"/>
        <w:rPr>
          <w:sz w:val="24"/>
          <w:szCs w:val="24"/>
        </w:rPr>
      </w:pPr>
    </w:p>
    <w:p w14:paraId="037C8121" w14:textId="77777777" w:rsidR="000A79E4" w:rsidRDefault="000A79E4" w:rsidP="000A79E4">
      <w:pPr>
        <w:pStyle w:val="af2"/>
        <w:tabs>
          <w:tab w:val="clear" w:pos="1134"/>
        </w:tabs>
        <w:spacing w:line="240" w:lineRule="auto"/>
        <w:rPr>
          <w:sz w:val="24"/>
          <w:szCs w:val="24"/>
        </w:rPr>
      </w:pPr>
    </w:p>
    <w:p w14:paraId="5A7290B3" w14:textId="77777777" w:rsidR="000A79E4" w:rsidRDefault="000A79E4" w:rsidP="000A79E4">
      <w:pPr>
        <w:pStyle w:val="af2"/>
        <w:tabs>
          <w:tab w:val="clear" w:pos="1134"/>
        </w:tabs>
        <w:spacing w:line="240" w:lineRule="auto"/>
        <w:rPr>
          <w:sz w:val="24"/>
          <w:szCs w:val="24"/>
        </w:rPr>
      </w:pPr>
    </w:p>
    <w:p w14:paraId="78260854" w14:textId="77777777" w:rsidR="000A79E4" w:rsidRDefault="000A79E4" w:rsidP="000A79E4">
      <w:pPr>
        <w:pStyle w:val="af2"/>
        <w:tabs>
          <w:tab w:val="clear" w:pos="1134"/>
        </w:tabs>
        <w:spacing w:line="240" w:lineRule="auto"/>
        <w:rPr>
          <w:sz w:val="24"/>
          <w:szCs w:val="24"/>
        </w:rPr>
      </w:pPr>
    </w:p>
    <w:p w14:paraId="661A6E88" w14:textId="77777777" w:rsidR="00D32F49" w:rsidRDefault="00D32F49" w:rsidP="000A79E4">
      <w:pPr>
        <w:pStyle w:val="af2"/>
        <w:tabs>
          <w:tab w:val="clear" w:pos="1134"/>
        </w:tabs>
        <w:spacing w:line="240" w:lineRule="auto"/>
        <w:rPr>
          <w:sz w:val="24"/>
          <w:szCs w:val="24"/>
        </w:rPr>
      </w:pPr>
    </w:p>
    <w:p w14:paraId="1F0F4687" w14:textId="77777777" w:rsidR="00D32F49" w:rsidRDefault="00D32F49" w:rsidP="000A79E4">
      <w:pPr>
        <w:pStyle w:val="af2"/>
        <w:tabs>
          <w:tab w:val="clear" w:pos="1134"/>
        </w:tabs>
        <w:spacing w:line="240" w:lineRule="auto"/>
        <w:rPr>
          <w:sz w:val="24"/>
          <w:szCs w:val="24"/>
        </w:rPr>
      </w:pPr>
    </w:p>
    <w:p w14:paraId="28116AD5" w14:textId="77777777" w:rsidR="00D32F49" w:rsidRDefault="00D32F49" w:rsidP="000A79E4">
      <w:pPr>
        <w:pStyle w:val="af2"/>
        <w:tabs>
          <w:tab w:val="clear" w:pos="1134"/>
        </w:tabs>
        <w:spacing w:line="240" w:lineRule="auto"/>
        <w:rPr>
          <w:sz w:val="24"/>
          <w:szCs w:val="24"/>
        </w:rPr>
      </w:pPr>
    </w:p>
    <w:p w14:paraId="3F3C334A" w14:textId="77777777" w:rsidR="00D32F49" w:rsidRDefault="00D32F49" w:rsidP="000A79E4">
      <w:pPr>
        <w:pStyle w:val="af2"/>
        <w:tabs>
          <w:tab w:val="clear" w:pos="1134"/>
        </w:tabs>
        <w:spacing w:line="240" w:lineRule="auto"/>
        <w:rPr>
          <w:sz w:val="24"/>
          <w:szCs w:val="24"/>
        </w:rPr>
      </w:pPr>
    </w:p>
    <w:p w14:paraId="0388636C" w14:textId="77777777" w:rsidR="00D32F49" w:rsidRDefault="00D32F49" w:rsidP="000A79E4">
      <w:pPr>
        <w:pStyle w:val="af2"/>
        <w:tabs>
          <w:tab w:val="clear" w:pos="1134"/>
        </w:tabs>
        <w:spacing w:line="240" w:lineRule="auto"/>
        <w:rPr>
          <w:sz w:val="24"/>
          <w:szCs w:val="24"/>
        </w:rPr>
      </w:pPr>
    </w:p>
    <w:p w14:paraId="225AC8EE" w14:textId="77777777" w:rsidR="00D32F49" w:rsidRDefault="00D32F49" w:rsidP="000A79E4">
      <w:pPr>
        <w:pStyle w:val="af2"/>
        <w:tabs>
          <w:tab w:val="clear" w:pos="1134"/>
        </w:tabs>
        <w:spacing w:line="240" w:lineRule="auto"/>
        <w:rPr>
          <w:sz w:val="24"/>
          <w:szCs w:val="24"/>
        </w:rPr>
      </w:pPr>
    </w:p>
    <w:p w14:paraId="0FDB09C3" w14:textId="77777777" w:rsidR="00D32F49" w:rsidRDefault="00D32F49" w:rsidP="000A79E4">
      <w:pPr>
        <w:pStyle w:val="af2"/>
        <w:tabs>
          <w:tab w:val="clear" w:pos="1134"/>
        </w:tabs>
        <w:spacing w:line="240" w:lineRule="auto"/>
        <w:rPr>
          <w:sz w:val="24"/>
          <w:szCs w:val="24"/>
        </w:rPr>
      </w:pPr>
    </w:p>
    <w:p w14:paraId="61123343" w14:textId="77777777" w:rsidR="00D32F49" w:rsidRDefault="00D32F49" w:rsidP="000A79E4">
      <w:pPr>
        <w:pStyle w:val="af2"/>
        <w:tabs>
          <w:tab w:val="clear" w:pos="1134"/>
        </w:tabs>
        <w:spacing w:line="240" w:lineRule="auto"/>
        <w:rPr>
          <w:sz w:val="24"/>
          <w:szCs w:val="24"/>
        </w:rPr>
      </w:pPr>
    </w:p>
    <w:p w14:paraId="12457EBD" w14:textId="77777777" w:rsidR="00D32F49" w:rsidRDefault="00D32F49" w:rsidP="000A79E4">
      <w:pPr>
        <w:pStyle w:val="af2"/>
        <w:tabs>
          <w:tab w:val="clear" w:pos="1134"/>
        </w:tabs>
        <w:spacing w:line="240" w:lineRule="auto"/>
        <w:rPr>
          <w:sz w:val="24"/>
          <w:szCs w:val="24"/>
        </w:rPr>
      </w:pPr>
    </w:p>
    <w:p w14:paraId="0F1BD3A2" w14:textId="77777777" w:rsidR="00D32F49" w:rsidRDefault="00D32F49" w:rsidP="000A79E4">
      <w:pPr>
        <w:pStyle w:val="af2"/>
        <w:tabs>
          <w:tab w:val="clear" w:pos="1134"/>
        </w:tabs>
        <w:spacing w:line="240" w:lineRule="auto"/>
        <w:rPr>
          <w:sz w:val="24"/>
          <w:szCs w:val="24"/>
        </w:rPr>
      </w:pPr>
    </w:p>
    <w:p w14:paraId="39929F74" w14:textId="77777777" w:rsidR="00D32F49" w:rsidRDefault="00D32F49" w:rsidP="000A79E4">
      <w:pPr>
        <w:pStyle w:val="af2"/>
        <w:tabs>
          <w:tab w:val="clear" w:pos="1134"/>
        </w:tabs>
        <w:spacing w:line="240" w:lineRule="auto"/>
        <w:rPr>
          <w:sz w:val="24"/>
          <w:szCs w:val="24"/>
        </w:rPr>
      </w:pPr>
    </w:p>
    <w:p w14:paraId="48FC086C" w14:textId="77777777" w:rsidR="00D32F49" w:rsidRDefault="00D32F49" w:rsidP="000A79E4">
      <w:pPr>
        <w:pStyle w:val="af2"/>
        <w:tabs>
          <w:tab w:val="clear" w:pos="1134"/>
        </w:tabs>
        <w:spacing w:line="240" w:lineRule="auto"/>
        <w:rPr>
          <w:sz w:val="24"/>
          <w:szCs w:val="24"/>
        </w:rPr>
      </w:pPr>
    </w:p>
    <w:p w14:paraId="07DBE490" w14:textId="77777777" w:rsidR="00076F8A" w:rsidRDefault="00076F8A" w:rsidP="00D32F49">
      <w:pPr>
        <w:pStyle w:val="af2"/>
        <w:tabs>
          <w:tab w:val="clear" w:pos="1134"/>
        </w:tabs>
        <w:spacing w:line="240" w:lineRule="auto"/>
        <w:jc w:val="right"/>
        <w:rPr>
          <w:b/>
          <w:sz w:val="24"/>
          <w:szCs w:val="24"/>
        </w:rPr>
      </w:pPr>
    </w:p>
    <w:p w14:paraId="19DC2D2D" w14:textId="77777777" w:rsidR="00076F8A" w:rsidRDefault="00076F8A" w:rsidP="00D32F49">
      <w:pPr>
        <w:pStyle w:val="af2"/>
        <w:tabs>
          <w:tab w:val="clear" w:pos="1134"/>
        </w:tabs>
        <w:spacing w:line="240" w:lineRule="auto"/>
        <w:jc w:val="right"/>
        <w:rPr>
          <w:b/>
          <w:sz w:val="24"/>
          <w:szCs w:val="24"/>
        </w:rPr>
      </w:pPr>
    </w:p>
    <w:p w14:paraId="2EBDC80D" w14:textId="77777777" w:rsidR="00D32F49" w:rsidRDefault="00D32F49" w:rsidP="00D32F49">
      <w:pPr>
        <w:pStyle w:val="af2"/>
        <w:tabs>
          <w:tab w:val="clear" w:pos="1134"/>
        </w:tabs>
        <w:spacing w:line="240" w:lineRule="auto"/>
        <w:jc w:val="right"/>
        <w:rPr>
          <w:b/>
          <w:sz w:val="24"/>
          <w:szCs w:val="24"/>
        </w:rPr>
      </w:pPr>
      <w:r w:rsidRPr="00D32F49">
        <w:rPr>
          <w:b/>
          <w:sz w:val="24"/>
          <w:szCs w:val="24"/>
        </w:rPr>
        <w:lastRenderedPageBreak/>
        <w:t xml:space="preserve">Приложение </w:t>
      </w:r>
      <w:r w:rsidR="00076F8A">
        <w:rPr>
          <w:b/>
          <w:sz w:val="24"/>
          <w:szCs w:val="24"/>
        </w:rPr>
        <w:t>4</w:t>
      </w:r>
    </w:p>
    <w:p w14:paraId="41B0771C" w14:textId="77777777" w:rsidR="00076F8A" w:rsidRDefault="00076F8A" w:rsidP="00D32F49">
      <w:pPr>
        <w:pStyle w:val="af2"/>
        <w:tabs>
          <w:tab w:val="clear" w:pos="1134"/>
        </w:tabs>
        <w:spacing w:line="240" w:lineRule="auto"/>
        <w:jc w:val="right"/>
        <w:rPr>
          <w:b/>
          <w:sz w:val="24"/>
          <w:szCs w:val="24"/>
        </w:rPr>
      </w:pPr>
    </w:p>
    <w:p w14:paraId="29D64597" w14:textId="77777777" w:rsidR="00076F8A" w:rsidRPr="00D32F49" w:rsidRDefault="00076F8A" w:rsidP="00D32F49">
      <w:pPr>
        <w:pStyle w:val="af2"/>
        <w:tabs>
          <w:tab w:val="clear" w:pos="1134"/>
        </w:tabs>
        <w:spacing w:line="240" w:lineRule="auto"/>
        <w:jc w:val="right"/>
        <w:rPr>
          <w:b/>
          <w:sz w:val="24"/>
          <w:szCs w:val="24"/>
        </w:rPr>
      </w:pPr>
    </w:p>
    <w:bookmarkEnd w:id="94"/>
    <w:p w14:paraId="1C387239" w14:textId="77777777" w:rsidR="000A79E4" w:rsidRPr="007E69B1" w:rsidRDefault="000A79E4" w:rsidP="000A79E4">
      <w:pPr>
        <w:pBdr>
          <w:top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начало формы</w:t>
      </w:r>
    </w:p>
    <w:p w14:paraId="3C82A94F" w14:textId="77777777" w:rsidR="000A79E4" w:rsidRPr="007E69B1" w:rsidRDefault="000A79E4" w:rsidP="000A79E4">
      <w:pPr>
        <w:spacing w:line="240" w:lineRule="auto"/>
        <w:ind w:firstLine="0"/>
        <w:jc w:val="left"/>
        <w:rPr>
          <w:color w:val="000000"/>
          <w:sz w:val="24"/>
          <w:szCs w:val="24"/>
        </w:rPr>
      </w:pPr>
    </w:p>
    <w:p w14:paraId="7BA602CE" w14:textId="77777777" w:rsidR="000A79E4" w:rsidRPr="007E69B1" w:rsidRDefault="000A79E4" w:rsidP="000A79E4">
      <w:pPr>
        <w:spacing w:line="240" w:lineRule="auto"/>
        <w:rPr>
          <w:sz w:val="24"/>
          <w:szCs w:val="24"/>
        </w:rPr>
      </w:pPr>
    </w:p>
    <w:p w14:paraId="2AC68123" w14:textId="77777777" w:rsidR="000A79E4" w:rsidRPr="007E69B1" w:rsidRDefault="000A79E4" w:rsidP="000A79E4">
      <w:pPr>
        <w:suppressAutoHyphens/>
        <w:spacing w:line="240" w:lineRule="auto"/>
        <w:ind w:firstLine="0"/>
        <w:jc w:val="center"/>
        <w:rPr>
          <w:b/>
          <w:sz w:val="24"/>
          <w:szCs w:val="24"/>
        </w:rPr>
      </w:pPr>
      <w:r w:rsidRPr="007E69B1">
        <w:rPr>
          <w:b/>
          <w:sz w:val="24"/>
          <w:szCs w:val="24"/>
        </w:rPr>
        <w:t xml:space="preserve">Протокол разногласий </w:t>
      </w:r>
      <w:r w:rsidR="004734AE">
        <w:rPr>
          <w:b/>
          <w:sz w:val="24"/>
          <w:szCs w:val="24"/>
        </w:rPr>
        <w:t>к</w:t>
      </w:r>
      <w:r w:rsidRPr="007E69B1">
        <w:rPr>
          <w:b/>
          <w:sz w:val="24"/>
          <w:szCs w:val="24"/>
        </w:rPr>
        <w:t xml:space="preserve"> проекту Договора</w:t>
      </w:r>
    </w:p>
    <w:p w14:paraId="1C54EF90" w14:textId="77777777" w:rsidR="000A79E4" w:rsidRPr="00816F9C" w:rsidRDefault="000A79E4" w:rsidP="003E297F">
      <w:pPr>
        <w:spacing w:line="240" w:lineRule="auto"/>
        <w:ind w:firstLine="0"/>
        <w:jc w:val="center"/>
        <w:outlineLvl w:val="0"/>
        <w:rPr>
          <w:b/>
          <w:bCs/>
          <w:sz w:val="24"/>
          <w:szCs w:val="24"/>
        </w:rPr>
      </w:pPr>
    </w:p>
    <w:p w14:paraId="0177249C" w14:textId="77777777" w:rsidR="000A79E4" w:rsidRPr="007E69B1" w:rsidRDefault="000A79E4" w:rsidP="000A79E4">
      <w:pPr>
        <w:spacing w:line="240" w:lineRule="auto"/>
        <w:jc w:val="center"/>
        <w:rPr>
          <w:b/>
          <w:bCs/>
          <w:color w:val="000000"/>
          <w:sz w:val="24"/>
          <w:szCs w:val="24"/>
        </w:rPr>
      </w:pPr>
      <w:r w:rsidRPr="007E69B1">
        <w:rPr>
          <w:b/>
          <w:color w:val="000000"/>
          <w:sz w:val="24"/>
          <w:szCs w:val="24"/>
        </w:rPr>
        <w:t xml:space="preserve"> «Обязательные»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391"/>
        <w:gridCol w:w="2416"/>
        <w:gridCol w:w="2411"/>
        <w:gridCol w:w="2409"/>
      </w:tblGrid>
      <w:tr w:rsidR="000A79E4" w:rsidRPr="007E69B1" w14:paraId="6D65093A" w14:textId="77777777" w:rsidTr="000A79E4">
        <w:tc>
          <w:tcPr>
            <w:tcW w:w="648" w:type="dxa"/>
            <w:tcBorders>
              <w:top w:val="single" w:sz="4" w:space="0" w:color="auto"/>
              <w:left w:val="single" w:sz="4" w:space="0" w:color="auto"/>
              <w:bottom w:val="single" w:sz="4" w:space="0" w:color="auto"/>
              <w:right w:val="single" w:sz="4" w:space="0" w:color="auto"/>
            </w:tcBorders>
            <w:vAlign w:val="center"/>
          </w:tcPr>
          <w:p w14:paraId="52C4181D" w14:textId="77777777" w:rsidR="000A79E4" w:rsidRPr="007E69B1" w:rsidRDefault="000A79E4" w:rsidP="000A79E4">
            <w:pPr>
              <w:pStyle w:val="af8"/>
              <w:jc w:val="center"/>
              <w:rPr>
                <w:sz w:val="24"/>
                <w:szCs w:val="24"/>
              </w:rPr>
            </w:pPr>
            <w:r w:rsidRPr="007E69B1">
              <w:rPr>
                <w:sz w:val="24"/>
                <w:szCs w:val="24"/>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47DDE727" w14:textId="77777777" w:rsidR="000A79E4" w:rsidRPr="007E69B1" w:rsidRDefault="000A79E4" w:rsidP="000A79E4">
            <w:pPr>
              <w:pStyle w:val="af8"/>
              <w:jc w:val="center"/>
              <w:rPr>
                <w:sz w:val="24"/>
                <w:szCs w:val="24"/>
              </w:rPr>
            </w:pPr>
            <w:r w:rsidRPr="007E69B1">
              <w:rPr>
                <w:sz w:val="24"/>
                <w:szCs w:val="24"/>
              </w:rPr>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vAlign w:val="center"/>
          </w:tcPr>
          <w:p w14:paraId="26F9A793" w14:textId="77777777" w:rsidR="000A79E4" w:rsidRPr="007E69B1" w:rsidRDefault="000A79E4" w:rsidP="000A79E4">
            <w:pPr>
              <w:pStyle w:val="af8"/>
              <w:jc w:val="center"/>
              <w:rPr>
                <w:sz w:val="24"/>
                <w:szCs w:val="24"/>
              </w:rPr>
            </w:pPr>
            <w:r w:rsidRPr="007E69B1">
              <w:rPr>
                <w:sz w:val="24"/>
                <w:szCs w:val="24"/>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vAlign w:val="center"/>
          </w:tcPr>
          <w:p w14:paraId="529E752A" w14:textId="77777777" w:rsidR="000A79E4" w:rsidRPr="007E69B1" w:rsidRDefault="000A79E4" w:rsidP="000A79E4">
            <w:pPr>
              <w:pStyle w:val="af8"/>
              <w:jc w:val="center"/>
              <w:rPr>
                <w:sz w:val="24"/>
                <w:szCs w:val="24"/>
              </w:rPr>
            </w:pPr>
            <w:r w:rsidRPr="007E69B1">
              <w:rPr>
                <w:sz w:val="24"/>
                <w:szCs w:val="24"/>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vAlign w:val="center"/>
          </w:tcPr>
          <w:p w14:paraId="2401A008" w14:textId="77777777" w:rsidR="000A79E4" w:rsidRPr="007E69B1" w:rsidRDefault="000A79E4" w:rsidP="000A79E4">
            <w:pPr>
              <w:pStyle w:val="af8"/>
              <w:jc w:val="center"/>
              <w:rPr>
                <w:sz w:val="24"/>
                <w:szCs w:val="24"/>
              </w:rPr>
            </w:pPr>
            <w:r w:rsidRPr="007E69B1">
              <w:rPr>
                <w:sz w:val="24"/>
                <w:szCs w:val="24"/>
              </w:rPr>
              <w:t>Примечания, обоснование</w:t>
            </w:r>
          </w:p>
        </w:tc>
      </w:tr>
      <w:tr w:rsidR="000A79E4" w:rsidRPr="007E69B1" w14:paraId="1DDECDB0" w14:textId="77777777" w:rsidTr="000A79E4">
        <w:tc>
          <w:tcPr>
            <w:tcW w:w="648" w:type="dxa"/>
            <w:tcBorders>
              <w:top w:val="single" w:sz="4" w:space="0" w:color="auto"/>
              <w:left w:val="single" w:sz="4" w:space="0" w:color="auto"/>
              <w:bottom w:val="single" w:sz="4" w:space="0" w:color="auto"/>
              <w:right w:val="single" w:sz="4" w:space="0" w:color="auto"/>
            </w:tcBorders>
          </w:tcPr>
          <w:p w14:paraId="581FEA5C" w14:textId="77777777" w:rsidR="000A79E4" w:rsidRPr="007E69B1" w:rsidRDefault="000A79E4" w:rsidP="000A79E4">
            <w:pPr>
              <w:numPr>
                <w:ilvl w:val="0"/>
                <w:numId w:val="14"/>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5B6EA1AA" w14:textId="77777777" w:rsidR="000A79E4" w:rsidRPr="007E69B1" w:rsidRDefault="000A79E4" w:rsidP="000A79E4">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3E3CD338" w14:textId="77777777" w:rsidR="000A79E4" w:rsidRPr="007E69B1" w:rsidRDefault="000A79E4" w:rsidP="000A79E4">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3E7FEABA" w14:textId="77777777" w:rsidR="000A79E4" w:rsidRPr="007E69B1" w:rsidRDefault="000A79E4" w:rsidP="000A79E4">
            <w:pPr>
              <w:pStyle w:val="af9"/>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4C5CC42D" w14:textId="77777777" w:rsidR="000A79E4" w:rsidRPr="007E69B1" w:rsidRDefault="000A79E4" w:rsidP="000A79E4">
            <w:pPr>
              <w:pStyle w:val="af9"/>
              <w:rPr>
                <w:color w:val="000000"/>
                <w:szCs w:val="24"/>
              </w:rPr>
            </w:pPr>
          </w:p>
        </w:tc>
      </w:tr>
      <w:tr w:rsidR="000A79E4" w:rsidRPr="007E69B1" w14:paraId="0F0AFC07" w14:textId="77777777" w:rsidTr="000A79E4">
        <w:tc>
          <w:tcPr>
            <w:tcW w:w="648" w:type="dxa"/>
            <w:tcBorders>
              <w:top w:val="single" w:sz="4" w:space="0" w:color="auto"/>
              <w:left w:val="single" w:sz="4" w:space="0" w:color="auto"/>
              <w:bottom w:val="single" w:sz="4" w:space="0" w:color="auto"/>
              <w:right w:val="single" w:sz="4" w:space="0" w:color="auto"/>
            </w:tcBorders>
          </w:tcPr>
          <w:p w14:paraId="07859C87" w14:textId="77777777" w:rsidR="000A79E4" w:rsidRPr="007E69B1" w:rsidRDefault="000A79E4" w:rsidP="000A79E4">
            <w:pPr>
              <w:numPr>
                <w:ilvl w:val="0"/>
                <w:numId w:val="14"/>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2BD29460" w14:textId="77777777" w:rsidR="000A79E4" w:rsidRPr="007E69B1" w:rsidRDefault="000A79E4" w:rsidP="000A79E4">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4892FC98" w14:textId="77777777" w:rsidR="000A79E4" w:rsidRPr="007E69B1" w:rsidRDefault="000A79E4" w:rsidP="000A79E4">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49F12544" w14:textId="77777777" w:rsidR="000A79E4" w:rsidRPr="007E69B1" w:rsidRDefault="000A79E4" w:rsidP="000A79E4">
            <w:pPr>
              <w:pStyle w:val="af9"/>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432F7792" w14:textId="77777777" w:rsidR="000A79E4" w:rsidRPr="007E69B1" w:rsidRDefault="000A79E4" w:rsidP="000A79E4">
            <w:pPr>
              <w:pStyle w:val="af9"/>
              <w:rPr>
                <w:color w:val="000000"/>
                <w:szCs w:val="24"/>
              </w:rPr>
            </w:pPr>
          </w:p>
        </w:tc>
      </w:tr>
      <w:tr w:rsidR="000A79E4" w:rsidRPr="007E69B1" w14:paraId="023947C2" w14:textId="77777777" w:rsidTr="000A79E4">
        <w:tc>
          <w:tcPr>
            <w:tcW w:w="648" w:type="dxa"/>
            <w:tcBorders>
              <w:top w:val="single" w:sz="4" w:space="0" w:color="auto"/>
              <w:left w:val="single" w:sz="4" w:space="0" w:color="auto"/>
              <w:bottom w:val="single" w:sz="4" w:space="0" w:color="auto"/>
              <w:right w:val="single" w:sz="4" w:space="0" w:color="auto"/>
            </w:tcBorders>
          </w:tcPr>
          <w:p w14:paraId="33733FCE" w14:textId="77777777" w:rsidR="000A79E4" w:rsidRPr="007E69B1" w:rsidRDefault="000A79E4" w:rsidP="000A79E4">
            <w:pPr>
              <w:numPr>
                <w:ilvl w:val="0"/>
                <w:numId w:val="14"/>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6763A291" w14:textId="77777777" w:rsidR="000A79E4" w:rsidRPr="007E69B1" w:rsidRDefault="000A79E4" w:rsidP="000A79E4">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7460819E" w14:textId="77777777" w:rsidR="000A79E4" w:rsidRPr="007E69B1" w:rsidRDefault="000A79E4" w:rsidP="000A79E4">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35598EA6" w14:textId="77777777" w:rsidR="000A79E4" w:rsidRPr="007E69B1" w:rsidRDefault="000A79E4" w:rsidP="000A79E4">
            <w:pPr>
              <w:pStyle w:val="af9"/>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47C240B5" w14:textId="77777777" w:rsidR="000A79E4" w:rsidRPr="007E69B1" w:rsidRDefault="000A79E4" w:rsidP="000A79E4">
            <w:pPr>
              <w:pStyle w:val="af9"/>
              <w:rPr>
                <w:color w:val="000000"/>
                <w:szCs w:val="24"/>
              </w:rPr>
            </w:pPr>
          </w:p>
        </w:tc>
      </w:tr>
      <w:tr w:rsidR="000A79E4" w:rsidRPr="007E69B1" w14:paraId="41033388" w14:textId="77777777" w:rsidTr="000A79E4">
        <w:tc>
          <w:tcPr>
            <w:tcW w:w="648" w:type="dxa"/>
            <w:tcBorders>
              <w:top w:val="single" w:sz="4" w:space="0" w:color="auto"/>
              <w:left w:val="single" w:sz="4" w:space="0" w:color="auto"/>
              <w:bottom w:val="single" w:sz="4" w:space="0" w:color="auto"/>
              <w:right w:val="single" w:sz="4" w:space="0" w:color="auto"/>
            </w:tcBorders>
          </w:tcPr>
          <w:p w14:paraId="6A829572" w14:textId="77777777" w:rsidR="000A79E4" w:rsidRPr="007E69B1" w:rsidRDefault="000A79E4" w:rsidP="000A79E4">
            <w:pPr>
              <w:pStyle w:val="af9"/>
              <w:rPr>
                <w:color w:val="000000"/>
                <w:szCs w:val="24"/>
              </w:rPr>
            </w:pPr>
            <w:r w:rsidRPr="007E69B1">
              <w:rPr>
                <w:color w:val="000000"/>
                <w:szCs w:val="24"/>
              </w:rPr>
              <w:t>…</w:t>
            </w:r>
          </w:p>
        </w:tc>
        <w:tc>
          <w:tcPr>
            <w:tcW w:w="2443" w:type="dxa"/>
            <w:tcBorders>
              <w:top w:val="single" w:sz="4" w:space="0" w:color="auto"/>
              <w:left w:val="single" w:sz="4" w:space="0" w:color="auto"/>
              <w:bottom w:val="single" w:sz="4" w:space="0" w:color="auto"/>
              <w:right w:val="single" w:sz="4" w:space="0" w:color="auto"/>
            </w:tcBorders>
          </w:tcPr>
          <w:p w14:paraId="2EAC2A8E" w14:textId="77777777" w:rsidR="000A79E4" w:rsidRPr="007E69B1" w:rsidRDefault="000A79E4" w:rsidP="000A79E4">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1DE968E6" w14:textId="77777777" w:rsidR="000A79E4" w:rsidRPr="007E69B1" w:rsidRDefault="000A79E4" w:rsidP="000A79E4">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1E69F4D5" w14:textId="77777777" w:rsidR="000A79E4" w:rsidRPr="007E69B1" w:rsidRDefault="000A79E4" w:rsidP="000A79E4">
            <w:pPr>
              <w:pStyle w:val="af9"/>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61E24879" w14:textId="77777777" w:rsidR="000A79E4" w:rsidRPr="007E69B1" w:rsidRDefault="000A79E4" w:rsidP="000A79E4">
            <w:pPr>
              <w:pStyle w:val="af9"/>
              <w:rPr>
                <w:color w:val="000000"/>
                <w:szCs w:val="24"/>
              </w:rPr>
            </w:pPr>
          </w:p>
        </w:tc>
      </w:tr>
    </w:tbl>
    <w:p w14:paraId="32DCBFA0" w14:textId="77777777" w:rsidR="000A79E4" w:rsidRPr="007E69B1" w:rsidRDefault="000A79E4" w:rsidP="000A79E4">
      <w:pPr>
        <w:spacing w:line="240" w:lineRule="auto"/>
        <w:jc w:val="center"/>
        <w:rPr>
          <w:b/>
          <w:bCs/>
          <w:color w:val="000000"/>
          <w:sz w:val="24"/>
          <w:szCs w:val="24"/>
        </w:rPr>
      </w:pPr>
      <w:r w:rsidRPr="007E69B1">
        <w:rPr>
          <w:b/>
          <w:color w:val="000000"/>
          <w:sz w:val="24"/>
          <w:szCs w:val="24"/>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311"/>
        <w:gridCol w:w="2374"/>
        <w:gridCol w:w="2361"/>
        <w:gridCol w:w="2355"/>
      </w:tblGrid>
      <w:tr w:rsidR="000A79E4" w:rsidRPr="007E69B1" w14:paraId="4C19EAFE" w14:textId="77777777" w:rsidTr="00DE1513">
        <w:tc>
          <w:tcPr>
            <w:tcW w:w="654" w:type="dxa"/>
            <w:tcBorders>
              <w:top w:val="single" w:sz="4" w:space="0" w:color="auto"/>
              <w:left w:val="single" w:sz="4" w:space="0" w:color="auto"/>
              <w:bottom w:val="single" w:sz="4" w:space="0" w:color="auto"/>
              <w:right w:val="single" w:sz="4" w:space="0" w:color="auto"/>
            </w:tcBorders>
            <w:vAlign w:val="center"/>
          </w:tcPr>
          <w:p w14:paraId="59B02115" w14:textId="77777777" w:rsidR="000A79E4" w:rsidRPr="007E69B1" w:rsidRDefault="000A79E4" w:rsidP="000A79E4">
            <w:pPr>
              <w:pStyle w:val="af8"/>
              <w:jc w:val="center"/>
              <w:rPr>
                <w:sz w:val="24"/>
                <w:szCs w:val="24"/>
              </w:rPr>
            </w:pPr>
            <w:r w:rsidRPr="007E69B1">
              <w:rPr>
                <w:sz w:val="24"/>
                <w:szCs w:val="24"/>
              </w:rPr>
              <w:t>№ п/п</w:t>
            </w:r>
          </w:p>
        </w:tc>
        <w:tc>
          <w:tcPr>
            <w:tcW w:w="2311" w:type="dxa"/>
            <w:tcBorders>
              <w:top w:val="single" w:sz="4" w:space="0" w:color="auto"/>
              <w:left w:val="single" w:sz="4" w:space="0" w:color="auto"/>
              <w:bottom w:val="single" w:sz="4" w:space="0" w:color="auto"/>
              <w:right w:val="single" w:sz="4" w:space="0" w:color="auto"/>
            </w:tcBorders>
            <w:vAlign w:val="center"/>
          </w:tcPr>
          <w:p w14:paraId="54F2192A" w14:textId="77777777" w:rsidR="000A79E4" w:rsidRPr="007E69B1" w:rsidRDefault="000A79E4" w:rsidP="000A79E4">
            <w:pPr>
              <w:pStyle w:val="af8"/>
              <w:jc w:val="center"/>
              <w:rPr>
                <w:sz w:val="24"/>
                <w:szCs w:val="24"/>
              </w:rPr>
            </w:pPr>
            <w:r w:rsidRPr="007E69B1">
              <w:rPr>
                <w:sz w:val="24"/>
                <w:szCs w:val="24"/>
              </w:rPr>
              <w:t xml:space="preserve">№ пункта проекта Договора </w:t>
            </w:r>
          </w:p>
        </w:tc>
        <w:tc>
          <w:tcPr>
            <w:tcW w:w="2374" w:type="dxa"/>
            <w:tcBorders>
              <w:top w:val="single" w:sz="4" w:space="0" w:color="auto"/>
              <w:left w:val="single" w:sz="4" w:space="0" w:color="auto"/>
              <w:bottom w:val="single" w:sz="4" w:space="0" w:color="auto"/>
              <w:right w:val="single" w:sz="4" w:space="0" w:color="auto"/>
            </w:tcBorders>
            <w:vAlign w:val="center"/>
          </w:tcPr>
          <w:p w14:paraId="66BC47BB" w14:textId="77777777" w:rsidR="000A79E4" w:rsidRPr="007E69B1" w:rsidRDefault="000A79E4" w:rsidP="000A79E4">
            <w:pPr>
              <w:pStyle w:val="af8"/>
              <w:jc w:val="center"/>
              <w:rPr>
                <w:sz w:val="24"/>
                <w:szCs w:val="24"/>
              </w:rPr>
            </w:pPr>
            <w:r w:rsidRPr="007E69B1">
              <w:rPr>
                <w:sz w:val="24"/>
                <w:szCs w:val="24"/>
              </w:rPr>
              <w:t>Исходные формулировки</w:t>
            </w:r>
          </w:p>
        </w:tc>
        <w:tc>
          <w:tcPr>
            <w:tcW w:w="2361" w:type="dxa"/>
            <w:tcBorders>
              <w:top w:val="single" w:sz="4" w:space="0" w:color="auto"/>
              <w:left w:val="single" w:sz="4" w:space="0" w:color="auto"/>
              <w:bottom w:val="single" w:sz="4" w:space="0" w:color="auto"/>
              <w:right w:val="single" w:sz="4" w:space="0" w:color="auto"/>
            </w:tcBorders>
            <w:vAlign w:val="center"/>
          </w:tcPr>
          <w:p w14:paraId="6018CB37" w14:textId="77777777" w:rsidR="000A79E4" w:rsidRPr="007E69B1" w:rsidRDefault="000A79E4" w:rsidP="000A79E4">
            <w:pPr>
              <w:pStyle w:val="af8"/>
              <w:jc w:val="center"/>
              <w:rPr>
                <w:sz w:val="24"/>
                <w:szCs w:val="24"/>
              </w:rPr>
            </w:pPr>
            <w:r w:rsidRPr="007E69B1">
              <w:rPr>
                <w:sz w:val="24"/>
                <w:szCs w:val="24"/>
              </w:rPr>
              <w:t>Предложения Участника</w:t>
            </w:r>
          </w:p>
        </w:tc>
        <w:tc>
          <w:tcPr>
            <w:tcW w:w="2355" w:type="dxa"/>
            <w:tcBorders>
              <w:top w:val="single" w:sz="4" w:space="0" w:color="auto"/>
              <w:left w:val="single" w:sz="4" w:space="0" w:color="auto"/>
              <w:bottom w:val="single" w:sz="4" w:space="0" w:color="auto"/>
              <w:right w:val="single" w:sz="4" w:space="0" w:color="auto"/>
            </w:tcBorders>
            <w:vAlign w:val="center"/>
          </w:tcPr>
          <w:p w14:paraId="3238E79B" w14:textId="77777777" w:rsidR="000A79E4" w:rsidRPr="007E69B1" w:rsidRDefault="000A79E4" w:rsidP="000A79E4">
            <w:pPr>
              <w:pStyle w:val="af8"/>
              <w:jc w:val="center"/>
              <w:rPr>
                <w:sz w:val="24"/>
                <w:szCs w:val="24"/>
              </w:rPr>
            </w:pPr>
            <w:r w:rsidRPr="007E69B1">
              <w:rPr>
                <w:sz w:val="24"/>
                <w:szCs w:val="24"/>
              </w:rPr>
              <w:t>Примечания, обоснование</w:t>
            </w:r>
          </w:p>
        </w:tc>
      </w:tr>
      <w:tr w:rsidR="000A79E4" w:rsidRPr="007E69B1" w14:paraId="3F0E61B4" w14:textId="77777777" w:rsidTr="00DE1513">
        <w:tc>
          <w:tcPr>
            <w:tcW w:w="654" w:type="dxa"/>
            <w:tcBorders>
              <w:top w:val="single" w:sz="4" w:space="0" w:color="auto"/>
              <w:left w:val="single" w:sz="4" w:space="0" w:color="auto"/>
              <w:bottom w:val="single" w:sz="4" w:space="0" w:color="auto"/>
              <w:right w:val="single" w:sz="4" w:space="0" w:color="auto"/>
            </w:tcBorders>
          </w:tcPr>
          <w:p w14:paraId="1958E945" w14:textId="77777777" w:rsidR="000A79E4" w:rsidRPr="007E69B1" w:rsidRDefault="000A79E4" w:rsidP="000A79E4">
            <w:pPr>
              <w:numPr>
                <w:ilvl w:val="0"/>
                <w:numId w:val="15"/>
              </w:numPr>
              <w:spacing w:line="240" w:lineRule="auto"/>
              <w:rPr>
                <w:sz w:val="24"/>
                <w:szCs w:val="24"/>
              </w:rPr>
            </w:pPr>
          </w:p>
        </w:tc>
        <w:tc>
          <w:tcPr>
            <w:tcW w:w="2311" w:type="dxa"/>
            <w:tcBorders>
              <w:top w:val="single" w:sz="4" w:space="0" w:color="auto"/>
              <w:left w:val="single" w:sz="4" w:space="0" w:color="auto"/>
              <w:bottom w:val="single" w:sz="4" w:space="0" w:color="auto"/>
              <w:right w:val="single" w:sz="4" w:space="0" w:color="auto"/>
            </w:tcBorders>
          </w:tcPr>
          <w:p w14:paraId="02F9AB20" w14:textId="77777777" w:rsidR="000A79E4" w:rsidRPr="007E69B1" w:rsidRDefault="000A79E4" w:rsidP="000A79E4">
            <w:pPr>
              <w:pStyle w:val="af9"/>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3F26A0CC" w14:textId="77777777" w:rsidR="000A79E4" w:rsidRPr="007E69B1" w:rsidRDefault="000A79E4" w:rsidP="000A79E4">
            <w:pPr>
              <w:pStyle w:val="af9"/>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47F39877" w14:textId="77777777" w:rsidR="000A79E4" w:rsidRPr="007E69B1" w:rsidRDefault="000A79E4" w:rsidP="000A79E4">
            <w:pPr>
              <w:pStyle w:val="af9"/>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672CDC5A" w14:textId="77777777" w:rsidR="000A79E4" w:rsidRPr="007E69B1" w:rsidRDefault="000A79E4" w:rsidP="000A79E4">
            <w:pPr>
              <w:pStyle w:val="af9"/>
              <w:rPr>
                <w:color w:val="000000"/>
                <w:szCs w:val="24"/>
              </w:rPr>
            </w:pPr>
          </w:p>
        </w:tc>
      </w:tr>
      <w:tr w:rsidR="000A79E4" w:rsidRPr="007E69B1" w14:paraId="292C17E1" w14:textId="77777777" w:rsidTr="00DE1513">
        <w:tc>
          <w:tcPr>
            <w:tcW w:w="654" w:type="dxa"/>
            <w:tcBorders>
              <w:top w:val="single" w:sz="4" w:space="0" w:color="auto"/>
              <w:left w:val="single" w:sz="4" w:space="0" w:color="auto"/>
              <w:bottom w:val="single" w:sz="4" w:space="0" w:color="auto"/>
              <w:right w:val="single" w:sz="4" w:space="0" w:color="auto"/>
            </w:tcBorders>
          </w:tcPr>
          <w:p w14:paraId="25C71DA5" w14:textId="77777777" w:rsidR="000A79E4" w:rsidRPr="007E69B1" w:rsidRDefault="000A79E4" w:rsidP="000A79E4">
            <w:pPr>
              <w:numPr>
                <w:ilvl w:val="0"/>
                <w:numId w:val="15"/>
              </w:numPr>
              <w:spacing w:line="240" w:lineRule="auto"/>
              <w:rPr>
                <w:sz w:val="24"/>
                <w:szCs w:val="24"/>
              </w:rPr>
            </w:pPr>
          </w:p>
        </w:tc>
        <w:tc>
          <w:tcPr>
            <w:tcW w:w="2311" w:type="dxa"/>
            <w:tcBorders>
              <w:top w:val="single" w:sz="4" w:space="0" w:color="auto"/>
              <w:left w:val="single" w:sz="4" w:space="0" w:color="auto"/>
              <w:bottom w:val="single" w:sz="4" w:space="0" w:color="auto"/>
              <w:right w:val="single" w:sz="4" w:space="0" w:color="auto"/>
            </w:tcBorders>
          </w:tcPr>
          <w:p w14:paraId="62C901F4" w14:textId="77777777" w:rsidR="000A79E4" w:rsidRPr="007E69B1" w:rsidRDefault="000A79E4" w:rsidP="000A79E4">
            <w:pPr>
              <w:pStyle w:val="af9"/>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545CE4A0" w14:textId="77777777" w:rsidR="000A79E4" w:rsidRPr="007E69B1" w:rsidRDefault="000A79E4" w:rsidP="000A79E4">
            <w:pPr>
              <w:pStyle w:val="af9"/>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0ABBB90D" w14:textId="77777777" w:rsidR="000A79E4" w:rsidRPr="007E69B1" w:rsidRDefault="000A79E4" w:rsidP="000A79E4">
            <w:pPr>
              <w:pStyle w:val="af9"/>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5EB6E2EA" w14:textId="77777777" w:rsidR="000A79E4" w:rsidRPr="007E69B1" w:rsidRDefault="000A79E4" w:rsidP="000A79E4">
            <w:pPr>
              <w:pStyle w:val="af9"/>
              <w:rPr>
                <w:color w:val="000000"/>
                <w:szCs w:val="24"/>
              </w:rPr>
            </w:pPr>
          </w:p>
        </w:tc>
      </w:tr>
      <w:tr w:rsidR="000A79E4" w:rsidRPr="007E69B1" w14:paraId="60F32C52" w14:textId="77777777" w:rsidTr="00DE1513">
        <w:tc>
          <w:tcPr>
            <w:tcW w:w="654" w:type="dxa"/>
            <w:tcBorders>
              <w:top w:val="single" w:sz="4" w:space="0" w:color="auto"/>
              <w:left w:val="single" w:sz="4" w:space="0" w:color="auto"/>
              <w:bottom w:val="single" w:sz="4" w:space="0" w:color="auto"/>
              <w:right w:val="single" w:sz="4" w:space="0" w:color="auto"/>
            </w:tcBorders>
          </w:tcPr>
          <w:p w14:paraId="1B9CE9A8" w14:textId="77777777" w:rsidR="000A79E4" w:rsidRPr="007E69B1" w:rsidRDefault="000A79E4" w:rsidP="000A79E4">
            <w:pPr>
              <w:numPr>
                <w:ilvl w:val="0"/>
                <w:numId w:val="15"/>
              </w:numPr>
              <w:spacing w:line="240" w:lineRule="auto"/>
              <w:rPr>
                <w:sz w:val="24"/>
                <w:szCs w:val="24"/>
              </w:rPr>
            </w:pPr>
          </w:p>
        </w:tc>
        <w:tc>
          <w:tcPr>
            <w:tcW w:w="2311" w:type="dxa"/>
            <w:tcBorders>
              <w:top w:val="single" w:sz="4" w:space="0" w:color="auto"/>
              <w:left w:val="single" w:sz="4" w:space="0" w:color="auto"/>
              <w:bottom w:val="single" w:sz="4" w:space="0" w:color="auto"/>
              <w:right w:val="single" w:sz="4" w:space="0" w:color="auto"/>
            </w:tcBorders>
          </w:tcPr>
          <w:p w14:paraId="6DBCA07B" w14:textId="77777777" w:rsidR="000A79E4" w:rsidRPr="007E69B1" w:rsidRDefault="000A79E4" w:rsidP="000A79E4">
            <w:pPr>
              <w:pStyle w:val="af9"/>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78656F57" w14:textId="77777777" w:rsidR="000A79E4" w:rsidRPr="007E69B1" w:rsidRDefault="000A79E4" w:rsidP="000A79E4">
            <w:pPr>
              <w:pStyle w:val="af9"/>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666D42BB" w14:textId="77777777" w:rsidR="000A79E4" w:rsidRPr="007E69B1" w:rsidRDefault="000A79E4" w:rsidP="000A79E4">
            <w:pPr>
              <w:pStyle w:val="af9"/>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08A5EFF5" w14:textId="77777777" w:rsidR="000A79E4" w:rsidRPr="007E69B1" w:rsidRDefault="000A79E4" w:rsidP="000A79E4">
            <w:pPr>
              <w:pStyle w:val="af9"/>
              <w:rPr>
                <w:color w:val="000000"/>
                <w:szCs w:val="24"/>
              </w:rPr>
            </w:pPr>
          </w:p>
        </w:tc>
      </w:tr>
      <w:tr w:rsidR="000A79E4" w:rsidRPr="007E69B1" w14:paraId="20DF15E4" w14:textId="77777777" w:rsidTr="00DE1513">
        <w:tc>
          <w:tcPr>
            <w:tcW w:w="654" w:type="dxa"/>
            <w:tcBorders>
              <w:top w:val="single" w:sz="4" w:space="0" w:color="auto"/>
              <w:left w:val="single" w:sz="4" w:space="0" w:color="auto"/>
              <w:bottom w:val="single" w:sz="4" w:space="0" w:color="auto"/>
              <w:right w:val="single" w:sz="4" w:space="0" w:color="auto"/>
            </w:tcBorders>
          </w:tcPr>
          <w:p w14:paraId="6BF826F8" w14:textId="77777777" w:rsidR="000A79E4" w:rsidRPr="007E69B1" w:rsidRDefault="000A79E4" w:rsidP="000A79E4">
            <w:pPr>
              <w:pStyle w:val="af9"/>
              <w:rPr>
                <w:color w:val="000000"/>
                <w:szCs w:val="24"/>
              </w:rPr>
            </w:pPr>
            <w:r w:rsidRPr="007E69B1">
              <w:rPr>
                <w:color w:val="000000"/>
                <w:szCs w:val="24"/>
              </w:rPr>
              <w:t>…</w:t>
            </w:r>
          </w:p>
        </w:tc>
        <w:tc>
          <w:tcPr>
            <w:tcW w:w="2311" w:type="dxa"/>
            <w:tcBorders>
              <w:top w:val="single" w:sz="4" w:space="0" w:color="auto"/>
              <w:left w:val="single" w:sz="4" w:space="0" w:color="auto"/>
              <w:bottom w:val="single" w:sz="4" w:space="0" w:color="auto"/>
              <w:right w:val="single" w:sz="4" w:space="0" w:color="auto"/>
            </w:tcBorders>
          </w:tcPr>
          <w:p w14:paraId="29FBE87D" w14:textId="77777777" w:rsidR="000A79E4" w:rsidRPr="007E69B1" w:rsidRDefault="000A79E4" w:rsidP="000A79E4">
            <w:pPr>
              <w:pStyle w:val="af9"/>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4012C892" w14:textId="77777777" w:rsidR="000A79E4" w:rsidRPr="007E69B1" w:rsidRDefault="000A79E4" w:rsidP="000A79E4">
            <w:pPr>
              <w:pStyle w:val="af9"/>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2BA5559E" w14:textId="77777777" w:rsidR="000A79E4" w:rsidRPr="007E69B1" w:rsidRDefault="000A79E4" w:rsidP="000A79E4">
            <w:pPr>
              <w:pStyle w:val="af9"/>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00D25A4E" w14:textId="77777777" w:rsidR="000A79E4" w:rsidRPr="007E69B1" w:rsidRDefault="000A79E4" w:rsidP="000A79E4">
            <w:pPr>
              <w:pStyle w:val="af9"/>
              <w:rPr>
                <w:color w:val="000000"/>
                <w:szCs w:val="24"/>
              </w:rPr>
            </w:pPr>
          </w:p>
        </w:tc>
      </w:tr>
    </w:tbl>
    <w:p w14:paraId="29577E1C" w14:textId="77777777" w:rsidR="00DE1513" w:rsidRDefault="00DE1513" w:rsidP="00DE1513">
      <w:pPr>
        <w:spacing w:line="240" w:lineRule="auto"/>
        <w:rPr>
          <w:color w:val="000000"/>
          <w:sz w:val="24"/>
          <w:szCs w:val="24"/>
        </w:rPr>
      </w:pPr>
    </w:p>
    <w:p w14:paraId="1C8DB295" w14:textId="77777777" w:rsidR="00DE1513" w:rsidRDefault="00DE1513" w:rsidP="00DE1513">
      <w:pPr>
        <w:spacing w:line="240" w:lineRule="auto"/>
        <w:rPr>
          <w:color w:val="000000"/>
          <w:sz w:val="24"/>
          <w:szCs w:val="24"/>
        </w:rPr>
      </w:pPr>
    </w:p>
    <w:p w14:paraId="0308B505" w14:textId="77777777" w:rsidR="00DE1513" w:rsidRPr="00DE1513" w:rsidRDefault="00DE1513" w:rsidP="00DE1513">
      <w:pPr>
        <w:spacing w:line="240" w:lineRule="auto"/>
        <w:rPr>
          <w:color w:val="000000"/>
          <w:sz w:val="24"/>
          <w:szCs w:val="24"/>
        </w:rPr>
      </w:pPr>
      <w:r w:rsidRPr="00DE1513">
        <w:rPr>
          <w:color w:val="000000"/>
          <w:sz w:val="24"/>
          <w:szCs w:val="24"/>
        </w:rPr>
        <w:t>________________/________________</w:t>
      </w:r>
    </w:p>
    <w:p w14:paraId="0015231A" w14:textId="77777777" w:rsidR="000A79E4" w:rsidRPr="00DE1513" w:rsidRDefault="00DE1513" w:rsidP="00DE1513">
      <w:pPr>
        <w:spacing w:line="240" w:lineRule="auto"/>
        <w:rPr>
          <w:b/>
          <w:bCs/>
          <w:color w:val="000000"/>
          <w:sz w:val="24"/>
          <w:szCs w:val="24"/>
        </w:rPr>
      </w:pPr>
      <w:r w:rsidRPr="00DE1513">
        <w:rPr>
          <w:b/>
          <w:bCs/>
          <w:color w:val="000000"/>
          <w:sz w:val="24"/>
          <w:szCs w:val="24"/>
        </w:rPr>
        <w:t>М.П.</w:t>
      </w:r>
    </w:p>
    <w:p w14:paraId="45F0409A" w14:textId="77777777" w:rsidR="00DE1513" w:rsidRDefault="00DE1513" w:rsidP="000A79E4">
      <w:pPr>
        <w:spacing w:line="240" w:lineRule="auto"/>
        <w:rPr>
          <w:color w:val="000000"/>
          <w:sz w:val="24"/>
          <w:szCs w:val="24"/>
        </w:rPr>
      </w:pPr>
    </w:p>
    <w:p w14:paraId="2CEB23DA" w14:textId="77777777" w:rsidR="00DE1513" w:rsidRPr="007E69B1" w:rsidRDefault="00DE1513" w:rsidP="000A79E4">
      <w:pPr>
        <w:spacing w:line="240" w:lineRule="auto"/>
        <w:rPr>
          <w:color w:val="000000"/>
          <w:sz w:val="24"/>
          <w:szCs w:val="24"/>
        </w:rPr>
      </w:pPr>
    </w:p>
    <w:p w14:paraId="53CB337E" w14:textId="77777777" w:rsidR="000A79E4" w:rsidRPr="007E69B1" w:rsidRDefault="000A79E4" w:rsidP="000A79E4">
      <w:pPr>
        <w:pBdr>
          <w:bottom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конец формы</w:t>
      </w:r>
    </w:p>
    <w:p w14:paraId="358345AF" w14:textId="77777777" w:rsidR="000A79E4" w:rsidRDefault="000A79E4" w:rsidP="000A79E4">
      <w:pPr>
        <w:spacing w:line="240" w:lineRule="auto"/>
        <w:ind w:firstLine="0"/>
        <w:rPr>
          <w:sz w:val="24"/>
          <w:szCs w:val="24"/>
        </w:rPr>
      </w:pPr>
    </w:p>
    <w:p w14:paraId="08152D69" w14:textId="77777777" w:rsidR="000A79E4" w:rsidRPr="001B2762" w:rsidRDefault="001B2762" w:rsidP="001B2762">
      <w:pPr>
        <w:spacing w:line="240" w:lineRule="auto"/>
        <w:ind w:firstLine="709"/>
        <w:rPr>
          <w:b/>
          <w:bCs/>
          <w:sz w:val="24"/>
          <w:szCs w:val="24"/>
        </w:rPr>
      </w:pPr>
      <w:r w:rsidRPr="001B2762">
        <w:rPr>
          <w:b/>
          <w:bCs/>
          <w:sz w:val="24"/>
          <w:szCs w:val="24"/>
        </w:rPr>
        <w:t>Инструкции по заполнению</w:t>
      </w:r>
    </w:p>
    <w:p w14:paraId="2F7BB8A9" w14:textId="77777777" w:rsidR="000A79E4" w:rsidRDefault="000A79E4" w:rsidP="000A79E4">
      <w:pPr>
        <w:spacing w:line="240" w:lineRule="auto"/>
        <w:ind w:firstLine="0"/>
        <w:rPr>
          <w:sz w:val="24"/>
          <w:szCs w:val="24"/>
        </w:rPr>
      </w:pPr>
    </w:p>
    <w:p w14:paraId="386808FB" w14:textId="77777777" w:rsidR="001B2762" w:rsidRPr="001B2762" w:rsidRDefault="001B2762" w:rsidP="001B2762">
      <w:pPr>
        <w:spacing w:line="240" w:lineRule="auto"/>
        <w:ind w:firstLine="709"/>
        <w:rPr>
          <w:sz w:val="24"/>
          <w:szCs w:val="24"/>
        </w:rPr>
      </w:pPr>
      <w:r>
        <w:rPr>
          <w:sz w:val="24"/>
          <w:szCs w:val="24"/>
        </w:rPr>
        <w:t xml:space="preserve">1. </w:t>
      </w:r>
      <w:r w:rsidRPr="001B2762">
        <w:rPr>
          <w:sz w:val="24"/>
          <w:szCs w:val="24"/>
        </w:rPr>
        <w:t xml:space="preserve">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14:paraId="0A2D5A02" w14:textId="77777777" w:rsidR="001B2762" w:rsidRPr="001B2762" w:rsidRDefault="001B2762" w:rsidP="001B2762">
      <w:pPr>
        <w:spacing w:line="240" w:lineRule="auto"/>
        <w:ind w:firstLine="709"/>
        <w:rPr>
          <w:sz w:val="24"/>
          <w:szCs w:val="24"/>
        </w:rPr>
      </w:pPr>
      <w:r>
        <w:rPr>
          <w:sz w:val="24"/>
          <w:szCs w:val="24"/>
        </w:rPr>
        <w:t>2</w:t>
      </w:r>
      <w:r w:rsidRPr="001B2762">
        <w:rPr>
          <w:sz w:val="24"/>
          <w:szCs w:val="24"/>
        </w:rPr>
        <w:t>. В случае наличия у Участника предложений по внесению изменений в проект Договора, Участник должен представить в составе своего Предложения данный протокол разногласий. В подготовленном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8E2A385" w14:textId="77777777" w:rsidR="001B2762" w:rsidRPr="001B2762" w:rsidRDefault="001B2762" w:rsidP="001B2762">
      <w:pPr>
        <w:spacing w:line="240" w:lineRule="auto"/>
        <w:ind w:firstLine="709"/>
        <w:rPr>
          <w:sz w:val="24"/>
          <w:szCs w:val="24"/>
        </w:rPr>
      </w:pPr>
      <w:r w:rsidRPr="001B2762">
        <w:rPr>
          <w:sz w:val="24"/>
          <w:szCs w:val="24"/>
        </w:rPr>
        <w:t xml:space="preserve">3. </w:t>
      </w:r>
      <w:r>
        <w:rPr>
          <w:sz w:val="24"/>
          <w:szCs w:val="24"/>
        </w:rPr>
        <w:t>Заказчик</w:t>
      </w:r>
      <w:r w:rsidRPr="001B2762">
        <w:rPr>
          <w:sz w:val="24"/>
          <w:szCs w:val="24"/>
        </w:rPr>
        <w:t xml:space="preserve">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w:t>
      </w:r>
      <w:r>
        <w:rPr>
          <w:sz w:val="24"/>
          <w:szCs w:val="24"/>
        </w:rPr>
        <w:t>м</w:t>
      </w:r>
      <w:r w:rsidRPr="001B2762">
        <w:rPr>
          <w:sz w:val="24"/>
          <w:szCs w:val="24"/>
        </w:rPr>
        <w:t xml:space="preserve"> </w:t>
      </w:r>
      <w:r>
        <w:rPr>
          <w:sz w:val="24"/>
          <w:szCs w:val="24"/>
        </w:rPr>
        <w:t>Извещении</w:t>
      </w:r>
      <w:r w:rsidRPr="001B2762">
        <w:rPr>
          <w:sz w:val="24"/>
          <w:szCs w:val="24"/>
        </w:rPr>
        <w:t xml:space="preserve"> и Предложении Победителя.</w:t>
      </w:r>
    </w:p>
    <w:p w14:paraId="79A7DFE8" w14:textId="77777777" w:rsidR="001B2762" w:rsidRPr="001B2762" w:rsidRDefault="001B2762" w:rsidP="001B2762">
      <w:pPr>
        <w:spacing w:line="240" w:lineRule="auto"/>
        <w:ind w:firstLine="709"/>
        <w:rPr>
          <w:sz w:val="24"/>
          <w:szCs w:val="24"/>
        </w:rPr>
      </w:pPr>
      <w:r w:rsidRPr="001B2762">
        <w:rPr>
          <w:sz w:val="24"/>
          <w:szCs w:val="24"/>
        </w:rPr>
        <w:t>4. В любом случае Участник должен иметь в виду что:</w:t>
      </w:r>
    </w:p>
    <w:p w14:paraId="3845C922" w14:textId="77777777" w:rsidR="001B2762" w:rsidRPr="001B2762" w:rsidRDefault="001B2762" w:rsidP="001B2762">
      <w:pPr>
        <w:spacing w:line="240" w:lineRule="auto"/>
        <w:ind w:firstLine="709"/>
        <w:rPr>
          <w:sz w:val="24"/>
          <w:szCs w:val="24"/>
        </w:rPr>
      </w:pPr>
      <w:r w:rsidRPr="001B2762">
        <w:rPr>
          <w:sz w:val="24"/>
          <w:szCs w:val="24"/>
        </w:rPr>
        <w:lastRenderedPageBreak/>
        <w:t>если какое-либо из обязательных Договорных предложений и условий, выдвинутых Участником, будет неприемлемо для Заказчика, такое Предложение будет отклонено независимо от содержания технико-коммерческих предложений;</w:t>
      </w:r>
    </w:p>
    <w:p w14:paraId="6841EEF2" w14:textId="77777777" w:rsidR="001B2762" w:rsidRPr="001B2762" w:rsidRDefault="001B2762" w:rsidP="001B2762">
      <w:pPr>
        <w:spacing w:line="240" w:lineRule="auto"/>
        <w:ind w:firstLine="709"/>
        <w:rPr>
          <w:sz w:val="24"/>
          <w:szCs w:val="24"/>
        </w:rPr>
      </w:pPr>
      <w:r w:rsidRPr="001B2762">
        <w:rPr>
          <w:sz w:val="24"/>
          <w:szCs w:val="24"/>
        </w:rPr>
        <w:t>в любом случае,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4478B2B3" w14:textId="77777777" w:rsidR="001B2762" w:rsidRPr="001B2762" w:rsidRDefault="001B2762" w:rsidP="001B2762">
      <w:pPr>
        <w:spacing w:line="240" w:lineRule="auto"/>
        <w:ind w:firstLine="0"/>
        <w:rPr>
          <w:sz w:val="24"/>
          <w:szCs w:val="24"/>
        </w:rPr>
      </w:pPr>
    </w:p>
    <w:p w14:paraId="656C4F5F" w14:textId="77777777" w:rsidR="001B2762" w:rsidRPr="001B2762" w:rsidRDefault="001B2762" w:rsidP="001B2762">
      <w:pPr>
        <w:spacing w:line="240" w:lineRule="auto"/>
        <w:ind w:firstLine="0"/>
        <w:rPr>
          <w:sz w:val="24"/>
          <w:szCs w:val="24"/>
        </w:rPr>
      </w:pPr>
    </w:p>
    <w:p w14:paraId="072DE142" w14:textId="77777777" w:rsidR="000A79E4" w:rsidRDefault="000A79E4" w:rsidP="000A79E4">
      <w:pPr>
        <w:spacing w:line="240" w:lineRule="auto"/>
        <w:ind w:firstLine="0"/>
        <w:rPr>
          <w:sz w:val="24"/>
          <w:szCs w:val="24"/>
        </w:rPr>
      </w:pPr>
    </w:p>
    <w:p w14:paraId="06274A1E" w14:textId="77777777" w:rsidR="000A79E4" w:rsidRDefault="000A79E4" w:rsidP="000A79E4">
      <w:pPr>
        <w:spacing w:line="240" w:lineRule="auto"/>
        <w:ind w:firstLine="0"/>
        <w:rPr>
          <w:sz w:val="24"/>
          <w:szCs w:val="24"/>
        </w:rPr>
      </w:pPr>
    </w:p>
    <w:p w14:paraId="2C5309A9" w14:textId="77777777" w:rsidR="000A79E4" w:rsidRDefault="000A79E4" w:rsidP="000A79E4">
      <w:pPr>
        <w:spacing w:line="240" w:lineRule="auto"/>
        <w:ind w:firstLine="0"/>
        <w:rPr>
          <w:sz w:val="24"/>
          <w:szCs w:val="24"/>
        </w:rPr>
      </w:pPr>
    </w:p>
    <w:p w14:paraId="08A66B0B" w14:textId="77777777" w:rsidR="000A79E4" w:rsidRDefault="000A79E4" w:rsidP="000A79E4">
      <w:pPr>
        <w:spacing w:line="240" w:lineRule="auto"/>
        <w:ind w:firstLine="0"/>
        <w:rPr>
          <w:sz w:val="24"/>
          <w:szCs w:val="24"/>
        </w:rPr>
      </w:pPr>
    </w:p>
    <w:p w14:paraId="736545E2" w14:textId="77777777" w:rsidR="000A79E4" w:rsidRDefault="000A79E4" w:rsidP="000A79E4">
      <w:pPr>
        <w:spacing w:line="240" w:lineRule="auto"/>
        <w:ind w:firstLine="0"/>
        <w:rPr>
          <w:sz w:val="24"/>
          <w:szCs w:val="24"/>
        </w:rPr>
      </w:pPr>
    </w:p>
    <w:p w14:paraId="0F36D47C" w14:textId="77777777" w:rsidR="000A79E4" w:rsidRDefault="000A79E4" w:rsidP="000A79E4">
      <w:pPr>
        <w:spacing w:line="240" w:lineRule="auto"/>
        <w:ind w:firstLine="0"/>
        <w:rPr>
          <w:sz w:val="24"/>
          <w:szCs w:val="24"/>
        </w:rPr>
      </w:pPr>
    </w:p>
    <w:p w14:paraId="45824362" w14:textId="77777777" w:rsidR="000A79E4" w:rsidRDefault="000A79E4" w:rsidP="000A79E4">
      <w:pPr>
        <w:spacing w:line="240" w:lineRule="auto"/>
        <w:ind w:firstLine="0"/>
        <w:rPr>
          <w:sz w:val="24"/>
          <w:szCs w:val="24"/>
        </w:rPr>
      </w:pPr>
    </w:p>
    <w:p w14:paraId="315FD221" w14:textId="77777777" w:rsidR="000A79E4" w:rsidRDefault="000A79E4" w:rsidP="000A79E4">
      <w:pPr>
        <w:spacing w:line="240" w:lineRule="auto"/>
        <w:ind w:firstLine="0"/>
        <w:rPr>
          <w:sz w:val="24"/>
          <w:szCs w:val="24"/>
        </w:rPr>
      </w:pPr>
    </w:p>
    <w:p w14:paraId="440D196D" w14:textId="77777777" w:rsidR="000A79E4" w:rsidRDefault="000A79E4" w:rsidP="000A79E4">
      <w:pPr>
        <w:spacing w:line="240" w:lineRule="auto"/>
        <w:ind w:firstLine="0"/>
        <w:rPr>
          <w:sz w:val="24"/>
          <w:szCs w:val="24"/>
        </w:rPr>
      </w:pPr>
    </w:p>
    <w:p w14:paraId="4595317B" w14:textId="77777777" w:rsidR="000A79E4" w:rsidRDefault="000A79E4" w:rsidP="000A79E4">
      <w:pPr>
        <w:spacing w:line="240" w:lineRule="auto"/>
        <w:ind w:firstLine="0"/>
        <w:rPr>
          <w:sz w:val="24"/>
          <w:szCs w:val="24"/>
        </w:rPr>
      </w:pPr>
    </w:p>
    <w:p w14:paraId="07980F15" w14:textId="77777777" w:rsidR="000A79E4" w:rsidRDefault="000A79E4" w:rsidP="000A79E4">
      <w:pPr>
        <w:spacing w:line="240" w:lineRule="auto"/>
        <w:ind w:firstLine="0"/>
        <w:rPr>
          <w:sz w:val="24"/>
          <w:szCs w:val="24"/>
        </w:rPr>
      </w:pPr>
    </w:p>
    <w:p w14:paraId="6F875279" w14:textId="77777777" w:rsidR="000A79E4" w:rsidRDefault="000A79E4" w:rsidP="000A79E4">
      <w:pPr>
        <w:spacing w:line="240" w:lineRule="auto"/>
        <w:ind w:firstLine="0"/>
        <w:rPr>
          <w:sz w:val="24"/>
          <w:szCs w:val="24"/>
        </w:rPr>
      </w:pPr>
    </w:p>
    <w:p w14:paraId="3573CE7D" w14:textId="77777777" w:rsidR="000A79E4" w:rsidRDefault="000A79E4" w:rsidP="000A79E4">
      <w:pPr>
        <w:spacing w:line="240" w:lineRule="auto"/>
        <w:ind w:firstLine="0"/>
        <w:rPr>
          <w:sz w:val="24"/>
          <w:szCs w:val="24"/>
        </w:rPr>
      </w:pPr>
    </w:p>
    <w:p w14:paraId="36C565DB" w14:textId="77777777" w:rsidR="000A79E4" w:rsidRDefault="000A79E4" w:rsidP="000A79E4">
      <w:pPr>
        <w:spacing w:line="240" w:lineRule="auto"/>
        <w:ind w:firstLine="0"/>
        <w:rPr>
          <w:sz w:val="24"/>
          <w:szCs w:val="24"/>
        </w:rPr>
      </w:pPr>
    </w:p>
    <w:p w14:paraId="4DE1513C" w14:textId="77777777" w:rsidR="000A79E4" w:rsidRDefault="000A79E4" w:rsidP="000A79E4">
      <w:pPr>
        <w:spacing w:line="240" w:lineRule="auto"/>
        <w:ind w:firstLine="0"/>
        <w:rPr>
          <w:sz w:val="24"/>
          <w:szCs w:val="24"/>
        </w:rPr>
      </w:pPr>
    </w:p>
    <w:p w14:paraId="57F639FF" w14:textId="77777777" w:rsidR="001B2762" w:rsidRDefault="001B2762" w:rsidP="000A79E4">
      <w:pPr>
        <w:spacing w:line="240" w:lineRule="auto"/>
        <w:ind w:firstLine="0"/>
        <w:rPr>
          <w:sz w:val="24"/>
          <w:szCs w:val="24"/>
        </w:rPr>
      </w:pPr>
    </w:p>
    <w:p w14:paraId="1C1BC541" w14:textId="77777777" w:rsidR="001B2762" w:rsidRDefault="001B2762" w:rsidP="000A79E4">
      <w:pPr>
        <w:spacing w:line="240" w:lineRule="auto"/>
        <w:ind w:firstLine="0"/>
        <w:rPr>
          <w:sz w:val="24"/>
          <w:szCs w:val="24"/>
        </w:rPr>
      </w:pPr>
    </w:p>
    <w:p w14:paraId="706B0B61" w14:textId="77777777" w:rsidR="001B2762" w:rsidRDefault="001B2762" w:rsidP="000A79E4">
      <w:pPr>
        <w:spacing w:line="240" w:lineRule="auto"/>
        <w:ind w:firstLine="0"/>
        <w:rPr>
          <w:sz w:val="24"/>
          <w:szCs w:val="24"/>
        </w:rPr>
      </w:pPr>
    </w:p>
    <w:p w14:paraId="55A06DFD" w14:textId="77777777" w:rsidR="001B2762" w:rsidRDefault="001B2762" w:rsidP="000A79E4">
      <w:pPr>
        <w:spacing w:line="240" w:lineRule="auto"/>
        <w:ind w:firstLine="0"/>
        <w:rPr>
          <w:sz w:val="24"/>
          <w:szCs w:val="24"/>
        </w:rPr>
      </w:pPr>
    </w:p>
    <w:p w14:paraId="06A87687" w14:textId="77777777" w:rsidR="001B2762" w:rsidRDefault="001B2762" w:rsidP="000A79E4">
      <w:pPr>
        <w:spacing w:line="240" w:lineRule="auto"/>
        <w:ind w:firstLine="0"/>
        <w:rPr>
          <w:sz w:val="24"/>
          <w:szCs w:val="24"/>
        </w:rPr>
      </w:pPr>
    </w:p>
    <w:p w14:paraId="07D7D6F0" w14:textId="77777777" w:rsidR="001B2762" w:rsidRDefault="001B2762" w:rsidP="000A79E4">
      <w:pPr>
        <w:spacing w:line="240" w:lineRule="auto"/>
        <w:ind w:firstLine="0"/>
        <w:rPr>
          <w:sz w:val="24"/>
          <w:szCs w:val="24"/>
        </w:rPr>
      </w:pPr>
    </w:p>
    <w:p w14:paraId="7E5D6A02" w14:textId="77777777" w:rsidR="001B2762" w:rsidRDefault="001B2762" w:rsidP="000A79E4">
      <w:pPr>
        <w:spacing w:line="240" w:lineRule="auto"/>
        <w:ind w:firstLine="0"/>
        <w:rPr>
          <w:sz w:val="24"/>
          <w:szCs w:val="24"/>
        </w:rPr>
      </w:pPr>
    </w:p>
    <w:p w14:paraId="60B8D11A" w14:textId="77777777" w:rsidR="001B2762" w:rsidRDefault="001B2762" w:rsidP="000A79E4">
      <w:pPr>
        <w:spacing w:line="240" w:lineRule="auto"/>
        <w:ind w:firstLine="0"/>
        <w:rPr>
          <w:sz w:val="24"/>
          <w:szCs w:val="24"/>
        </w:rPr>
      </w:pPr>
    </w:p>
    <w:p w14:paraId="2D3AAE62" w14:textId="77777777" w:rsidR="001B2762" w:rsidRDefault="001B2762" w:rsidP="000A79E4">
      <w:pPr>
        <w:spacing w:line="240" w:lineRule="auto"/>
        <w:ind w:firstLine="0"/>
        <w:rPr>
          <w:sz w:val="24"/>
          <w:szCs w:val="24"/>
        </w:rPr>
      </w:pPr>
    </w:p>
    <w:p w14:paraId="3F40BA92" w14:textId="77777777" w:rsidR="001B2762" w:rsidRDefault="001B2762" w:rsidP="000A79E4">
      <w:pPr>
        <w:spacing w:line="240" w:lineRule="auto"/>
        <w:ind w:firstLine="0"/>
        <w:rPr>
          <w:sz w:val="24"/>
          <w:szCs w:val="24"/>
        </w:rPr>
      </w:pPr>
    </w:p>
    <w:p w14:paraId="31424C21" w14:textId="77777777" w:rsidR="001B2762" w:rsidRDefault="001B2762" w:rsidP="000A79E4">
      <w:pPr>
        <w:spacing w:line="240" w:lineRule="auto"/>
        <w:ind w:firstLine="0"/>
        <w:rPr>
          <w:sz w:val="24"/>
          <w:szCs w:val="24"/>
        </w:rPr>
      </w:pPr>
    </w:p>
    <w:p w14:paraId="576F66B4" w14:textId="77777777" w:rsidR="001B2762" w:rsidRDefault="001B2762" w:rsidP="000A79E4">
      <w:pPr>
        <w:spacing w:line="240" w:lineRule="auto"/>
        <w:ind w:firstLine="0"/>
        <w:rPr>
          <w:sz w:val="24"/>
          <w:szCs w:val="24"/>
        </w:rPr>
      </w:pPr>
    </w:p>
    <w:p w14:paraId="67C3E3A0" w14:textId="77777777" w:rsidR="001B2762" w:rsidRDefault="001B2762" w:rsidP="000A79E4">
      <w:pPr>
        <w:spacing w:line="240" w:lineRule="auto"/>
        <w:ind w:firstLine="0"/>
        <w:rPr>
          <w:sz w:val="24"/>
          <w:szCs w:val="24"/>
        </w:rPr>
      </w:pPr>
    </w:p>
    <w:p w14:paraId="610061F7" w14:textId="77777777" w:rsidR="001B2762" w:rsidRDefault="001B2762" w:rsidP="000A79E4">
      <w:pPr>
        <w:spacing w:line="240" w:lineRule="auto"/>
        <w:ind w:firstLine="0"/>
        <w:rPr>
          <w:sz w:val="24"/>
          <w:szCs w:val="24"/>
        </w:rPr>
      </w:pPr>
    </w:p>
    <w:p w14:paraId="66BB2FB2" w14:textId="77777777" w:rsidR="001B2762" w:rsidRDefault="001B2762" w:rsidP="000A79E4">
      <w:pPr>
        <w:spacing w:line="240" w:lineRule="auto"/>
        <w:ind w:firstLine="0"/>
        <w:rPr>
          <w:sz w:val="24"/>
          <w:szCs w:val="24"/>
        </w:rPr>
      </w:pPr>
    </w:p>
    <w:p w14:paraId="3621C03E" w14:textId="77777777" w:rsidR="001B2762" w:rsidRDefault="001B2762" w:rsidP="000A79E4">
      <w:pPr>
        <w:spacing w:line="240" w:lineRule="auto"/>
        <w:ind w:firstLine="0"/>
        <w:rPr>
          <w:sz w:val="24"/>
          <w:szCs w:val="24"/>
        </w:rPr>
      </w:pPr>
    </w:p>
    <w:p w14:paraId="47D8D8AC" w14:textId="77777777" w:rsidR="001B2762" w:rsidRDefault="001B2762" w:rsidP="000A79E4">
      <w:pPr>
        <w:spacing w:line="240" w:lineRule="auto"/>
        <w:ind w:firstLine="0"/>
        <w:rPr>
          <w:sz w:val="24"/>
          <w:szCs w:val="24"/>
        </w:rPr>
      </w:pPr>
    </w:p>
    <w:p w14:paraId="64FD29A1" w14:textId="77777777" w:rsidR="001B2762" w:rsidRDefault="001B2762" w:rsidP="000A79E4">
      <w:pPr>
        <w:spacing w:line="240" w:lineRule="auto"/>
        <w:ind w:firstLine="0"/>
        <w:rPr>
          <w:sz w:val="24"/>
          <w:szCs w:val="24"/>
        </w:rPr>
      </w:pPr>
    </w:p>
    <w:p w14:paraId="5F32FBF3" w14:textId="77777777" w:rsidR="001B2762" w:rsidRDefault="001B2762" w:rsidP="000A79E4">
      <w:pPr>
        <w:spacing w:line="240" w:lineRule="auto"/>
        <w:ind w:firstLine="0"/>
        <w:rPr>
          <w:sz w:val="24"/>
          <w:szCs w:val="24"/>
        </w:rPr>
      </w:pPr>
    </w:p>
    <w:p w14:paraId="41F879C9" w14:textId="77777777" w:rsidR="001B2762" w:rsidRDefault="001B2762" w:rsidP="000A79E4">
      <w:pPr>
        <w:spacing w:line="240" w:lineRule="auto"/>
        <w:ind w:firstLine="0"/>
        <w:rPr>
          <w:sz w:val="24"/>
          <w:szCs w:val="24"/>
        </w:rPr>
      </w:pPr>
    </w:p>
    <w:p w14:paraId="7464EC0F" w14:textId="77777777" w:rsidR="001B2762" w:rsidRDefault="001B2762" w:rsidP="000A79E4">
      <w:pPr>
        <w:spacing w:line="240" w:lineRule="auto"/>
        <w:ind w:firstLine="0"/>
        <w:rPr>
          <w:sz w:val="24"/>
          <w:szCs w:val="24"/>
        </w:rPr>
      </w:pPr>
    </w:p>
    <w:p w14:paraId="5EC0E5B2" w14:textId="77777777" w:rsidR="001B2762" w:rsidRDefault="001B2762" w:rsidP="000A79E4">
      <w:pPr>
        <w:spacing w:line="240" w:lineRule="auto"/>
        <w:ind w:firstLine="0"/>
        <w:rPr>
          <w:sz w:val="24"/>
          <w:szCs w:val="24"/>
        </w:rPr>
      </w:pPr>
    </w:p>
    <w:p w14:paraId="2938CD62" w14:textId="77777777" w:rsidR="001B2762" w:rsidRDefault="001B2762" w:rsidP="000A79E4">
      <w:pPr>
        <w:spacing w:line="240" w:lineRule="auto"/>
        <w:ind w:firstLine="0"/>
        <w:rPr>
          <w:sz w:val="24"/>
          <w:szCs w:val="24"/>
        </w:rPr>
      </w:pPr>
    </w:p>
    <w:p w14:paraId="032BFBC7" w14:textId="77777777" w:rsidR="001B2762" w:rsidRDefault="001B2762" w:rsidP="000A79E4">
      <w:pPr>
        <w:spacing w:line="240" w:lineRule="auto"/>
        <w:ind w:firstLine="0"/>
        <w:rPr>
          <w:sz w:val="24"/>
          <w:szCs w:val="24"/>
        </w:rPr>
      </w:pPr>
    </w:p>
    <w:p w14:paraId="4966A63B" w14:textId="77777777" w:rsidR="000A79E4" w:rsidRDefault="000A79E4" w:rsidP="000A79E4">
      <w:pPr>
        <w:spacing w:line="240" w:lineRule="auto"/>
        <w:ind w:firstLine="0"/>
        <w:rPr>
          <w:sz w:val="24"/>
          <w:szCs w:val="24"/>
        </w:rPr>
      </w:pPr>
    </w:p>
    <w:p w14:paraId="02041455" w14:textId="77777777" w:rsidR="004734AE" w:rsidRDefault="004734AE" w:rsidP="000A79E4">
      <w:pPr>
        <w:spacing w:line="240" w:lineRule="auto"/>
        <w:ind w:firstLine="0"/>
        <w:rPr>
          <w:sz w:val="24"/>
          <w:szCs w:val="24"/>
        </w:rPr>
      </w:pPr>
    </w:p>
    <w:p w14:paraId="718CC4C3" w14:textId="77777777" w:rsidR="004734AE" w:rsidRDefault="004734AE" w:rsidP="000A79E4">
      <w:pPr>
        <w:spacing w:line="240" w:lineRule="auto"/>
        <w:ind w:firstLine="0"/>
        <w:rPr>
          <w:sz w:val="24"/>
          <w:szCs w:val="24"/>
        </w:rPr>
      </w:pPr>
    </w:p>
    <w:p w14:paraId="40655C69" w14:textId="77777777" w:rsidR="004734AE" w:rsidRDefault="004734AE" w:rsidP="000A79E4">
      <w:pPr>
        <w:spacing w:line="240" w:lineRule="auto"/>
        <w:ind w:firstLine="0"/>
        <w:rPr>
          <w:sz w:val="24"/>
          <w:szCs w:val="24"/>
        </w:rPr>
      </w:pPr>
    </w:p>
    <w:p w14:paraId="0B970463" w14:textId="77777777" w:rsidR="004734AE" w:rsidRDefault="004734AE" w:rsidP="000A79E4">
      <w:pPr>
        <w:spacing w:line="240" w:lineRule="auto"/>
        <w:ind w:firstLine="0"/>
        <w:rPr>
          <w:sz w:val="24"/>
          <w:szCs w:val="24"/>
        </w:rPr>
      </w:pPr>
    </w:p>
    <w:p w14:paraId="3B8FEE15" w14:textId="77777777" w:rsidR="004734AE" w:rsidRDefault="004734AE" w:rsidP="000A79E4">
      <w:pPr>
        <w:spacing w:line="240" w:lineRule="auto"/>
        <w:ind w:firstLine="0"/>
        <w:rPr>
          <w:sz w:val="24"/>
          <w:szCs w:val="24"/>
        </w:rPr>
      </w:pPr>
    </w:p>
    <w:p w14:paraId="1BAD643D" w14:textId="77777777" w:rsidR="004734AE" w:rsidRDefault="004734AE" w:rsidP="000A79E4">
      <w:pPr>
        <w:spacing w:line="240" w:lineRule="auto"/>
        <w:ind w:firstLine="0"/>
        <w:rPr>
          <w:sz w:val="24"/>
          <w:szCs w:val="24"/>
        </w:rPr>
      </w:pPr>
    </w:p>
    <w:p w14:paraId="65EB2C02" w14:textId="77777777" w:rsidR="004734AE" w:rsidRDefault="004734AE" w:rsidP="000A79E4">
      <w:pPr>
        <w:spacing w:line="240" w:lineRule="auto"/>
        <w:ind w:firstLine="0"/>
        <w:rPr>
          <w:sz w:val="24"/>
          <w:szCs w:val="24"/>
        </w:rPr>
      </w:pPr>
    </w:p>
    <w:p w14:paraId="0A043D3E" w14:textId="77777777" w:rsidR="00D32F49" w:rsidRPr="00D32F49" w:rsidRDefault="003E297F" w:rsidP="00D32F49">
      <w:pPr>
        <w:pStyle w:val="af"/>
        <w:tabs>
          <w:tab w:val="left" w:pos="1260"/>
        </w:tabs>
        <w:autoSpaceDE w:val="0"/>
        <w:autoSpaceDN w:val="0"/>
        <w:adjustRightInd w:val="0"/>
        <w:spacing w:before="100" w:beforeAutospacing="1" w:after="100" w:afterAutospacing="1" w:line="240" w:lineRule="auto"/>
        <w:ind w:left="928" w:firstLine="0"/>
        <w:jc w:val="right"/>
        <w:outlineLvl w:val="2"/>
        <w:rPr>
          <w:b/>
          <w:sz w:val="24"/>
          <w:szCs w:val="24"/>
        </w:rPr>
      </w:pPr>
      <w:bookmarkStart w:id="96" w:name="_Toc175749039"/>
      <w:bookmarkStart w:id="97" w:name="_Toc98254033"/>
      <w:bookmarkStart w:id="98" w:name="_Toc200378417"/>
      <w:bookmarkStart w:id="99" w:name="_Toc200440657"/>
      <w:bookmarkStart w:id="100" w:name="_Toc200441710"/>
      <w:bookmarkStart w:id="101" w:name="_Toc200441861"/>
      <w:bookmarkStart w:id="102" w:name="_Toc200597943"/>
      <w:bookmarkStart w:id="103" w:name="_Toc202243129"/>
      <w:bookmarkStart w:id="104" w:name="_Toc202247516"/>
      <w:bookmarkStart w:id="105" w:name="_Toc345570206"/>
      <w:bookmarkStart w:id="106" w:name="_Toc346098413"/>
      <w:r>
        <w:rPr>
          <w:b/>
          <w:sz w:val="24"/>
          <w:szCs w:val="24"/>
        </w:rPr>
        <w:lastRenderedPageBreak/>
        <w:t>П</w:t>
      </w:r>
      <w:r w:rsidR="00D32F49" w:rsidRPr="00D32F49">
        <w:rPr>
          <w:b/>
          <w:sz w:val="24"/>
          <w:szCs w:val="24"/>
        </w:rPr>
        <w:t xml:space="preserve">риложение </w:t>
      </w:r>
      <w:r w:rsidR="004734AE">
        <w:rPr>
          <w:b/>
          <w:sz w:val="24"/>
          <w:szCs w:val="24"/>
        </w:rPr>
        <w:t>5</w:t>
      </w:r>
    </w:p>
    <w:bookmarkEnd w:id="96"/>
    <w:bookmarkEnd w:id="97"/>
    <w:bookmarkEnd w:id="98"/>
    <w:bookmarkEnd w:id="99"/>
    <w:bookmarkEnd w:id="100"/>
    <w:bookmarkEnd w:id="101"/>
    <w:bookmarkEnd w:id="102"/>
    <w:bookmarkEnd w:id="103"/>
    <w:bookmarkEnd w:id="104"/>
    <w:bookmarkEnd w:id="105"/>
    <w:bookmarkEnd w:id="106"/>
    <w:p w14:paraId="5FAE384E" w14:textId="77777777" w:rsidR="000A79E4" w:rsidRPr="007E69B1" w:rsidRDefault="000A79E4" w:rsidP="000A79E4">
      <w:pPr>
        <w:pBdr>
          <w:top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начало формы</w:t>
      </w:r>
    </w:p>
    <w:p w14:paraId="39B2FECC" w14:textId="77777777" w:rsidR="000A79E4" w:rsidRPr="007E69B1" w:rsidRDefault="000A79E4" w:rsidP="000A79E4">
      <w:pPr>
        <w:spacing w:line="240" w:lineRule="auto"/>
        <w:ind w:firstLine="0"/>
        <w:jc w:val="left"/>
        <w:rPr>
          <w:sz w:val="24"/>
          <w:szCs w:val="24"/>
        </w:rPr>
      </w:pPr>
    </w:p>
    <w:p w14:paraId="22E5B89E" w14:textId="77777777" w:rsidR="000A79E4" w:rsidRPr="002F0316" w:rsidRDefault="000A79E4" w:rsidP="000A79E4">
      <w:pPr>
        <w:spacing w:line="240" w:lineRule="auto"/>
        <w:ind w:firstLine="0"/>
        <w:jc w:val="right"/>
        <w:rPr>
          <w:sz w:val="24"/>
          <w:szCs w:val="24"/>
        </w:rPr>
      </w:pPr>
    </w:p>
    <w:p w14:paraId="61E85D70" w14:textId="77777777" w:rsidR="000A79E4" w:rsidRPr="007E69B1" w:rsidRDefault="000A79E4" w:rsidP="000A79E4">
      <w:pPr>
        <w:suppressAutoHyphens/>
        <w:spacing w:line="240" w:lineRule="auto"/>
        <w:ind w:firstLine="0"/>
        <w:jc w:val="center"/>
        <w:rPr>
          <w:b/>
          <w:sz w:val="24"/>
          <w:szCs w:val="24"/>
        </w:rPr>
      </w:pPr>
      <w:r w:rsidRPr="007E69B1">
        <w:rPr>
          <w:b/>
          <w:sz w:val="24"/>
          <w:szCs w:val="24"/>
        </w:rPr>
        <w:t>Анкета Участника</w:t>
      </w:r>
    </w:p>
    <w:p w14:paraId="2A557BF0" w14:textId="77777777" w:rsidR="000A79E4" w:rsidRPr="007E69B1" w:rsidRDefault="000A79E4" w:rsidP="000A79E4">
      <w:pPr>
        <w:spacing w:line="240" w:lineRule="auto"/>
        <w:rPr>
          <w:sz w:val="24"/>
          <w:szCs w:val="24"/>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404"/>
        <w:gridCol w:w="3828"/>
      </w:tblGrid>
      <w:tr w:rsidR="000A79E4" w:rsidRPr="007E69B1" w14:paraId="164CA6BA" w14:textId="77777777" w:rsidTr="00DE1513">
        <w:trPr>
          <w:cantSplit/>
          <w:trHeight w:val="240"/>
          <w:tblHeader/>
        </w:trPr>
        <w:tc>
          <w:tcPr>
            <w:tcW w:w="720" w:type="dxa"/>
            <w:vAlign w:val="center"/>
          </w:tcPr>
          <w:p w14:paraId="2C806F65" w14:textId="77777777" w:rsidR="000A79E4" w:rsidRPr="007E69B1" w:rsidRDefault="000A79E4" w:rsidP="000A79E4">
            <w:pPr>
              <w:pStyle w:val="af8"/>
              <w:jc w:val="center"/>
              <w:rPr>
                <w:sz w:val="24"/>
                <w:szCs w:val="24"/>
              </w:rPr>
            </w:pPr>
            <w:r w:rsidRPr="007E69B1">
              <w:rPr>
                <w:sz w:val="24"/>
                <w:szCs w:val="24"/>
              </w:rPr>
              <w:t>№ п/п</w:t>
            </w:r>
          </w:p>
        </w:tc>
        <w:tc>
          <w:tcPr>
            <w:tcW w:w="5404" w:type="dxa"/>
            <w:vAlign w:val="center"/>
          </w:tcPr>
          <w:p w14:paraId="563E3AED" w14:textId="77777777" w:rsidR="000A79E4" w:rsidRPr="007E69B1" w:rsidRDefault="000A79E4" w:rsidP="000A79E4">
            <w:pPr>
              <w:pStyle w:val="af8"/>
              <w:jc w:val="center"/>
              <w:rPr>
                <w:sz w:val="24"/>
                <w:szCs w:val="24"/>
              </w:rPr>
            </w:pPr>
            <w:r w:rsidRPr="007E69B1">
              <w:rPr>
                <w:sz w:val="24"/>
                <w:szCs w:val="24"/>
              </w:rPr>
              <w:t>Наименование</w:t>
            </w:r>
          </w:p>
        </w:tc>
        <w:tc>
          <w:tcPr>
            <w:tcW w:w="3828" w:type="dxa"/>
            <w:vAlign w:val="center"/>
          </w:tcPr>
          <w:p w14:paraId="2C6769A5" w14:textId="77777777" w:rsidR="000A79E4" w:rsidRPr="007E69B1" w:rsidRDefault="000A79E4" w:rsidP="000A79E4">
            <w:pPr>
              <w:pStyle w:val="af8"/>
              <w:jc w:val="center"/>
              <w:rPr>
                <w:sz w:val="24"/>
                <w:szCs w:val="24"/>
              </w:rPr>
            </w:pPr>
            <w:r w:rsidRPr="007E69B1">
              <w:rPr>
                <w:sz w:val="24"/>
                <w:szCs w:val="24"/>
              </w:rPr>
              <w:t>Сведения об Участнике</w:t>
            </w:r>
          </w:p>
        </w:tc>
      </w:tr>
      <w:tr w:rsidR="000A79E4" w:rsidRPr="007E69B1" w14:paraId="32E4E221" w14:textId="77777777" w:rsidTr="00DE1513">
        <w:trPr>
          <w:cantSplit/>
        </w:trPr>
        <w:tc>
          <w:tcPr>
            <w:tcW w:w="720" w:type="dxa"/>
          </w:tcPr>
          <w:p w14:paraId="15A4E180" w14:textId="77777777" w:rsidR="000A79E4" w:rsidRPr="007E69B1" w:rsidRDefault="000A79E4" w:rsidP="000A79E4">
            <w:pPr>
              <w:numPr>
                <w:ilvl w:val="0"/>
                <w:numId w:val="9"/>
              </w:numPr>
              <w:spacing w:after="60" w:line="240" w:lineRule="auto"/>
              <w:jc w:val="left"/>
              <w:rPr>
                <w:sz w:val="24"/>
                <w:szCs w:val="24"/>
              </w:rPr>
            </w:pPr>
          </w:p>
        </w:tc>
        <w:tc>
          <w:tcPr>
            <w:tcW w:w="5404" w:type="dxa"/>
          </w:tcPr>
          <w:p w14:paraId="716B9A41" w14:textId="77777777" w:rsidR="000A79E4" w:rsidRPr="007E69B1" w:rsidRDefault="000A79E4" w:rsidP="000A79E4">
            <w:pPr>
              <w:pStyle w:val="af9"/>
              <w:rPr>
                <w:szCs w:val="24"/>
              </w:rPr>
            </w:pPr>
            <w:r w:rsidRPr="007E69B1">
              <w:rPr>
                <w:szCs w:val="24"/>
              </w:rPr>
              <w:t>Организационно-правовая форма и фирменное наименование Участника</w:t>
            </w:r>
          </w:p>
        </w:tc>
        <w:tc>
          <w:tcPr>
            <w:tcW w:w="3828" w:type="dxa"/>
          </w:tcPr>
          <w:p w14:paraId="480996A4" w14:textId="77777777" w:rsidR="000A79E4" w:rsidRPr="007E69B1" w:rsidRDefault="000A79E4" w:rsidP="000A79E4">
            <w:pPr>
              <w:pStyle w:val="af9"/>
              <w:rPr>
                <w:szCs w:val="24"/>
              </w:rPr>
            </w:pPr>
          </w:p>
        </w:tc>
      </w:tr>
      <w:tr w:rsidR="007C02BE" w:rsidRPr="007E69B1" w14:paraId="3CE83C4C" w14:textId="77777777" w:rsidTr="00DE1513">
        <w:trPr>
          <w:cantSplit/>
        </w:trPr>
        <w:tc>
          <w:tcPr>
            <w:tcW w:w="720" w:type="dxa"/>
          </w:tcPr>
          <w:p w14:paraId="11C3C995" w14:textId="77777777" w:rsidR="007C02BE" w:rsidRPr="007E69B1" w:rsidRDefault="007C02BE" w:rsidP="000A79E4">
            <w:pPr>
              <w:numPr>
                <w:ilvl w:val="0"/>
                <w:numId w:val="9"/>
              </w:numPr>
              <w:spacing w:after="60" w:line="240" w:lineRule="auto"/>
              <w:jc w:val="left"/>
              <w:rPr>
                <w:sz w:val="24"/>
                <w:szCs w:val="24"/>
              </w:rPr>
            </w:pPr>
          </w:p>
        </w:tc>
        <w:tc>
          <w:tcPr>
            <w:tcW w:w="5404" w:type="dxa"/>
          </w:tcPr>
          <w:p w14:paraId="1F191872" w14:textId="77777777" w:rsidR="007C02BE" w:rsidRPr="007E69B1" w:rsidRDefault="007C02BE" w:rsidP="000A79E4">
            <w:pPr>
              <w:pStyle w:val="af9"/>
              <w:rPr>
                <w:szCs w:val="24"/>
              </w:rPr>
            </w:pPr>
            <w:r w:rsidRPr="007E69B1">
              <w:rPr>
                <w:szCs w:val="24"/>
              </w:rPr>
              <w:t>Свидетельство о внесении в Единый государственный реестр юридических лиц (дата и номер, кем выдано)</w:t>
            </w:r>
          </w:p>
        </w:tc>
        <w:tc>
          <w:tcPr>
            <w:tcW w:w="3828" w:type="dxa"/>
          </w:tcPr>
          <w:p w14:paraId="20CB938D" w14:textId="77777777" w:rsidR="007C02BE" w:rsidRPr="007E69B1" w:rsidRDefault="007C02BE" w:rsidP="000A79E4">
            <w:pPr>
              <w:pStyle w:val="af9"/>
              <w:rPr>
                <w:szCs w:val="24"/>
              </w:rPr>
            </w:pPr>
          </w:p>
        </w:tc>
      </w:tr>
      <w:tr w:rsidR="007C02BE" w:rsidRPr="007E69B1" w14:paraId="16D8CBCA" w14:textId="77777777" w:rsidTr="00DE1513">
        <w:trPr>
          <w:cantSplit/>
        </w:trPr>
        <w:tc>
          <w:tcPr>
            <w:tcW w:w="720" w:type="dxa"/>
          </w:tcPr>
          <w:p w14:paraId="345E12AA" w14:textId="77777777" w:rsidR="007C02BE" w:rsidRPr="007E69B1" w:rsidRDefault="007C02BE" w:rsidP="000A79E4">
            <w:pPr>
              <w:numPr>
                <w:ilvl w:val="0"/>
                <w:numId w:val="9"/>
              </w:numPr>
              <w:spacing w:after="60" w:line="240" w:lineRule="auto"/>
              <w:jc w:val="left"/>
              <w:rPr>
                <w:sz w:val="24"/>
                <w:szCs w:val="24"/>
              </w:rPr>
            </w:pPr>
          </w:p>
        </w:tc>
        <w:tc>
          <w:tcPr>
            <w:tcW w:w="5404" w:type="dxa"/>
          </w:tcPr>
          <w:p w14:paraId="17FEE28B" w14:textId="77777777" w:rsidR="007C02BE" w:rsidRPr="007E69B1" w:rsidRDefault="007C02BE" w:rsidP="000A79E4">
            <w:pPr>
              <w:pStyle w:val="af9"/>
              <w:rPr>
                <w:szCs w:val="24"/>
              </w:rPr>
            </w:pPr>
            <w:r w:rsidRPr="007E69B1">
              <w:rPr>
                <w:szCs w:val="24"/>
              </w:rPr>
              <w:t>ИНН</w:t>
            </w:r>
            <w:r>
              <w:rPr>
                <w:szCs w:val="24"/>
              </w:rPr>
              <w:t>, КПП, ОГРН</w:t>
            </w:r>
          </w:p>
        </w:tc>
        <w:tc>
          <w:tcPr>
            <w:tcW w:w="3828" w:type="dxa"/>
          </w:tcPr>
          <w:p w14:paraId="2845BFB8" w14:textId="77777777" w:rsidR="007C02BE" w:rsidRPr="007E69B1" w:rsidRDefault="007C02BE" w:rsidP="000A79E4">
            <w:pPr>
              <w:pStyle w:val="af9"/>
              <w:rPr>
                <w:szCs w:val="24"/>
              </w:rPr>
            </w:pPr>
          </w:p>
        </w:tc>
      </w:tr>
      <w:tr w:rsidR="007C02BE" w:rsidRPr="007E69B1" w14:paraId="5F998661" w14:textId="77777777" w:rsidTr="00DE1513">
        <w:trPr>
          <w:cantSplit/>
        </w:trPr>
        <w:tc>
          <w:tcPr>
            <w:tcW w:w="720" w:type="dxa"/>
          </w:tcPr>
          <w:p w14:paraId="160EC4F9" w14:textId="77777777" w:rsidR="007C02BE" w:rsidRPr="007E69B1" w:rsidRDefault="007C02BE" w:rsidP="000A79E4">
            <w:pPr>
              <w:numPr>
                <w:ilvl w:val="0"/>
                <w:numId w:val="9"/>
              </w:numPr>
              <w:spacing w:after="60" w:line="240" w:lineRule="auto"/>
              <w:jc w:val="left"/>
              <w:rPr>
                <w:sz w:val="24"/>
                <w:szCs w:val="24"/>
              </w:rPr>
            </w:pPr>
          </w:p>
        </w:tc>
        <w:tc>
          <w:tcPr>
            <w:tcW w:w="5404" w:type="dxa"/>
          </w:tcPr>
          <w:p w14:paraId="4FA74DF6" w14:textId="77777777" w:rsidR="007C02BE" w:rsidRPr="007E69B1" w:rsidRDefault="007C02BE" w:rsidP="000A79E4">
            <w:pPr>
              <w:pStyle w:val="af9"/>
              <w:rPr>
                <w:szCs w:val="24"/>
              </w:rPr>
            </w:pPr>
            <w:r>
              <w:rPr>
                <w:szCs w:val="24"/>
              </w:rPr>
              <w:t>ОКОПФ, ОКПО, ОКТМО</w:t>
            </w:r>
          </w:p>
        </w:tc>
        <w:tc>
          <w:tcPr>
            <w:tcW w:w="3828" w:type="dxa"/>
          </w:tcPr>
          <w:p w14:paraId="6066B779" w14:textId="77777777" w:rsidR="007C02BE" w:rsidRPr="007E69B1" w:rsidRDefault="007C02BE" w:rsidP="000A79E4">
            <w:pPr>
              <w:pStyle w:val="af9"/>
              <w:rPr>
                <w:szCs w:val="24"/>
              </w:rPr>
            </w:pPr>
          </w:p>
        </w:tc>
      </w:tr>
      <w:tr w:rsidR="007C02BE" w:rsidRPr="007E69B1" w14:paraId="2D995BFF" w14:textId="77777777" w:rsidTr="00DE1513">
        <w:trPr>
          <w:cantSplit/>
        </w:trPr>
        <w:tc>
          <w:tcPr>
            <w:tcW w:w="720" w:type="dxa"/>
          </w:tcPr>
          <w:p w14:paraId="1FC526E2" w14:textId="77777777" w:rsidR="007C02BE" w:rsidRPr="007E69B1" w:rsidRDefault="007C02BE" w:rsidP="000A79E4">
            <w:pPr>
              <w:numPr>
                <w:ilvl w:val="0"/>
                <w:numId w:val="9"/>
              </w:numPr>
              <w:spacing w:after="60" w:line="240" w:lineRule="auto"/>
              <w:jc w:val="left"/>
              <w:rPr>
                <w:sz w:val="24"/>
                <w:szCs w:val="24"/>
              </w:rPr>
            </w:pPr>
          </w:p>
        </w:tc>
        <w:tc>
          <w:tcPr>
            <w:tcW w:w="5404" w:type="dxa"/>
          </w:tcPr>
          <w:p w14:paraId="6971784D" w14:textId="77777777" w:rsidR="007C02BE" w:rsidRPr="007E69B1" w:rsidRDefault="007C02BE" w:rsidP="000A79E4">
            <w:pPr>
              <w:pStyle w:val="af9"/>
              <w:rPr>
                <w:szCs w:val="24"/>
              </w:rPr>
            </w:pPr>
            <w:r w:rsidRPr="007E69B1">
              <w:rPr>
                <w:szCs w:val="24"/>
              </w:rPr>
              <w:t>Юридический адрес</w:t>
            </w:r>
          </w:p>
        </w:tc>
        <w:tc>
          <w:tcPr>
            <w:tcW w:w="3828" w:type="dxa"/>
          </w:tcPr>
          <w:p w14:paraId="412117C3" w14:textId="77777777" w:rsidR="007C02BE" w:rsidRPr="007E69B1" w:rsidRDefault="007C02BE" w:rsidP="000A79E4">
            <w:pPr>
              <w:pStyle w:val="af9"/>
              <w:rPr>
                <w:szCs w:val="24"/>
              </w:rPr>
            </w:pPr>
          </w:p>
        </w:tc>
      </w:tr>
      <w:tr w:rsidR="007C02BE" w:rsidRPr="007E69B1" w14:paraId="5634309D" w14:textId="77777777" w:rsidTr="00DE1513">
        <w:trPr>
          <w:cantSplit/>
        </w:trPr>
        <w:tc>
          <w:tcPr>
            <w:tcW w:w="720" w:type="dxa"/>
          </w:tcPr>
          <w:p w14:paraId="6F6B1C67" w14:textId="77777777" w:rsidR="007C02BE" w:rsidRPr="007E69B1" w:rsidRDefault="007C02BE" w:rsidP="000A79E4">
            <w:pPr>
              <w:numPr>
                <w:ilvl w:val="0"/>
                <w:numId w:val="9"/>
              </w:numPr>
              <w:spacing w:after="60" w:line="240" w:lineRule="auto"/>
              <w:jc w:val="left"/>
              <w:rPr>
                <w:sz w:val="24"/>
                <w:szCs w:val="24"/>
              </w:rPr>
            </w:pPr>
          </w:p>
        </w:tc>
        <w:tc>
          <w:tcPr>
            <w:tcW w:w="5404" w:type="dxa"/>
          </w:tcPr>
          <w:p w14:paraId="7B2D824B" w14:textId="77777777" w:rsidR="007C02BE" w:rsidRPr="007E69B1" w:rsidRDefault="007C02BE" w:rsidP="000A79E4">
            <w:pPr>
              <w:pStyle w:val="af9"/>
              <w:rPr>
                <w:szCs w:val="24"/>
              </w:rPr>
            </w:pPr>
            <w:r w:rsidRPr="007E69B1">
              <w:rPr>
                <w:szCs w:val="24"/>
              </w:rPr>
              <w:t>Почтовый адрес</w:t>
            </w:r>
          </w:p>
        </w:tc>
        <w:tc>
          <w:tcPr>
            <w:tcW w:w="3828" w:type="dxa"/>
          </w:tcPr>
          <w:p w14:paraId="1BEC6039" w14:textId="77777777" w:rsidR="007C02BE" w:rsidRPr="007E69B1" w:rsidRDefault="007C02BE" w:rsidP="000A79E4">
            <w:pPr>
              <w:pStyle w:val="af9"/>
              <w:rPr>
                <w:szCs w:val="24"/>
              </w:rPr>
            </w:pPr>
          </w:p>
        </w:tc>
      </w:tr>
      <w:tr w:rsidR="007C02BE" w:rsidRPr="007E69B1" w14:paraId="1CF4D0D8" w14:textId="77777777" w:rsidTr="00DE1513">
        <w:trPr>
          <w:cantSplit/>
        </w:trPr>
        <w:tc>
          <w:tcPr>
            <w:tcW w:w="720" w:type="dxa"/>
          </w:tcPr>
          <w:p w14:paraId="2B39E2EF" w14:textId="77777777" w:rsidR="007C02BE" w:rsidRPr="007E69B1" w:rsidRDefault="007C02BE" w:rsidP="000A79E4">
            <w:pPr>
              <w:numPr>
                <w:ilvl w:val="0"/>
                <w:numId w:val="9"/>
              </w:numPr>
              <w:spacing w:after="60" w:line="240" w:lineRule="auto"/>
              <w:jc w:val="left"/>
              <w:rPr>
                <w:sz w:val="24"/>
                <w:szCs w:val="24"/>
              </w:rPr>
            </w:pPr>
          </w:p>
        </w:tc>
        <w:tc>
          <w:tcPr>
            <w:tcW w:w="5404" w:type="dxa"/>
          </w:tcPr>
          <w:p w14:paraId="66C3B3E1" w14:textId="77777777" w:rsidR="007C02BE" w:rsidRPr="007E69B1" w:rsidRDefault="007C02BE" w:rsidP="000A79E4">
            <w:pPr>
              <w:pStyle w:val="af9"/>
              <w:rPr>
                <w:szCs w:val="24"/>
              </w:rPr>
            </w:pPr>
            <w:r w:rsidRPr="007E69B1">
              <w:rPr>
                <w:szCs w:val="24"/>
              </w:rPr>
              <w:t>Фактический адрес</w:t>
            </w:r>
          </w:p>
        </w:tc>
        <w:tc>
          <w:tcPr>
            <w:tcW w:w="3828" w:type="dxa"/>
          </w:tcPr>
          <w:p w14:paraId="7CD89C65" w14:textId="77777777" w:rsidR="007C02BE" w:rsidRPr="007E69B1" w:rsidRDefault="007C02BE" w:rsidP="000A79E4">
            <w:pPr>
              <w:pStyle w:val="af9"/>
              <w:rPr>
                <w:szCs w:val="24"/>
              </w:rPr>
            </w:pPr>
          </w:p>
        </w:tc>
      </w:tr>
      <w:tr w:rsidR="007C02BE" w:rsidRPr="007E69B1" w14:paraId="3A318A74" w14:textId="77777777" w:rsidTr="00DE1513">
        <w:trPr>
          <w:cantSplit/>
        </w:trPr>
        <w:tc>
          <w:tcPr>
            <w:tcW w:w="720" w:type="dxa"/>
          </w:tcPr>
          <w:p w14:paraId="76FCB593" w14:textId="77777777" w:rsidR="007C02BE" w:rsidRPr="007E69B1" w:rsidRDefault="007C02BE" w:rsidP="000A79E4">
            <w:pPr>
              <w:numPr>
                <w:ilvl w:val="0"/>
                <w:numId w:val="9"/>
              </w:numPr>
              <w:spacing w:after="60" w:line="240" w:lineRule="auto"/>
              <w:jc w:val="left"/>
              <w:rPr>
                <w:sz w:val="24"/>
                <w:szCs w:val="24"/>
              </w:rPr>
            </w:pPr>
          </w:p>
        </w:tc>
        <w:tc>
          <w:tcPr>
            <w:tcW w:w="5404" w:type="dxa"/>
          </w:tcPr>
          <w:p w14:paraId="57CEB0B4" w14:textId="77777777" w:rsidR="007C02BE" w:rsidRPr="007E69B1" w:rsidRDefault="007C02BE" w:rsidP="000A79E4">
            <w:pPr>
              <w:pStyle w:val="af9"/>
              <w:rPr>
                <w:szCs w:val="24"/>
              </w:rPr>
            </w:pPr>
            <w:r w:rsidRPr="007E69B1">
              <w:rPr>
                <w:szCs w:val="24"/>
              </w:rPr>
              <w:t>Филиалы: перечислить наименования и почтовые адреса</w:t>
            </w:r>
          </w:p>
        </w:tc>
        <w:tc>
          <w:tcPr>
            <w:tcW w:w="3828" w:type="dxa"/>
          </w:tcPr>
          <w:p w14:paraId="2F5DBD3D" w14:textId="77777777" w:rsidR="007C02BE" w:rsidRPr="007E69B1" w:rsidRDefault="007C02BE" w:rsidP="000A79E4">
            <w:pPr>
              <w:pStyle w:val="af9"/>
              <w:rPr>
                <w:szCs w:val="24"/>
              </w:rPr>
            </w:pPr>
          </w:p>
        </w:tc>
      </w:tr>
      <w:tr w:rsidR="007C02BE" w:rsidRPr="007E69B1" w14:paraId="1FAE1E1D" w14:textId="77777777" w:rsidTr="00DE1513">
        <w:trPr>
          <w:cantSplit/>
        </w:trPr>
        <w:tc>
          <w:tcPr>
            <w:tcW w:w="720" w:type="dxa"/>
          </w:tcPr>
          <w:p w14:paraId="19994DF3" w14:textId="77777777" w:rsidR="007C02BE" w:rsidRPr="007E69B1" w:rsidRDefault="007C02BE" w:rsidP="000A79E4">
            <w:pPr>
              <w:numPr>
                <w:ilvl w:val="0"/>
                <w:numId w:val="9"/>
              </w:numPr>
              <w:spacing w:after="60" w:line="240" w:lineRule="auto"/>
              <w:jc w:val="left"/>
              <w:rPr>
                <w:sz w:val="24"/>
                <w:szCs w:val="24"/>
              </w:rPr>
            </w:pPr>
          </w:p>
        </w:tc>
        <w:tc>
          <w:tcPr>
            <w:tcW w:w="5404" w:type="dxa"/>
          </w:tcPr>
          <w:p w14:paraId="29501388" w14:textId="77777777" w:rsidR="007C02BE" w:rsidRPr="007E69B1" w:rsidRDefault="007C02BE" w:rsidP="000A79E4">
            <w:pPr>
              <w:pStyle w:val="af9"/>
              <w:rPr>
                <w:szCs w:val="24"/>
              </w:rPr>
            </w:pPr>
            <w:r w:rsidRPr="007E69B1">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828" w:type="dxa"/>
          </w:tcPr>
          <w:p w14:paraId="000A215A" w14:textId="77777777" w:rsidR="007C02BE" w:rsidRPr="007E69B1" w:rsidRDefault="007C02BE" w:rsidP="000A79E4">
            <w:pPr>
              <w:pStyle w:val="af9"/>
              <w:rPr>
                <w:szCs w:val="24"/>
              </w:rPr>
            </w:pPr>
          </w:p>
        </w:tc>
      </w:tr>
      <w:tr w:rsidR="007C02BE" w:rsidRPr="007E69B1" w14:paraId="1EFFD24C" w14:textId="77777777" w:rsidTr="00DE1513">
        <w:trPr>
          <w:cantSplit/>
        </w:trPr>
        <w:tc>
          <w:tcPr>
            <w:tcW w:w="720" w:type="dxa"/>
          </w:tcPr>
          <w:p w14:paraId="75C5FCA6" w14:textId="77777777" w:rsidR="007C02BE" w:rsidRPr="007E69B1" w:rsidRDefault="007C02BE" w:rsidP="000A79E4">
            <w:pPr>
              <w:numPr>
                <w:ilvl w:val="0"/>
                <w:numId w:val="9"/>
              </w:numPr>
              <w:spacing w:after="60" w:line="240" w:lineRule="auto"/>
              <w:jc w:val="left"/>
              <w:rPr>
                <w:sz w:val="24"/>
                <w:szCs w:val="24"/>
              </w:rPr>
            </w:pPr>
          </w:p>
        </w:tc>
        <w:tc>
          <w:tcPr>
            <w:tcW w:w="5404" w:type="dxa"/>
          </w:tcPr>
          <w:p w14:paraId="477A6A09" w14:textId="77777777" w:rsidR="007C02BE" w:rsidRPr="007E69B1" w:rsidRDefault="007C02BE" w:rsidP="000A79E4">
            <w:pPr>
              <w:pStyle w:val="af9"/>
              <w:rPr>
                <w:szCs w:val="24"/>
              </w:rPr>
            </w:pPr>
            <w:r w:rsidRPr="007E69B1">
              <w:rPr>
                <w:szCs w:val="24"/>
              </w:rPr>
              <w:t>Телефоны Участника (с указанием кода города)</w:t>
            </w:r>
          </w:p>
        </w:tc>
        <w:tc>
          <w:tcPr>
            <w:tcW w:w="3828" w:type="dxa"/>
          </w:tcPr>
          <w:p w14:paraId="3E42AD51" w14:textId="77777777" w:rsidR="007C02BE" w:rsidRPr="007E69B1" w:rsidRDefault="007C02BE" w:rsidP="000A79E4">
            <w:pPr>
              <w:pStyle w:val="af9"/>
              <w:rPr>
                <w:szCs w:val="24"/>
              </w:rPr>
            </w:pPr>
          </w:p>
        </w:tc>
      </w:tr>
      <w:tr w:rsidR="007C02BE" w:rsidRPr="007E69B1" w14:paraId="499B01A8" w14:textId="77777777" w:rsidTr="00DE1513">
        <w:trPr>
          <w:cantSplit/>
        </w:trPr>
        <w:tc>
          <w:tcPr>
            <w:tcW w:w="720" w:type="dxa"/>
          </w:tcPr>
          <w:p w14:paraId="5733673A" w14:textId="77777777" w:rsidR="007C02BE" w:rsidRPr="007E69B1" w:rsidRDefault="007C02BE" w:rsidP="000A79E4">
            <w:pPr>
              <w:numPr>
                <w:ilvl w:val="0"/>
                <w:numId w:val="9"/>
              </w:numPr>
              <w:spacing w:after="60" w:line="240" w:lineRule="auto"/>
              <w:jc w:val="left"/>
              <w:rPr>
                <w:sz w:val="24"/>
                <w:szCs w:val="24"/>
              </w:rPr>
            </w:pPr>
          </w:p>
        </w:tc>
        <w:tc>
          <w:tcPr>
            <w:tcW w:w="5404" w:type="dxa"/>
          </w:tcPr>
          <w:p w14:paraId="6A0C100F" w14:textId="77777777" w:rsidR="007C02BE" w:rsidRPr="007E69B1" w:rsidRDefault="007C02BE" w:rsidP="000A79E4">
            <w:pPr>
              <w:pStyle w:val="af9"/>
              <w:rPr>
                <w:szCs w:val="24"/>
              </w:rPr>
            </w:pPr>
            <w:r w:rsidRPr="007E69B1">
              <w:rPr>
                <w:szCs w:val="24"/>
              </w:rPr>
              <w:t>Факс Участника (с указанием кода города)</w:t>
            </w:r>
          </w:p>
        </w:tc>
        <w:tc>
          <w:tcPr>
            <w:tcW w:w="3828" w:type="dxa"/>
          </w:tcPr>
          <w:p w14:paraId="6BD0F02E" w14:textId="77777777" w:rsidR="007C02BE" w:rsidRPr="007E69B1" w:rsidRDefault="007C02BE" w:rsidP="000A79E4">
            <w:pPr>
              <w:pStyle w:val="af9"/>
              <w:rPr>
                <w:szCs w:val="24"/>
              </w:rPr>
            </w:pPr>
          </w:p>
        </w:tc>
      </w:tr>
      <w:tr w:rsidR="007C02BE" w:rsidRPr="007E69B1" w14:paraId="7EBAF24F" w14:textId="77777777" w:rsidTr="00DE1513">
        <w:trPr>
          <w:cantSplit/>
          <w:trHeight w:val="116"/>
        </w:trPr>
        <w:tc>
          <w:tcPr>
            <w:tcW w:w="720" w:type="dxa"/>
          </w:tcPr>
          <w:p w14:paraId="5A9B6811" w14:textId="77777777" w:rsidR="007C02BE" w:rsidRPr="007E69B1" w:rsidRDefault="007C02BE" w:rsidP="000A79E4">
            <w:pPr>
              <w:numPr>
                <w:ilvl w:val="0"/>
                <w:numId w:val="9"/>
              </w:numPr>
              <w:spacing w:after="60" w:line="240" w:lineRule="auto"/>
              <w:jc w:val="left"/>
              <w:rPr>
                <w:sz w:val="24"/>
                <w:szCs w:val="24"/>
              </w:rPr>
            </w:pPr>
          </w:p>
        </w:tc>
        <w:tc>
          <w:tcPr>
            <w:tcW w:w="5404" w:type="dxa"/>
          </w:tcPr>
          <w:p w14:paraId="16F42C72" w14:textId="77777777" w:rsidR="007C02BE" w:rsidRPr="007E69B1" w:rsidRDefault="007C02BE" w:rsidP="000A79E4">
            <w:pPr>
              <w:pStyle w:val="af9"/>
              <w:rPr>
                <w:szCs w:val="24"/>
              </w:rPr>
            </w:pPr>
            <w:r w:rsidRPr="007E69B1">
              <w:rPr>
                <w:szCs w:val="24"/>
              </w:rPr>
              <w:t>Адрес электронной почты Участника</w:t>
            </w:r>
          </w:p>
        </w:tc>
        <w:tc>
          <w:tcPr>
            <w:tcW w:w="3828" w:type="dxa"/>
          </w:tcPr>
          <w:p w14:paraId="3059C3D8" w14:textId="77777777" w:rsidR="007C02BE" w:rsidRPr="007E69B1" w:rsidRDefault="007C02BE" w:rsidP="000A79E4">
            <w:pPr>
              <w:pStyle w:val="af9"/>
              <w:rPr>
                <w:szCs w:val="24"/>
              </w:rPr>
            </w:pPr>
          </w:p>
        </w:tc>
      </w:tr>
      <w:tr w:rsidR="007C02BE" w:rsidRPr="007E69B1" w14:paraId="3CB56D49" w14:textId="77777777" w:rsidTr="00DE1513">
        <w:trPr>
          <w:cantSplit/>
        </w:trPr>
        <w:tc>
          <w:tcPr>
            <w:tcW w:w="720" w:type="dxa"/>
          </w:tcPr>
          <w:p w14:paraId="64EEAD6B" w14:textId="77777777" w:rsidR="007C02BE" w:rsidRPr="007E69B1" w:rsidRDefault="007C02BE" w:rsidP="000A79E4">
            <w:pPr>
              <w:numPr>
                <w:ilvl w:val="0"/>
                <w:numId w:val="9"/>
              </w:numPr>
              <w:spacing w:after="60" w:line="240" w:lineRule="auto"/>
              <w:jc w:val="left"/>
              <w:rPr>
                <w:sz w:val="24"/>
                <w:szCs w:val="24"/>
              </w:rPr>
            </w:pPr>
          </w:p>
        </w:tc>
        <w:tc>
          <w:tcPr>
            <w:tcW w:w="5404" w:type="dxa"/>
            <w:tcBorders>
              <w:top w:val="single" w:sz="4" w:space="0" w:color="auto"/>
              <w:left w:val="single" w:sz="4" w:space="0" w:color="auto"/>
              <w:bottom w:val="single" w:sz="4" w:space="0" w:color="auto"/>
              <w:right w:val="single" w:sz="4" w:space="0" w:color="auto"/>
            </w:tcBorders>
          </w:tcPr>
          <w:p w14:paraId="337FD14A" w14:textId="77777777" w:rsidR="007C02BE" w:rsidRPr="007E69B1" w:rsidRDefault="007C02BE" w:rsidP="000A79E4">
            <w:pPr>
              <w:pStyle w:val="af9"/>
              <w:rPr>
                <w:color w:val="000000"/>
                <w:szCs w:val="24"/>
              </w:rPr>
            </w:pPr>
            <w:r w:rsidRPr="007E69B1">
              <w:rPr>
                <w:color w:val="000000"/>
                <w:szCs w:val="24"/>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828" w:type="dxa"/>
            <w:tcBorders>
              <w:top w:val="single" w:sz="4" w:space="0" w:color="auto"/>
              <w:left w:val="single" w:sz="4" w:space="0" w:color="auto"/>
              <w:bottom w:val="single" w:sz="4" w:space="0" w:color="auto"/>
              <w:right w:val="single" w:sz="4" w:space="0" w:color="auto"/>
            </w:tcBorders>
          </w:tcPr>
          <w:p w14:paraId="498CE18B" w14:textId="77777777" w:rsidR="007C02BE" w:rsidRPr="007E69B1" w:rsidRDefault="007C02BE" w:rsidP="000A79E4">
            <w:pPr>
              <w:pStyle w:val="af9"/>
              <w:rPr>
                <w:color w:val="000000"/>
                <w:szCs w:val="24"/>
              </w:rPr>
            </w:pPr>
          </w:p>
        </w:tc>
      </w:tr>
      <w:tr w:rsidR="007C02BE" w:rsidRPr="007E69B1" w14:paraId="00B66982" w14:textId="77777777" w:rsidTr="00DE1513">
        <w:trPr>
          <w:cantSplit/>
        </w:trPr>
        <w:tc>
          <w:tcPr>
            <w:tcW w:w="720" w:type="dxa"/>
            <w:tcBorders>
              <w:top w:val="single" w:sz="4" w:space="0" w:color="auto"/>
              <w:left w:val="single" w:sz="4" w:space="0" w:color="auto"/>
              <w:bottom w:val="single" w:sz="4" w:space="0" w:color="auto"/>
              <w:right w:val="single" w:sz="4" w:space="0" w:color="auto"/>
            </w:tcBorders>
          </w:tcPr>
          <w:p w14:paraId="172E508E" w14:textId="77777777" w:rsidR="007C02BE" w:rsidRPr="007E69B1" w:rsidRDefault="007C02BE" w:rsidP="000A79E4">
            <w:pPr>
              <w:numPr>
                <w:ilvl w:val="0"/>
                <w:numId w:val="9"/>
              </w:numPr>
              <w:spacing w:after="60" w:line="240" w:lineRule="auto"/>
              <w:jc w:val="left"/>
              <w:rPr>
                <w:color w:val="000000"/>
                <w:sz w:val="24"/>
                <w:szCs w:val="24"/>
              </w:rPr>
            </w:pPr>
          </w:p>
        </w:tc>
        <w:tc>
          <w:tcPr>
            <w:tcW w:w="5404" w:type="dxa"/>
            <w:tcBorders>
              <w:top w:val="single" w:sz="4" w:space="0" w:color="auto"/>
              <w:left w:val="single" w:sz="4" w:space="0" w:color="auto"/>
              <w:bottom w:val="single" w:sz="4" w:space="0" w:color="auto"/>
              <w:right w:val="single" w:sz="4" w:space="0" w:color="auto"/>
            </w:tcBorders>
          </w:tcPr>
          <w:p w14:paraId="66D5128D" w14:textId="77777777" w:rsidR="007C02BE" w:rsidRPr="007E69B1" w:rsidRDefault="007C02BE" w:rsidP="000A79E4">
            <w:pPr>
              <w:pStyle w:val="af9"/>
              <w:rPr>
                <w:color w:val="000000"/>
                <w:szCs w:val="24"/>
              </w:rPr>
            </w:pPr>
            <w:r w:rsidRPr="007E69B1">
              <w:rPr>
                <w:color w:val="000000"/>
                <w:szCs w:val="24"/>
              </w:rPr>
              <w:t>Фамилия, Имя и Отчество главного бухгалтера Участника</w:t>
            </w:r>
          </w:p>
        </w:tc>
        <w:tc>
          <w:tcPr>
            <w:tcW w:w="3828" w:type="dxa"/>
            <w:tcBorders>
              <w:top w:val="single" w:sz="4" w:space="0" w:color="auto"/>
              <w:left w:val="single" w:sz="4" w:space="0" w:color="auto"/>
              <w:bottom w:val="single" w:sz="4" w:space="0" w:color="auto"/>
              <w:right w:val="single" w:sz="4" w:space="0" w:color="auto"/>
            </w:tcBorders>
          </w:tcPr>
          <w:p w14:paraId="1735A98E" w14:textId="77777777" w:rsidR="007C02BE" w:rsidRPr="007E69B1" w:rsidRDefault="007C02BE" w:rsidP="000A79E4">
            <w:pPr>
              <w:pStyle w:val="af9"/>
              <w:rPr>
                <w:color w:val="000000"/>
                <w:szCs w:val="24"/>
              </w:rPr>
            </w:pPr>
          </w:p>
        </w:tc>
      </w:tr>
      <w:tr w:rsidR="007C02BE" w:rsidRPr="007E69B1" w14:paraId="64C6B835" w14:textId="77777777" w:rsidTr="00DE1513">
        <w:trPr>
          <w:cantSplit/>
        </w:trPr>
        <w:tc>
          <w:tcPr>
            <w:tcW w:w="720" w:type="dxa"/>
            <w:tcBorders>
              <w:top w:val="single" w:sz="4" w:space="0" w:color="auto"/>
              <w:left w:val="single" w:sz="4" w:space="0" w:color="auto"/>
              <w:bottom w:val="single" w:sz="4" w:space="0" w:color="auto"/>
              <w:right w:val="single" w:sz="4" w:space="0" w:color="auto"/>
            </w:tcBorders>
          </w:tcPr>
          <w:p w14:paraId="70FA4730" w14:textId="77777777" w:rsidR="007C02BE" w:rsidRPr="007E69B1" w:rsidRDefault="007C02BE" w:rsidP="000A79E4">
            <w:pPr>
              <w:numPr>
                <w:ilvl w:val="0"/>
                <w:numId w:val="9"/>
              </w:numPr>
              <w:spacing w:after="60" w:line="240" w:lineRule="auto"/>
              <w:jc w:val="left"/>
              <w:rPr>
                <w:color w:val="000000"/>
                <w:sz w:val="24"/>
                <w:szCs w:val="24"/>
              </w:rPr>
            </w:pPr>
          </w:p>
        </w:tc>
        <w:tc>
          <w:tcPr>
            <w:tcW w:w="5404" w:type="dxa"/>
          </w:tcPr>
          <w:p w14:paraId="4C89E7A9" w14:textId="77777777" w:rsidR="007C02BE" w:rsidRPr="007E69B1" w:rsidRDefault="007C02BE" w:rsidP="000A79E4">
            <w:pPr>
              <w:pStyle w:val="af9"/>
              <w:rPr>
                <w:szCs w:val="24"/>
              </w:rPr>
            </w:pPr>
            <w:r w:rsidRPr="007E69B1">
              <w:rPr>
                <w:szCs w:val="24"/>
              </w:rPr>
              <w:t>Фамилия, Имя и Отчество ответственного лица Участника с указанием должности и контактного телефона</w:t>
            </w:r>
          </w:p>
        </w:tc>
        <w:tc>
          <w:tcPr>
            <w:tcW w:w="3828" w:type="dxa"/>
          </w:tcPr>
          <w:p w14:paraId="61892113" w14:textId="77777777" w:rsidR="007C02BE" w:rsidRPr="007E69B1" w:rsidRDefault="007C02BE" w:rsidP="000A79E4">
            <w:pPr>
              <w:pStyle w:val="af9"/>
              <w:rPr>
                <w:szCs w:val="24"/>
              </w:rPr>
            </w:pPr>
          </w:p>
        </w:tc>
      </w:tr>
    </w:tbl>
    <w:p w14:paraId="3695AF15" w14:textId="77777777" w:rsidR="000A79E4" w:rsidRPr="007E69B1" w:rsidRDefault="000A79E4" w:rsidP="000A79E4">
      <w:pPr>
        <w:spacing w:line="240" w:lineRule="auto"/>
        <w:rPr>
          <w:sz w:val="24"/>
          <w:szCs w:val="24"/>
        </w:rPr>
      </w:pPr>
      <w:r w:rsidRPr="007E69B1">
        <w:rPr>
          <w:sz w:val="24"/>
          <w:szCs w:val="24"/>
        </w:rPr>
        <w:t>____________________________________</w:t>
      </w:r>
    </w:p>
    <w:p w14:paraId="276A8CB3" w14:textId="77777777" w:rsidR="000A79E4" w:rsidRPr="007E69B1" w:rsidRDefault="000A79E4" w:rsidP="000A79E4">
      <w:pPr>
        <w:spacing w:line="240" w:lineRule="auto"/>
        <w:ind w:right="3684"/>
        <w:jc w:val="center"/>
        <w:rPr>
          <w:sz w:val="24"/>
          <w:szCs w:val="24"/>
          <w:vertAlign w:val="superscript"/>
        </w:rPr>
      </w:pPr>
      <w:r w:rsidRPr="007E69B1">
        <w:rPr>
          <w:sz w:val="24"/>
          <w:szCs w:val="24"/>
          <w:vertAlign w:val="superscript"/>
        </w:rPr>
        <w:t>(подпись)</w:t>
      </w:r>
    </w:p>
    <w:p w14:paraId="3DA48139" w14:textId="77777777" w:rsidR="000A79E4" w:rsidRPr="007E69B1" w:rsidRDefault="000A79E4" w:rsidP="000A79E4">
      <w:pPr>
        <w:spacing w:line="240" w:lineRule="auto"/>
        <w:rPr>
          <w:sz w:val="24"/>
          <w:szCs w:val="24"/>
        </w:rPr>
      </w:pPr>
      <w:r w:rsidRPr="007E69B1">
        <w:rPr>
          <w:sz w:val="24"/>
          <w:szCs w:val="24"/>
        </w:rPr>
        <w:t>___</w:t>
      </w:r>
      <w:r>
        <w:rPr>
          <w:sz w:val="24"/>
          <w:szCs w:val="24"/>
        </w:rPr>
        <w:t>_________________</w:t>
      </w:r>
      <w:r w:rsidRPr="007E69B1">
        <w:rPr>
          <w:sz w:val="24"/>
          <w:szCs w:val="24"/>
        </w:rPr>
        <w:t>__________</w:t>
      </w:r>
    </w:p>
    <w:p w14:paraId="6AFE4B82" w14:textId="77777777" w:rsidR="000A79E4" w:rsidRPr="007E69B1" w:rsidRDefault="000A79E4" w:rsidP="000A79E4">
      <w:pPr>
        <w:spacing w:line="240" w:lineRule="auto"/>
        <w:ind w:right="3684"/>
        <w:jc w:val="center"/>
        <w:rPr>
          <w:sz w:val="24"/>
          <w:szCs w:val="24"/>
          <w:vertAlign w:val="superscript"/>
        </w:rPr>
      </w:pPr>
      <w:r w:rsidRPr="007E69B1">
        <w:rPr>
          <w:sz w:val="24"/>
          <w:szCs w:val="24"/>
          <w:vertAlign w:val="superscript"/>
        </w:rPr>
        <w:t>(фамилия, имя, отчество подписавшего, должность)</w:t>
      </w:r>
    </w:p>
    <w:p w14:paraId="38A3B855" w14:textId="77777777" w:rsidR="000A79E4" w:rsidRPr="007E69B1" w:rsidRDefault="000A79E4" w:rsidP="000A79E4">
      <w:pPr>
        <w:keepNext/>
        <w:spacing w:line="240" w:lineRule="auto"/>
        <w:rPr>
          <w:b/>
          <w:sz w:val="24"/>
          <w:szCs w:val="24"/>
        </w:rPr>
      </w:pPr>
      <w:r w:rsidRPr="007E69B1">
        <w:rPr>
          <w:b/>
          <w:sz w:val="24"/>
          <w:szCs w:val="24"/>
        </w:rPr>
        <w:t>М.П.</w:t>
      </w:r>
    </w:p>
    <w:p w14:paraId="7BE36353" w14:textId="77777777" w:rsidR="000A79E4" w:rsidRPr="007E69B1" w:rsidRDefault="000A79E4" w:rsidP="000A79E4">
      <w:pPr>
        <w:pBdr>
          <w:bottom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конец формы</w:t>
      </w:r>
    </w:p>
    <w:p w14:paraId="5D666E2C" w14:textId="77777777" w:rsidR="00DE1513" w:rsidRDefault="00DE1513" w:rsidP="00D32F49">
      <w:pPr>
        <w:tabs>
          <w:tab w:val="left" w:pos="1134"/>
        </w:tabs>
        <w:spacing w:line="240" w:lineRule="auto"/>
        <w:ind w:firstLine="0"/>
        <w:jc w:val="right"/>
        <w:rPr>
          <w:b/>
          <w:sz w:val="24"/>
          <w:szCs w:val="24"/>
        </w:rPr>
      </w:pPr>
    </w:p>
    <w:p w14:paraId="3D9D741D" w14:textId="77777777" w:rsidR="00DE1513" w:rsidRDefault="00DE1513" w:rsidP="00D32F49">
      <w:pPr>
        <w:tabs>
          <w:tab w:val="left" w:pos="1134"/>
        </w:tabs>
        <w:spacing w:line="240" w:lineRule="auto"/>
        <w:ind w:firstLine="0"/>
        <w:jc w:val="right"/>
        <w:rPr>
          <w:b/>
          <w:sz w:val="24"/>
          <w:szCs w:val="24"/>
        </w:rPr>
      </w:pPr>
    </w:p>
    <w:p w14:paraId="5C7C461D" w14:textId="77777777" w:rsidR="00DE1513" w:rsidRDefault="00DE1513" w:rsidP="00D32F49">
      <w:pPr>
        <w:tabs>
          <w:tab w:val="left" w:pos="1134"/>
        </w:tabs>
        <w:spacing w:line="240" w:lineRule="auto"/>
        <w:ind w:firstLine="0"/>
        <w:jc w:val="right"/>
        <w:rPr>
          <w:b/>
          <w:sz w:val="24"/>
          <w:szCs w:val="24"/>
        </w:rPr>
      </w:pPr>
    </w:p>
    <w:p w14:paraId="269AAE9D" w14:textId="77777777" w:rsidR="000A79E4" w:rsidRDefault="000A79E4" w:rsidP="000A79E4">
      <w:pPr>
        <w:pStyle w:val="22"/>
        <w:numPr>
          <w:ilvl w:val="12"/>
          <w:numId w:val="0"/>
        </w:numPr>
        <w:tabs>
          <w:tab w:val="left" w:pos="-284"/>
        </w:tabs>
        <w:rPr>
          <w:i/>
          <w:sz w:val="22"/>
        </w:rPr>
      </w:pPr>
    </w:p>
    <w:p w14:paraId="17297BFA" w14:textId="77777777" w:rsidR="0098267F" w:rsidRDefault="0098267F" w:rsidP="000A79E4">
      <w:pPr>
        <w:pStyle w:val="22"/>
        <w:numPr>
          <w:ilvl w:val="12"/>
          <w:numId w:val="0"/>
        </w:numPr>
        <w:tabs>
          <w:tab w:val="left" w:pos="-284"/>
        </w:tabs>
        <w:rPr>
          <w:i/>
          <w:sz w:val="22"/>
        </w:rPr>
      </w:pPr>
    </w:p>
    <w:sectPr w:rsidR="0098267F" w:rsidSect="00CB36BE">
      <w:pgSz w:w="11906" w:h="16838" w:code="9"/>
      <w:pgMar w:top="567" w:right="707" w:bottom="709" w:left="1134"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0330C" w14:textId="77777777" w:rsidR="00EC0E01" w:rsidRDefault="00EC0E01" w:rsidP="0019587B">
      <w:pPr>
        <w:spacing w:line="240" w:lineRule="auto"/>
      </w:pPr>
      <w:r>
        <w:separator/>
      </w:r>
    </w:p>
  </w:endnote>
  <w:endnote w:type="continuationSeparator" w:id="0">
    <w:p w14:paraId="6C2BAAEB" w14:textId="77777777" w:rsidR="00EC0E01" w:rsidRDefault="00EC0E01" w:rsidP="001958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B18D6" w14:textId="77777777" w:rsidR="00EC0E01" w:rsidRDefault="00EC0E01" w:rsidP="0019587B">
      <w:pPr>
        <w:spacing w:line="240" w:lineRule="auto"/>
      </w:pPr>
      <w:r>
        <w:separator/>
      </w:r>
    </w:p>
  </w:footnote>
  <w:footnote w:type="continuationSeparator" w:id="0">
    <w:p w14:paraId="0A099A04" w14:textId="77777777" w:rsidR="00EC0E01" w:rsidRDefault="00EC0E01" w:rsidP="0019587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B26F4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6D02FF"/>
    <w:multiLevelType w:val="hybridMultilevel"/>
    <w:tmpl w:val="B14E78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6A2304"/>
    <w:multiLevelType w:val="multilevel"/>
    <w:tmpl w:val="C8120C0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55"/>
        </w:tabs>
        <w:ind w:left="1155" w:hanging="435"/>
      </w:pPr>
      <w:rPr>
        <w:rFonts w:hint="default"/>
        <w:vertAlign w:val="baseline"/>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 w15:restartNumberingAfterBreak="0">
    <w:nsid w:val="285340D4"/>
    <w:multiLevelType w:val="hybridMultilevel"/>
    <w:tmpl w:val="F2C6240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5" w15:restartNumberingAfterBreak="0">
    <w:nsid w:val="32727367"/>
    <w:multiLevelType w:val="multilevel"/>
    <w:tmpl w:val="472254B6"/>
    <w:lvl w:ilvl="0">
      <w:start w:val="1"/>
      <w:numFmt w:val="decimal"/>
      <w:lvlText w:val="%1."/>
      <w:lvlJc w:val="left"/>
      <w:pPr>
        <w:tabs>
          <w:tab w:val="num" w:pos="0"/>
        </w:tabs>
      </w:pPr>
      <w:rPr>
        <w:rFonts w:hint="default"/>
      </w:rPr>
    </w:lvl>
    <w:lvl w:ilvl="1">
      <w:start w:val="1"/>
      <w:numFmt w:val="decimal"/>
      <w:lvlText w:val="%2."/>
      <w:lvlJc w:val="left"/>
      <w:pPr>
        <w:tabs>
          <w:tab w:val="num" w:pos="0"/>
        </w:tabs>
      </w:pPr>
      <w:rPr>
        <w:rFonts w:ascii="Times New Roman" w:eastAsia="Times New Roman" w:hAnsi="Times New Roman" w:cs="Times New Roman"/>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 w15:restartNumberingAfterBreak="0">
    <w:nsid w:val="331A2FF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7" w15:restartNumberingAfterBreak="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75B64DE"/>
    <w:multiLevelType w:val="multilevel"/>
    <w:tmpl w:val="7F96283C"/>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44F5B62"/>
    <w:multiLevelType w:val="hybridMultilevel"/>
    <w:tmpl w:val="FDAC3428"/>
    <w:lvl w:ilvl="0" w:tplc="FFFFFFFF">
      <w:start w:val="1"/>
      <w:numFmt w:val="bullet"/>
      <w:lvlText w:val="-"/>
      <w:lvlJc w:val="left"/>
      <w:pPr>
        <w:tabs>
          <w:tab w:val="num" w:pos="1352"/>
        </w:tabs>
        <w:ind w:left="1352" w:hanging="453"/>
      </w:pPr>
      <w:rPr>
        <w:rFonts w:ascii="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AC06DDD"/>
    <w:multiLevelType w:val="multilevel"/>
    <w:tmpl w:val="7F96283C"/>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B8607CC"/>
    <w:multiLevelType w:val="multilevel"/>
    <w:tmpl w:val="C03E8BA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D421BBF"/>
    <w:multiLevelType w:val="multilevel"/>
    <w:tmpl w:val="46A8102E"/>
    <w:lvl w:ilvl="0">
      <w:start w:val="4"/>
      <w:numFmt w:val="decimal"/>
      <w:lvlText w:val="%1."/>
      <w:lvlJc w:val="left"/>
      <w:pPr>
        <w:ind w:left="1108"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2DC7602"/>
    <w:multiLevelType w:val="hybridMultilevel"/>
    <w:tmpl w:val="F8E4C596"/>
    <w:lvl w:ilvl="0" w:tplc="AD8EA59E">
      <w:start w:val="1"/>
      <w:numFmt w:val="bullet"/>
      <w:lvlText w:val=""/>
      <w:lvlJc w:val="left"/>
      <w:pPr>
        <w:ind w:left="1854" w:hanging="360"/>
      </w:pPr>
      <w:rPr>
        <w:rFonts w:ascii="Symbol" w:hAnsi="Symbol" w:hint="default"/>
        <w:b w:val="0"/>
        <w:i w:val="0"/>
        <w:color w:val="auto"/>
        <w:sz w:val="16"/>
      </w:rPr>
    </w:lvl>
    <w:lvl w:ilvl="1" w:tplc="3140CDCC" w:tentative="1">
      <w:start w:val="1"/>
      <w:numFmt w:val="bullet"/>
      <w:lvlText w:val="o"/>
      <w:lvlJc w:val="left"/>
      <w:pPr>
        <w:ind w:left="2574" w:hanging="360"/>
      </w:pPr>
      <w:rPr>
        <w:rFonts w:ascii="Courier New" w:hAnsi="Courier New" w:cs="Courier New" w:hint="default"/>
      </w:rPr>
    </w:lvl>
    <w:lvl w:ilvl="2" w:tplc="AF9C7C40" w:tentative="1">
      <w:start w:val="1"/>
      <w:numFmt w:val="bullet"/>
      <w:lvlText w:val=""/>
      <w:lvlJc w:val="left"/>
      <w:pPr>
        <w:ind w:left="3294" w:hanging="360"/>
      </w:pPr>
      <w:rPr>
        <w:rFonts w:ascii="Wingdings" w:hAnsi="Wingdings" w:hint="default"/>
      </w:rPr>
    </w:lvl>
    <w:lvl w:ilvl="3" w:tplc="49F00868" w:tentative="1">
      <w:start w:val="1"/>
      <w:numFmt w:val="bullet"/>
      <w:lvlText w:val=""/>
      <w:lvlJc w:val="left"/>
      <w:pPr>
        <w:ind w:left="4014" w:hanging="360"/>
      </w:pPr>
      <w:rPr>
        <w:rFonts w:ascii="Symbol" w:hAnsi="Symbol" w:hint="default"/>
      </w:rPr>
    </w:lvl>
    <w:lvl w:ilvl="4" w:tplc="F5A0ACEE" w:tentative="1">
      <w:start w:val="1"/>
      <w:numFmt w:val="bullet"/>
      <w:lvlText w:val="o"/>
      <w:lvlJc w:val="left"/>
      <w:pPr>
        <w:ind w:left="4734" w:hanging="360"/>
      </w:pPr>
      <w:rPr>
        <w:rFonts w:ascii="Courier New" w:hAnsi="Courier New" w:cs="Courier New" w:hint="default"/>
      </w:rPr>
    </w:lvl>
    <w:lvl w:ilvl="5" w:tplc="9C3291DC" w:tentative="1">
      <w:start w:val="1"/>
      <w:numFmt w:val="bullet"/>
      <w:lvlText w:val=""/>
      <w:lvlJc w:val="left"/>
      <w:pPr>
        <w:ind w:left="5454" w:hanging="360"/>
      </w:pPr>
      <w:rPr>
        <w:rFonts w:ascii="Wingdings" w:hAnsi="Wingdings" w:hint="default"/>
      </w:rPr>
    </w:lvl>
    <w:lvl w:ilvl="6" w:tplc="3C18BC42" w:tentative="1">
      <w:start w:val="1"/>
      <w:numFmt w:val="bullet"/>
      <w:lvlText w:val=""/>
      <w:lvlJc w:val="left"/>
      <w:pPr>
        <w:ind w:left="6174" w:hanging="360"/>
      </w:pPr>
      <w:rPr>
        <w:rFonts w:ascii="Symbol" w:hAnsi="Symbol" w:hint="default"/>
      </w:rPr>
    </w:lvl>
    <w:lvl w:ilvl="7" w:tplc="BBE82688" w:tentative="1">
      <w:start w:val="1"/>
      <w:numFmt w:val="bullet"/>
      <w:lvlText w:val="o"/>
      <w:lvlJc w:val="left"/>
      <w:pPr>
        <w:ind w:left="6894" w:hanging="360"/>
      </w:pPr>
      <w:rPr>
        <w:rFonts w:ascii="Courier New" w:hAnsi="Courier New" w:cs="Courier New" w:hint="default"/>
      </w:rPr>
    </w:lvl>
    <w:lvl w:ilvl="8" w:tplc="AE986B32" w:tentative="1">
      <w:start w:val="1"/>
      <w:numFmt w:val="bullet"/>
      <w:lvlText w:val=""/>
      <w:lvlJc w:val="left"/>
      <w:pPr>
        <w:ind w:left="7614" w:hanging="360"/>
      </w:pPr>
      <w:rPr>
        <w:rFonts w:ascii="Wingdings" w:hAnsi="Wingdings" w:hint="default"/>
      </w:rPr>
    </w:lvl>
  </w:abstractNum>
  <w:abstractNum w:abstractNumId="15" w15:restartNumberingAfterBreak="0">
    <w:nsid w:val="61F54A3F"/>
    <w:multiLevelType w:val="hybridMultilevel"/>
    <w:tmpl w:val="C05AC9C8"/>
    <w:lvl w:ilvl="0" w:tplc="4A446D2A">
      <w:start w:val="1"/>
      <w:numFmt w:val="bullet"/>
      <w:lvlText w:val="–"/>
      <w:lvlJc w:val="left"/>
      <w:pPr>
        <w:tabs>
          <w:tab w:val="num" w:pos="1211"/>
        </w:tabs>
        <w:ind w:left="1211" w:hanging="360"/>
      </w:pPr>
      <w:rPr>
        <w:rFonts w:ascii="Times New Roman" w:hAnsi="Times New Roman" w:cs="Times New Roman" w:hint="default"/>
        <w:color w:val="auto"/>
      </w:rPr>
    </w:lvl>
    <w:lvl w:ilvl="1" w:tplc="5A4EC01A">
      <w:start w:val="1"/>
      <w:numFmt w:val="decimal"/>
      <w:lvlText w:val="%2)"/>
      <w:lvlJc w:val="left"/>
      <w:pPr>
        <w:tabs>
          <w:tab w:val="num" w:pos="1980"/>
        </w:tabs>
        <w:ind w:left="1980" w:hanging="360"/>
      </w:pPr>
      <w:rPr>
        <w:rFonts w:hint="default"/>
      </w:rPr>
    </w:lvl>
    <w:lvl w:ilvl="2" w:tplc="5DE0C478">
      <w:start w:val="1"/>
      <w:numFmt w:val="bullet"/>
      <w:lvlText w:val=""/>
      <w:lvlJc w:val="left"/>
      <w:pPr>
        <w:tabs>
          <w:tab w:val="num" w:pos="2700"/>
        </w:tabs>
        <w:ind w:left="2700" w:hanging="360"/>
      </w:pPr>
      <w:rPr>
        <w:rFonts w:ascii="Wingdings" w:hAnsi="Wingdings" w:hint="default"/>
      </w:rPr>
    </w:lvl>
    <w:lvl w:ilvl="3" w:tplc="D046AA70">
      <w:start w:val="1"/>
      <w:numFmt w:val="bullet"/>
      <w:lvlText w:val=""/>
      <w:lvlJc w:val="left"/>
      <w:pPr>
        <w:tabs>
          <w:tab w:val="num" w:pos="3420"/>
        </w:tabs>
        <w:ind w:left="3420" w:hanging="360"/>
      </w:pPr>
      <w:rPr>
        <w:rFonts w:ascii="Symbol" w:hAnsi="Symbol" w:hint="default"/>
      </w:rPr>
    </w:lvl>
    <w:lvl w:ilvl="4" w:tplc="0F06AF50">
      <w:start w:val="6"/>
      <w:numFmt w:val="lowerLetter"/>
      <w:lvlText w:val="%5)"/>
      <w:lvlJc w:val="left"/>
      <w:pPr>
        <w:tabs>
          <w:tab w:val="num" w:pos="4140"/>
        </w:tabs>
        <w:ind w:left="4140" w:hanging="360"/>
      </w:pPr>
      <w:rPr>
        <w:rFonts w:hint="default"/>
      </w:rPr>
    </w:lvl>
    <w:lvl w:ilvl="5" w:tplc="27FC6E06" w:tentative="1">
      <w:start w:val="1"/>
      <w:numFmt w:val="bullet"/>
      <w:lvlText w:val=""/>
      <w:lvlJc w:val="left"/>
      <w:pPr>
        <w:tabs>
          <w:tab w:val="num" w:pos="4860"/>
        </w:tabs>
        <w:ind w:left="4860" w:hanging="360"/>
      </w:pPr>
      <w:rPr>
        <w:rFonts w:ascii="Wingdings" w:hAnsi="Wingdings" w:hint="default"/>
      </w:rPr>
    </w:lvl>
    <w:lvl w:ilvl="6" w:tplc="60E6E780" w:tentative="1">
      <w:start w:val="1"/>
      <w:numFmt w:val="bullet"/>
      <w:lvlText w:val=""/>
      <w:lvlJc w:val="left"/>
      <w:pPr>
        <w:tabs>
          <w:tab w:val="num" w:pos="5580"/>
        </w:tabs>
        <w:ind w:left="5580" w:hanging="360"/>
      </w:pPr>
      <w:rPr>
        <w:rFonts w:ascii="Symbol" w:hAnsi="Symbol" w:hint="default"/>
      </w:rPr>
    </w:lvl>
    <w:lvl w:ilvl="7" w:tplc="E16C6FEC" w:tentative="1">
      <w:start w:val="1"/>
      <w:numFmt w:val="bullet"/>
      <w:lvlText w:val="o"/>
      <w:lvlJc w:val="left"/>
      <w:pPr>
        <w:tabs>
          <w:tab w:val="num" w:pos="6300"/>
        </w:tabs>
        <w:ind w:left="6300" w:hanging="360"/>
      </w:pPr>
      <w:rPr>
        <w:rFonts w:ascii="Courier New" w:hAnsi="Courier New" w:cs="Courier New" w:hint="default"/>
      </w:rPr>
    </w:lvl>
    <w:lvl w:ilvl="8" w:tplc="2D0C7C00"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17" w15:restartNumberingAfterBreak="0">
    <w:nsid w:val="6CE67CE9"/>
    <w:multiLevelType w:val="multilevel"/>
    <w:tmpl w:val="C0CC02AA"/>
    <w:lvl w:ilvl="0">
      <w:start w:val="1"/>
      <w:numFmt w:val="decimal"/>
      <w:pStyle w:val="1"/>
      <w:lvlText w:val="%1."/>
      <w:lvlJc w:val="left"/>
      <w:pPr>
        <w:tabs>
          <w:tab w:val="num" w:pos="360"/>
        </w:tabs>
        <w:ind w:left="360" w:hanging="360"/>
      </w:pPr>
      <w:rPr>
        <w:rFonts w:hint="default"/>
        <w:b/>
        <w:i w:val="0"/>
      </w:rPr>
    </w:lvl>
    <w:lvl w:ilvl="1">
      <w:start w:val="1"/>
      <w:numFmt w:val="decimal"/>
      <w:lvlText w:val="%1.%2."/>
      <w:lvlJc w:val="left"/>
      <w:pPr>
        <w:tabs>
          <w:tab w:val="num" w:pos="928"/>
        </w:tabs>
        <w:ind w:left="928" w:hanging="360"/>
      </w:pPr>
      <w:rPr>
        <w:rFonts w:hint="default"/>
        <w:b/>
        <w:i w:val="0"/>
      </w:rPr>
    </w:lvl>
    <w:lvl w:ilvl="2">
      <w:start w:val="1"/>
      <w:numFmt w:val="decimal"/>
      <w:lvlText w:val="%1.%2.%3."/>
      <w:lvlJc w:val="left"/>
      <w:pPr>
        <w:tabs>
          <w:tab w:val="num" w:pos="1571"/>
        </w:tabs>
        <w:ind w:left="1571" w:hanging="720"/>
      </w:pPr>
      <w:rPr>
        <w:rFonts w:hint="default"/>
        <w:b w:val="0"/>
        <w:i w:val="0"/>
      </w:rPr>
    </w:lvl>
    <w:lvl w:ilvl="3">
      <w:start w:val="1"/>
      <w:numFmt w:val="decimal"/>
      <w:lvlText w:val="%1.%2.%3.%4."/>
      <w:lvlJc w:val="left"/>
      <w:pPr>
        <w:tabs>
          <w:tab w:val="num" w:pos="2280"/>
        </w:tabs>
        <w:ind w:left="2280" w:hanging="720"/>
      </w:pPr>
      <w:rPr>
        <w:rFonts w:hint="default"/>
        <w:b w:val="0"/>
        <w:sz w:val="24"/>
        <w:szCs w:val="24"/>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750475CB"/>
    <w:multiLevelType w:val="multilevel"/>
    <w:tmpl w:val="4914F6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76E804FA"/>
    <w:multiLevelType w:val="multilevel"/>
    <w:tmpl w:val="6CFEC782"/>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92374F9"/>
    <w:multiLevelType w:val="hybridMultilevel"/>
    <w:tmpl w:val="950ECFE4"/>
    <w:lvl w:ilvl="0" w:tplc="BE741B38">
      <w:start w:val="1"/>
      <w:numFmt w:val="lowerLetter"/>
      <w:lvlText w:val="%1)"/>
      <w:lvlJc w:val="left"/>
      <w:pPr>
        <w:tabs>
          <w:tab w:val="num" w:pos="720"/>
        </w:tabs>
        <w:ind w:left="720" w:hanging="360"/>
      </w:pPr>
    </w:lvl>
    <w:lvl w:ilvl="1" w:tplc="7DFCA7F8" w:tentative="1">
      <w:start w:val="1"/>
      <w:numFmt w:val="lowerLetter"/>
      <w:lvlText w:val="%2."/>
      <w:lvlJc w:val="left"/>
      <w:pPr>
        <w:tabs>
          <w:tab w:val="num" w:pos="1440"/>
        </w:tabs>
        <w:ind w:left="1440" w:hanging="360"/>
      </w:pPr>
    </w:lvl>
    <w:lvl w:ilvl="2" w:tplc="811481F2" w:tentative="1">
      <w:start w:val="1"/>
      <w:numFmt w:val="lowerRoman"/>
      <w:lvlText w:val="%3."/>
      <w:lvlJc w:val="right"/>
      <w:pPr>
        <w:tabs>
          <w:tab w:val="num" w:pos="2160"/>
        </w:tabs>
        <w:ind w:left="2160" w:hanging="180"/>
      </w:pPr>
    </w:lvl>
    <w:lvl w:ilvl="3" w:tplc="C50E5122">
      <w:start w:val="1"/>
      <w:numFmt w:val="decimal"/>
      <w:lvlText w:val="%4."/>
      <w:lvlJc w:val="left"/>
      <w:pPr>
        <w:tabs>
          <w:tab w:val="num" w:pos="2880"/>
        </w:tabs>
        <w:ind w:left="2880" w:hanging="360"/>
      </w:pPr>
    </w:lvl>
    <w:lvl w:ilvl="4" w:tplc="0C3CCFAA" w:tentative="1">
      <w:start w:val="1"/>
      <w:numFmt w:val="lowerLetter"/>
      <w:lvlText w:val="%5."/>
      <w:lvlJc w:val="left"/>
      <w:pPr>
        <w:tabs>
          <w:tab w:val="num" w:pos="3600"/>
        </w:tabs>
        <w:ind w:left="3600" w:hanging="360"/>
      </w:pPr>
    </w:lvl>
    <w:lvl w:ilvl="5" w:tplc="6A0477CE" w:tentative="1">
      <w:start w:val="1"/>
      <w:numFmt w:val="lowerRoman"/>
      <w:lvlText w:val="%6."/>
      <w:lvlJc w:val="right"/>
      <w:pPr>
        <w:tabs>
          <w:tab w:val="num" w:pos="4320"/>
        </w:tabs>
        <w:ind w:left="4320" w:hanging="180"/>
      </w:pPr>
    </w:lvl>
    <w:lvl w:ilvl="6" w:tplc="A8CC3AE8" w:tentative="1">
      <w:start w:val="1"/>
      <w:numFmt w:val="decimal"/>
      <w:lvlText w:val="%7."/>
      <w:lvlJc w:val="left"/>
      <w:pPr>
        <w:tabs>
          <w:tab w:val="num" w:pos="5040"/>
        </w:tabs>
        <w:ind w:left="5040" w:hanging="360"/>
      </w:pPr>
    </w:lvl>
    <w:lvl w:ilvl="7" w:tplc="3BB61B8E" w:tentative="1">
      <w:start w:val="1"/>
      <w:numFmt w:val="lowerLetter"/>
      <w:lvlText w:val="%8."/>
      <w:lvlJc w:val="left"/>
      <w:pPr>
        <w:tabs>
          <w:tab w:val="num" w:pos="5760"/>
        </w:tabs>
        <w:ind w:left="5760" w:hanging="360"/>
      </w:pPr>
    </w:lvl>
    <w:lvl w:ilvl="8" w:tplc="9ED6E9D0" w:tentative="1">
      <w:start w:val="1"/>
      <w:numFmt w:val="lowerRoman"/>
      <w:lvlText w:val="%9."/>
      <w:lvlJc w:val="right"/>
      <w:pPr>
        <w:tabs>
          <w:tab w:val="num" w:pos="6480"/>
        </w:tabs>
        <w:ind w:left="6480" w:hanging="180"/>
      </w:pPr>
    </w:lvl>
  </w:abstractNum>
  <w:abstractNum w:abstractNumId="21" w15:restartNumberingAfterBreak="0">
    <w:nsid w:val="7BD3304B"/>
    <w:multiLevelType w:val="multilevel"/>
    <w:tmpl w:val="9DC04C7C"/>
    <w:lvl w:ilvl="0">
      <w:start w:val="1"/>
      <w:numFmt w:val="decimal"/>
      <w:lvlText w:val="%1."/>
      <w:lvlJc w:val="left"/>
      <w:pPr>
        <w:tabs>
          <w:tab w:val="num" w:pos="420"/>
        </w:tabs>
        <w:ind w:left="420" w:hanging="420"/>
      </w:pPr>
      <w:rPr>
        <w:rFonts w:hint="default"/>
        <w:b w:val="0"/>
        <w:sz w:val="28"/>
        <w:szCs w:val="28"/>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14"/>
  </w:num>
  <w:num w:numId="3">
    <w:abstractNumId w:val="6"/>
  </w:num>
  <w:num w:numId="4">
    <w:abstractNumId w:val="21"/>
  </w:num>
  <w:num w:numId="5">
    <w:abstractNumId w:val="17"/>
  </w:num>
  <w:num w:numId="6">
    <w:abstractNumId w:val="20"/>
  </w:num>
  <w:num w:numId="7">
    <w:abstractNumId w:val="15"/>
  </w:num>
  <w:num w:numId="8">
    <w:abstractNumId w:val="17"/>
    <w:lvlOverride w:ilvl="0">
      <w:startOverride w:val="5"/>
    </w:lvlOverride>
    <w:lvlOverride w:ilvl="1">
      <w:startOverride w:val="6"/>
    </w:lvlOverride>
    <w:lvlOverride w:ilvl="2">
      <w:startOverride w:val="1"/>
    </w:lvlOverride>
  </w:num>
  <w:num w:numId="9">
    <w:abstractNumId w:val="16"/>
  </w:num>
  <w:num w:numId="10">
    <w:abstractNumId w:val="4"/>
  </w:num>
  <w:num w:numId="11">
    <w:abstractNumId w:val="8"/>
  </w:num>
  <w:num w:numId="12">
    <w:abstractNumId w:val="19"/>
  </w:num>
  <w:num w:numId="13">
    <w:abstractNumId w:val="10"/>
  </w:num>
  <w:num w:numId="14">
    <w:abstractNumId w:val="7"/>
  </w:num>
  <w:num w:numId="15">
    <w:abstractNumId w:val="13"/>
  </w:num>
  <w:num w:numId="16">
    <w:abstractNumId w:val="9"/>
  </w:num>
  <w:num w:numId="17">
    <w:abstractNumId w:val="17"/>
    <w:lvlOverride w:ilvl="0">
      <w:startOverride w:val="6"/>
    </w:lvlOverride>
    <w:lvlOverride w:ilvl="1">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3"/>
    </w:lvlOverride>
    <w:lvlOverride w:ilvl="1">
      <w:startOverride w:val="1"/>
    </w:lvlOverride>
    <w:lvlOverride w:ilvl="2">
      <w:startOverride w:val="1"/>
    </w:lvlOverride>
  </w:num>
  <w:num w:numId="20">
    <w:abstractNumId w:val="1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0"/>
  </w:num>
  <w:num w:numId="24">
    <w:abstractNumId w:val="3"/>
  </w:num>
  <w:num w:numId="25">
    <w:abstractNumId w:val="1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587B"/>
    <w:rsid w:val="00000B35"/>
    <w:rsid w:val="00006C96"/>
    <w:rsid w:val="00024C34"/>
    <w:rsid w:val="000328E6"/>
    <w:rsid w:val="00036A52"/>
    <w:rsid w:val="00044A50"/>
    <w:rsid w:val="00050BF3"/>
    <w:rsid w:val="0007003A"/>
    <w:rsid w:val="00073DE7"/>
    <w:rsid w:val="00074385"/>
    <w:rsid w:val="00076F8A"/>
    <w:rsid w:val="00080141"/>
    <w:rsid w:val="000A23FB"/>
    <w:rsid w:val="000A79E4"/>
    <w:rsid w:val="000B4279"/>
    <w:rsid w:val="000E16C7"/>
    <w:rsid w:val="0010034E"/>
    <w:rsid w:val="0010087D"/>
    <w:rsid w:val="001072E6"/>
    <w:rsid w:val="0011348A"/>
    <w:rsid w:val="001334B2"/>
    <w:rsid w:val="00133683"/>
    <w:rsid w:val="001528F9"/>
    <w:rsid w:val="0019587B"/>
    <w:rsid w:val="00197C56"/>
    <w:rsid w:val="001A26D9"/>
    <w:rsid w:val="001B2762"/>
    <w:rsid w:val="001C0B66"/>
    <w:rsid w:val="001D103A"/>
    <w:rsid w:val="001D166A"/>
    <w:rsid w:val="001F6E4C"/>
    <w:rsid w:val="00234B3B"/>
    <w:rsid w:val="00241F7B"/>
    <w:rsid w:val="002453AC"/>
    <w:rsid w:val="00245E4F"/>
    <w:rsid w:val="002525BB"/>
    <w:rsid w:val="00256D84"/>
    <w:rsid w:val="0027405E"/>
    <w:rsid w:val="00276876"/>
    <w:rsid w:val="00287E57"/>
    <w:rsid w:val="00290E93"/>
    <w:rsid w:val="002951F4"/>
    <w:rsid w:val="002A1531"/>
    <w:rsid w:val="002A36A1"/>
    <w:rsid w:val="002B44D3"/>
    <w:rsid w:val="002C08C0"/>
    <w:rsid w:val="002D494F"/>
    <w:rsid w:val="002E46D3"/>
    <w:rsid w:val="002F3BFD"/>
    <w:rsid w:val="002F6CB9"/>
    <w:rsid w:val="00302B08"/>
    <w:rsid w:val="003120EF"/>
    <w:rsid w:val="0032333D"/>
    <w:rsid w:val="00327BC0"/>
    <w:rsid w:val="00334245"/>
    <w:rsid w:val="00336CC0"/>
    <w:rsid w:val="003417EB"/>
    <w:rsid w:val="00343D33"/>
    <w:rsid w:val="00364BC2"/>
    <w:rsid w:val="00366575"/>
    <w:rsid w:val="00370ACC"/>
    <w:rsid w:val="00374F62"/>
    <w:rsid w:val="00382C58"/>
    <w:rsid w:val="00390C08"/>
    <w:rsid w:val="00394AFC"/>
    <w:rsid w:val="003953EB"/>
    <w:rsid w:val="00396104"/>
    <w:rsid w:val="00396323"/>
    <w:rsid w:val="003B749A"/>
    <w:rsid w:val="003C2E5A"/>
    <w:rsid w:val="003C4C5F"/>
    <w:rsid w:val="003C5799"/>
    <w:rsid w:val="003D66DE"/>
    <w:rsid w:val="003E297F"/>
    <w:rsid w:val="0040027A"/>
    <w:rsid w:val="00407F18"/>
    <w:rsid w:val="00411FF3"/>
    <w:rsid w:val="004138D5"/>
    <w:rsid w:val="00425BE2"/>
    <w:rsid w:val="00435B60"/>
    <w:rsid w:val="004404BF"/>
    <w:rsid w:val="0045039B"/>
    <w:rsid w:val="004534DC"/>
    <w:rsid w:val="00455E80"/>
    <w:rsid w:val="00460B26"/>
    <w:rsid w:val="00466D76"/>
    <w:rsid w:val="004734AE"/>
    <w:rsid w:val="004873C2"/>
    <w:rsid w:val="004914F6"/>
    <w:rsid w:val="004A4E73"/>
    <w:rsid w:val="004A5AB0"/>
    <w:rsid w:val="004C6480"/>
    <w:rsid w:val="004E0850"/>
    <w:rsid w:val="004E1971"/>
    <w:rsid w:val="004F0DA0"/>
    <w:rsid w:val="004F443E"/>
    <w:rsid w:val="00500293"/>
    <w:rsid w:val="00521109"/>
    <w:rsid w:val="0052281C"/>
    <w:rsid w:val="00531540"/>
    <w:rsid w:val="00550C54"/>
    <w:rsid w:val="00565AF2"/>
    <w:rsid w:val="00577BA7"/>
    <w:rsid w:val="00582FB8"/>
    <w:rsid w:val="00584345"/>
    <w:rsid w:val="00587583"/>
    <w:rsid w:val="005878A3"/>
    <w:rsid w:val="00592761"/>
    <w:rsid w:val="0059288C"/>
    <w:rsid w:val="005A152A"/>
    <w:rsid w:val="005B20F2"/>
    <w:rsid w:val="005B3B4B"/>
    <w:rsid w:val="005C379C"/>
    <w:rsid w:val="005E20EE"/>
    <w:rsid w:val="005E601C"/>
    <w:rsid w:val="005E7A9A"/>
    <w:rsid w:val="006041C8"/>
    <w:rsid w:val="006149C3"/>
    <w:rsid w:val="006220EA"/>
    <w:rsid w:val="00626B76"/>
    <w:rsid w:val="006275BE"/>
    <w:rsid w:val="00627D80"/>
    <w:rsid w:val="00633F8C"/>
    <w:rsid w:val="00634E3C"/>
    <w:rsid w:val="00634F76"/>
    <w:rsid w:val="0064125D"/>
    <w:rsid w:val="006449B7"/>
    <w:rsid w:val="006509B4"/>
    <w:rsid w:val="00655558"/>
    <w:rsid w:val="00655DF4"/>
    <w:rsid w:val="0066776E"/>
    <w:rsid w:val="006A5EBF"/>
    <w:rsid w:val="006C779E"/>
    <w:rsid w:val="006F75E4"/>
    <w:rsid w:val="00715679"/>
    <w:rsid w:val="007232BF"/>
    <w:rsid w:val="00746584"/>
    <w:rsid w:val="00754D64"/>
    <w:rsid w:val="00755115"/>
    <w:rsid w:val="00760CE1"/>
    <w:rsid w:val="007623F1"/>
    <w:rsid w:val="00765F2F"/>
    <w:rsid w:val="00782C81"/>
    <w:rsid w:val="00792B31"/>
    <w:rsid w:val="007C02BE"/>
    <w:rsid w:val="007C0A94"/>
    <w:rsid w:val="007C10C8"/>
    <w:rsid w:val="007C1CB4"/>
    <w:rsid w:val="007C7E62"/>
    <w:rsid w:val="007D21C8"/>
    <w:rsid w:val="007E4CDB"/>
    <w:rsid w:val="007F0ECC"/>
    <w:rsid w:val="0080025D"/>
    <w:rsid w:val="00800836"/>
    <w:rsid w:val="00800E34"/>
    <w:rsid w:val="008046D2"/>
    <w:rsid w:val="00812D20"/>
    <w:rsid w:val="008219FD"/>
    <w:rsid w:val="0082380E"/>
    <w:rsid w:val="00826A53"/>
    <w:rsid w:val="00836024"/>
    <w:rsid w:val="0084185A"/>
    <w:rsid w:val="00845FF9"/>
    <w:rsid w:val="00847912"/>
    <w:rsid w:val="00850682"/>
    <w:rsid w:val="008520DB"/>
    <w:rsid w:val="008541F8"/>
    <w:rsid w:val="008545A9"/>
    <w:rsid w:val="0085517F"/>
    <w:rsid w:val="0086314C"/>
    <w:rsid w:val="00864196"/>
    <w:rsid w:val="00873A28"/>
    <w:rsid w:val="00877021"/>
    <w:rsid w:val="00881A4B"/>
    <w:rsid w:val="00895892"/>
    <w:rsid w:val="008A1D50"/>
    <w:rsid w:val="008A3E63"/>
    <w:rsid w:val="008B050E"/>
    <w:rsid w:val="008B27D9"/>
    <w:rsid w:val="008B6069"/>
    <w:rsid w:val="008C0B0A"/>
    <w:rsid w:val="008C3818"/>
    <w:rsid w:val="008C66ED"/>
    <w:rsid w:val="008C671C"/>
    <w:rsid w:val="008D23F5"/>
    <w:rsid w:val="008D7D59"/>
    <w:rsid w:val="008E3FAE"/>
    <w:rsid w:val="008F44FB"/>
    <w:rsid w:val="008F5B9A"/>
    <w:rsid w:val="009033A5"/>
    <w:rsid w:val="00910080"/>
    <w:rsid w:val="009222F3"/>
    <w:rsid w:val="00923114"/>
    <w:rsid w:val="009259FF"/>
    <w:rsid w:val="00925B1D"/>
    <w:rsid w:val="00951A26"/>
    <w:rsid w:val="00951B5E"/>
    <w:rsid w:val="00964857"/>
    <w:rsid w:val="00975D95"/>
    <w:rsid w:val="0098267F"/>
    <w:rsid w:val="009857EB"/>
    <w:rsid w:val="009874F1"/>
    <w:rsid w:val="009934F0"/>
    <w:rsid w:val="009C5A76"/>
    <w:rsid w:val="009E0158"/>
    <w:rsid w:val="009E74AB"/>
    <w:rsid w:val="00A003F5"/>
    <w:rsid w:val="00A07D7A"/>
    <w:rsid w:val="00A14E00"/>
    <w:rsid w:val="00A16672"/>
    <w:rsid w:val="00A1695C"/>
    <w:rsid w:val="00A20EFF"/>
    <w:rsid w:val="00A2199F"/>
    <w:rsid w:val="00A24E82"/>
    <w:rsid w:val="00A44020"/>
    <w:rsid w:val="00A46062"/>
    <w:rsid w:val="00A463D2"/>
    <w:rsid w:val="00A4753A"/>
    <w:rsid w:val="00A52F5D"/>
    <w:rsid w:val="00A557D3"/>
    <w:rsid w:val="00A6464E"/>
    <w:rsid w:val="00A73523"/>
    <w:rsid w:val="00A76639"/>
    <w:rsid w:val="00A81426"/>
    <w:rsid w:val="00A83A82"/>
    <w:rsid w:val="00A84A3F"/>
    <w:rsid w:val="00A87B6B"/>
    <w:rsid w:val="00A92344"/>
    <w:rsid w:val="00A94B07"/>
    <w:rsid w:val="00AA5572"/>
    <w:rsid w:val="00AA667D"/>
    <w:rsid w:val="00AB0A85"/>
    <w:rsid w:val="00AC6F66"/>
    <w:rsid w:val="00AD181F"/>
    <w:rsid w:val="00AD502E"/>
    <w:rsid w:val="00AE42BA"/>
    <w:rsid w:val="00AF2245"/>
    <w:rsid w:val="00B00832"/>
    <w:rsid w:val="00B270F5"/>
    <w:rsid w:val="00B3289B"/>
    <w:rsid w:val="00B34C3D"/>
    <w:rsid w:val="00B35704"/>
    <w:rsid w:val="00B445EF"/>
    <w:rsid w:val="00B6410F"/>
    <w:rsid w:val="00B67522"/>
    <w:rsid w:val="00B8182D"/>
    <w:rsid w:val="00B85776"/>
    <w:rsid w:val="00B85F4F"/>
    <w:rsid w:val="00B87256"/>
    <w:rsid w:val="00B904F7"/>
    <w:rsid w:val="00B930B3"/>
    <w:rsid w:val="00B9666C"/>
    <w:rsid w:val="00BB4534"/>
    <w:rsid w:val="00BB5771"/>
    <w:rsid w:val="00BC5EFC"/>
    <w:rsid w:val="00BD2EF3"/>
    <w:rsid w:val="00BD55FC"/>
    <w:rsid w:val="00BF7B56"/>
    <w:rsid w:val="00C00729"/>
    <w:rsid w:val="00C00E8B"/>
    <w:rsid w:val="00C07827"/>
    <w:rsid w:val="00C1138D"/>
    <w:rsid w:val="00C16619"/>
    <w:rsid w:val="00C22386"/>
    <w:rsid w:val="00C444FB"/>
    <w:rsid w:val="00C46ADB"/>
    <w:rsid w:val="00C56A9C"/>
    <w:rsid w:val="00C61FE9"/>
    <w:rsid w:val="00C621AB"/>
    <w:rsid w:val="00C65B12"/>
    <w:rsid w:val="00C6608F"/>
    <w:rsid w:val="00C720EE"/>
    <w:rsid w:val="00C73ADB"/>
    <w:rsid w:val="00C77284"/>
    <w:rsid w:val="00C8269D"/>
    <w:rsid w:val="00C844A7"/>
    <w:rsid w:val="00C91BD2"/>
    <w:rsid w:val="00CA0F7F"/>
    <w:rsid w:val="00CA1E26"/>
    <w:rsid w:val="00CB0CEB"/>
    <w:rsid w:val="00CB36BE"/>
    <w:rsid w:val="00CB7DE0"/>
    <w:rsid w:val="00CC03B2"/>
    <w:rsid w:val="00CC1794"/>
    <w:rsid w:val="00CE1493"/>
    <w:rsid w:val="00CE507C"/>
    <w:rsid w:val="00CE5F95"/>
    <w:rsid w:val="00CE67C9"/>
    <w:rsid w:val="00CF56C4"/>
    <w:rsid w:val="00CF6787"/>
    <w:rsid w:val="00D076C6"/>
    <w:rsid w:val="00D15B8E"/>
    <w:rsid w:val="00D1774C"/>
    <w:rsid w:val="00D32F49"/>
    <w:rsid w:val="00D40892"/>
    <w:rsid w:val="00D43F4D"/>
    <w:rsid w:val="00D4744E"/>
    <w:rsid w:val="00D52FA1"/>
    <w:rsid w:val="00D56981"/>
    <w:rsid w:val="00D66040"/>
    <w:rsid w:val="00D67EEC"/>
    <w:rsid w:val="00D81394"/>
    <w:rsid w:val="00D81C6B"/>
    <w:rsid w:val="00D835D7"/>
    <w:rsid w:val="00D84921"/>
    <w:rsid w:val="00D85BFC"/>
    <w:rsid w:val="00D944F2"/>
    <w:rsid w:val="00D952AA"/>
    <w:rsid w:val="00DB4F12"/>
    <w:rsid w:val="00DC082A"/>
    <w:rsid w:val="00DD7134"/>
    <w:rsid w:val="00DE1513"/>
    <w:rsid w:val="00DE279F"/>
    <w:rsid w:val="00DE4E34"/>
    <w:rsid w:val="00DF0E06"/>
    <w:rsid w:val="00DF168C"/>
    <w:rsid w:val="00E121A7"/>
    <w:rsid w:val="00E15157"/>
    <w:rsid w:val="00E3265B"/>
    <w:rsid w:val="00E36040"/>
    <w:rsid w:val="00E54245"/>
    <w:rsid w:val="00E63E44"/>
    <w:rsid w:val="00E6745B"/>
    <w:rsid w:val="00E7739E"/>
    <w:rsid w:val="00E82605"/>
    <w:rsid w:val="00E85532"/>
    <w:rsid w:val="00E929DF"/>
    <w:rsid w:val="00E930D3"/>
    <w:rsid w:val="00E944DF"/>
    <w:rsid w:val="00EA340C"/>
    <w:rsid w:val="00EA716D"/>
    <w:rsid w:val="00EB7C97"/>
    <w:rsid w:val="00EC0E01"/>
    <w:rsid w:val="00EC1465"/>
    <w:rsid w:val="00EC1B86"/>
    <w:rsid w:val="00EF00FC"/>
    <w:rsid w:val="00F00E32"/>
    <w:rsid w:val="00F072AC"/>
    <w:rsid w:val="00F2139D"/>
    <w:rsid w:val="00F23C1C"/>
    <w:rsid w:val="00F24190"/>
    <w:rsid w:val="00F35CBF"/>
    <w:rsid w:val="00F42375"/>
    <w:rsid w:val="00F44232"/>
    <w:rsid w:val="00F60BA2"/>
    <w:rsid w:val="00F62FF4"/>
    <w:rsid w:val="00F64553"/>
    <w:rsid w:val="00F7032A"/>
    <w:rsid w:val="00F77649"/>
    <w:rsid w:val="00F86186"/>
    <w:rsid w:val="00FB0052"/>
    <w:rsid w:val="00FB2D21"/>
    <w:rsid w:val="00FC0355"/>
    <w:rsid w:val="00FC0712"/>
    <w:rsid w:val="00FC51FD"/>
    <w:rsid w:val="00FD6690"/>
    <w:rsid w:val="00FE7BCF"/>
    <w:rsid w:val="00FF7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EB189"/>
  <w15:docId w15:val="{90477BC7-CD78-4FCC-87AE-DCB5DA5E8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87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Document Header1,H1,Введение...,Б1,Heading 1iz,Б11,Заголовок параграфа (1.),Headi...,h1,Heading 1 Char1,Заголов,Заголовок 1 Знак1,Заголовок 1 Знак Знак,1,app heading 1,ITT t1,II+,I,H11,H12,H13,H14,H15,H16,H17,H18,H111,H121,H131,H141,H151,co"/>
    <w:basedOn w:val="a"/>
    <w:next w:val="a"/>
    <w:link w:val="11"/>
    <w:qFormat/>
    <w:rsid w:val="00E930D3"/>
    <w:pPr>
      <w:autoSpaceDE w:val="0"/>
      <w:autoSpaceDN w:val="0"/>
      <w:adjustRightInd w:val="0"/>
      <w:spacing w:before="240" w:line="240" w:lineRule="auto"/>
      <w:ind w:firstLine="0"/>
      <w:jc w:val="left"/>
      <w:outlineLvl w:val="0"/>
    </w:pPr>
    <w:rPr>
      <w:rFonts w:ascii="Arial" w:hAnsi="Arial" w:cs="Arial"/>
      <w:snapToGrid/>
      <w:sz w:val="24"/>
      <w:szCs w:val="24"/>
    </w:rPr>
  </w:style>
  <w:style w:type="paragraph" w:styleId="2">
    <w:name w:val="heading 2"/>
    <w:aliases w:val="H2,2,h2,Б2,RTC,iz2,H2 Знак,Заголовок 21,Numbered text 3,HD2,heading 2,Heading 2 Hidden,Раздел Знак,Level 2 Topic Heading,H21,Major,CHS,H2-Heading 2,l2,Header2,22,heading2,list2,A,A.B.C.,list 2,Heading2,Heading Indent No L2,H"/>
    <w:basedOn w:val="a"/>
    <w:next w:val="a"/>
    <w:link w:val="20"/>
    <w:unhideWhenUsed/>
    <w:qFormat/>
    <w:rsid w:val="00E930D3"/>
    <w:pPr>
      <w:keepNext/>
      <w:spacing w:before="240" w:after="60" w:line="240" w:lineRule="auto"/>
      <w:ind w:firstLine="0"/>
      <w:jc w:val="left"/>
      <w:outlineLvl w:val="1"/>
    </w:pPr>
    <w:rPr>
      <w:rFonts w:asciiTheme="majorHAnsi" w:eastAsiaTheme="majorEastAsia" w:hAnsiTheme="majorHAnsi" w:cstheme="majorBidi"/>
      <w:b/>
      <w:bCs/>
      <w:i/>
      <w:iCs/>
      <w:snapToGrid/>
      <w:szCs w:val="28"/>
    </w:rPr>
  </w:style>
  <w:style w:type="paragraph" w:styleId="30">
    <w:name w:val="heading 3"/>
    <w:basedOn w:val="a"/>
    <w:next w:val="a"/>
    <w:link w:val="31"/>
    <w:semiHidden/>
    <w:unhideWhenUsed/>
    <w:qFormat/>
    <w:rsid w:val="00E930D3"/>
    <w:pPr>
      <w:keepNext/>
      <w:spacing w:before="240" w:after="60" w:line="240" w:lineRule="auto"/>
      <w:ind w:firstLine="0"/>
      <w:jc w:val="left"/>
      <w:outlineLvl w:val="2"/>
    </w:pPr>
    <w:rPr>
      <w:rFonts w:asciiTheme="majorHAnsi" w:eastAsiaTheme="majorEastAsia" w:hAnsiTheme="majorHAnsi" w:cstheme="majorBidi"/>
      <w:b/>
      <w:bCs/>
      <w:snapToGri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9587B"/>
    <w:pPr>
      <w:pBdr>
        <w:bottom w:val="single" w:sz="4" w:space="1" w:color="auto"/>
      </w:pBdr>
      <w:tabs>
        <w:tab w:val="center" w:pos="4153"/>
        <w:tab w:val="right" w:pos="8306"/>
      </w:tabs>
      <w:spacing w:line="240" w:lineRule="auto"/>
      <w:ind w:firstLine="0"/>
      <w:jc w:val="center"/>
    </w:pPr>
    <w:rPr>
      <w:i/>
      <w:sz w:val="20"/>
    </w:rPr>
  </w:style>
  <w:style w:type="character" w:customStyle="1" w:styleId="a4">
    <w:name w:val="Верхний колонтитул Знак"/>
    <w:basedOn w:val="a0"/>
    <w:link w:val="a3"/>
    <w:uiPriority w:val="99"/>
    <w:rsid w:val="0019587B"/>
    <w:rPr>
      <w:rFonts w:ascii="Times New Roman" w:eastAsia="Times New Roman" w:hAnsi="Times New Roman" w:cs="Times New Roman"/>
      <w:i/>
      <w:snapToGrid w:val="0"/>
      <w:sz w:val="20"/>
      <w:szCs w:val="20"/>
    </w:rPr>
  </w:style>
  <w:style w:type="paragraph" w:styleId="a5">
    <w:name w:val="footer"/>
    <w:basedOn w:val="a"/>
    <w:link w:val="a6"/>
    <w:uiPriority w:val="99"/>
    <w:rsid w:val="0019587B"/>
    <w:pPr>
      <w:tabs>
        <w:tab w:val="center" w:pos="4253"/>
        <w:tab w:val="right" w:pos="9356"/>
      </w:tabs>
      <w:spacing w:line="240" w:lineRule="auto"/>
      <w:ind w:firstLine="0"/>
    </w:pPr>
    <w:rPr>
      <w:sz w:val="20"/>
    </w:rPr>
  </w:style>
  <w:style w:type="character" w:customStyle="1" w:styleId="a6">
    <w:name w:val="Нижний колонтитул Знак"/>
    <w:basedOn w:val="a0"/>
    <w:link w:val="a5"/>
    <w:uiPriority w:val="99"/>
    <w:rsid w:val="0019587B"/>
    <w:rPr>
      <w:rFonts w:ascii="Times New Roman" w:eastAsia="Times New Roman" w:hAnsi="Times New Roman" w:cs="Times New Roman"/>
      <w:snapToGrid w:val="0"/>
      <w:sz w:val="20"/>
      <w:szCs w:val="20"/>
      <w:lang w:eastAsia="ru-RU"/>
    </w:rPr>
  </w:style>
  <w:style w:type="character" w:styleId="a7">
    <w:name w:val="Hyperlink"/>
    <w:rsid w:val="0019587B"/>
    <w:rPr>
      <w:color w:val="0000FF"/>
      <w:u w:val="single"/>
    </w:rPr>
  </w:style>
  <w:style w:type="character" w:styleId="a8">
    <w:name w:val="footnote reference"/>
    <w:semiHidden/>
    <w:rsid w:val="0019587B"/>
    <w:rPr>
      <w:vertAlign w:val="superscript"/>
    </w:rPr>
  </w:style>
  <w:style w:type="paragraph" w:styleId="a9">
    <w:name w:val="footnote text"/>
    <w:basedOn w:val="a"/>
    <w:link w:val="aa"/>
    <w:semiHidden/>
    <w:rsid w:val="0019587B"/>
    <w:pPr>
      <w:spacing w:line="240" w:lineRule="auto"/>
    </w:pPr>
    <w:rPr>
      <w:sz w:val="20"/>
    </w:rPr>
  </w:style>
  <w:style w:type="character" w:customStyle="1" w:styleId="aa">
    <w:name w:val="Текст сноски Знак"/>
    <w:basedOn w:val="a0"/>
    <w:link w:val="a9"/>
    <w:semiHidden/>
    <w:rsid w:val="0019587B"/>
    <w:rPr>
      <w:rFonts w:ascii="Times New Roman" w:eastAsia="Times New Roman" w:hAnsi="Times New Roman" w:cs="Times New Roman"/>
      <w:snapToGrid w:val="0"/>
      <w:sz w:val="20"/>
      <w:szCs w:val="20"/>
      <w:lang w:eastAsia="ru-RU"/>
    </w:rPr>
  </w:style>
  <w:style w:type="paragraph" w:styleId="ab">
    <w:name w:val="List Number"/>
    <w:basedOn w:val="a"/>
    <w:rsid w:val="0019587B"/>
    <w:pPr>
      <w:autoSpaceDE w:val="0"/>
      <w:autoSpaceDN w:val="0"/>
      <w:spacing w:before="60"/>
      <w:ind w:firstLine="0"/>
    </w:pPr>
    <w:rPr>
      <w:snapToGrid/>
      <w:szCs w:val="24"/>
    </w:rPr>
  </w:style>
  <w:style w:type="character" w:customStyle="1" w:styleId="FontStyle128">
    <w:name w:val="Font Style128"/>
    <w:rsid w:val="0019587B"/>
    <w:rPr>
      <w:rFonts w:ascii="Times New Roman" w:hAnsi="Times New Roman" w:cs="Times New Roman"/>
      <w:color w:val="000000"/>
      <w:sz w:val="26"/>
      <w:szCs w:val="26"/>
    </w:rPr>
  </w:style>
  <w:style w:type="paragraph" w:styleId="ac">
    <w:name w:val="List Paragraph"/>
    <w:basedOn w:val="a"/>
    <w:uiPriority w:val="34"/>
    <w:qFormat/>
    <w:rsid w:val="0019587B"/>
    <w:pPr>
      <w:widowControl w:val="0"/>
      <w:autoSpaceDE w:val="0"/>
      <w:autoSpaceDN w:val="0"/>
      <w:adjustRightInd w:val="0"/>
      <w:spacing w:line="240" w:lineRule="auto"/>
      <w:ind w:left="720" w:firstLine="0"/>
      <w:contextualSpacing/>
      <w:jc w:val="left"/>
    </w:pPr>
    <w:rPr>
      <w:snapToGrid/>
      <w:sz w:val="24"/>
      <w:szCs w:val="24"/>
    </w:rPr>
  </w:style>
  <w:style w:type="paragraph" w:customStyle="1" w:styleId="Style12">
    <w:name w:val="Style12"/>
    <w:basedOn w:val="a"/>
    <w:rsid w:val="0019587B"/>
    <w:pPr>
      <w:widowControl w:val="0"/>
      <w:autoSpaceDE w:val="0"/>
      <w:autoSpaceDN w:val="0"/>
      <w:adjustRightInd w:val="0"/>
      <w:spacing w:line="317" w:lineRule="exact"/>
      <w:ind w:firstLine="691"/>
    </w:pPr>
    <w:rPr>
      <w:snapToGrid/>
      <w:sz w:val="24"/>
      <w:szCs w:val="24"/>
    </w:rPr>
  </w:style>
  <w:style w:type="paragraph" w:styleId="ad">
    <w:name w:val="No Spacing"/>
    <w:uiPriority w:val="1"/>
    <w:qFormat/>
    <w:rsid w:val="00FD6690"/>
    <w:pPr>
      <w:spacing w:after="0" w:line="240" w:lineRule="auto"/>
      <w:ind w:firstLine="567"/>
      <w:jc w:val="both"/>
    </w:pPr>
    <w:rPr>
      <w:rFonts w:ascii="Times New Roman" w:eastAsia="Times New Roman" w:hAnsi="Times New Roman" w:cs="Times New Roman"/>
      <w:snapToGrid w:val="0"/>
      <w:sz w:val="28"/>
      <w:szCs w:val="20"/>
      <w:lang w:eastAsia="ru-RU"/>
    </w:rPr>
  </w:style>
  <w:style w:type="character" w:customStyle="1" w:styleId="11">
    <w:name w:val="Заголовок 1 Знак"/>
    <w:aliases w:val="Document Header1 Знак,H1 Знак,Введение... Знак,Б1 Знак,Heading 1iz Знак,Б11 Знак,Заголовок параграфа (1.) Знак,Headi... Знак,h1 Знак,Heading 1 Char1 Знак,Заголов Знак,Заголовок 1 Знак1 Знак,Заголовок 1 Знак Знак Знак,1 Знак,ITT t1 Знак"/>
    <w:basedOn w:val="a0"/>
    <w:link w:val="10"/>
    <w:rsid w:val="00E930D3"/>
    <w:rPr>
      <w:rFonts w:ascii="Arial" w:eastAsia="Times New Roman" w:hAnsi="Arial" w:cs="Arial"/>
      <w:sz w:val="24"/>
      <w:szCs w:val="24"/>
      <w:lang w:eastAsia="ru-RU"/>
    </w:rPr>
  </w:style>
  <w:style w:type="character" w:customStyle="1" w:styleId="20">
    <w:name w:val="Заголовок 2 Знак"/>
    <w:aliases w:val="H2 Знак1,2 Знак,h2 Знак,Б2 Знак,RTC Знак,iz2 Знак,H2 Знак Знак,Заголовок 21 Знак,Numbered text 3 Знак,HD2 Знак,heading 2 Знак,Heading 2 Hidden Знак,Раздел Знак Знак,Level 2 Topic Heading Знак,H21 Знак,Major Знак,CHS Знак,l2 Знак,22 Знак"/>
    <w:basedOn w:val="a0"/>
    <w:link w:val="2"/>
    <w:semiHidden/>
    <w:rsid w:val="00E930D3"/>
    <w:rPr>
      <w:rFonts w:asciiTheme="majorHAnsi" w:eastAsiaTheme="majorEastAsia" w:hAnsiTheme="majorHAnsi" w:cstheme="majorBidi"/>
      <w:b/>
      <w:bCs/>
      <w:i/>
      <w:iCs/>
      <w:sz w:val="28"/>
      <w:szCs w:val="28"/>
      <w:lang w:eastAsia="ru-RU"/>
    </w:rPr>
  </w:style>
  <w:style w:type="character" w:customStyle="1" w:styleId="31">
    <w:name w:val="Заголовок 3 Знак"/>
    <w:basedOn w:val="a0"/>
    <w:link w:val="30"/>
    <w:rsid w:val="00E930D3"/>
    <w:rPr>
      <w:rFonts w:asciiTheme="majorHAnsi" w:eastAsiaTheme="majorEastAsia" w:hAnsiTheme="majorHAnsi" w:cstheme="majorBidi"/>
      <w:b/>
      <w:bCs/>
      <w:sz w:val="26"/>
      <w:szCs w:val="26"/>
      <w:lang w:eastAsia="ru-RU"/>
    </w:rPr>
  </w:style>
  <w:style w:type="character" w:customStyle="1" w:styleId="Arial11">
    <w:name w:val="Стиль Arial 11 пт Черный"/>
    <w:basedOn w:val="a0"/>
    <w:rsid w:val="00E930D3"/>
    <w:rPr>
      <w:rFonts w:ascii="Arial" w:hAnsi="Arial" w:cs="Arial"/>
      <w:color w:val="auto"/>
      <w:sz w:val="22"/>
      <w:szCs w:val="22"/>
    </w:rPr>
  </w:style>
  <w:style w:type="character" w:customStyle="1" w:styleId="Arial110">
    <w:name w:val="Стиль Arial 11 пт"/>
    <w:basedOn w:val="a0"/>
    <w:rsid w:val="00E930D3"/>
    <w:rPr>
      <w:rFonts w:ascii="Arial" w:hAnsi="Arial" w:cs="Arial"/>
      <w:sz w:val="22"/>
      <w:szCs w:val="22"/>
    </w:rPr>
  </w:style>
  <w:style w:type="table" w:styleId="ae">
    <w:name w:val="Table Grid"/>
    <w:basedOn w:val="a1"/>
    <w:uiPriority w:val="59"/>
    <w:rsid w:val="00E930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aliases w:val="текст,текст + 12 пт,полужирный,не курсив,По центру,Ме..."/>
    <w:basedOn w:val="a"/>
    <w:link w:val="af0"/>
    <w:rsid w:val="00E930D3"/>
    <w:pPr>
      <w:spacing w:after="120"/>
      <w:ind w:left="283"/>
    </w:pPr>
  </w:style>
  <w:style w:type="character" w:customStyle="1" w:styleId="af0">
    <w:name w:val="Основной текст с отступом Знак"/>
    <w:aliases w:val="текст Знак,текст + 12 пт Знак,полужирный Знак,не курсив Знак,По центру Знак,Ме... Знак"/>
    <w:basedOn w:val="a0"/>
    <w:link w:val="af"/>
    <w:rsid w:val="00E930D3"/>
    <w:rPr>
      <w:rFonts w:ascii="Times New Roman" w:eastAsia="Times New Roman" w:hAnsi="Times New Roman" w:cs="Times New Roman"/>
      <w:snapToGrid w:val="0"/>
      <w:sz w:val="28"/>
      <w:szCs w:val="20"/>
      <w:lang w:eastAsia="ru-RU"/>
    </w:rPr>
  </w:style>
  <w:style w:type="paragraph" w:customStyle="1" w:styleId="21">
    <w:name w:val="Обычный2"/>
    <w:rsid w:val="00290E9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
    <w:name w:val="1 уровень"/>
    <w:basedOn w:val="af"/>
    <w:uiPriority w:val="99"/>
    <w:rsid w:val="00290E93"/>
    <w:pPr>
      <w:numPr>
        <w:numId w:val="5"/>
      </w:numPr>
      <w:autoSpaceDE w:val="0"/>
      <w:autoSpaceDN w:val="0"/>
      <w:adjustRightInd w:val="0"/>
      <w:spacing w:after="0" w:line="240" w:lineRule="auto"/>
      <w:jc w:val="center"/>
    </w:pPr>
    <w:rPr>
      <w:b/>
      <w:color w:val="000000"/>
      <w:sz w:val="24"/>
      <w:szCs w:val="24"/>
    </w:rPr>
  </w:style>
  <w:style w:type="paragraph" w:customStyle="1" w:styleId="af1">
    <w:name w:val="Пункт"/>
    <w:basedOn w:val="a"/>
    <w:link w:val="12"/>
    <w:rsid w:val="00290E93"/>
    <w:pPr>
      <w:tabs>
        <w:tab w:val="num" w:pos="1494"/>
      </w:tabs>
      <w:ind w:left="1494" w:hanging="1134"/>
    </w:pPr>
    <w:rPr>
      <w:snapToGrid/>
    </w:rPr>
  </w:style>
  <w:style w:type="paragraph" w:customStyle="1" w:styleId="af2">
    <w:name w:val="Подпункт"/>
    <w:basedOn w:val="af1"/>
    <w:rsid w:val="00290E93"/>
    <w:pPr>
      <w:tabs>
        <w:tab w:val="clear" w:pos="1494"/>
        <w:tab w:val="num" w:pos="1134"/>
      </w:tabs>
      <w:ind w:left="1134"/>
    </w:pPr>
  </w:style>
  <w:style w:type="paragraph" w:customStyle="1" w:styleId="af3">
    <w:name w:val="Подподпункт"/>
    <w:basedOn w:val="af2"/>
    <w:rsid w:val="00290E93"/>
    <w:pPr>
      <w:tabs>
        <w:tab w:val="clear" w:pos="1134"/>
        <w:tab w:val="num" w:pos="1647"/>
      </w:tabs>
      <w:ind w:left="1647" w:hanging="567"/>
    </w:pPr>
  </w:style>
  <w:style w:type="character" w:customStyle="1" w:styleId="af4">
    <w:name w:val="Подпункт Знак"/>
    <w:basedOn w:val="a0"/>
    <w:rsid w:val="00B3289B"/>
    <w:rPr>
      <w:sz w:val="28"/>
      <w:lang w:val="ru-RU" w:eastAsia="ru-RU" w:bidi="ar-SA"/>
    </w:rPr>
  </w:style>
  <w:style w:type="character" w:customStyle="1" w:styleId="12">
    <w:name w:val="Пункт Знак1"/>
    <w:basedOn w:val="a0"/>
    <w:link w:val="af1"/>
    <w:rsid w:val="00B3289B"/>
    <w:rPr>
      <w:rFonts w:ascii="Times New Roman" w:eastAsia="Times New Roman" w:hAnsi="Times New Roman" w:cs="Times New Roman"/>
      <w:sz w:val="28"/>
      <w:szCs w:val="20"/>
      <w:lang w:eastAsia="ru-RU"/>
    </w:rPr>
  </w:style>
  <w:style w:type="paragraph" w:customStyle="1" w:styleId="Times12">
    <w:name w:val="Times 12"/>
    <w:basedOn w:val="a"/>
    <w:rsid w:val="00B3289B"/>
    <w:pPr>
      <w:overflowPunct w:val="0"/>
      <w:autoSpaceDE w:val="0"/>
      <w:autoSpaceDN w:val="0"/>
      <w:adjustRightInd w:val="0"/>
      <w:spacing w:line="240" w:lineRule="auto"/>
    </w:pPr>
    <w:rPr>
      <w:bCs/>
      <w:snapToGrid/>
      <w:sz w:val="24"/>
      <w:szCs w:val="22"/>
    </w:rPr>
  </w:style>
  <w:style w:type="paragraph" w:customStyle="1" w:styleId="af5">
    <w:name w:val="Главы"/>
    <w:basedOn w:val="a"/>
    <w:next w:val="a"/>
    <w:rsid w:val="00B3289B"/>
    <w:pPr>
      <w:pageBreakBefore/>
      <w:tabs>
        <w:tab w:val="left" w:pos="851"/>
      </w:tabs>
      <w:suppressAutoHyphens/>
      <w:spacing w:before="1440" w:after="720"/>
      <w:ind w:firstLine="0"/>
      <w:jc w:val="center"/>
      <w:outlineLvl w:val="0"/>
    </w:pPr>
    <w:rPr>
      <w:rFonts w:ascii="Arial" w:hAnsi="Arial" w:cs="Arial"/>
      <w:b/>
      <w:caps/>
      <w:spacing w:val="40"/>
      <w:sz w:val="44"/>
      <w:szCs w:val="44"/>
    </w:rPr>
  </w:style>
  <w:style w:type="paragraph" w:styleId="af6">
    <w:name w:val="Body Text"/>
    <w:basedOn w:val="a"/>
    <w:link w:val="af7"/>
    <w:uiPriority w:val="99"/>
    <w:semiHidden/>
    <w:unhideWhenUsed/>
    <w:rsid w:val="000A79E4"/>
    <w:pPr>
      <w:spacing w:after="120"/>
    </w:pPr>
  </w:style>
  <w:style w:type="character" w:customStyle="1" w:styleId="af7">
    <w:name w:val="Основной текст Знак"/>
    <w:basedOn w:val="a0"/>
    <w:link w:val="af6"/>
    <w:uiPriority w:val="99"/>
    <w:semiHidden/>
    <w:rsid w:val="000A79E4"/>
    <w:rPr>
      <w:rFonts w:ascii="Times New Roman" w:eastAsia="Times New Roman" w:hAnsi="Times New Roman" w:cs="Times New Roman"/>
      <w:snapToGrid w:val="0"/>
      <w:sz w:val="28"/>
      <w:szCs w:val="20"/>
      <w:lang w:eastAsia="ru-RU"/>
    </w:rPr>
  </w:style>
  <w:style w:type="paragraph" w:styleId="22">
    <w:name w:val="Body Text Indent 2"/>
    <w:basedOn w:val="a"/>
    <w:link w:val="23"/>
    <w:uiPriority w:val="99"/>
    <w:unhideWhenUsed/>
    <w:rsid w:val="000A79E4"/>
    <w:pPr>
      <w:spacing w:after="120" w:line="480" w:lineRule="auto"/>
      <w:ind w:left="283"/>
    </w:pPr>
  </w:style>
  <w:style w:type="character" w:customStyle="1" w:styleId="23">
    <w:name w:val="Основной текст с отступом 2 Знак"/>
    <w:basedOn w:val="a0"/>
    <w:link w:val="22"/>
    <w:uiPriority w:val="99"/>
    <w:rsid w:val="000A79E4"/>
    <w:rPr>
      <w:rFonts w:ascii="Times New Roman" w:eastAsia="Times New Roman" w:hAnsi="Times New Roman" w:cs="Times New Roman"/>
      <w:snapToGrid w:val="0"/>
      <w:sz w:val="28"/>
      <w:szCs w:val="20"/>
      <w:lang w:eastAsia="ru-RU"/>
    </w:rPr>
  </w:style>
  <w:style w:type="paragraph" w:customStyle="1" w:styleId="af8">
    <w:name w:val="Таблица шапка"/>
    <w:basedOn w:val="a"/>
    <w:rsid w:val="000A79E4"/>
    <w:pPr>
      <w:keepNext/>
      <w:spacing w:before="40" w:after="40" w:line="240" w:lineRule="auto"/>
      <w:ind w:left="57" w:right="57" w:firstLine="0"/>
      <w:jc w:val="left"/>
    </w:pPr>
    <w:rPr>
      <w:sz w:val="22"/>
    </w:rPr>
  </w:style>
  <w:style w:type="paragraph" w:customStyle="1" w:styleId="af9">
    <w:name w:val="Таблица текст"/>
    <w:basedOn w:val="a"/>
    <w:rsid w:val="000A79E4"/>
    <w:pPr>
      <w:spacing w:before="40" w:after="40" w:line="240" w:lineRule="auto"/>
      <w:ind w:left="57" w:right="57" w:firstLine="0"/>
      <w:jc w:val="left"/>
    </w:pPr>
    <w:rPr>
      <w:sz w:val="24"/>
    </w:rPr>
  </w:style>
  <w:style w:type="character" w:customStyle="1" w:styleId="afa">
    <w:name w:val="комментарий"/>
    <w:basedOn w:val="a0"/>
    <w:rsid w:val="000A79E4"/>
    <w:rPr>
      <w:b/>
      <w:i/>
      <w:shd w:val="clear" w:color="auto" w:fill="FFFF99"/>
    </w:rPr>
  </w:style>
  <w:style w:type="paragraph" w:customStyle="1" w:styleId="afb">
    <w:name w:val="Пункт б/н"/>
    <w:basedOn w:val="a"/>
    <w:rsid w:val="000A79E4"/>
    <w:pPr>
      <w:tabs>
        <w:tab w:val="left" w:pos="1134"/>
      </w:tabs>
    </w:pPr>
  </w:style>
  <w:style w:type="paragraph" w:customStyle="1" w:styleId="xl34">
    <w:name w:val="xl34"/>
    <w:basedOn w:val="a"/>
    <w:rsid w:val="000A79E4"/>
    <w:pPr>
      <w:pBdr>
        <w:left w:val="single" w:sz="4" w:space="0" w:color="auto"/>
        <w:right w:val="single" w:sz="4" w:space="0" w:color="auto"/>
      </w:pBdr>
      <w:spacing w:before="100" w:beforeAutospacing="1" w:after="100" w:afterAutospacing="1" w:line="240" w:lineRule="auto"/>
      <w:ind w:firstLine="0"/>
      <w:jc w:val="left"/>
    </w:pPr>
    <w:rPr>
      <w:rFonts w:ascii="Arial Unicode MS" w:eastAsia="Arial Unicode MS" w:hAnsi="Arial Unicode MS" w:cs="Arial Unicode MS"/>
      <w:snapToGrid/>
      <w:sz w:val="24"/>
      <w:szCs w:val="24"/>
    </w:rPr>
  </w:style>
  <w:style w:type="paragraph" w:customStyle="1" w:styleId="310">
    <w:name w:val="Основной текст 31"/>
    <w:basedOn w:val="a"/>
    <w:rsid w:val="000A79E4"/>
    <w:pPr>
      <w:overflowPunct w:val="0"/>
      <w:autoSpaceDE w:val="0"/>
      <w:autoSpaceDN w:val="0"/>
      <w:adjustRightInd w:val="0"/>
      <w:ind w:firstLine="0"/>
      <w:jc w:val="left"/>
      <w:textAlignment w:val="baseline"/>
    </w:pPr>
    <w:rPr>
      <w:rFonts w:ascii="Arial" w:hAnsi="Arial"/>
      <w:bCs/>
      <w:snapToGrid/>
      <w:sz w:val="22"/>
      <w:szCs w:val="22"/>
    </w:rPr>
  </w:style>
  <w:style w:type="paragraph" w:customStyle="1" w:styleId="afc">
    <w:name w:val="Знак Знак Знак Знак Знак Знак Знак"/>
    <w:basedOn w:val="a"/>
    <w:rsid w:val="000A79E4"/>
    <w:pPr>
      <w:tabs>
        <w:tab w:val="num" w:pos="360"/>
      </w:tabs>
      <w:spacing w:after="160" w:line="240" w:lineRule="exact"/>
      <w:ind w:firstLine="0"/>
      <w:jc w:val="left"/>
    </w:pPr>
    <w:rPr>
      <w:rFonts w:ascii="Verdana" w:hAnsi="Verdana" w:cs="Verdana"/>
      <w:snapToGrid/>
      <w:sz w:val="20"/>
      <w:lang w:val="en-US" w:eastAsia="en-US"/>
    </w:rPr>
  </w:style>
  <w:style w:type="paragraph" w:customStyle="1" w:styleId="ConsPlusNormal">
    <w:name w:val="ConsPlusNormal"/>
    <w:rsid w:val="00234B3B"/>
    <w:pPr>
      <w:autoSpaceDE w:val="0"/>
      <w:autoSpaceDN w:val="0"/>
      <w:adjustRightInd w:val="0"/>
      <w:spacing w:after="0" w:line="240" w:lineRule="auto"/>
    </w:pPr>
    <w:rPr>
      <w:rFonts w:ascii="Arial" w:eastAsia="Times New Roman" w:hAnsi="Arial" w:cs="Arial"/>
      <w:sz w:val="20"/>
      <w:szCs w:val="20"/>
      <w:lang w:eastAsia="ru-RU"/>
    </w:rPr>
  </w:style>
  <w:style w:type="paragraph" w:styleId="afd">
    <w:name w:val="endnote text"/>
    <w:basedOn w:val="a"/>
    <w:link w:val="afe"/>
    <w:uiPriority w:val="99"/>
    <w:unhideWhenUsed/>
    <w:rsid w:val="00234B3B"/>
    <w:pPr>
      <w:spacing w:line="240" w:lineRule="auto"/>
      <w:ind w:firstLine="0"/>
      <w:jc w:val="left"/>
    </w:pPr>
    <w:rPr>
      <w:snapToGrid/>
      <w:sz w:val="20"/>
    </w:rPr>
  </w:style>
  <w:style w:type="character" w:customStyle="1" w:styleId="afe">
    <w:name w:val="Текст концевой сноски Знак"/>
    <w:basedOn w:val="a0"/>
    <w:link w:val="afd"/>
    <w:uiPriority w:val="99"/>
    <w:rsid w:val="00234B3B"/>
    <w:rPr>
      <w:rFonts w:ascii="Times New Roman" w:eastAsia="Times New Roman" w:hAnsi="Times New Roman" w:cs="Times New Roman"/>
      <w:sz w:val="20"/>
      <w:szCs w:val="20"/>
      <w:lang w:eastAsia="ru-RU"/>
    </w:rPr>
  </w:style>
  <w:style w:type="character" w:styleId="aff">
    <w:name w:val="endnote reference"/>
    <w:uiPriority w:val="99"/>
    <w:unhideWhenUsed/>
    <w:rsid w:val="00234B3B"/>
    <w:rPr>
      <w:rFonts w:cs="Times New Roman"/>
      <w:vertAlign w:val="superscript"/>
    </w:rPr>
  </w:style>
  <w:style w:type="character" w:styleId="aff0">
    <w:name w:val="annotation reference"/>
    <w:basedOn w:val="a0"/>
    <w:uiPriority w:val="99"/>
    <w:semiHidden/>
    <w:unhideWhenUsed/>
    <w:rsid w:val="00370ACC"/>
    <w:rPr>
      <w:sz w:val="16"/>
      <w:szCs w:val="16"/>
    </w:rPr>
  </w:style>
  <w:style w:type="paragraph" w:styleId="aff1">
    <w:name w:val="annotation text"/>
    <w:basedOn w:val="a"/>
    <w:link w:val="aff2"/>
    <w:uiPriority w:val="99"/>
    <w:semiHidden/>
    <w:unhideWhenUsed/>
    <w:rsid w:val="00370ACC"/>
    <w:pPr>
      <w:spacing w:line="240" w:lineRule="auto"/>
    </w:pPr>
    <w:rPr>
      <w:sz w:val="20"/>
    </w:rPr>
  </w:style>
  <w:style w:type="character" w:customStyle="1" w:styleId="aff2">
    <w:name w:val="Текст примечания Знак"/>
    <w:basedOn w:val="a0"/>
    <w:link w:val="aff1"/>
    <w:uiPriority w:val="99"/>
    <w:semiHidden/>
    <w:rsid w:val="00370ACC"/>
    <w:rPr>
      <w:rFonts w:ascii="Times New Roman" w:eastAsia="Times New Roman" w:hAnsi="Times New Roman" w:cs="Times New Roman"/>
      <w:snapToGrid w:val="0"/>
      <w:sz w:val="20"/>
      <w:szCs w:val="20"/>
      <w:lang w:eastAsia="ru-RU"/>
    </w:rPr>
  </w:style>
  <w:style w:type="paragraph" w:styleId="aff3">
    <w:name w:val="annotation subject"/>
    <w:basedOn w:val="aff1"/>
    <w:next w:val="aff1"/>
    <w:link w:val="aff4"/>
    <w:uiPriority w:val="99"/>
    <w:semiHidden/>
    <w:unhideWhenUsed/>
    <w:rsid w:val="00370ACC"/>
    <w:rPr>
      <w:b/>
      <w:bCs/>
    </w:rPr>
  </w:style>
  <w:style w:type="character" w:customStyle="1" w:styleId="aff4">
    <w:name w:val="Тема примечания Знак"/>
    <w:basedOn w:val="aff2"/>
    <w:link w:val="aff3"/>
    <w:uiPriority w:val="99"/>
    <w:semiHidden/>
    <w:rsid w:val="00370ACC"/>
    <w:rPr>
      <w:rFonts w:ascii="Times New Roman" w:eastAsia="Times New Roman" w:hAnsi="Times New Roman" w:cs="Times New Roman"/>
      <w:b/>
      <w:bCs/>
      <w:snapToGrid w:val="0"/>
      <w:sz w:val="20"/>
      <w:szCs w:val="20"/>
      <w:lang w:eastAsia="ru-RU"/>
    </w:rPr>
  </w:style>
  <w:style w:type="paragraph" w:styleId="aff5">
    <w:name w:val="Balloon Text"/>
    <w:basedOn w:val="a"/>
    <w:link w:val="aff6"/>
    <w:uiPriority w:val="99"/>
    <w:semiHidden/>
    <w:unhideWhenUsed/>
    <w:rsid w:val="00370ACC"/>
    <w:pPr>
      <w:spacing w:line="240" w:lineRule="auto"/>
    </w:pPr>
    <w:rPr>
      <w:rFonts w:ascii="Tahoma" w:hAnsi="Tahoma" w:cs="Tahoma"/>
      <w:sz w:val="16"/>
      <w:szCs w:val="16"/>
    </w:rPr>
  </w:style>
  <w:style w:type="character" w:customStyle="1" w:styleId="aff6">
    <w:name w:val="Текст выноски Знак"/>
    <w:basedOn w:val="a0"/>
    <w:link w:val="aff5"/>
    <w:uiPriority w:val="99"/>
    <w:semiHidden/>
    <w:rsid w:val="00370ACC"/>
    <w:rPr>
      <w:rFonts w:ascii="Tahoma" w:eastAsia="Times New Roman" w:hAnsi="Tahoma" w:cs="Tahoma"/>
      <w:snapToGrid w:val="0"/>
      <w:sz w:val="16"/>
      <w:szCs w:val="16"/>
      <w:lang w:eastAsia="ru-RU"/>
    </w:rPr>
  </w:style>
  <w:style w:type="character" w:customStyle="1" w:styleId="b-listitem-property">
    <w:name w:val="b-list__item-property"/>
    <w:basedOn w:val="a0"/>
    <w:rsid w:val="003E297F"/>
  </w:style>
  <w:style w:type="paragraph" w:customStyle="1" w:styleId="Default">
    <w:name w:val="Default"/>
    <w:rsid w:val="00A07D7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3">
    <w:name w:val="Неразрешенное упоминание1"/>
    <w:basedOn w:val="a0"/>
    <w:uiPriority w:val="99"/>
    <w:semiHidden/>
    <w:unhideWhenUsed/>
    <w:rsid w:val="00256D84"/>
    <w:rPr>
      <w:color w:val="605E5C"/>
      <w:shd w:val="clear" w:color="auto" w:fill="E1DFDD"/>
    </w:rPr>
  </w:style>
  <w:style w:type="paragraph" w:styleId="24">
    <w:name w:val="Body Text 2"/>
    <w:basedOn w:val="a"/>
    <w:link w:val="25"/>
    <w:uiPriority w:val="99"/>
    <w:semiHidden/>
    <w:unhideWhenUsed/>
    <w:rsid w:val="00850682"/>
    <w:pPr>
      <w:spacing w:after="120" w:line="480" w:lineRule="auto"/>
    </w:pPr>
  </w:style>
  <w:style w:type="character" w:customStyle="1" w:styleId="25">
    <w:name w:val="Основной текст 2 Знак"/>
    <w:basedOn w:val="a0"/>
    <w:link w:val="24"/>
    <w:uiPriority w:val="99"/>
    <w:semiHidden/>
    <w:rsid w:val="00850682"/>
    <w:rPr>
      <w:rFonts w:ascii="Times New Roman" w:eastAsia="Times New Roman" w:hAnsi="Times New Roman" w:cs="Times New Roman"/>
      <w:snapToGrid w:val="0"/>
      <w:sz w:val="28"/>
      <w:szCs w:val="20"/>
      <w:lang w:eastAsia="ru-RU"/>
    </w:rPr>
  </w:style>
  <w:style w:type="paragraph" w:styleId="aff7">
    <w:name w:val="List"/>
    <w:basedOn w:val="a"/>
    <w:uiPriority w:val="99"/>
    <w:semiHidden/>
    <w:unhideWhenUsed/>
    <w:rsid w:val="00850682"/>
    <w:pPr>
      <w:ind w:left="283" w:hanging="283"/>
      <w:contextualSpacing/>
    </w:pPr>
  </w:style>
  <w:style w:type="paragraph" w:styleId="26">
    <w:name w:val="List 2"/>
    <w:basedOn w:val="a"/>
    <w:uiPriority w:val="99"/>
    <w:semiHidden/>
    <w:unhideWhenUsed/>
    <w:rsid w:val="00850682"/>
    <w:pPr>
      <w:ind w:left="566" w:hanging="283"/>
      <w:contextualSpacing/>
    </w:pPr>
  </w:style>
  <w:style w:type="paragraph" w:styleId="aff8">
    <w:name w:val="caption"/>
    <w:basedOn w:val="a"/>
    <w:next w:val="a"/>
    <w:uiPriority w:val="35"/>
    <w:qFormat/>
    <w:rsid w:val="00850682"/>
    <w:pPr>
      <w:spacing w:before="120" w:line="240" w:lineRule="auto"/>
      <w:ind w:firstLine="0"/>
      <w:jc w:val="center"/>
    </w:pPr>
    <w:rPr>
      <w:rFonts w:ascii="Arial" w:hAnsi="Arial" w:cs="Arial"/>
      <w:snapToGrid/>
      <w:sz w:val="32"/>
      <w:szCs w:val="24"/>
    </w:rPr>
  </w:style>
  <w:style w:type="paragraph" w:customStyle="1" w:styleId="aff9">
    <w:name w:val="Таблицы (моноширинный)"/>
    <w:basedOn w:val="a"/>
    <w:next w:val="a"/>
    <w:rsid w:val="00850682"/>
    <w:pPr>
      <w:autoSpaceDE w:val="0"/>
      <w:autoSpaceDN w:val="0"/>
      <w:adjustRightInd w:val="0"/>
      <w:spacing w:line="240" w:lineRule="auto"/>
      <w:ind w:firstLine="0"/>
    </w:pPr>
    <w:rPr>
      <w:rFonts w:ascii="Courier New" w:hAnsi="Courier New" w:cs="Courier New"/>
      <w:snapToGrid/>
      <w:sz w:val="24"/>
      <w:szCs w:val="24"/>
    </w:rPr>
  </w:style>
  <w:style w:type="paragraph" w:customStyle="1" w:styleId="affa">
    <w:basedOn w:val="a"/>
    <w:next w:val="affb"/>
    <w:rsid w:val="00850682"/>
    <w:pPr>
      <w:spacing w:before="100" w:beforeAutospacing="1" w:after="100" w:afterAutospacing="1" w:line="240" w:lineRule="auto"/>
      <w:ind w:firstLine="0"/>
      <w:jc w:val="left"/>
    </w:pPr>
    <w:rPr>
      <w:rFonts w:ascii="Arial Unicode MS" w:eastAsia="Arial Unicode MS" w:hAnsi="Arial Unicode MS"/>
      <w:snapToGrid/>
      <w:sz w:val="24"/>
      <w:szCs w:val="24"/>
    </w:rPr>
  </w:style>
  <w:style w:type="paragraph" w:styleId="3">
    <w:name w:val="List Bullet 3"/>
    <w:basedOn w:val="a"/>
    <w:autoRedefine/>
    <w:rsid w:val="00850682"/>
    <w:pPr>
      <w:numPr>
        <w:numId w:val="23"/>
      </w:numPr>
      <w:spacing w:line="240" w:lineRule="auto"/>
      <w:jc w:val="left"/>
    </w:pPr>
    <w:rPr>
      <w:snapToGrid/>
      <w:sz w:val="24"/>
      <w:szCs w:val="24"/>
    </w:rPr>
  </w:style>
  <w:style w:type="paragraph" w:styleId="affc">
    <w:name w:val="Plain Text"/>
    <w:basedOn w:val="a"/>
    <w:link w:val="affd"/>
    <w:uiPriority w:val="99"/>
    <w:unhideWhenUsed/>
    <w:rsid w:val="00850682"/>
    <w:pPr>
      <w:spacing w:line="240" w:lineRule="auto"/>
      <w:ind w:firstLine="0"/>
      <w:jc w:val="left"/>
    </w:pPr>
    <w:rPr>
      <w:rFonts w:ascii="Consolas" w:eastAsia="Calibri" w:hAnsi="Consolas" w:cs="Consolas"/>
      <w:snapToGrid/>
      <w:sz w:val="21"/>
      <w:szCs w:val="21"/>
      <w:lang w:eastAsia="en-US"/>
    </w:rPr>
  </w:style>
  <w:style w:type="character" w:customStyle="1" w:styleId="affd">
    <w:name w:val="Текст Знак"/>
    <w:basedOn w:val="a0"/>
    <w:link w:val="affc"/>
    <w:uiPriority w:val="99"/>
    <w:rsid w:val="00850682"/>
    <w:rPr>
      <w:rFonts w:ascii="Consolas" w:eastAsia="Calibri" w:hAnsi="Consolas" w:cs="Consolas"/>
      <w:sz w:val="21"/>
      <w:szCs w:val="21"/>
    </w:rPr>
  </w:style>
  <w:style w:type="paragraph" w:styleId="affb">
    <w:name w:val="Normal (Web)"/>
    <w:basedOn w:val="a"/>
    <w:uiPriority w:val="99"/>
    <w:semiHidden/>
    <w:unhideWhenUsed/>
    <w:rsid w:val="00850682"/>
    <w:rPr>
      <w:sz w:val="24"/>
      <w:szCs w:val="24"/>
    </w:rPr>
  </w:style>
  <w:style w:type="paragraph" w:styleId="32">
    <w:name w:val="Body Text 3"/>
    <w:basedOn w:val="a"/>
    <w:link w:val="33"/>
    <w:uiPriority w:val="99"/>
    <w:semiHidden/>
    <w:unhideWhenUsed/>
    <w:rsid w:val="00F77649"/>
    <w:pPr>
      <w:spacing w:after="120"/>
    </w:pPr>
    <w:rPr>
      <w:sz w:val="16"/>
      <w:szCs w:val="16"/>
    </w:rPr>
  </w:style>
  <w:style w:type="character" w:customStyle="1" w:styleId="33">
    <w:name w:val="Основной текст 3 Знак"/>
    <w:basedOn w:val="a0"/>
    <w:link w:val="32"/>
    <w:uiPriority w:val="99"/>
    <w:semiHidden/>
    <w:rsid w:val="00F77649"/>
    <w:rPr>
      <w:rFonts w:ascii="Times New Roman" w:eastAsia="Times New Roman" w:hAnsi="Times New Roman" w:cs="Times New Roman"/>
      <w:snapToGrid w:val="0"/>
      <w:sz w:val="16"/>
      <w:szCs w:val="16"/>
      <w:lang w:eastAsia="ru-RU"/>
    </w:rPr>
  </w:style>
  <w:style w:type="paragraph" w:customStyle="1" w:styleId="affe">
    <w:name w:val="Подпункт списка"/>
    <w:basedOn w:val="a"/>
    <w:link w:val="afff"/>
    <w:qFormat/>
    <w:rsid w:val="00F77649"/>
    <w:pPr>
      <w:spacing w:after="80" w:line="276" w:lineRule="auto"/>
      <w:ind w:left="363" w:hanging="363"/>
      <w:jc w:val="left"/>
    </w:pPr>
    <w:rPr>
      <w:rFonts w:ascii="Calibri" w:hAnsi="Calibri"/>
      <w:snapToGrid/>
      <w:sz w:val="18"/>
      <w:szCs w:val="18"/>
      <w:lang w:eastAsia="en-US"/>
    </w:rPr>
  </w:style>
  <w:style w:type="character" w:customStyle="1" w:styleId="afff">
    <w:name w:val="Подпункт списка Знак"/>
    <w:link w:val="affe"/>
    <w:locked/>
    <w:rsid w:val="00F77649"/>
    <w:rPr>
      <w:rFonts w:ascii="Calibri" w:eastAsia="Times New Roman"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31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ep@ksk.kalug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estr.minsvyaz.ru/reestr/89535/" TargetMode="External"/><Relationship Id="rId4" Type="http://schemas.openxmlformats.org/officeDocument/2006/relationships/settings" Target="settings.xml"/><Relationship Id="rId9" Type="http://schemas.openxmlformats.org/officeDocument/2006/relationships/hyperlink" Target="mailto:pvv@ksk.kalug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7215A3-55F1-49CF-9351-E563B775D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22</Pages>
  <Words>7973</Words>
  <Characters>45452</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KSK</Company>
  <LinksUpToDate>false</LinksUpToDate>
  <CharactersWithSpaces>53319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IlinaVV</dc:creator>
  <cp:lastModifiedBy>Калуга КСК</cp:lastModifiedBy>
  <cp:revision>10</cp:revision>
  <cp:lastPrinted>2021-06-04T05:26:00Z</cp:lastPrinted>
  <dcterms:created xsi:type="dcterms:W3CDTF">2021-05-13T05:43:00Z</dcterms:created>
  <dcterms:modified xsi:type="dcterms:W3CDTF">2021-06-04T05:46:00Z</dcterms:modified>
</cp:coreProperties>
</file>