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54D6" w14:textId="77777777" w:rsidR="0019587B" w:rsidRPr="005E20EE" w:rsidRDefault="0019587B" w:rsidP="0019587B">
      <w:pPr>
        <w:spacing w:line="240" w:lineRule="auto"/>
        <w:jc w:val="center"/>
        <w:rPr>
          <w:b/>
          <w:sz w:val="24"/>
          <w:szCs w:val="24"/>
          <w:lang w:val="en-US"/>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tblGrid>
      <w:tr w:rsidR="005E20EE" w:rsidRPr="00687391" w14:paraId="7A5D3A7F" w14:textId="77777777" w:rsidTr="005E20EE">
        <w:trPr>
          <w:trHeight w:val="321"/>
        </w:trPr>
        <w:tc>
          <w:tcPr>
            <w:tcW w:w="4678" w:type="dxa"/>
          </w:tcPr>
          <w:p w14:paraId="48BC4984" w14:textId="77777777" w:rsidR="005E20EE" w:rsidRPr="00687391" w:rsidRDefault="005E20EE" w:rsidP="005E20EE">
            <w:pPr>
              <w:spacing w:line="240" w:lineRule="auto"/>
              <w:ind w:firstLine="0"/>
              <w:jc w:val="center"/>
              <w:rPr>
                <w:b/>
                <w:sz w:val="24"/>
                <w:szCs w:val="24"/>
              </w:rPr>
            </w:pPr>
            <w:r w:rsidRPr="00687391">
              <w:rPr>
                <w:b/>
                <w:sz w:val="24"/>
                <w:szCs w:val="24"/>
              </w:rPr>
              <w:t>«УТВЕРЖДАЮ»</w:t>
            </w:r>
          </w:p>
        </w:tc>
      </w:tr>
      <w:tr w:rsidR="005E20EE" w:rsidRPr="00687391" w14:paraId="4B00F59D" w14:textId="77777777" w:rsidTr="005E20EE">
        <w:trPr>
          <w:trHeight w:val="948"/>
        </w:trPr>
        <w:tc>
          <w:tcPr>
            <w:tcW w:w="4678" w:type="dxa"/>
          </w:tcPr>
          <w:p w14:paraId="659A2068" w14:textId="77777777" w:rsidR="005E20EE" w:rsidRPr="00687391" w:rsidRDefault="005E20EE" w:rsidP="005E20EE">
            <w:pPr>
              <w:spacing w:line="240" w:lineRule="auto"/>
              <w:ind w:firstLine="0"/>
              <w:rPr>
                <w:sz w:val="24"/>
                <w:szCs w:val="24"/>
              </w:rPr>
            </w:pPr>
          </w:p>
          <w:p w14:paraId="64DA22CD" w14:textId="77777777" w:rsidR="005E20EE" w:rsidRPr="00687391" w:rsidRDefault="005E20EE" w:rsidP="005E20EE">
            <w:pPr>
              <w:spacing w:line="240" w:lineRule="auto"/>
              <w:ind w:firstLine="0"/>
              <w:rPr>
                <w:b/>
                <w:sz w:val="24"/>
                <w:szCs w:val="24"/>
              </w:rPr>
            </w:pPr>
            <w:r w:rsidRPr="00687391">
              <w:rPr>
                <w:b/>
                <w:sz w:val="24"/>
                <w:szCs w:val="24"/>
              </w:rPr>
              <w:t>Председатель закупочной комиссии по направлению «энергосбытовая деятельность»</w:t>
            </w:r>
          </w:p>
          <w:p w14:paraId="1F75F754" w14:textId="77777777" w:rsidR="005E20EE" w:rsidRPr="00687391" w:rsidRDefault="005E20EE" w:rsidP="005E20EE">
            <w:pPr>
              <w:spacing w:line="240" w:lineRule="auto"/>
              <w:ind w:firstLine="0"/>
              <w:rPr>
                <w:sz w:val="24"/>
                <w:szCs w:val="24"/>
              </w:rPr>
            </w:pPr>
          </w:p>
          <w:p w14:paraId="0B9E17BA" w14:textId="77777777" w:rsidR="005E20EE" w:rsidRPr="00687391" w:rsidRDefault="005E20EE" w:rsidP="005E20EE">
            <w:pPr>
              <w:ind w:firstLine="0"/>
              <w:rPr>
                <w:sz w:val="24"/>
                <w:szCs w:val="24"/>
              </w:rPr>
            </w:pPr>
            <w:r w:rsidRPr="00687391">
              <w:rPr>
                <w:sz w:val="24"/>
                <w:szCs w:val="24"/>
              </w:rPr>
              <w:t>___________________ С.Г. Салтыков</w:t>
            </w:r>
          </w:p>
        </w:tc>
      </w:tr>
      <w:tr w:rsidR="005E20EE" w:rsidRPr="00687391" w14:paraId="3FBFBF3C" w14:textId="77777777" w:rsidTr="005E20EE">
        <w:trPr>
          <w:trHeight w:val="1119"/>
        </w:trPr>
        <w:tc>
          <w:tcPr>
            <w:tcW w:w="4678" w:type="dxa"/>
          </w:tcPr>
          <w:p w14:paraId="7EDB66F7" w14:textId="77777777" w:rsidR="005E20EE" w:rsidRPr="00687391" w:rsidRDefault="005E20EE" w:rsidP="005E20EE">
            <w:pPr>
              <w:spacing w:line="240" w:lineRule="auto"/>
              <w:ind w:firstLine="0"/>
              <w:rPr>
                <w:sz w:val="24"/>
                <w:szCs w:val="24"/>
              </w:rPr>
            </w:pPr>
            <w:r w:rsidRPr="00687391">
              <w:rPr>
                <w:sz w:val="24"/>
                <w:szCs w:val="24"/>
              </w:rPr>
              <w:t>«Согласовано»</w:t>
            </w:r>
          </w:p>
          <w:p w14:paraId="420A1741" w14:textId="77777777" w:rsidR="005E20EE" w:rsidRPr="00687391" w:rsidRDefault="005E20EE" w:rsidP="005E20EE">
            <w:pPr>
              <w:spacing w:line="240" w:lineRule="auto"/>
              <w:ind w:firstLine="0"/>
              <w:rPr>
                <w:sz w:val="24"/>
                <w:szCs w:val="24"/>
              </w:rPr>
            </w:pPr>
            <w:r w:rsidRPr="00687391">
              <w:rPr>
                <w:sz w:val="24"/>
                <w:szCs w:val="24"/>
              </w:rPr>
              <w:t>___________________Т.В. Абрамова</w:t>
            </w:r>
          </w:p>
          <w:p w14:paraId="182AE677" w14:textId="77777777" w:rsidR="005E20EE" w:rsidRPr="00687391" w:rsidRDefault="005E20EE" w:rsidP="005E20EE">
            <w:pPr>
              <w:spacing w:line="240" w:lineRule="auto"/>
              <w:ind w:firstLine="0"/>
              <w:rPr>
                <w:sz w:val="24"/>
                <w:szCs w:val="24"/>
              </w:rPr>
            </w:pPr>
          </w:p>
          <w:p w14:paraId="40D83281" w14:textId="353069AB" w:rsidR="005E20EE" w:rsidRPr="00687391" w:rsidRDefault="005E20EE" w:rsidP="005E20EE">
            <w:pPr>
              <w:spacing w:line="240" w:lineRule="auto"/>
              <w:ind w:firstLine="0"/>
              <w:rPr>
                <w:sz w:val="24"/>
                <w:szCs w:val="24"/>
              </w:rPr>
            </w:pPr>
            <w:r w:rsidRPr="00687391">
              <w:rPr>
                <w:sz w:val="24"/>
                <w:szCs w:val="24"/>
              </w:rPr>
              <w:t>___________________</w:t>
            </w:r>
            <w:r w:rsidR="006A6E04" w:rsidRPr="00687391">
              <w:rPr>
                <w:sz w:val="24"/>
                <w:szCs w:val="24"/>
              </w:rPr>
              <w:t>В.В. Пушкарев</w:t>
            </w:r>
          </w:p>
          <w:p w14:paraId="41165F72" w14:textId="77777777" w:rsidR="005E20EE" w:rsidRPr="00687391" w:rsidRDefault="005E20EE" w:rsidP="005E20EE">
            <w:pPr>
              <w:spacing w:line="240" w:lineRule="auto"/>
              <w:ind w:firstLine="0"/>
              <w:rPr>
                <w:sz w:val="24"/>
                <w:szCs w:val="24"/>
              </w:rPr>
            </w:pPr>
          </w:p>
          <w:p w14:paraId="1258776D" w14:textId="640434C0" w:rsidR="005E20EE" w:rsidRPr="00687391" w:rsidRDefault="005E20EE" w:rsidP="005E20EE">
            <w:pPr>
              <w:spacing w:line="240" w:lineRule="auto"/>
              <w:ind w:firstLine="0"/>
              <w:rPr>
                <w:sz w:val="24"/>
                <w:szCs w:val="24"/>
              </w:rPr>
            </w:pPr>
            <w:r w:rsidRPr="00687391">
              <w:rPr>
                <w:sz w:val="24"/>
                <w:szCs w:val="24"/>
              </w:rPr>
              <w:t xml:space="preserve">___________________ </w:t>
            </w:r>
            <w:r w:rsidR="006A6E04" w:rsidRPr="00687391">
              <w:rPr>
                <w:sz w:val="24"/>
                <w:szCs w:val="24"/>
              </w:rPr>
              <w:t>В.Д. Ураева</w:t>
            </w:r>
          </w:p>
          <w:p w14:paraId="106887F0" w14:textId="1533C208" w:rsidR="006A6E04" w:rsidRPr="00687391" w:rsidRDefault="006A6E04" w:rsidP="005E20EE">
            <w:pPr>
              <w:spacing w:line="240" w:lineRule="auto"/>
              <w:ind w:firstLine="0"/>
              <w:rPr>
                <w:sz w:val="24"/>
                <w:szCs w:val="24"/>
              </w:rPr>
            </w:pPr>
          </w:p>
          <w:p w14:paraId="0E08BEF0" w14:textId="3EB354FE" w:rsidR="006A6E04" w:rsidRPr="00687391" w:rsidRDefault="006A6E04" w:rsidP="005E20EE">
            <w:pPr>
              <w:spacing w:line="240" w:lineRule="auto"/>
              <w:ind w:firstLine="0"/>
              <w:rPr>
                <w:sz w:val="24"/>
                <w:szCs w:val="24"/>
              </w:rPr>
            </w:pPr>
            <w:r w:rsidRPr="00687391">
              <w:rPr>
                <w:sz w:val="24"/>
                <w:szCs w:val="24"/>
              </w:rPr>
              <w:t>___________________А.М. Челноков</w:t>
            </w:r>
          </w:p>
          <w:p w14:paraId="66EA505C" w14:textId="77777777" w:rsidR="005E20EE" w:rsidRPr="00687391" w:rsidRDefault="005E20EE" w:rsidP="005E20EE">
            <w:pPr>
              <w:spacing w:line="240" w:lineRule="auto"/>
              <w:ind w:firstLine="0"/>
              <w:rPr>
                <w:sz w:val="24"/>
                <w:szCs w:val="24"/>
              </w:rPr>
            </w:pPr>
          </w:p>
          <w:p w14:paraId="4619C95D" w14:textId="4BBF7325" w:rsidR="005E20EE" w:rsidRPr="00687391" w:rsidRDefault="005E20EE" w:rsidP="005E20EE">
            <w:pPr>
              <w:spacing w:line="240" w:lineRule="auto"/>
              <w:ind w:firstLine="0"/>
              <w:rPr>
                <w:sz w:val="24"/>
                <w:szCs w:val="24"/>
              </w:rPr>
            </w:pPr>
            <w:r w:rsidRPr="00687391">
              <w:rPr>
                <w:sz w:val="24"/>
                <w:szCs w:val="24"/>
              </w:rPr>
              <w:t>___________________</w:t>
            </w:r>
            <w:r w:rsidR="006A6E04" w:rsidRPr="00687391">
              <w:rPr>
                <w:sz w:val="24"/>
                <w:szCs w:val="24"/>
              </w:rPr>
              <w:t>С.А. Перевезенцев</w:t>
            </w:r>
          </w:p>
          <w:p w14:paraId="664EDCDC" w14:textId="77777777" w:rsidR="005E20EE" w:rsidRPr="00687391" w:rsidRDefault="005E20EE" w:rsidP="005E20EE">
            <w:pPr>
              <w:spacing w:line="240" w:lineRule="auto"/>
              <w:ind w:firstLine="0"/>
              <w:rPr>
                <w:sz w:val="24"/>
                <w:szCs w:val="24"/>
              </w:rPr>
            </w:pPr>
          </w:p>
          <w:p w14:paraId="7A7BC939" w14:textId="77777777" w:rsidR="005E20EE" w:rsidRPr="00687391" w:rsidRDefault="005E20EE" w:rsidP="005E20EE">
            <w:pPr>
              <w:spacing w:line="240" w:lineRule="auto"/>
              <w:ind w:firstLine="0"/>
              <w:rPr>
                <w:sz w:val="24"/>
                <w:szCs w:val="24"/>
              </w:rPr>
            </w:pPr>
            <w:r w:rsidRPr="00687391">
              <w:rPr>
                <w:sz w:val="24"/>
                <w:szCs w:val="24"/>
              </w:rPr>
              <w:t>___________________В.В. Ковалев</w:t>
            </w:r>
          </w:p>
          <w:p w14:paraId="79E37FB9" w14:textId="77777777" w:rsidR="005E20EE" w:rsidRPr="00687391" w:rsidRDefault="005E20EE" w:rsidP="005E20EE">
            <w:pPr>
              <w:spacing w:line="240" w:lineRule="auto"/>
              <w:ind w:firstLine="0"/>
              <w:rPr>
                <w:sz w:val="24"/>
                <w:szCs w:val="24"/>
              </w:rPr>
            </w:pPr>
          </w:p>
          <w:p w14:paraId="27A7CB54" w14:textId="77777777" w:rsidR="005E20EE" w:rsidRPr="00687391" w:rsidRDefault="005E20EE" w:rsidP="005E20EE">
            <w:pPr>
              <w:spacing w:line="240" w:lineRule="auto"/>
              <w:ind w:firstLine="0"/>
              <w:rPr>
                <w:sz w:val="24"/>
                <w:szCs w:val="24"/>
              </w:rPr>
            </w:pPr>
            <w:r w:rsidRPr="00687391">
              <w:rPr>
                <w:sz w:val="24"/>
                <w:szCs w:val="24"/>
              </w:rPr>
              <w:t>___________________Е.П. Григорьев</w:t>
            </w:r>
          </w:p>
          <w:p w14:paraId="6B301760" w14:textId="77777777" w:rsidR="005E20EE" w:rsidRPr="00687391" w:rsidRDefault="005E20EE" w:rsidP="005E20EE">
            <w:pPr>
              <w:spacing w:line="240" w:lineRule="auto"/>
              <w:ind w:firstLine="0"/>
              <w:rPr>
                <w:sz w:val="24"/>
                <w:szCs w:val="24"/>
              </w:rPr>
            </w:pPr>
          </w:p>
          <w:p w14:paraId="2EFDB11E" w14:textId="77777777" w:rsidR="005E20EE" w:rsidRPr="00687391" w:rsidRDefault="005E20EE" w:rsidP="005E20EE">
            <w:pPr>
              <w:spacing w:line="240" w:lineRule="auto"/>
              <w:ind w:firstLine="0"/>
              <w:rPr>
                <w:sz w:val="24"/>
                <w:szCs w:val="24"/>
              </w:rPr>
            </w:pPr>
            <w:r w:rsidRPr="00687391">
              <w:rPr>
                <w:sz w:val="24"/>
                <w:szCs w:val="24"/>
              </w:rPr>
              <w:t>___________________Д.В. Трохачев</w:t>
            </w:r>
          </w:p>
          <w:p w14:paraId="55808D76" w14:textId="77777777" w:rsidR="005E20EE" w:rsidRPr="00687391" w:rsidRDefault="005E20EE" w:rsidP="005E20EE">
            <w:pPr>
              <w:spacing w:line="240" w:lineRule="auto"/>
              <w:ind w:firstLine="0"/>
              <w:rPr>
                <w:sz w:val="24"/>
                <w:szCs w:val="24"/>
              </w:rPr>
            </w:pPr>
          </w:p>
        </w:tc>
      </w:tr>
      <w:tr w:rsidR="005E20EE" w:rsidRPr="00687391" w14:paraId="4D5D9E98" w14:textId="77777777" w:rsidTr="005E20EE">
        <w:trPr>
          <w:trHeight w:val="400"/>
        </w:trPr>
        <w:tc>
          <w:tcPr>
            <w:tcW w:w="4678" w:type="dxa"/>
          </w:tcPr>
          <w:p w14:paraId="3A1832B2" w14:textId="2B552670" w:rsidR="005E20EE" w:rsidRPr="00687391" w:rsidRDefault="006A6E04" w:rsidP="006C779E">
            <w:pPr>
              <w:spacing w:line="240" w:lineRule="auto"/>
              <w:ind w:firstLine="0"/>
              <w:jc w:val="left"/>
              <w:rPr>
                <w:sz w:val="24"/>
                <w:szCs w:val="24"/>
              </w:rPr>
            </w:pPr>
            <w:r w:rsidRPr="00687391">
              <w:rPr>
                <w:sz w:val="24"/>
                <w:szCs w:val="24"/>
              </w:rPr>
              <w:t xml:space="preserve">            </w:t>
            </w:r>
            <w:r w:rsidR="003B3D07">
              <w:rPr>
                <w:sz w:val="24"/>
                <w:szCs w:val="24"/>
                <w:lang w:val="en-US"/>
              </w:rPr>
              <w:t>28</w:t>
            </w:r>
            <w:r w:rsidR="003B3D07">
              <w:rPr>
                <w:sz w:val="24"/>
                <w:szCs w:val="24"/>
              </w:rPr>
              <w:t>.07.</w:t>
            </w:r>
            <w:r w:rsidR="005E20EE" w:rsidRPr="00687391">
              <w:rPr>
                <w:sz w:val="24"/>
                <w:szCs w:val="24"/>
              </w:rPr>
              <w:t>20</w:t>
            </w:r>
            <w:r w:rsidR="009033A5" w:rsidRPr="00687391">
              <w:rPr>
                <w:sz w:val="24"/>
                <w:szCs w:val="24"/>
              </w:rPr>
              <w:t>2</w:t>
            </w:r>
            <w:r w:rsidR="00635D45">
              <w:rPr>
                <w:sz w:val="24"/>
                <w:szCs w:val="24"/>
                <w:lang w:val="en-US"/>
              </w:rPr>
              <w:t>2</w:t>
            </w:r>
            <w:r w:rsidR="005E20EE" w:rsidRPr="00687391">
              <w:rPr>
                <w:sz w:val="24"/>
                <w:szCs w:val="24"/>
              </w:rPr>
              <w:t xml:space="preserve"> г.</w:t>
            </w:r>
          </w:p>
        </w:tc>
      </w:tr>
    </w:tbl>
    <w:p w14:paraId="1B9A1572" w14:textId="77777777" w:rsidR="007F0ECC" w:rsidRPr="00687391"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364"/>
        <w:gridCol w:w="3339"/>
        <w:gridCol w:w="3362"/>
      </w:tblGrid>
      <w:tr w:rsidR="0019587B" w:rsidRPr="00687391" w14:paraId="6BECAD54" w14:textId="77777777" w:rsidTr="007E44B4">
        <w:tc>
          <w:tcPr>
            <w:tcW w:w="3364" w:type="dxa"/>
            <w:shd w:val="clear" w:color="auto" w:fill="auto"/>
            <w:vAlign w:val="center"/>
          </w:tcPr>
          <w:p w14:paraId="0135834B" w14:textId="77777777" w:rsidR="0019587B" w:rsidRPr="00687391" w:rsidRDefault="0019587B" w:rsidP="00CB36BE">
            <w:pPr>
              <w:spacing w:line="240" w:lineRule="auto"/>
              <w:ind w:firstLine="0"/>
              <w:jc w:val="left"/>
              <w:rPr>
                <w:sz w:val="24"/>
                <w:szCs w:val="24"/>
              </w:rPr>
            </w:pPr>
          </w:p>
        </w:tc>
        <w:tc>
          <w:tcPr>
            <w:tcW w:w="3339" w:type="dxa"/>
            <w:shd w:val="clear" w:color="auto" w:fill="auto"/>
            <w:vAlign w:val="center"/>
          </w:tcPr>
          <w:p w14:paraId="7CFA95A8" w14:textId="77777777" w:rsidR="0019587B" w:rsidRPr="00687391" w:rsidRDefault="0019587B" w:rsidP="00CB36BE">
            <w:pPr>
              <w:spacing w:line="240" w:lineRule="auto"/>
              <w:ind w:firstLine="0"/>
              <w:jc w:val="center"/>
              <w:rPr>
                <w:sz w:val="24"/>
                <w:szCs w:val="24"/>
                <w:lang w:val="en-US"/>
              </w:rPr>
            </w:pPr>
          </w:p>
        </w:tc>
        <w:tc>
          <w:tcPr>
            <w:tcW w:w="3362" w:type="dxa"/>
            <w:shd w:val="clear" w:color="auto" w:fill="auto"/>
            <w:vAlign w:val="center"/>
          </w:tcPr>
          <w:p w14:paraId="344C3DD4" w14:textId="77777777" w:rsidR="0019587B" w:rsidRPr="00687391" w:rsidRDefault="0019587B" w:rsidP="00D40892">
            <w:pPr>
              <w:spacing w:line="240" w:lineRule="auto"/>
              <w:ind w:firstLine="0"/>
              <w:rPr>
                <w:sz w:val="24"/>
                <w:szCs w:val="24"/>
                <w:lang w:val="en-US"/>
              </w:rPr>
            </w:pPr>
          </w:p>
        </w:tc>
      </w:tr>
      <w:tr w:rsidR="00C844A7" w:rsidRPr="00687391" w14:paraId="4785A4BD" w14:textId="77777777" w:rsidTr="007E44B4">
        <w:tc>
          <w:tcPr>
            <w:tcW w:w="3364" w:type="dxa"/>
            <w:shd w:val="clear" w:color="auto" w:fill="auto"/>
            <w:vAlign w:val="center"/>
          </w:tcPr>
          <w:p w14:paraId="71C25C02" w14:textId="77777777" w:rsidR="00C844A7" w:rsidRPr="00687391" w:rsidRDefault="00C844A7" w:rsidP="00CB36BE">
            <w:pPr>
              <w:spacing w:line="240" w:lineRule="auto"/>
              <w:ind w:firstLine="0"/>
              <w:jc w:val="left"/>
              <w:rPr>
                <w:sz w:val="24"/>
                <w:szCs w:val="24"/>
                <w:lang w:val="en-US"/>
              </w:rPr>
            </w:pPr>
          </w:p>
        </w:tc>
        <w:tc>
          <w:tcPr>
            <w:tcW w:w="3339" w:type="dxa"/>
            <w:shd w:val="clear" w:color="auto" w:fill="auto"/>
            <w:vAlign w:val="center"/>
          </w:tcPr>
          <w:p w14:paraId="4850B987" w14:textId="77777777" w:rsidR="00C844A7" w:rsidRPr="00687391" w:rsidRDefault="00C844A7" w:rsidP="00CB36BE">
            <w:pPr>
              <w:spacing w:line="240" w:lineRule="auto"/>
              <w:ind w:firstLine="0"/>
              <w:jc w:val="center"/>
              <w:rPr>
                <w:sz w:val="24"/>
                <w:szCs w:val="24"/>
                <w:lang w:val="en-US"/>
              </w:rPr>
            </w:pPr>
          </w:p>
        </w:tc>
        <w:tc>
          <w:tcPr>
            <w:tcW w:w="3362" w:type="dxa"/>
            <w:shd w:val="clear" w:color="auto" w:fill="auto"/>
            <w:vAlign w:val="center"/>
          </w:tcPr>
          <w:p w14:paraId="5BEA532C" w14:textId="77777777" w:rsidR="00C844A7" w:rsidRPr="00687391" w:rsidRDefault="00C844A7" w:rsidP="00C77284">
            <w:pPr>
              <w:spacing w:line="240" w:lineRule="auto"/>
              <w:jc w:val="right"/>
              <w:rPr>
                <w:sz w:val="24"/>
                <w:szCs w:val="24"/>
                <w:lang w:val="en-US"/>
              </w:rPr>
            </w:pPr>
          </w:p>
        </w:tc>
      </w:tr>
    </w:tbl>
    <w:p w14:paraId="6D0DB3C2" w14:textId="0A41B06E" w:rsidR="005E20EE" w:rsidRPr="001F2E53" w:rsidRDefault="007E44B4" w:rsidP="00AD181F">
      <w:pPr>
        <w:spacing w:before="240" w:line="240" w:lineRule="auto"/>
        <w:jc w:val="center"/>
        <w:outlineLvl w:val="0"/>
        <w:rPr>
          <w:b/>
          <w:sz w:val="24"/>
          <w:szCs w:val="24"/>
        </w:rPr>
      </w:pPr>
      <w:r>
        <w:rPr>
          <w:b/>
          <w:sz w:val="24"/>
          <w:szCs w:val="24"/>
        </w:rPr>
        <w:t>ИЗВЕЩЕНИЕ</w:t>
      </w:r>
      <w:r w:rsidR="00096754" w:rsidRPr="00096754">
        <w:t xml:space="preserve"> </w:t>
      </w:r>
      <w:r w:rsidR="00096754" w:rsidRPr="00096754">
        <w:rPr>
          <w:b/>
          <w:sz w:val="24"/>
          <w:szCs w:val="24"/>
        </w:rPr>
        <w:t>32211580809</w:t>
      </w:r>
    </w:p>
    <w:p w14:paraId="41B61628" w14:textId="131B3114" w:rsidR="005E20EE" w:rsidRPr="00687391" w:rsidRDefault="007E44B4" w:rsidP="005E20EE">
      <w:pPr>
        <w:spacing w:line="240" w:lineRule="auto"/>
        <w:jc w:val="center"/>
        <w:rPr>
          <w:b/>
          <w:sz w:val="24"/>
          <w:szCs w:val="24"/>
        </w:rPr>
      </w:pPr>
      <w:r>
        <w:rPr>
          <w:b/>
          <w:sz w:val="24"/>
          <w:szCs w:val="24"/>
        </w:rPr>
        <w:t xml:space="preserve">о проведении </w:t>
      </w:r>
      <w:r w:rsidR="005E20EE" w:rsidRPr="00687391">
        <w:rPr>
          <w:b/>
          <w:sz w:val="24"/>
          <w:szCs w:val="24"/>
        </w:rPr>
        <w:t>запрос</w:t>
      </w:r>
      <w:r>
        <w:rPr>
          <w:b/>
          <w:sz w:val="24"/>
          <w:szCs w:val="24"/>
        </w:rPr>
        <w:t>а</w:t>
      </w:r>
      <w:r w:rsidR="005E20EE" w:rsidRPr="00687391">
        <w:rPr>
          <w:b/>
          <w:sz w:val="24"/>
          <w:szCs w:val="24"/>
        </w:rPr>
        <w:t xml:space="preserve"> котировок в электронной форме,</w:t>
      </w:r>
    </w:p>
    <w:p w14:paraId="017CDFF7" w14:textId="77777777" w:rsidR="005E20EE" w:rsidRPr="00687391" w:rsidRDefault="005E20EE" w:rsidP="005E20EE">
      <w:pPr>
        <w:spacing w:line="240" w:lineRule="auto"/>
        <w:ind w:firstLine="0"/>
        <w:jc w:val="center"/>
        <w:outlineLvl w:val="0"/>
        <w:rPr>
          <w:sz w:val="24"/>
          <w:szCs w:val="24"/>
        </w:rPr>
      </w:pPr>
      <w:r w:rsidRPr="00687391">
        <w:rPr>
          <w:sz w:val="24"/>
          <w:szCs w:val="24"/>
        </w:rPr>
        <w:t>участниками которого могут являться только субъекты малого и среднего предпринимательства</w:t>
      </w:r>
    </w:p>
    <w:p w14:paraId="1A32F279" w14:textId="3A396250" w:rsidR="005E20EE" w:rsidRPr="00512AB1" w:rsidRDefault="004829D3" w:rsidP="00A07D7A">
      <w:pPr>
        <w:spacing w:before="120" w:line="240" w:lineRule="auto"/>
        <w:jc w:val="center"/>
        <w:outlineLvl w:val="0"/>
        <w:rPr>
          <w:bCs/>
          <w:sz w:val="24"/>
          <w:szCs w:val="24"/>
        </w:rPr>
      </w:pPr>
      <w:r w:rsidRPr="00512AB1">
        <w:rPr>
          <w:bCs/>
          <w:sz w:val="24"/>
          <w:szCs w:val="24"/>
        </w:rPr>
        <w:t xml:space="preserve">Приобретение </w:t>
      </w:r>
      <w:r w:rsidR="001927AB" w:rsidRPr="00512AB1">
        <w:rPr>
          <w:bCs/>
          <w:sz w:val="24"/>
          <w:szCs w:val="24"/>
        </w:rPr>
        <w:t>ПО</w:t>
      </w:r>
      <w:r w:rsidRPr="00512AB1">
        <w:rPr>
          <w:bCs/>
          <w:sz w:val="24"/>
          <w:szCs w:val="24"/>
        </w:rPr>
        <w:t xml:space="preserve"> </w:t>
      </w:r>
      <w:r w:rsidR="00635D45" w:rsidRPr="00512AB1">
        <w:rPr>
          <w:bCs/>
          <w:sz w:val="24"/>
          <w:szCs w:val="24"/>
        </w:rPr>
        <w:t>Veeam Backup Essentials</w:t>
      </w:r>
      <w:r w:rsidR="001927AB" w:rsidRPr="00512AB1">
        <w:rPr>
          <w:bCs/>
          <w:sz w:val="24"/>
          <w:szCs w:val="24"/>
        </w:rPr>
        <w:br/>
      </w:r>
    </w:p>
    <w:p w14:paraId="2F8CC8EA" w14:textId="77777777" w:rsidR="005E20EE" w:rsidRPr="00687391" w:rsidRDefault="005E20EE" w:rsidP="005E20EE">
      <w:pPr>
        <w:spacing w:before="60" w:after="60"/>
        <w:outlineLvl w:val="0"/>
        <w:rPr>
          <w:sz w:val="22"/>
          <w:szCs w:val="22"/>
        </w:rPr>
      </w:pPr>
    </w:p>
    <w:p w14:paraId="470476A3" w14:textId="77777777" w:rsidR="005E20EE" w:rsidRPr="00687391" w:rsidRDefault="005E20EE" w:rsidP="005E20EE">
      <w:pPr>
        <w:spacing w:before="60" w:after="60"/>
        <w:outlineLvl w:val="0"/>
        <w:rPr>
          <w:sz w:val="22"/>
          <w:szCs w:val="22"/>
        </w:rPr>
      </w:pPr>
    </w:p>
    <w:p w14:paraId="172E5262" w14:textId="77777777" w:rsidR="005E20EE" w:rsidRPr="00687391" w:rsidRDefault="005E20EE" w:rsidP="005E20EE">
      <w:pPr>
        <w:spacing w:before="60" w:after="60"/>
        <w:outlineLvl w:val="0"/>
        <w:rPr>
          <w:sz w:val="22"/>
          <w:szCs w:val="22"/>
        </w:rPr>
      </w:pPr>
    </w:p>
    <w:p w14:paraId="671B3D8F" w14:textId="77777777" w:rsidR="005E20EE" w:rsidRPr="00687391" w:rsidRDefault="005E20EE" w:rsidP="005E20EE">
      <w:pPr>
        <w:spacing w:before="60" w:after="60"/>
        <w:outlineLvl w:val="0"/>
        <w:rPr>
          <w:sz w:val="22"/>
          <w:szCs w:val="22"/>
        </w:rPr>
      </w:pPr>
    </w:p>
    <w:p w14:paraId="1B158D7D" w14:textId="77777777" w:rsidR="005E20EE" w:rsidRPr="00687391" w:rsidRDefault="005E20EE" w:rsidP="005E20EE">
      <w:pPr>
        <w:spacing w:before="60" w:after="60"/>
        <w:outlineLvl w:val="0"/>
        <w:rPr>
          <w:sz w:val="22"/>
          <w:szCs w:val="22"/>
        </w:rPr>
      </w:pPr>
    </w:p>
    <w:p w14:paraId="24E1B586" w14:textId="77777777" w:rsidR="005E20EE" w:rsidRPr="00687391" w:rsidRDefault="005E20EE" w:rsidP="005E20EE">
      <w:pPr>
        <w:spacing w:before="60" w:after="60"/>
        <w:outlineLvl w:val="0"/>
        <w:rPr>
          <w:sz w:val="22"/>
          <w:szCs w:val="22"/>
        </w:rPr>
      </w:pPr>
    </w:p>
    <w:p w14:paraId="01FDA99A" w14:textId="77777777" w:rsidR="005E20EE" w:rsidRPr="00687391" w:rsidRDefault="005E20EE" w:rsidP="005E20EE">
      <w:pPr>
        <w:spacing w:before="60" w:after="60"/>
        <w:outlineLvl w:val="0"/>
        <w:rPr>
          <w:sz w:val="22"/>
          <w:szCs w:val="22"/>
        </w:rPr>
      </w:pPr>
    </w:p>
    <w:p w14:paraId="7B603D34" w14:textId="77777777" w:rsidR="005E20EE" w:rsidRPr="00687391" w:rsidRDefault="005E20EE" w:rsidP="005E20EE">
      <w:pPr>
        <w:spacing w:before="60" w:after="60"/>
        <w:outlineLvl w:val="0"/>
        <w:rPr>
          <w:sz w:val="22"/>
          <w:szCs w:val="22"/>
        </w:rPr>
      </w:pPr>
    </w:p>
    <w:p w14:paraId="3618DFF1" w14:textId="77777777" w:rsidR="005E20EE" w:rsidRPr="00687391" w:rsidRDefault="005E20EE" w:rsidP="005E20EE">
      <w:pPr>
        <w:spacing w:before="60" w:after="60"/>
        <w:outlineLvl w:val="0"/>
        <w:rPr>
          <w:sz w:val="22"/>
          <w:szCs w:val="22"/>
        </w:rPr>
      </w:pPr>
    </w:p>
    <w:p w14:paraId="7353E841" w14:textId="77777777" w:rsidR="005E20EE" w:rsidRPr="00687391" w:rsidRDefault="005E20EE" w:rsidP="005E20EE">
      <w:pPr>
        <w:spacing w:before="60" w:after="60"/>
        <w:outlineLvl w:val="0"/>
        <w:rPr>
          <w:sz w:val="22"/>
          <w:szCs w:val="22"/>
        </w:rPr>
      </w:pPr>
    </w:p>
    <w:p w14:paraId="7501FF4B" w14:textId="77777777" w:rsidR="005E20EE" w:rsidRPr="00687391" w:rsidRDefault="005E20EE" w:rsidP="005E20EE">
      <w:pPr>
        <w:spacing w:before="60" w:after="60"/>
        <w:outlineLvl w:val="0"/>
        <w:rPr>
          <w:sz w:val="22"/>
          <w:szCs w:val="22"/>
        </w:rPr>
      </w:pPr>
    </w:p>
    <w:p w14:paraId="68ABDFD9" w14:textId="66312891" w:rsidR="005E20EE" w:rsidRPr="00F9191A" w:rsidRDefault="003B749A" w:rsidP="003B749A">
      <w:pPr>
        <w:spacing w:before="60" w:after="60"/>
        <w:jc w:val="center"/>
        <w:outlineLvl w:val="0"/>
        <w:rPr>
          <w:b/>
          <w:sz w:val="24"/>
          <w:szCs w:val="24"/>
        </w:rPr>
      </w:pPr>
      <w:r w:rsidRPr="00687391">
        <w:rPr>
          <w:b/>
          <w:sz w:val="24"/>
          <w:szCs w:val="24"/>
        </w:rPr>
        <w:t>г. Калуга 20</w:t>
      </w:r>
      <w:r w:rsidR="009033A5" w:rsidRPr="00687391">
        <w:rPr>
          <w:b/>
          <w:sz w:val="24"/>
          <w:szCs w:val="24"/>
        </w:rPr>
        <w:t>2</w:t>
      </w:r>
      <w:r w:rsidR="00F9191A" w:rsidRPr="00F9191A">
        <w:rPr>
          <w:b/>
          <w:sz w:val="24"/>
          <w:szCs w:val="24"/>
        </w:rPr>
        <w:t>2</w:t>
      </w:r>
    </w:p>
    <w:p w14:paraId="2C193EEA" w14:textId="0EB2864B" w:rsidR="0019587B" w:rsidRPr="00687391" w:rsidRDefault="005E20EE" w:rsidP="00C07827">
      <w:pPr>
        <w:pStyle w:val="ac"/>
        <w:spacing w:before="60" w:after="60"/>
        <w:ind w:left="426" w:hanging="426"/>
        <w:contextualSpacing w:val="0"/>
        <w:jc w:val="both"/>
        <w:outlineLvl w:val="0"/>
      </w:pPr>
      <w:r w:rsidRPr="00687391">
        <w:rPr>
          <w:b/>
        </w:rPr>
        <w:lastRenderedPageBreak/>
        <w:t>1.</w:t>
      </w:r>
      <w:r w:rsidR="00D40892" w:rsidRPr="00687391">
        <w:rPr>
          <w:b/>
        </w:rPr>
        <w:t xml:space="preserve"> </w:t>
      </w:r>
      <w:r w:rsidR="0019587B" w:rsidRPr="00687391">
        <w:rPr>
          <w:b/>
        </w:rPr>
        <w:t>Способ закупки:</w:t>
      </w:r>
      <w:r w:rsidR="0019587B" w:rsidRPr="00687391">
        <w:t xml:space="preserve"> запрос </w:t>
      </w:r>
      <w:r w:rsidR="00D40892" w:rsidRPr="00687391">
        <w:t>котировок</w:t>
      </w:r>
      <w:r w:rsidR="00782C81" w:rsidRPr="00687391">
        <w:t xml:space="preserve"> в электронной форме</w:t>
      </w:r>
      <w:r w:rsidR="00336CC0" w:rsidRPr="00687391">
        <w:t>, участниками которого могут являться только субъекты малого и среднего предпринимательства</w:t>
      </w:r>
      <w:r w:rsidR="00782C81" w:rsidRPr="00687391">
        <w:t>.</w:t>
      </w:r>
    </w:p>
    <w:p w14:paraId="5F8F5E1D" w14:textId="77777777" w:rsidR="0019587B" w:rsidRPr="00687391" w:rsidRDefault="00C07827" w:rsidP="00C07827">
      <w:pPr>
        <w:pStyle w:val="ac"/>
        <w:spacing w:before="60" w:after="60"/>
        <w:ind w:left="426" w:hanging="426"/>
        <w:contextualSpacing w:val="0"/>
        <w:jc w:val="both"/>
        <w:outlineLvl w:val="0"/>
      </w:pPr>
      <w:r w:rsidRPr="00687391">
        <w:rPr>
          <w:b/>
        </w:rPr>
        <w:t xml:space="preserve">2.    </w:t>
      </w:r>
      <w:r w:rsidR="0019587B" w:rsidRPr="00687391">
        <w:rPr>
          <w:b/>
        </w:rPr>
        <w:t>Наименование Заказчика:</w:t>
      </w:r>
      <w:r w:rsidR="000E16C7" w:rsidRPr="00687391">
        <w:rPr>
          <w:bCs/>
        </w:rPr>
        <w:t xml:space="preserve"> П</w:t>
      </w:r>
      <w:r w:rsidR="0019587B" w:rsidRPr="00687391">
        <w:rPr>
          <w:bCs/>
        </w:rPr>
        <w:t>АО «Калужская сбытовая компания»</w:t>
      </w:r>
      <w:r w:rsidR="0032333D" w:rsidRPr="00687391">
        <w:rPr>
          <w:bCs/>
        </w:rPr>
        <w:t>.</w:t>
      </w:r>
    </w:p>
    <w:p w14:paraId="1A1A66D7" w14:textId="77777777" w:rsidR="0019587B" w:rsidRPr="00687391" w:rsidRDefault="0019587B" w:rsidP="00C07827">
      <w:pPr>
        <w:pStyle w:val="ab"/>
        <w:tabs>
          <w:tab w:val="left" w:pos="426"/>
          <w:tab w:val="left" w:pos="1134"/>
        </w:tabs>
        <w:spacing w:before="0" w:line="240" w:lineRule="auto"/>
        <w:ind w:left="426"/>
        <w:rPr>
          <w:sz w:val="24"/>
        </w:rPr>
      </w:pPr>
      <w:r w:rsidRPr="00687391">
        <w:rPr>
          <w:sz w:val="24"/>
        </w:rPr>
        <w:t xml:space="preserve">Место нахождения: </w:t>
      </w:r>
      <w:r w:rsidRPr="00687391">
        <w:rPr>
          <w:bCs/>
          <w:sz w:val="24"/>
        </w:rPr>
        <w:t>248001, г. Калуга, пер. Суворова, д. 8</w:t>
      </w:r>
    </w:p>
    <w:p w14:paraId="01E7F397" w14:textId="77777777" w:rsidR="0019587B" w:rsidRPr="00687391" w:rsidRDefault="0019587B" w:rsidP="00C07827">
      <w:pPr>
        <w:pStyle w:val="ab"/>
        <w:tabs>
          <w:tab w:val="left" w:pos="426"/>
          <w:tab w:val="left" w:pos="1134"/>
        </w:tabs>
        <w:spacing w:before="0" w:line="240" w:lineRule="auto"/>
        <w:ind w:left="426"/>
        <w:rPr>
          <w:bCs/>
          <w:sz w:val="24"/>
        </w:rPr>
      </w:pPr>
      <w:r w:rsidRPr="00687391">
        <w:rPr>
          <w:sz w:val="24"/>
        </w:rPr>
        <w:t xml:space="preserve">Почтовый адрес: </w:t>
      </w:r>
      <w:r w:rsidRPr="00687391">
        <w:rPr>
          <w:bCs/>
          <w:sz w:val="24"/>
        </w:rPr>
        <w:t>248001, г. Калуга, пер. Суворова, д. 8</w:t>
      </w:r>
    </w:p>
    <w:p w14:paraId="3A78A526" w14:textId="77777777" w:rsidR="0019587B" w:rsidRPr="00687391" w:rsidRDefault="0019587B" w:rsidP="00C07827">
      <w:pPr>
        <w:pStyle w:val="ab"/>
        <w:tabs>
          <w:tab w:val="left" w:pos="426"/>
          <w:tab w:val="left" w:pos="1134"/>
        </w:tabs>
        <w:spacing w:before="0" w:line="240" w:lineRule="auto"/>
        <w:ind w:left="426"/>
        <w:rPr>
          <w:sz w:val="24"/>
        </w:rPr>
      </w:pPr>
      <w:r w:rsidRPr="00687391">
        <w:rPr>
          <w:sz w:val="24"/>
        </w:rPr>
        <w:t>Контактный телефон: 8(4842)</w:t>
      </w:r>
      <w:r w:rsidR="004C6480" w:rsidRPr="00687391">
        <w:rPr>
          <w:sz w:val="24"/>
        </w:rPr>
        <w:t xml:space="preserve"> </w:t>
      </w:r>
      <w:r w:rsidR="008B27D9" w:rsidRPr="00687391">
        <w:rPr>
          <w:sz w:val="24"/>
        </w:rPr>
        <w:t>701-854</w:t>
      </w:r>
    </w:p>
    <w:p w14:paraId="41646C9D" w14:textId="77777777" w:rsidR="007C0A94" w:rsidRPr="00687391" w:rsidRDefault="0019587B" w:rsidP="00C07827">
      <w:pPr>
        <w:tabs>
          <w:tab w:val="left" w:pos="426"/>
        </w:tabs>
        <w:autoSpaceDE w:val="0"/>
        <w:autoSpaceDN w:val="0"/>
        <w:adjustRightInd w:val="0"/>
        <w:spacing w:line="240" w:lineRule="auto"/>
        <w:ind w:left="426" w:firstLine="0"/>
        <w:jc w:val="left"/>
        <w:rPr>
          <w:sz w:val="24"/>
          <w:szCs w:val="24"/>
        </w:rPr>
      </w:pPr>
      <w:r w:rsidRPr="00687391">
        <w:rPr>
          <w:sz w:val="24"/>
          <w:szCs w:val="24"/>
        </w:rPr>
        <w:t xml:space="preserve">Адрес электронной почты: </w:t>
      </w:r>
      <w:hyperlink r:id="rId8" w:history="1">
        <w:r w:rsidR="001F6E4C" w:rsidRPr="00687391">
          <w:rPr>
            <w:rStyle w:val="a7"/>
            <w:bCs/>
            <w:sz w:val="24"/>
            <w:szCs w:val="24"/>
            <w:lang w:val="en-US"/>
          </w:rPr>
          <w:t>eep</w:t>
        </w:r>
        <w:r w:rsidR="001F6E4C" w:rsidRPr="00687391">
          <w:rPr>
            <w:rStyle w:val="a7"/>
            <w:bCs/>
            <w:sz w:val="24"/>
            <w:szCs w:val="24"/>
          </w:rPr>
          <w:t>@</w:t>
        </w:r>
        <w:r w:rsidR="001F6E4C" w:rsidRPr="00687391">
          <w:rPr>
            <w:rStyle w:val="a7"/>
            <w:bCs/>
            <w:sz w:val="24"/>
            <w:szCs w:val="24"/>
            <w:lang w:val="en-US"/>
          </w:rPr>
          <w:t>ksk</w:t>
        </w:r>
        <w:r w:rsidR="001F6E4C" w:rsidRPr="00687391">
          <w:rPr>
            <w:rStyle w:val="a7"/>
            <w:bCs/>
            <w:sz w:val="24"/>
            <w:szCs w:val="24"/>
          </w:rPr>
          <w:t>.</w:t>
        </w:r>
        <w:r w:rsidR="001F6E4C" w:rsidRPr="00687391">
          <w:rPr>
            <w:rStyle w:val="a7"/>
            <w:bCs/>
            <w:sz w:val="24"/>
            <w:szCs w:val="24"/>
            <w:lang w:val="en-US"/>
          </w:rPr>
          <w:t>kaluga</w:t>
        </w:r>
        <w:r w:rsidR="001F6E4C" w:rsidRPr="00687391">
          <w:rPr>
            <w:rStyle w:val="a7"/>
            <w:bCs/>
            <w:sz w:val="24"/>
            <w:szCs w:val="24"/>
          </w:rPr>
          <w:t>.ru</w:t>
        </w:r>
      </w:hyperlink>
    </w:p>
    <w:p w14:paraId="44A78A4B" w14:textId="77777777" w:rsidR="005E7A9A" w:rsidRPr="00687391" w:rsidRDefault="00C07827" w:rsidP="005E20EE">
      <w:pPr>
        <w:spacing w:before="120" w:line="240" w:lineRule="auto"/>
        <w:ind w:firstLine="0"/>
        <w:outlineLvl w:val="0"/>
        <w:rPr>
          <w:sz w:val="24"/>
          <w:szCs w:val="24"/>
        </w:rPr>
      </w:pPr>
      <w:r w:rsidRPr="00687391">
        <w:rPr>
          <w:b/>
          <w:sz w:val="24"/>
          <w:szCs w:val="24"/>
        </w:rPr>
        <w:t xml:space="preserve">3.   </w:t>
      </w:r>
      <w:r w:rsidR="00D40892" w:rsidRPr="00687391">
        <w:rPr>
          <w:b/>
          <w:sz w:val="24"/>
          <w:szCs w:val="24"/>
        </w:rPr>
        <w:t xml:space="preserve"> </w:t>
      </w:r>
      <w:r w:rsidR="005E20EE" w:rsidRPr="00687391">
        <w:rPr>
          <w:b/>
          <w:sz w:val="24"/>
          <w:szCs w:val="24"/>
        </w:rPr>
        <w:t>Техническое задание</w:t>
      </w:r>
      <w:r w:rsidR="003B749A" w:rsidRPr="00687391">
        <w:rPr>
          <w:sz w:val="24"/>
          <w:szCs w:val="24"/>
        </w:rPr>
        <w:t>:</w:t>
      </w:r>
    </w:p>
    <w:tbl>
      <w:tblPr>
        <w:tblW w:w="11382" w:type="dxa"/>
        <w:tblInd w:w="-108" w:type="dxa"/>
        <w:tblBorders>
          <w:top w:val="nil"/>
          <w:left w:val="nil"/>
          <w:bottom w:val="nil"/>
          <w:right w:val="nil"/>
        </w:tblBorders>
        <w:tblLayout w:type="fixed"/>
        <w:tblLook w:val="0000" w:firstRow="0" w:lastRow="0" w:firstColumn="0" w:lastColumn="0" w:noHBand="0" w:noVBand="0"/>
      </w:tblPr>
      <w:tblGrid>
        <w:gridCol w:w="11382"/>
      </w:tblGrid>
      <w:tr w:rsidR="00A07D7A" w:rsidRPr="00707B35" w14:paraId="086E6961" w14:textId="77777777" w:rsidTr="00A07D7A">
        <w:trPr>
          <w:trHeight w:val="400"/>
        </w:trPr>
        <w:tc>
          <w:tcPr>
            <w:tcW w:w="11382" w:type="dxa"/>
          </w:tcPr>
          <w:p w14:paraId="2FB7D3DD" w14:textId="5EBF23FE" w:rsidR="00F9191A" w:rsidRPr="00707B35" w:rsidRDefault="005E7A9A" w:rsidP="00F9191A">
            <w:pPr>
              <w:autoSpaceDE w:val="0"/>
              <w:autoSpaceDN w:val="0"/>
              <w:adjustRightInd w:val="0"/>
              <w:spacing w:line="240" w:lineRule="auto"/>
              <w:ind w:firstLine="0"/>
              <w:jc w:val="left"/>
              <w:rPr>
                <w:sz w:val="24"/>
                <w:szCs w:val="18"/>
              </w:rPr>
            </w:pPr>
            <w:r w:rsidRPr="00707B35">
              <w:rPr>
                <w:sz w:val="24"/>
                <w:szCs w:val="18"/>
              </w:rPr>
              <w:t xml:space="preserve">3.1. </w:t>
            </w:r>
            <w:bookmarkStart w:id="0" w:name="_Toc253488176"/>
            <w:bookmarkStart w:id="1" w:name="_Toc69728949"/>
            <w:bookmarkStart w:id="2" w:name="_Toc57314624"/>
            <w:bookmarkStart w:id="3" w:name="_Ref55334738"/>
            <w:bookmarkStart w:id="4" w:name="_Toc356890002"/>
            <w:bookmarkStart w:id="5" w:name="_Toc356889933"/>
            <w:r w:rsidR="002B44D3" w:rsidRPr="00707B35">
              <w:rPr>
                <w:sz w:val="24"/>
                <w:szCs w:val="18"/>
              </w:rPr>
              <w:t xml:space="preserve">Предмет закупки: </w:t>
            </w:r>
            <w:r w:rsidR="00F52BA4" w:rsidRPr="00707B35">
              <w:rPr>
                <w:sz w:val="24"/>
                <w:szCs w:val="18"/>
              </w:rPr>
              <w:t>л</w:t>
            </w:r>
            <w:r w:rsidR="00AD181F" w:rsidRPr="00707B35">
              <w:rPr>
                <w:sz w:val="24"/>
                <w:szCs w:val="18"/>
              </w:rPr>
              <w:t xml:space="preserve">ицензии </w:t>
            </w:r>
            <w:r w:rsidR="00F52BA4" w:rsidRPr="00707B35">
              <w:rPr>
                <w:sz w:val="24"/>
                <w:szCs w:val="18"/>
              </w:rPr>
              <w:t xml:space="preserve">ПО </w:t>
            </w:r>
            <w:r w:rsidR="00F9191A" w:rsidRPr="00707B35">
              <w:rPr>
                <w:sz w:val="24"/>
                <w:szCs w:val="18"/>
              </w:rPr>
              <w:t>Veeam Backup Essentials</w:t>
            </w:r>
            <w:r w:rsidR="00F9191A" w:rsidRPr="00707B35">
              <w:rPr>
                <w:rFonts w:ascii="Calibri" w:eastAsiaTheme="minorHAnsi" w:hAnsi="Calibri" w:cs="Calibri"/>
                <w:snapToGrid/>
                <w:sz w:val="24"/>
                <w:szCs w:val="18"/>
                <w:lang w:eastAsia="en-US"/>
              </w:rPr>
              <w:t xml:space="preserve"> </w:t>
            </w:r>
          </w:p>
          <w:p w14:paraId="2ED6FB2B" w14:textId="5D674262" w:rsidR="00A07D7A" w:rsidRPr="00707B35" w:rsidRDefault="00A07D7A" w:rsidP="00F9191A">
            <w:pPr>
              <w:pStyle w:val="Default"/>
              <w:ind w:firstLine="426"/>
              <w:rPr>
                <w:szCs w:val="18"/>
              </w:rPr>
            </w:pPr>
          </w:p>
        </w:tc>
      </w:tr>
    </w:tbl>
    <w:p w14:paraId="132983DE" w14:textId="77777777" w:rsidR="005E7A9A" w:rsidRPr="00687391" w:rsidRDefault="005E7A9A" w:rsidP="002B44D3">
      <w:pPr>
        <w:pStyle w:val="1"/>
        <w:numPr>
          <w:ilvl w:val="0"/>
          <w:numId w:val="0"/>
        </w:numPr>
        <w:tabs>
          <w:tab w:val="num" w:pos="1211"/>
        </w:tabs>
        <w:spacing w:before="120"/>
        <w:ind w:left="1211" w:hanging="1211"/>
        <w:jc w:val="both"/>
        <w:rPr>
          <w:b w:val="0"/>
        </w:rPr>
      </w:pPr>
      <w:r w:rsidRPr="00687391">
        <w:rPr>
          <w:b w:val="0"/>
        </w:rPr>
        <w:t>Перечень и объемы закупаемой продукции</w:t>
      </w:r>
      <w:bookmarkEnd w:id="0"/>
      <w:bookmarkEnd w:id="1"/>
      <w:bookmarkEnd w:id="2"/>
      <w:bookmarkEnd w:id="3"/>
      <w:bookmarkEnd w:id="4"/>
      <w:bookmarkEnd w:id="5"/>
      <w:r w:rsidR="002B44D3" w:rsidRPr="00687391">
        <w:rPr>
          <w:b w:val="0"/>
        </w:rPr>
        <w:t>:</w:t>
      </w:r>
    </w:p>
    <w:tbl>
      <w:tblPr>
        <w:tblpPr w:leftFromText="180" w:rightFromText="180" w:vertAnchor="text" w:horzAnchor="margin" w:tblpXSpec="center" w:tblpY="194"/>
        <w:tblW w:w="10173" w:type="dxa"/>
        <w:jc w:val="center"/>
        <w:tblLook w:val="04A0" w:firstRow="1" w:lastRow="0" w:firstColumn="1" w:lastColumn="0" w:noHBand="0" w:noVBand="1"/>
      </w:tblPr>
      <w:tblGrid>
        <w:gridCol w:w="4219"/>
        <w:gridCol w:w="4111"/>
        <w:gridCol w:w="1843"/>
      </w:tblGrid>
      <w:tr w:rsidR="005E7A9A" w:rsidRPr="00687391" w14:paraId="53ED33D0" w14:textId="77777777" w:rsidTr="00E6763E">
        <w:trPr>
          <w:trHeight w:val="267"/>
          <w:jc w:val="center"/>
        </w:trPr>
        <w:tc>
          <w:tcPr>
            <w:tcW w:w="4219" w:type="dxa"/>
            <w:tcBorders>
              <w:top w:val="single" w:sz="8" w:space="0" w:color="auto"/>
              <w:left w:val="single" w:sz="8" w:space="0" w:color="auto"/>
              <w:bottom w:val="single" w:sz="8" w:space="0" w:color="auto"/>
              <w:right w:val="single" w:sz="4" w:space="0" w:color="auto"/>
            </w:tcBorders>
            <w:shd w:val="clear" w:color="auto" w:fill="auto"/>
            <w:hideMark/>
          </w:tcPr>
          <w:p w14:paraId="3AB499B1" w14:textId="77777777" w:rsidR="005E7A9A" w:rsidRPr="00687391" w:rsidRDefault="005E7A9A" w:rsidP="00E6763E">
            <w:pPr>
              <w:spacing w:line="240" w:lineRule="auto"/>
              <w:ind w:firstLine="0"/>
              <w:jc w:val="center"/>
              <w:rPr>
                <w:color w:val="000000"/>
                <w:sz w:val="24"/>
                <w:szCs w:val="24"/>
              </w:rPr>
            </w:pPr>
            <w:r w:rsidRPr="00687391">
              <w:rPr>
                <w:color w:val="000000"/>
                <w:sz w:val="24"/>
                <w:szCs w:val="24"/>
              </w:rPr>
              <w:t>Наименование</w:t>
            </w:r>
          </w:p>
        </w:tc>
        <w:tc>
          <w:tcPr>
            <w:tcW w:w="4111" w:type="dxa"/>
            <w:tcBorders>
              <w:top w:val="single" w:sz="8" w:space="0" w:color="auto"/>
              <w:left w:val="single" w:sz="4" w:space="0" w:color="auto"/>
              <w:bottom w:val="single" w:sz="8" w:space="0" w:color="auto"/>
              <w:right w:val="single" w:sz="8" w:space="0" w:color="auto"/>
            </w:tcBorders>
            <w:shd w:val="clear" w:color="auto" w:fill="auto"/>
          </w:tcPr>
          <w:p w14:paraId="3D78DE10" w14:textId="77777777" w:rsidR="005E7A9A" w:rsidRPr="00687391" w:rsidRDefault="005E7A9A" w:rsidP="00E6763E">
            <w:pPr>
              <w:spacing w:line="240" w:lineRule="auto"/>
              <w:ind w:firstLine="0"/>
              <w:jc w:val="center"/>
              <w:rPr>
                <w:color w:val="000000"/>
                <w:sz w:val="24"/>
                <w:szCs w:val="24"/>
              </w:rPr>
            </w:pPr>
            <w:r w:rsidRPr="00687391">
              <w:rPr>
                <w:color w:val="000000"/>
                <w:sz w:val="24"/>
                <w:szCs w:val="24"/>
              </w:rPr>
              <w:t>Код производителя</w:t>
            </w:r>
          </w:p>
        </w:tc>
        <w:tc>
          <w:tcPr>
            <w:tcW w:w="1843" w:type="dxa"/>
            <w:tcBorders>
              <w:top w:val="single" w:sz="8" w:space="0" w:color="auto"/>
              <w:left w:val="nil"/>
              <w:bottom w:val="single" w:sz="8" w:space="0" w:color="auto"/>
              <w:right w:val="single" w:sz="8" w:space="0" w:color="auto"/>
            </w:tcBorders>
            <w:shd w:val="clear" w:color="auto" w:fill="auto"/>
            <w:hideMark/>
          </w:tcPr>
          <w:p w14:paraId="60EBDF95" w14:textId="77777777" w:rsidR="005E7A9A" w:rsidRPr="00687391" w:rsidRDefault="005E7A9A" w:rsidP="00E6763E">
            <w:pPr>
              <w:spacing w:line="240" w:lineRule="auto"/>
              <w:ind w:firstLine="0"/>
              <w:jc w:val="center"/>
              <w:rPr>
                <w:sz w:val="24"/>
                <w:szCs w:val="24"/>
              </w:rPr>
            </w:pPr>
            <w:r w:rsidRPr="00687391">
              <w:rPr>
                <w:sz w:val="24"/>
                <w:szCs w:val="24"/>
              </w:rPr>
              <w:t>Количество</w:t>
            </w:r>
          </w:p>
        </w:tc>
      </w:tr>
      <w:tr w:rsidR="00E6763E" w:rsidRPr="00E6763E" w14:paraId="585C0571" w14:textId="77777777" w:rsidTr="00E6763E">
        <w:trPr>
          <w:trHeight w:val="555"/>
          <w:jc w:val="center"/>
        </w:trPr>
        <w:tc>
          <w:tcPr>
            <w:tcW w:w="4219" w:type="dxa"/>
            <w:tcBorders>
              <w:top w:val="nil"/>
              <w:left w:val="single" w:sz="8" w:space="0" w:color="auto"/>
              <w:bottom w:val="single" w:sz="8" w:space="0" w:color="auto"/>
              <w:right w:val="single" w:sz="4" w:space="0" w:color="auto"/>
            </w:tcBorders>
            <w:shd w:val="clear" w:color="auto" w:fill="auto"/>
            <w:vAlign w:val="bottom"/>
          </w:tcPr>
          <w:p w14:paraId="7184F8CC" w14:textId="6CDFF5C9" w:rsidR="00E6763E" w:rsidRPr="00F9191A" w:rsidRDefault="00F9191A" w:rsidP="00F9191A">
            <w:pPr>
              <w:spacing w:line="240" w:lineRule="auto"/>
              <w:ind w:firstLine="0"/>
              <w:jc w:val="left"/>
              <w:rPr>
                <w:rFonts w:ascii="Cambria" w:eastAsiaTheme="minorHAnsi" w:hAnsi="Cambria" w:cs="Cambria"/>
                <w:snapToGrid/>
                <w:color w:val="000000"/>
                <w:sz w:val="24"/>
                <w:szCs w:val="24"/>
                <w:lang w:val="en-US" w:eastAsia="en-US"/>
              </w:rPr>
            </w:pPr>
            <w:r w:rsidRPr="00F9191A">
              <w:rPr>
                <w:sz w:val="24"/>
                <w:szCs w:val="24"/>
                <w:lang w:val="en-US"/>
              </w:rPr>
              <w:t>Veeam Backup Essentials Universal Subscription</w:t>
            </w:r>
            <w:r>
              <w:rPr>
                <w:sz w:val="24"/>
                <w:szCs w:val="24"/>
                <w:lang w:val="en-US"/>
              </w:rPr>
              <w:t xml:space="preserve"> </w:t>
            </w:r>
            <w:r w:rsidRPr="00F9191A">
              <w:rPr>
                <w:sz w:val="24"/>
                <w:szCs w:val="24"/>
                <w:lang w:val="en-US"/>
              </w:rPr>
              <w:t>License. Includes Enterprise Plus Edition features. 1</w:t>
            </w:r>
            <w:r>
              <w:rPr>
                <w:sz w:val="24"/>
                <w:szCs w:val="24"/>
                <w:lang w:val="en-US"/>
              </w:rPr>
              <w:t xml:space="preserve"> </w:t>
            </w:r>
            <w:r w:rsidRPr="00F9191A">
              <w:rPr>
                <w:sz w:val="24"/>
                <w:szCs w:val="24"/>
                <w:lang w:val="en-US"/>
              </w:rPr>
              <w:t>Year Renewal Subscription Upfront Billing &amp;</w:t>
            </w:r>
            <w:r>
              <w:rPr>
                <w:sz w:val="24"/>
                <w:szCs w:val="24"/>
                <w:lang w:val="en-US"/>
              </w:rPr>
              <w:t xml:space="preserve"> </w:t>
            </w:r>
            <w:r w:rsidRPr="00F9191A">
              <w:rPr>
                <w:sz w:val="24"/>
                <w:szCs w:val="24"/>
                <w:lang w:val="en-US"/>
              </w:rPr>
              <w:t>Production (24/7) Support., право на использование</w:t>
            </w:r>
          </w:p>
        </w:tc>
        <w:tc>
          <w:tcPr>
            <w:tcW w:w="4111" w:type="dxa"/>
            <w:tcBorders>
              <w:top w:val="nil"/>
              <w:left w:val="single" w:sz="4" w:space="0" w:color="auto"/>
              <w:bottom w:val="single" w:sz="8" w:space="0" w:color="auto"/>
              <w:right w:val="single" w:sz="8" w:space="0" w:color="auto"/>
            </w:tcBorders>
            <w:shd w:val="clear" w:color="auto" w:fill="auto"/>
            <w:vAlign w:val="center"/>
          </w:tcPr>
          <w:p w14:paraId="15499B67" w14:textId="0B9B8B7C" w:rsidR="00E6763E" w:rsidRPr="00F9191A" w:rsidRDefault="00F9191A" w:rsidP="00F9191A">
            <w:pPr>
              <w:spacing w:line="240" w:lineRule="auto"/>
              <w:ind w:firstLine="0"/>
              <w:jc w:val="center"/>
              <w:rPr>
                <w:sz w:val="24"/>
                <w:szCs w:val="24"/>
                <w:lang w:val="en-US"/>
              </w:rPr>
            </w:pPr>
            <w:r w:rsidRPr="00F9191A">
              <w:rPr>
                <w:sz w:val="24"/>
                <w:szCs w:val="24"/>
                <w:lang w:val="en-US"/>
              </w:rPr>
              <w:t>V-ESSVUL-0I-SU1AR-00</w:t>
            </w:r>
          </w:p>
        </w:tc>
        <w:tc>
          <w:tcPr>
            <w:tcW w:w="1843" w:type="dxa"/>
            <w:tcBorders>
              <w:top w:val="nil"/>
              <w:left w:val="nil"/>
              <w:bottom w:val="single" w:sz="8" w:space="0" w:color="auto"/>
              <w:right w:val="single" w:sz="8" w:space="0" w:color="auto"/>
            </w:tcBorders>
            <w:shd w:val="clear" w:color="auto" w:fill="auto"/>
            <w:vAlign w:val="center"/>
          </w:tcPr>
          <w:p w14:paraId="43DB8A78" w14:textId="6942BE87" w:rsidR="00E6763E" w:rsidRPr="00F9191A" w:rsidRDefault="00F9191A" w:rsidP="00E6763E">
            <w:pPr>
              <w:spacing w:line="240" w:lineRule="auto"/>
              <w:ind w:firstLine="0"/>
              <w:jc w:val="center"/>
              <w:rPr>
                <w:sz w:val="24"/>
                <w:szCs w:val="24"/>
                <w:lang w:val="en-US"/>
              </w:rPr>
            </w:pPr>
            <w:r>
              <w:rPr>
                <w:sz w:val="24"/>
                <w:szCs w:val="24"/>
                <w:lang w:val="en-US"/>
              </w:rPr>
              <w:t>8</w:t>
            </w:r>
          </w:p>
        </w:tc>
      </w:tr>
    </w:tbl>
    <w:p w14:paraId="3FA6590B" w14:textId="77777777" w:rsidR="0019587B" w:rsidRPr="00687391" w:rsidRDefault="005E7A9A" w:rsidP="00C07827">
      <w:pPr>
        <w:pStyle w:val="ac"/>
        <w:spacing w:before="60" w:after="60"/>
        <w:ind w:left="426" w:hanging="426"/>
        <w:contextualSpacing w:val="0"/>
        <w:jc w:val="both"/>
        <w:outlineLvl w:val="0"/>
        <w:rPr>
          <w:snapToGrid w:val="0"/>
        </w:rPr>
      </w:pPr>
      <w:r w:rsidRPr="00687391">
        <w:t xml:space="preserve">3.2. </w:t>
      </w:r>
      <w:r w:rsidRPr="00687391">
        <w:rPr>
          <w:snapToGrid w:val="0"/>
        </w:rPr>
        <w:t>Продукция, поставляемая в рамках настоящего Договора, должна соответствовать условиям Договора.</w:t>
      </w:r>
    </w:p>
    <w:p w14:paraId="6BB2D655" w14:textId="6703ED8E" w:rsidR="005E7A9A" w:rsidRPr="00687391" w:rsidRDefault="005E7A9A" w:rsidP="005E7A9A">
      <w:pPr>
        <w:pStyle w:val="1"/>
        <w:numPr>
          <w:ilvl w:val="0"/>
          <w:numId w:val="0"/>
        </w:numPr>
        <w:snapToGrid w:val="0"/>
        <w:ind w:left="360" w:hanging="360"/>
        <w:jc w:val="both"/>
        <w:rPr>
          <w:b w:val="0"/>
        </w:rPr>
      </w:pPr>
      <w:r w:rsidRPr="00687391">
        <w:rPr>
          <w:b w:val="0"/>
        </w:rPr>
        <w:t xml:space="preserve">3.3. Срок поставки продукции – </w:t>
      </w:r>
      <w:r w:rsidR="00133683" w:rsidRPr="00687391">
        <w:rPr>
          <w:b w:val="0"/>
        </w:rPr>
        <w:t xml:space="preserve">не более </w:t>
      </w:r>
      <w:r w:rsidR="00895892" w:rsidRPr="00687391">
        <w:rPr>
          <w:b w:val="0"/>
        </w:rPr>
        <w:t>1</w:t>
      </w:r>
      <w:r w:rsidRPr="00687391">
        <w:rPr>
          <w:b w:val="0"/>
        </w:rPr>
        <w:t>0 рабочих дней со дня заключения договора.</w:t>
      </w:r>
    </w:p>
    <w:p w14:paraId="46D564D4" w14:textId="77777777" w:rsidR="0019587B" w:rsidRPr="00687391" w:rsidRDefault="00D40892" w:rsidP="00C07827">
      <w:pPr>
        <w:pStyle w:val="ac"/>
        <w:spacing w:before="60" w:after="60"/>
        <w:ind w:left="426" w:hanging="426"/>
        <w:contextualSpacing w:val="0"/>
        <w:jc w:val="both"/>
        <w:outlineLvl w:val="0"/>
      </w:pPr>
      <w:r w:rsidRPr="00687391">
        <w:rPr>
          <w:b/>
        </w:rPr>
        <w:t xml:space="preserve">4.   </w:t>
      </w:r>
      <w:r w:rsidR="00C07827" w:rsidRPr="00687391">
        <w:rPr>
          <w:b/>
        </w:rPr>
        <w:t xml:space="preserve"> </w:t>
      </w:r>
      <w:r w:rsidR="0019587B" w:rsidRPr="00687391">
        <w:rPr>
          <w:b/>
        </w:rPr>
        <w:t xml:space="preserve">Место </w:t>
      </w:r>
      <w:r w:rsidR="00AD502E" w:rsidRPr="00687391">
        <w:rPr>
          <w:b/>
        </w:rPr>
        <w:t xml:space="preserve">поставки </w:t>
      </w:r>
      <w:r w:rsidR="005E7A9A" w:rsidRPr="00687391">
        <w:rPr>
          <w:b/>
        </w:rPr>
        <w:t>продукции</w:t>
      </w:r>
      <w:r w:rsidR="0019587B" w:rsidRPr="00687391">
        <w:t xml:space="preserve">: </w:t>
      </w:r>
      <w:r w:rsidR="00C07827" w:rsidRPr="00687391">
        <w:t>248001, г. Калуга, пер. Суворова, д.8.</w:t>
      </w:r>
    </w:p>
    <w:p w14:paraId="0389ECDD" w14:textId="118E16A6" w:rsidR="005E7A9A" w:rsidRPr="00687391" w:rsidRDefault="005E7A9A" w:rsidP="00C07827">
      <w:pPr>
        <w:pStyle w:val="ac"/>
        <w:spacing w:before="60" w:after="60"/>
        <w:ind w:left="426" w:hanging="426"/>
        <w:contextualSpacing w:val="0"/>
        <w:jc w:val="both"/>
        <w:outlineLvl w:val="0"/>
      </w:pPr>
      <w:r w:rsidRPr="00687391">
        <w:rPr>
          <w:b/>
        </w:rPr>
        <w:t>5</w:t>
      </w:r>
      <w:r w:rsidRPr="00687391">
        <w:t xml:space="preserve">. </w:t>
      </w:r>
      <w:r w:rsidRPr="00687391">
        <w:rPr>
          <w:b/>
        </w:rPr>
        <w:t>Контактное лицо:</w:t>
      </w:r>
      <w:r w:rsidRPr="00687391">
        <w:t xml:space="preserve"> </w:t>
      </w:r>
      <w:r w:rsidR="00F9191A" w:rsidRPr="002E12B6">
        <w:rPr>
          <w:iCs/>
        </w:rPr>
        <w:t>Момотов Дмитрий Владимирович – начальник службы АСУ и телекоммуникаций, тел.: (4842)701-869</w:t>
      </w:r>
      <w:r w:rsidR="00F9191A" w:rsidRPr="002E12B6">
        <w:rPr>
          <w:iCs/>
          <w:color w:val="000000" w:themeColor="text1"/>
        </w:rPr>
        <w:t xml:space="preserve">,  </w:t>
      </w:r>
      <w:hyperlink r:id="rId9" w:history="1">
        <w:r w:rsidR="00F9191A" w:rsidRPr="002E12B6">
          <w:rPr>
            <w:rStyle w:val="a7"/>
            <w:iCs/>
            <w:lang w:val="en-US"/>
          </w:rPr>
          <w:t>momotov</w:t>
        </w:r>
        <w:r w:rsidR="00F9191A" w:rsidRPr="002E12B6">
          <w:rPr>
            <w:rStyle w:val="a7"/>
            <w:iCs/>
          </w:rPr>
          <w:t>@ksk.kaluga.ru</w:t>
        </w:r>
      </w:hyperlink>
      <w:r w:rsidR="00F9191A" w:rsidRPr="002E12B6">
        <w:rPr>
          <w:iCs/>
        </w:rPr>
        <w:t xml:space="preserve">; Трохачев Денис Владимирович – начальник Отдела ИТС, </w:t>
      </w:r>
      <w:r w:rsidR="00F9191A" w:rsidRPr="002E12B6">
        <w:t xml:space="preserve">тел.: (4842)701-808,  </w:t>
      </w:r>
      <w:r w:rsidR="00F9191A" w:rsidRPr="00823614">
        <w:rPr>
          <w:rStyle w:val="a7"/>
          <w:iCs/>
        </w:rPr>
        <w:t>disa</w:t>
      </w:r>
      <w:r w:rsidR="00F9191A" w:rsidRPr="00F664C9">
        <w:rPr>
          <w:rStyle w:val="a7"/>
          <w:iCs/>
        </w:rPr>
        <w:t>@</w:t>
      </w:r>
      <w:r w:rsidR="00F9191A" w:rsidRPr="00823614">
        <w:rPr>
          <w:rStyle w:val="a7"/>
          <w:iCs/>
          <w:lang w:val="en-US"/>
        </w:rPr>
        <w:t>ksk</w:t>
      </w:r>
      <w:r w:rsidR="00F9191A" w:rsidRPr="00F664C9">
        <w:rPr>
          <w:rStyle w:val="a7"/>
          <w:iCs/>
        </w:rPr>
        <w:t>.</w:t>
      </w:r>
      <w:r w:rsidR="00F9191A" w:rsidRPr="00823614">
        <w:rPr>
          <w:rStyle w:val="a7"/>
          <w:iCs/>
          <w:lang w:val="en-US"/>
        </w:rPr>
        <w:t>kaluga</w:t>
      </w:r>
      <w:r w:rsidR="00F9191A" w:rsidRPr="00F664C9">
        <w:rPr>
          <w:rStyle w:val="a7"/>
          <w:iCs/>
        </w:rPr>
        <w:t>.</w:t>
      </w:r>
      <w:r w:rsidR="00F9191A" w:rsidRPr="00823614">
        <w:rPr>
          <w:rStyle w:val="a7"/>
          <w:iCs/>
          <w:lang w:val="en-US"/>
        </w:rPr>
        <w:t>ru</w:t>
      </w:r>
      <w:r w:rsidR="00F9191A">
        <w:rPr>
          <w:color w:val="000000"/>
        </w:rPr>
        <w:t>.</w:t>
      </w:r>
    </w:p>
    <w:p w14:paraId="6B5CF323" w14:textId="7F810DE3" w:rsidR="00372DAF" w:rsidRDefault="005E7A9A" w:rsidP="003F328A">
      <w:pPr>
        <w:pStyle w:val="Default"/>
        <w:ind w:left="426" w:hanging="426"/>
        <w:jc w:val="both"/>
      </w:pPr>
      <w:r w:rsidRPr="00687391">
        <w:rPr>
          <w:b/>
        </w:rPr>
        <w:t>6</w:t>
      </w:r>
      <w:r w:rsidR="00C07827" w:rsidRPr="00687391">
        <w:rPr>
          <w:b/>
        </w:rPr>
        <w:t xml:space="preserve">.    </w:t>
      </w:r>
      <w:r w:rsidR="0019587B" w:rsidRPr="00687391">
        <w:rPr>
          <w:b/>
        </w:rPr>
        <w:t>Сведения о начальной (</w:t>
      </w:r>
      <w:r w:rsidR="00D40892" w:rsidRPr="00687391">
        <w:rPr>
          <w:b/>
        </w:rPr>
        <w:t>максимальной</w:t>
      </w:r>
      <w:r w:rsidR="0019587B" w:rsidRPr="00687391">
        <w:rPr>
          <w:b/>
        </w:rPr>
        <w:t>) цене договора:</w:t>
      </w:r>
      <w:r w:rsidR="00CA0F7F" w:rsidRPr="00687391">
        <w:t xml:space="preserve"> </w:t>
      </w:r>
    </w:p>
    <w:p w14:paraId="5352D3D9" w14:textId="0E591B47" w:rsidR="007E435E" w:rsidRPr="00687391" w:rsidRDefault="007E435E" w:rsidP="007E435E">
      <w:pPr>
        <w:pStyle w:val="Default"/>
        <w:ind w:left="284" w:firstLine="567"/>
        <w:jc w:val="both"/>
        <w:rPr>
          <w:lang w:eastAsia="x-none"/>
        </w:rPr>
      </w:pPr>
      <w:r>
        <w:rPr>
          <w:lang w:eastAsia="x-none"/>
        </w:rPr>
        <w:t>393 600</w:t>
      </w:r>
      <w:r w:rsidRPr="00687391">
        <w:rPr>
          <w:lang w:eastAsia="x-none"/>
        </w:rPr>
        <w:t>,</w:t>
      </w:r>
      <w:r w:rsidRPr="00332CDB">
        <w:rPr>
          <w:lang w:eastAsia="x-none"/>
        </w:rPr>
        <w:t>00</w:t>
      </w:r>
      <w:r w:rsidRPr="00687391">
        <w:rPr>
          <w:lang w:eastAsia="x-none"/>
        </w:rPr>
        <w:t xml:space="preserve"> </w:t>
      </w:r>
      <w:r w:rsidRPr="00687391">
        <w:rPr>
          <w:bCs/>
        </w:rPr>
        <w:t>(</w:t>
      </w:r>
      <w:r>
        <w:rPr>
          <w:bCs/>
        </w:rPr>
        <w:t>триста девяносто три тысячи шестьсот</w:t>
      </w:r>
      <w:r w:rsidRPr="00687391">
        <w:rPr>
          <w:bCs/>
        </w:rPr>
        <w:t xml:space="preserve">) </w:t>
      </w:r>
      <w:r w:rsidRPr="00687391">
        <w:rPr>
          <w:lang w:eastAsia="x-none"/>
        </w:rPr>
        <w:t xml:space="preserve">рублей </w:t>
      </w:r>
      <w:r>
        <w:rPr>
          <w:bCs/>
        </w:rPr>
        <w:t>00</w:t>
      </w:r>
      <w:r w:rsidRPr="00687391">
        <w:rPr>
          <w:bCs/>
        </w:rPr>
        <w:t xml:space="preserve"> копе</w:t>
      </w:r>
      <w:r>
        <w:rPr>
          <w:bCs/>
        </w:rPr>
        <w:t>ек</w:t>
      </w:r>
      <w:r w:rsidRPr="00687391">
        <w:rPr>
          <w:bCs/>
        </w:rPr>
        <w:t xml:space="preserve"> </w:t>
      </w:r>
      <w:r w:rsidRPr="00687391">
        <w:rPr>
          <w:lang w:eastAsia="x-none"/>
        </w:rPr>
        <w:t>в т</w:t>
      </w:r>
      <w:r>
        <w:rPr>
          <w:lang w:eastAsia="x-none"/>
        </w:rPr>
        <w:t xml:space="preserve">ом </w:t>
      </w:r>
      <w:r w:rsidRPr="00687391">
        <w:rPr>
          <w:lang w:eastAsia="x-none"/>
        </w:rPr>
        <w:t>ч</w:t>
      </w:r>
      <w:r>
        <w:rPr>
          <w:lang w:eastAsia="x-none"/>
        </w:rPr>
        <w:t xml:space="preserve">исле </w:t>
      </w:r>
      <w:r w:rsidRPr="00687391">
        <w:rPr>
          <w:lang w:eastAsia="x-none"/>
        </w:rPr>
        <w:t>НДС</w:t>
      </w:r>
      <w:r>
        <w:rPr>
          <w:lang w:eastAsia="x-none"/>
        </w:rPr>
        <w:t xml:space="preserve"> 20% – 65 600,00 руб.</w:t>
      </w:r>
      <w:r w:rsidRPr="00687391">
        <w:rPr>
          <w:lang w:eastAsia="x-none"/>
        </w:rPr>
        <w:t xml:space="preserve">. </w:t>
      </w:r>
    </w:p>
    <w:p w14:paraId="2B95FDE1" w14:textId="77777777" w:rsidR="007E435E" w:rsidRPr="00687391" w:rsidRDefault="007E435E" w:rsidP="007E435E">
      <w:pPr>
        <w:pStyle w:val="Default"/>
        <w:ind w:left="284" w:firstLine="567"/>
        <w:jc w:val="both"/>
        <w:rPr>
          <w:bCs/>
        </w:rPr>
      </w:pPr>
      <w:r>
        <w:rPr>
          <w:bCs/>
        </w:rPr>
        <w:t>328 000</w:t>
      </w:r>
      <w:r w:rsidRPr="00687391">
        <w:rPr>
          <w:bCs/>
        </w:rPr>
        <w:t>,</w:t>
      </w:r>
      <w:r w:rsidRPr="00332CDB">
        <w:rPr>
          <w:bCs/>
        </w:rPr>
        <w:t>00</w:t>
      </w:r>
      <w:r w:rsidRPr="00687391">
        <w:rPr>
          <w:bCs/>
        </w:rPr>
        <w:t xml:space="preserve"> (</w:t>
      </w:r>
      <w:r>
        <w:rPr>
          <w:bCs/>
        </w:rPr>
        <w:t>триста двадцать восемь тысяч</w:t>
      </w:r>
      <w:r w:rsidRPr="00687391">
        <w:rPr>
          <w:bCs/>
        </w:rPr>
        <w:t>) рубл</w:t>
      </w:r>
      <w:r>
        <w:rPr>
          <w:bCs/>
        </w:rPr>
        <w:t>ей</w:t>
      </w:r>
      <w:r w:rsidRPr="00687391">
        <w:rPr>
          <w:bCs/>
        </w:rPr>
        <w:t xml:space="preserve"> </w:t>
      </w:r>
      <w:r>
        <w:rPr>
          <w:bCs/>
        </w:rPr>
        <w:t>00</w:t>
      </w:r>
      <w:r w:rsidRPr="00687391">
        <w:rPr>
          <w:bCs/>
        </w:rPr>
        <w:t xml:space="preserve"> копе</w:t>
      </w:r>
      <w:r>
        <w:rPr>
          <w:bCs/>
        </w:rPr>
        <w:t>ек</w:t>
      </w:r>
      <w:r w:rsidRPr="00687391">
        <w:rPr>
          <w:bCs/>
        </w:rPr>
        <w:t xml:space="preserve"> (без НДС).</w:t>
      </w:r>
    </w:p>
    <w:p w14:paraId="5D509793" w14:textId="18EF2C1F" w:rsidR="0019587B" w:rsidRPr="00687391" w:rsidRDefault="00372DAF" w:rsidP="00D13ED8">
      <w:pPr>
        <w:pStyle w:val="Default"/>
        <w:ind w:left="426"/>
        <w:jc w:val="both"/>
        <w:rPr>
          <w:b/>
        </w:rPr>
      </w:pPr>
      <w:r w:rsidRPr="00687391">
        <w:t>В целях проведения запроса котировок и определения начальной (максимальной) цены договора использован метод сопоставимых рыночных цен (анализ рынка).</w:t>
      </w:r>
    </w:p>
    <w:p w14:paraId="77D3D291" w14:textId="30768F87" w:rsidR="00F35CBF" w:rsidRPr="00687391" w:rsidRDefault="005E7A9A" w:rsidP="00C07827">
      <w:pPr>
        <w:pStyle w:val="ac"/>
        <w:spacing w:before="60" w:after="60"/>
        <w:ind w:left="426" w:hanging="426"/>
        <w:contextualSpacing w:val="0"/>
        <w:jc w:val="both"/>
        <w:outlineLvl w:val="0"/>
      </w:pPr>
      <w:r w:rsidRPr="00687391">
        <w:rPr>
          <w:b/>
        </w:rPr>
        <w:t>7</w:t>
      </w:r>
      <w:r w:rsidR="00F35CBF" w:rsidRPr="00687391">
        <w:rPr>
          <w:b/>
        </w:rPr>
        <w:t xml:space="preserve">.    </w:t>
      </w:r>
      <w:r w:rsidR="000A79E4" w:rsidRPr="00687391">
        <w:rPr>
          <w:b/>
        </w:rPr>
        <w:t>Требования к</w:t>
      </w:r>
      <w:r w:rsidR="00F35CBF" w:rsidRPr="00687391">
        <w:rPr>
          <w:b/>
        </w:rPr>
        <w:t xml:space="preserve"> </w:t>
      </w:r>
      <w:r w:rsidRPr="00687391">
        <w:rPr>
          <w:b/>
        </w:rPr>
        <w:t>У</w:t>
      </w:r>
      <w:r w:rsidR="00F35CBF" w:rsidRPr="00687391">
        <w:rPr>
          <w:b/>
        </w:rPr>
        <w:t>частника</w:t>
      </w:r>
      <w:r w:rsidR="000A79E4" w:rsidRPr="00687391">
        <w:rPr>
          <w:b/>
        </w:rPr>
        <w:t>м</w:t>
      </w:r>
      <w:r w:rsidR="00F35CBF" w:rsidRPr="00687391">
        <w:rPr>
          <w:b/>
        </w:rPr>
        <w:t xml:space="preserve"> запроса котировок</w:t>
      </w:r>
      <w:r w:rsidR="00F35CBF" w:rsidRPr="00687391">
        <w:t>:</w:t>
      </w:r>
    </w:p>
    <w:p w14:paraId="144201A9" w14:textId="30632EE6" w:rsidR="00290E93" w:rsidRPr="00687391" w:rsidRDefault="005E7A9A" w:rsidP="005E7A9A">
      <w:pPr>
        <w:pStyle w:val="21"/>
        <w:widowControl/>
        <w:tabs>
          <w:tab w:val="left" w:pos="9360"/>
        </w:tabs>
        <w:spacing w:before="120"/>
        <w:ind w:left="426" w:hanging="426"/>
      </w:pPr>
      <w:r w:rsidRPr="00687391">
        <w:rPr>
          <w:szCs w:val="24"/>
        </w:rPr>
        <w:t>7</w:t>
      </w:r>
      <w:r w:rsidR="000A79E4" w:rsidRPr="00687391">
        <w:rPr>
          <w:szCs w:val="24"/>
        </w:rPr>
        <w:t xml:space="preserve">.1. </w:t>
      </w:r>
      <w:r w:rsidR="00290E93" w:rsidRPr="00687391">
        <w:rPr>
          <w:szCs w:val="24"/>
        </w:rPr>
        <w:t xml:space="preserve">Участвовать в запросе котировок может любое юридическое лицо или индивидуальный предприниматель, которые являются </w:t>
      </w:r>
      <w:r w:rsidR="00290E93" w:rsidRPr="00687391">
        <w:rPr>
          <w:b/>
          <w:szCs w:val="24"/>
        </w:rPr>
        <w:t>субъектами малого и среднего предпринимательства,</w:t>
      </w:r>
      <w:r w:rsidR="00290E93" w:rsidRPr="00687391">
        <w:rPr>
          <w:bCs/>
          <w:szCs w:val="24"/>
        </w:rPr>
        <w:t xml:space="preserve"> зарегистрированные </w:t>
      </w:r>
      <w:r w:rsidR="00D52FA1" w:rsidRPr="00687391">
        <w:rPr>
          <w:szCs w:val="24"/>
        </w:rPr>
        <w:t>на</w:t>
      </w:r>
      <w:r w:rsidR="00290E93" w:rsidRPr="00687391">
        <w:rPr>
          <w:szCs w:val="24"/>
        </w:rPr>
        <w:t xml:space="preserve"> </w:t>
      </w:r>
      <w:r w:rsidR="00D52FA1" w:rsidRPr="00687391">
        <w:rPr>
          <w:szCs w:val="24"/>
        </w:rPr>
        <w:t>Электронной торговой площадке Газпромбанка (ЭТП</w:t>
      </w:r>
      <w:r w:rsidR="002157BB" w:rsidRPr="00687391">
        <w:rPr>
          <w:szCs w:val="24"/>
        </w:rPr>
        <w:t xml:space="preserve"> </w:t>
      </w:r>
      <w:r w:rsidR="00D52FA1" w:rsidRPr="00687391">
        <w:rPr>
          <w:szCs w:val="24"/>
        </w:rPr>
        <w:t xml:space="preserve">ГПБ) </w:t>
      </w:r>
      <w:r w:rsidR="00290E93" w:rsidRPr="00687391">
        <w:rPr>
          <w:szCs w:val="24"/>
        </w:rPr>
        <w:t>в к</w:t>
      </w:r>
      <w:r w:rsidR="00655558" w:rsidRPr="00687391">
        <w:rPr>
          <w:szCs w:val="24"/>
        </w:rPr>
        <w:t>ачестве участников данной систем</w:t>
      </w:r>
      <w:r w:rsidR="00290E93" w:rsidRPr="00687391">
        <w:rPr>
          <w:szCs w:val="24"/>
        </w:rPr>
        <w:t>ы.</w:t>
      </w:r>
    </w:p>
    <w:p w14:paraId="434662F9" w14:textId="27961653" w:rsidR="00290E93" w:rsidRPr="00687391" w:rsidRDefault="005E7A9A" w:rsidP="00655558">
      <w:pPr>
        <w:tabs>
          <w:tab w:val="num" w:pos="1440"/>
        </w:tabs>
        <w:spacing w:before="120" w:line="240" w:lineRule="auto"/>
        <w:ind w:left="426" w:hanging="426"/>
        <w:rPr>
          <w:sz w:val="24"/>
          <w:szCs w:val="24"/>
        </w:rPr>
      </w:pPr>
      <w:r w:rsidRPr="00687391">
        <w:rPr>
          <w:sz w:val="24"/>
          <w:szCs w:val="24"/>
        </w:rPr>
        <w:t>7</w:t>
      </w:r>
      <w:r w:rsidR="000A79E4" w:rsidRPr="00687391">
        <w:rPr>
          <w:sz w:val="24"/>
          <w:szCs w:val="24"/>
        </w:rPr>
        <w:t xml:space="preserve">.2. </w:t>
      </w:r>
      <w:r w:rsidR="00290E93" w:rsidRPr="00687391">
        <w:rPr>
          <w:sz w:val="24"/>
          <w:szCs w:val="24"/>
        </w:rPr>
        <w:t>Субъекты малого и среднего предпринимательства (СМП) обязаны декларировать свою принадлежность к этой категории путем представления в составе заявки сведений из единого реестра субъектов малого и среднего предпринимательства (далее – единый реестр), ведение которого осуществляется в соответствии с Федеральным законом «О развитии малого и среднего предпринимательства в Российской Федерации» от 24.07.2007 №209-ФЗ.  Декларация о соответствии критериям СМП представляется в случае отсутствия в едином реестре сведений о вновь</w:t>
      </w:r>
      <w:r w:rsidR="002157BB" w:rsidRPr="00687391">
        <w:rPr>
          <w:sz w:val="24"/>
          <w:szCs w:val="24"/>
        </w:rPr>
        <w:t xml:space="preserve"> </w:t>
      </w:r>
      <w:r w:rsidR="00290E93" w:rsidRPr="00687391">
        <w:rPr>
          <w:sz w:val="24"/>
          <w:szCs w:val="24"/>
        </w:rPr>
        <w:t>зарегистрированном ИП или вновь созданном юридическом лице.</w:t>
      </w:r>
    </w:p>
    <w:p w14:paraId="7E4FB53B" w14:textId="77777777" w:rsidR="00290E93" w:rsidRPr="00687391" w:rsidRDefault="005E7A9A" w:rsidP="00655558">
      <w:pPr>
        <w:tabs>
          <w:tab w:val="num" w:pos="1440"/>
        </w:tabs>
        <w:spacing w:before="120" w:line="240" w:lineRule="auto"/>
        <w:ind w:left="284" w:hanging="284"/>
        <w:rPr>
          <w:sz w:val="24"/>
          <w:szCs w:val="24"/>
        </w:rPr>
      </w:pPr>
      <w:r w:rsidRPr="00687391">
        <w:rPr>
          <w:sz w:val="24"/>
          <w:szCs w:val="24"/>
        </w:rPr>
        <w:t>7</w:t>
      </w:r>
      <w:r w:rsidR="000A79E4" w:rsidRPr="00687391">
        <w:rPr>
          <w:sz w:val="24"/>
          <w:szCs w:val="24"/>
        </w:rPr>
        <w:t xml:space="preserve">.3. </w:t>
      </w:r>
      <w:r w:rsidR="00290E93" w:rsidRPr="00687391">
        <w:rPr>
          <w:sz w:val="24"/>
          <w:szCs w:val="24"/>
        </w:rPr>
        <w:t xml:space="preserve">Участник должен отвечать следующим требованиям: </w:t>
      </w:r>
    </w:p>
    <w:p w14:paraId="52E8A346"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41CCA499"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t>не иметь убытки за последний завершенный финансовый год и квартал;</w:t>
      </w:r>
    </w:p>
    <w:p w14:paraId="62D35833"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60EB7577"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lastRenderedPageBreak/>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2F18A011" w14:textId="48D1C1F0" w:rsidR="002157BB" w:rsidRPr="00687391" w:rsidRDefault="00655558" w:rsidP="004B7343">
      <w:pPr>
        <w:tabs>
          <w:tab w:val="num" w:pos="1440"/>
        </w:tabs>
        <w:spacing w:before="120" w:line="240" w:lineRule="auto"/>
        <w:ind w:left="284" w:hanging="284"/>
        <w:rPr>
          <w:b/>
          <w:bCs/>
          <w:sz w:val="24"/>
          <w:szCs w:val="24"/>
        </w:rPr>
      </w:pPr>
      <w:r w:rsidRPr="00687391">
        <w:rPr>
          <w:b/>
          <w:sz w:val="24"/>
          <w:szCs w:val="24"/>
        </w:rPr>
        <w:t>8</w:t>
      </w:r>
      <w:r w:rsidR="000A79E4" w:rsidRPr="00687391">
        <w:rPr>
          <w:b/>
          <w:sz w:val="24"/>
          <w:szCs w:val="24"/>
        </w:rPr>
        <w:t xml:space="preserve">. </w:t>
      </w:r>
      <w:r w:rsidR="00FC0355" w:rsidRPr="00687391">
        <w:rPr>
          <w:b/>
          <w:sz w:val="24"/>
          <w:szCs w:val="24"/>
        </w:rPr>
        <w:t xml:space="preserve">  </w:t>
      </w:r>
    </w:p>
    <w:p w14:paraId="5EC17501" w14:textId="40D82168" w:rsidR="002157BB" w:rsidRPr="00687391" w:rsidRDefault="004B7343" w:rsidP="002157BB">
      <w:pPr>
        <w:tabs>
          <w:tab w:val="num" w:pos="1440"/>
        </w:tabs>
        <w:spacing w:before="120" w:line="240" w:lineRule="auto"/>
        <w:ind w:left="426" w:hanging="426"/>
        <w:rPr>
          <w:sz w:val="24"/>
          <w:szCs w:val="24"/>
        </w:rPr>
      </w:pPr>
      <w:r>
        <w:rPr>
          <w:sz w:val="24"/>
          <w:szCs w:val="24"/>
        </w:rPr>
        <w:t>8</w:t>
      </w:r>
      <w:r w:rsidR="002157BB" w:rsidRPr="00687391">
        <w:rPr>
          <w:sz w:val="24"/>
          <w:szCs w:val="24"/>
        </w:rPr>
        <w:t>.1. Участник должен включить в состав заявки следующие документы:</w:t>
      </w:r>
    </w:p>
    <w:p w14:paraId="3EB2967B"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1) анкету по установленной форме (Приложение 5);</w:t>
      </w:r>
    </w:p>
    <w:p w14:paraId="6443D4D5"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1948DBA7"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а) индивидуальным предпринимателем, если Участником закупки является индивидуальный предприниматель;</w:t>
      </w:r>
    </w:p>
    <w:p w14:paraId="1B1F5B34"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1CFAA2F3"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5649FB93"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4) декларацию, подтверждающую на дату подачи заявки на участие в закупке*:</w:t>
      </w:r>
    </w:p>
    <w:p w14:paraId="6F451230"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47D7A8D5"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14:paraId="3774D4B6"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8112216"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45562E8"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C051F9"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lastRenderedPageBreak/>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7F158250" w14:textId="77777777" w:rsidR="002157BB" w:rsidRPr="00687391" w:rsidRDefault="002157BB" w:rsidP="002157BB">
      <w:pPr>
        <w:tabs>
          <w:tab w:val="num" w:pos="1440"/>
        </w:tabs>
        <w:spacing w:before="120" w:line="240" w:lineRule="auto"/>
        <w:ind w:left="426" w:hanging="426"/>
        <w:rPr>
          <w:sz w:val="24"/>
          <w:szCs w:val="24"/>
        </w:rPr>
      </w:pPr>
      <w:r w:rsidRPr="00687391">
        <w:rPr>
          <w:sz w:val="24"/>
          <w:szCs w:val="24"/>
        </w:rPr>
        <w:t>5)</w:t>
      </w:r>
      <w:r w:rsidRPr="00687391">
        <w:rPr>
          <w:sz w:val="24"/>
          <w:szCs w:val="24"/>
        </w:rPr>
        <w:tab/>
        <w:t>Коммерческое предложение (Приложение 2);</w:t>
      </w:r>
    </w:p>
    <w:p w14:paraId="7735347D" w14:textId="77777777" w:rsidR="002157BB" w:rsidRPr="00687391" w:rsidRDefault="002157BB" w:rsidP="002157BB">
      <w:pPr>
        <w:tabs>
          <w:tab w:val="num" w:pos="1440"/>
        </w:tabs>
        <w:spacing w:before="120" w:line="240" w:lineRule="auto"/>
        <w:ind w:left="426" w:hanging="426"/>
        <w:rPr>
          <w:sz w:val="24"/>
          <w:szCs w:val="24"/>
        </w:rPr>
      </w:pPr>
      <w:r w:rsidRPr="00687391">
        <w:rPr>
          <w:sz w:val="24"/>
          <w:szCs w:val="24"/>
        </w:rPr>
        <w:t>6)</w:t>
      </w:r>
      <w:r w:rsidRPr="00687391">
        <w:rPr>
          <w:sz w:val="24"/>
          <w:szCs w:val="24"/>
        </w:rPr>
        <w:tab/>
        <w:t>Техническое предложение (Приложение 3);</w:t>
      </w:r>
    </w:p>
    <w:p w14:paraId="4F2BA24F" w14:textId="58A260BC"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8) </w:t>
      </w:r>
      <w:r w:rsidR="003F328A" w:rsidRPr="00687391">
        <w:rPr>
          <w:sz w:val="24"/>
          <w:szCs w:val="24"/>
        </w:rPr>
        <w:t xml:space="preserve">   </w:t>
      </w:r>
      <w:r w:rsidRPr="00687391">
        <w:rPr>
          <w:sz w:val="24"/>
          <w:szCs w:val="24"/>
        </w:rPr>
        <w:t>Протокол разногласий к проекту договора (Приложение 4).</w:t>
      </w:r>
    </w:p>
    <w:p w14:paraId="57FE9720" w14:textId="45B1650E" w:rsidR="002157BB" w:rsidRPr="00687391" w:rsidRDefault="004B7343" w:rsidP="002157BB">
      <w:pPr>
        <w:tabs>
          <w:tab w:val="num" w:pos="1440"/>
        </w:tabs>
        <w:spacing w:before="120" w:line="240" w:lineRule="auto"/>
        <w:ind w:left="426" w:hanging="426"/>
        <w:rPr>
          <w:sz w:val="24"/>
          <w:szCs w:val="24"/>
        </w:rPr>
      </w:pPr>
      <w:r>
        <w:rPr>
          <w:sz w:val="24"/>
          <w:szCs w:val="24"/>
        </w:rPr>
        <w:t>8</w:t>
      </w:r>
      <w:r w:rsidR="002157BB" w:rsidRPr="00687391">
        <w:rPr>
          <w:sz w:val="24"/>
          <w:szCs w:val="24"/>
        </w:rPr>
        <w:t>.2.</w:t>
      </w:r>
      <w:r w:rsidR="003F328A" w:rsidRPr="00687391">
        <w:rPr>
          <w:sz w:val="24"/>
          <w:szCs w:val="24"/>
        </w:rPr>
        <w:t xml:space="preserve"> </w:t>
      </w:r>
      <w:r w:rsidR="002157BB" w:rsidRPr="00687391">
        <w:rPr>
          <w:sz w:val="24"/>
          <w:szCs w:val="24"/>
        </w:rPr>
        <w:t>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CF88C14" w14:textId="77777777" w:rsidR="002157BB" w:rsidRPr="004B7343" w:rsidRDefault="002157BB" w:rsidP="002157BB">
      <w:pPr>
        <w:tabs>
          <w:tab w:val="num" w:pos="1440"/>
        </w:tabs>
        <w:spacing w:before="120" w:line="240" w:lineRule="auto"/>
        <w:ind w:left="426" w:hanging="426"/>
        <w:rPr>
          <w:b/>
          <w:bCs/>
          <w:sz w:val="24"/>
          <w:szCs w:val="24"/>
        </w:rPr>
      </w:pPr>
      <w:r w:rsidRPr="00687391">
        <w:rPr>
          <w:sz w:val="24"/>
          <w:szCs w:val="24"/>
        </w:rPr>
        <w:t xml:space="preserve">-  </w:t>
      </w:r>
      <w:r w:rsidRPr="004B7343">
        <w:rPr>
          <w:b/>
          <w:bCs/>
          <w:sz w:val="24"/>
          <w:szCs w:val="24"/>
        </w:rPr>
        <w:t xml:space="preserve">Участник в заявке на участие в закупке (соответствующей части заявки, содержащей предложение о поставке) указывает </w:t>
      </w:r>
      <w:r w:rsidRPr="004B7343">
        <w:rPr>
          <w:b/>
          <w:bCs/>
          <w:color w:val="FF0000"/>
          <w:sz w:val="24"/>
          <w:szCs w:val="24"/>
        </w:rPr>
        <w:t>наименование страны происхождения поставляемой продукции</w:t>
      </w:r>
      <w:r w:rsidRPr="004B7343">
        <w:rPr>
          <w:b/>
          <w:bCs/>
          <w:sz w:val="24"/>
          <w:szCs w:val="24"/>
        </w:rPr>
        <w:t>;</w:t>
      </w:r>
    </w:p>
    <w:p w14:paraId="4622B2DB" w14:textId="22571D27"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w:t>
      </w:r>
      <w:r w:rsidR="003F328A" w:rsidRPr="00687391">
        <w:rPr>
          <w:sz w:val="24"/>
          <w:szCs w:val="24"/>
        </w:rPr>
        <w:t xml:space="preserve"> </w:t>
      </w:r>
      <w:r w:rsidRPr="00687391">
        <w:rPr>
          <w:sz w:val="24"/>
          <w:szCs w:val="24"/>
        </w:rPr>
        <w:t>отсутствие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3C34625C" w14:textId="03061F23"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w:t>
      </w:r>
      <w:r w:rsidR="003F328A" w:rsidRPr="00687391">
        <w:rPr>
          <w:sz w:val="24"/>
          <w:szCs w:val="24"/>
        </w:rPr>
        <w:t xml:space="preserve"> </w:t>
      </w:r>
      <w:r w:rsidRPr="00687391">
        <w:rPr>
          <w:sz w:val="24"/>
          <w:szCs w:val="24"/>
        </w:rPr>
        <w:t>Участник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p>
    <w:p w14:paraId="40AE455A" w14:textId="325DCD08" w:rsidR="002157BB" w:rsidRPr="00687391" w:rsidRDefault="004B7343" w:rsidP="002157BB">
      <w:pPr>
        <w:tabs>
          <w:tab w:val="num" w:pos="1440"/>
        </w:tabs>
        <w:spacing w:before="120" w:line="240" w:lineRule="auto"/>
        <w:ind w:left="426" w:hanging="426"/>
        <w:rPr>
          <w:sz w:val="24"/>
          <w:szCs w:val="24"/>
        </w:rPr>
      </w:pPr>
      <w:r>
        <w:rPr>
          <w:sz w:val="24"/>
          <w:szCs w:val="24"/>
        </w:rPr>
        <w:t>8</w:t>
      </w:r>
      <w:r w:rsidR="002157BB" w:rsidRPr="00687391">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(*.doc), Rich Text Format (*.rtf), Microsoft Excel Sheet (*.xls), Portable Document Format (*.pdf)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78A7770B" w14:textId="3F75F6D3" w:rsidR="002157BB" w:rsidRPr="00687391" w:rsidRDefault="004B7343" w:rsidP="002157BB">
      <w:pPr>
        <w:tabs>
          <w:tab w:val="num" w:pos="1440"/>
        </w:tabs>
        <w:spacing w:before="120" w:line="240" w:lineRule="auto"/>
        <w:ind w:left="426" w:hanging="426"/>
        <w:rPr>
          <w:sz w:val="24"/>
          <w:szCs w:val="24"/>
        </w:rPr>
      </w:pPr>
      <w:r>
        <w:rPr>
          <w:sz w:val="24"/>
          <w:szCs w:val="24"/>
        </w:rPr>
        <w:t>8</w:t>
      </w:r>
      <w:r w:rsidR="002157BB" w:rsidRPr="00687391">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4B8EC9AC" w14:textId="07453D9B" w:rsidR="002157BB" w:rsidRPr="00687391" w:rsidRDefault="004B7343" w:rsidP="002157BB">
      <w:pPr>
        <w:tabs>
          <w:tab w:val="num" w:pos="1440"/>
        </w:tabs>
        <w:spacing w:before="120" w:line="240" w:lineRule="auto"/>
        <w:ind w:left="426" w:hanging="426"/>
        <w:rPr>
          <w:sz w:val="24"/>
          <w:szCs w:val="24"/>
        </w:rPr>
      </w:pPr>
      <w:r>
        <w:rPr>
          <w:sz w:val="24"/>
          <w:szCs w:val="24"/>
        </w:rPr>
        <w:t>8</w:t>
      </w:r>
      <w:r w:rsidR="002157BB" w:rsidRPr="00687391">
        <w:rPr>
          <w:sz w:val="24"/>
          <w:szCs w:val="24"/>
        </w:rPr>
        <w:t>.5. Прочие правила оформления Заявки через ЭТП ГПБ определяются правилами данной системы.</w:t>
      </w:r>
    </w:p>
    <w:p w14:paraId="3FDB9BE2" w14:textId="234A6901" w:rsidR="002157BB" w:rsidRPr="00687391" w:rsidRDefault="004B7343" w:rsidP="002157BB">
      <w:pPr>
        <w:tabs>
          <w:tab w:val="num" w:pos="1440"/>
        </w:tabs>
        <w:spacing w:before="120" w:line="240" w:lineRule="auto"/>
        <w:ind w:left="426" w:hanging="426"/>
        <w:rPr>
          <w:sz w:val="24"/>
          <w:szCs w:val="24"/>
        </w:rPr>
      </w:pPr>
      <w:r>
        <w:rPr>
          <w:sz w:val="24"/>
          <w:szCs w:val="24"/>
        </w:rPr>
        <w:t>8</w:t>
      </w:r>
      <w:r w:rsidR="002157BB" w:rsidRPr="00687391">
        <w:rPr>
          <w:sz w:val="24"/>
          <w:szCs w:val="24"/>
        </w:rPr>
        <w:t>.6.  Все документы, включенные в заявку, должны быть подготовлены на русском языке.</w:t>
      </w:r>
    </w:p>
    <w:p w14:paraId="66F8031E" w14:textId="54807E72" w:rsidR="002157BB" w:rsidRPr="00687391" w:rsidRDefault="004B7343" w:rsidP="002157BB">
      <w:pPr>
        <w:tabs>
          <w:tab w:val="num" w:pos="1440"/>
        </w:tabs>
        <w:spacing w:before="120" w:line="240" w:lineRule="auto"/>
        <w:ind w:left="426" w:hanging="426"/>
        <w:rPr>
          <w:sz w:val="24"/>
          <w:szCs w:val="24"/>
        </w:rPr>
      </w:pPr>
      <w:r>
        <w:rPr>
          <w:sz w:val="24"/>
          <w:szCs w:val="24"/>
        </w:rPr>
        <w:t>8</w:t>
      </w:r>
      <w:r w:rsidR="002157BB" w:rsidRPr="00687391">
        <w:rPr>
          <w:sz w:val="24"/>
          <w:szCs w:val="24"/>
        </w:rPr>
        <w:t>.7. Все суммы денежных средств в документах, включенных в заявку, должны быть выражены в российских рублях.</w:t>
      </w:r>
    </w:p>
    <w:p w14:paraId="539C83D1" w14:textId="570798AB" w:rsidR="002157BB" w:rsidRPr="00687391" w:rsidRDefault="004B7343" w:rsidP="002157BB">
      <w:pPr>
        <w:tabs>
          <w:tab w:val="num" w:pos="1440"/>
        </w:tabs>
        <w:spacing w:before="120" w:line="240" w:lineRule="auto"/>
        <w:ind w:left="426" w:hanging="426"/>
        <w:rPr>
          <w:sz w:val="24"/>
          <w:szCs w:val="24"/>
        </w:rPr>
      </w:pPr>
      <w:r>
        <w:rPr>
          <w:b/>
          <w:bCs/>
          <w:sz w:val="24"/>
          <w:szCs w:val="24"/>
        </w:rPr>
        <w:t>9</w:t>
      </w:r>
      <w:r w:rsidR="002157BB" w:rsidRPr="00687391">
        <w:rPr>
          <w:b/>
          <w:bCs/>
          <w:sz w:val="24"/>
          <w:szCs w:val="24"/>
        </w:rPr>
        <w:t>.</w:t>
      </w:r>
      <w:r w:rsidR="002157BB" w:rsidRPr="00687391">
        <w:rPr>
          <w:sz w:val="24"/>
          <w:szCs w:val="24"/>
        </w:rPr>
        <w:t xml:space="preserve">   </w:t>
      </w:r>
      <w:r w:rsidR="002157BB" w:rsidRPr="00687391">
        <w:rPr>
          <w:b/>
          <w:bCs/>
          <w:sz w:val="24"/>
          <w:szCs w:val="24"/>
        </w:rPr>
        <w:t>Изменение и отзыв Заявок</w:t>
      </w:r>
    </w:p>
    <w:p w14:paraId="3679D4AC" w14:textId="294FF1BD" w:rsidR="002157BB" w:rsidRPr="00687391" w:rsidRDefault="004B7343" w:rsidP="002157BB">
      <w:pPr>
        <w:tabs>
          <w:tab w:val="num" w:pos="1440"/>
        </w:tabs>
        <w:spacing w:before="120" w:line="240" w:lineRule="auto"/>
        <w:ind w:left="426" w:hanging="426"/>
        <w:rPr>
          <w:sz w:val="24"/>
          <w:szCs w:val="24"/>
        </w:rPr>
      </w:pPr>
      <w:r>
        <w:rPr>
          <w:sz w:val="24"/>
          <w:szCs w:val="24"/>
        </w:rPr>
        <w:t>9</w:t>
      </w:r>
      <w:r w:rsidR="002157BB" w:rsidRPr="00687391">
        <w:rPr>
          <w:sz w:val="24"/>
          <w:szCs w:val="24"/>
        </w:rPr>
        <w:t>.1. Участник вправе изменить или отозвать заявку не позднее даты окончания приема заявок Участников.</w:t>
      </w:r>
    </w:p>
    <w:p w14:paraId="7AE0ABF6" w14:textId="30347CD8" w:rsidR="002157BB" w:rsidRPr="00687391" w:rsidRDefault="004B7343" w:rsidP="002157BB">
      <w:pPr>
        <w:tabs>
          <w:tab w:val="num" w:pos="1440"/>
        </w:tabs>
        <w:spacing w:before="120" w:line="240" w:lineRule="auto"/>
        <w:ind w:left="426" w:hanging="426"/>
        <w:rPr>
          <w:sz w:val="24"/>
          <w:szCs w:val="24"/>
        </w:rPr>
      </w:pPr>
      <w:r>
        <w:rPr>
          <w:sz w:val="24"/>
          <w:szCs w:val="24"/>
        </w:rPr>
        <w:t>9</w:t>
      </w:r>
      <w:r w:rsidR="002157BB" w:rsidRPr="00687391">
        <w:rPr>
          <w:sz w:val="24"/>
          <w:szCs w:val="24"/>
        </w:rPr>
        <w:t>.2. В случае изменения заявки Участники готовят необходимые документы в соответствии с правилами ЭТП ГПБ.</w:t>
      </w:r>
    </w:p>
    <w:p w14:paraId="183208A3" w14:textId="255E5932" w:rsidR="002157BB" w:rsidRPr="00687391" w:rsidRDefault="004B7343" w:rsidP="002157BB">
      <w:pPr>
        <w:tabs>
          <w:tab w:val="num" w:pos="1440"/>
        </w:tabs>
        <w:spacing w:before="120" w:line="240" w:lineRule="auto"/>
        <w:ind w:left="426" w:hanging="426"/>
        <w:rPr>
          <w:sz w:val="24"/>
          <w:szCs w:val="24"/>
        </w:rPr>
      </w:pPr>
      <w:r>
        <w:rPr>
          <w:sz w:val="24"/>
          <w:szCs w:val="24"/>
        </w:rPr>
        <w:t>9</w:t>
      </w:r>
      <w:r w:rsidR="002157BB" w:rsidRPr="00687391">
        <w:rPr>
          <w:sz w:val="24"/>
          <w:szCs w:val="24"/>
        </w:rPr>
        <w:t>.3. В случае отзыва заявки Участник должен подготовить соответствующие документы в соответствии с правилами ЭТП ГПБ.</w:t>
      </w:r>
    </w:p>
    <w:p w14:paraId="528209E3" w14:textId="4C30FF18" w:rsidR="002157BB" w:rsidRPr="00687391" w:rsidRDefault="004B7343" w:rsidP="002157BB">
      <w:pPr>
        <w:tabs>
          <w:tab w:val="num" w:pos="1440"/>
        </w:tabs>
        <w:spacing w:before="120" w:line="240" w:lineRule="auto"/>
        <w:ind w:left="426" w:hanging="426"/>
        <w:rPr>
          <w:sz w:val="24"/>
          <w:szCs w:val="24"/>
        </w:rPr>
      </w:pPr>
      <w:r>
        <w:rPr>
          <w:sz w:val="24"/>
          <w:szCs w:val="24"/>
        </w:rPr>
        <w:t>9</w:t>
      </w:r>
      <w:r w:rsidR="002157BB" w:rsidRPr="00687391">
        <w:rPr>
          <w:sz w:val="24"/>
          <w:szCs w:val="24"/>
        </w:rPr>
        <w:t>.4. Если Заказчик не получит сведения об изменениях или отзыве заявки, данные изменения или отзыв будут считаться неполученными вовремя и не будут учитываться.</w:t>
      </w:r>
    </w:p>
    <w:p w14:paraId="61C23DE7" w14:textId="20F3BE6D"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4B7343">
        <w:rPr>
          <w:b/>
          <w:bCs/>
          <w:sz w:val="24"/>
          <w:szCs w:val="24"/>
        </w:rPr>
        <w:t>0</w:t>
      </w:r>
      <w:r w:rsidRPr="00687391">
        <w:rPr>
          <w:b/>
          <w:bCs/>
          <w:sz w:val="24"/>
          <w:szCs w:val="24"/>
        </w:rPr>
        <w:t>. Разъяснение, внесение изменений в извещение</w:t>
      </w:r>
    </w:p>
    <w:p w14:paraId="73CDAB18" w14:textId="5986B2D7"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0</w:t>
      </w:r>
      <w:r w:rsidRPr="00687391">
        <w:rPr>
          <w:sz w:val="24"/>
          <w:szCs w:val="24"/>
        </w:rPr>
        <w:t>.1. В процессе подготовки заявки Участники вправе обратиться к Заказчику за разъяснениями положений настоящего извещения. Запросы на разъяснение должны размещаться на ЭТП ГПБ.</w:t>
      </w:r>
    </w:p>
    <w:p w14:paraId="3429B24D" w14:textId="35AC5FCD" w:rsidR="002157BB" w:rsidRPr="00687391" w:rsidRDefault="002157BB" w:rsidP="002157BB">
      <w:pPr>
        <w:tabs>
          <w:tab w:val="num" w:pos="1440"/>
        </w:tabs>
        <w:spacing w:before="120" w:line="240" w:lineRule="auto"/>
        <w:ind w:left="426" w:hanging="426"/>
        <w:rPr>
          <w:sz w:val="24"/>
          <w:szCs w:val="24"/>
        </w:rPr>
      </w:pPr>
      <w:r w:rsidRPr="00687391">
        <w:rPr>
          <w:sz w:val="24"/>
          <w:szCs w:val="24"/>
        </w:rPr>
        <w:lastRenderedPageBreak/>
        <w:t>1</w:t>
      </w:r>
      <w:r w:rsidR="004B7343">
        <w:rPr>
          <w:sz w:val="24"/>
          <w:szCs w:val="24"/>
        </w:rPr>
        <w:t>0</w:t>
      </w:r>
      <w:r w:rsidRPr="00687391">
        <w:rPr>
          <w:sz w:val="24"/>
          <w:szCs w:val="24"/>
        </w:rPr>
        <w:t>.2. Заказчик обязуется в разумный срок ответить на любой вопрос, который он получит не позднее, чем за 3 дня до истечения срока приема заявок. Заказчик оставляет за собой право (но не обязанность) ответа на вопрос, полученный в более поздний срок, если обстоятельства позволят Заказчику ответить на него в разумное время до установленного срока окончания подачи заявок. При этом ответ будет размещен Заказчиком на ЭТП ГПБ. Такой ответ Заказчика имеет силу неотъемлемых дополнений к извещению, если в тексте ответа не будет указано иное.</w:t>
      </w:r>
    </w:p>
    <w:p w14:paraId="3EAA141B" w14:textId="39268ED4"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4B7343">
        <w:rPr>
          <w:b/>
          <w:bCs/>
          <w:sz w:val="24"/>
          <w:szCs w:val="24"/>
        </w:rPr>
        <w:t>1</w:t>
      </w:r>
      <w:r w:rsidRPr="00687391">
        <w:rPr>
          <w:b/>
          <w:bCs/>
          <w:sz w:val="24"/>
          <w:szCs w:val="24"/>
        </w:rPr>
        <w:t>. Внесение правок в извещение</w:t>
      </w:r>
    </w:p>
    <w:p w14:paraId="1DD22B60" w14:textId="634E5795"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1</w:t>
      </w:r>
      <w:r w:rsidRPr="00687391">
        <w:rPr>
          <w:sz w:val="24"/>
          <w:szCs w:val="24"/>
        </w:rPr>
        <w:t>.1. Заказчик, по решению закупочной комиссии, в любой момент до истечения срока приема заявок вправе внести поправки в настоящее извещение.</w:t>
      </w:r>
    </w:p>
    <w:p w14:paraId="22D6B401" w14:textId="67564469"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4B7343">
        <w:rPr>
          <w:b/>
          <w:bCs/>
          <w:sz w:val="24"/>
          <w:szCs w:val="24"/>
        </w:rPr>
        <w:t>2</w:t>
      </w:r>
      <w:r w:rsidRPr="00687391">
        <w:rPr>
          <w:b/>
          <w:bCs/>
          <w:sz w:val="24"/>
          <w:szCs w:val="24"/>
        </w:rPr>
        <w:t>. Продление срока окончания приема Предложений</w:t>
      </w:r>
    </w:p>
    <w:p w14:paraId="21C451B2" w14:textId="44A7576E"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2</w:t>
      </w:r>
      <w:r w:rsidRPr="00687391">
        <w:rPr>
          <w:sz w:val="24"/>
          <w:szCs w:val="24"/>
        </w:rPr>
        <w:t>.1. При необходимости Заказчик, по решению закупочной комиссии Общества, в том числе и по обращению Участников, имеет право продлевать срок окончания приема заявок.</w:t>
      </w:r>
    </w:p>
    <w:p w14:paraId="037EF083" w14:textId="2B99B3F0"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4B7343">
        <w:rPr>
          <w:b/>
          <w:bCs/>
          <w:sz w:val="24"/>
          <w:szCs w:val="24"/>
        </w:rPr>
        <w:t>3</w:t>
      </w:r>
      <w:r w:rsidRPr="00687391">
        <w:rPr>
          <w:b/>
          <w:bCs/>
          <w:sz w:val="24"/>
          <w:szCs w:val="24"/>
        </w:rPr>
        <w:t>. Подача Предложений и их прием</w:t>
      </w:r>
    </w:p>
    <w:p w14:paraId="37DD72B5" w14:textId="7BAD2155"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3</w:t>
      </w:r>
      <w:r w:rsidRPr="00687391">
        <w:rPr>
          <w:sz w:val="24"/>
          <w:szCs w:val="24"/>
        </w:rPr>
        <w:t>.1. Порядок подачи заявок на ЭТП ГПБ определяется правилами и инструкциями данной системы.</w:t>
      </w:r>
    </w:p>
    <w:p w14:paraId="45866E88" w14:textId="5210FA60"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4B7343">
        <w:rPr>
          <w:b/>
          <w:bCs/>
          <w:sz w:val="24"/>
          <w:szCs w:val="24"/>
        </w:rPr>
        <w:t>4</w:t>
      </w:r>
      <w:r w:rsidRPr="00687391">
        <w:rPr>
          <w:b/>
          <w:bCs/>
          <w:sz w:val="24"/>
          <w:szCs w:val="24"/>
        </w:rPr>
        <w:t>. Порядок рассмотрения заявок Участников</w:t>
      </w:r>
    </w:p>
    <w:p w14:paraId="514B3D02" w14:textId="7B2F076B"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4</w:t>
      </w:r>
      <w:r w:rsidRPr="00687391">
        <w:rPr>
          <w:sz w:val="24"/>
          <w:szCs w:val="24"/>
        </w:rPr>
        <w:t>.1. Рассмотрение заявок Участников может включать две стадии:</w:t>
      </w:r>
    </w:p>
    <w:p w14:paraId="4E705B41" w14:textId="77777777" w:rsidR="002157BB" w:rsidRPr="00687391" w:rsidRDefault="002157BB" w:rsidP="003F328A">
      <w:pPr>
        <w:tabs>
          <w:tab w:val="num" w:pos="1440"/>
        </w:tabs>
        <w:spacing w:before="120" w:line="240" w:lineRule="auto"/>
        <w:ind w:left="426" w:firstLine="0"/>
        <w:rPr>
          <w:sz w:val="24"/>
          <w:szCs w:val="24"/>
        </w:rPr>
      </w:pPr>
      <w:r w:rsidRPr="00687391">
        <w:rPr>
          <w:sz w:val="24"/>
          <w:szCs w:val="24"/>
        </w:rPr>
        <w:t>- отборочную стадию;</w:t>
      </w:r>
    </w:p>
    <w:p w14:paraId="4769AB2C" w14:textId="77777777" w:rsidR="002157BB" w:rsidRPr="00687391" w:rsidRDefault="002157BB" w:rsidP="003F328A">
      <w:pPr>
        <w:tabs>
          <w:tab w:val="num" w:pos="1440"/>
        </w:tabs>
        <w:spacing w:before="120" w:line="240" w:lineRule="auto"/>
        <w:ind w:left="426" w:firstLine="0"/>
        <w:rPr>
          <w:sz w:val="24"/>
          <w:szCs w:val="24"/>
        </w:rPr>
      </w:pPr>
      <w:r w:rsidRPr="00687391">
        <w:rPr>
          <w:sz w:val="24"/>
          <w:szCs w:val="24"/>
        </w:rPr>
        <w:t>- оценочную стадию.</w:t>
      </w:r>
    </w:p>
    <w:p w14:paraId="3BD899AA" w14:textId="6D03AEE8"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4</w:t>
      </w:r>
      <w:r w:rsidRPr="00687391">
        <w:rPr>
          <w:sz w:val="24"/>
          <w:szCs w:val="24"/>
        </w:rPr>
        <w:t>.2. В рамках отборочной стадии закупочная комиссия проверяет:</w:t>
      </w:r>
    </w:p>
    <w:p w14:paraId="7F8BF10F" w14:textId="77777777" w:rsidR="002157BB" w:rsidRPr="00687391" w:rsidRDefault="002157BB" w:rsidP="003F328A">
      <w:pPr>
        <w:tabs>
          <w:tab w:val="num" w:pos="1440"/>
        </w:tabs>
        <w:spacing w:line="240" w:lineRule="auto"/>
        <w:ind w:left="426" w:hanging="142"/>
        <w:rPr>
          <w:sz w:val="24"/>
          <w:szCs w:val="24"/>
        </w:rPr>
      </w:pPr>
      <w:r w:rsidRPr="00687391">
        <w:rPr>
          <w:sz w:val="24"/>
          <w:szCs w:val="24"/>
        </w:rPr>
        <w:t xml:space="preserve">  - Правильность оформления и подачи заявки; </w:t>
      </w:r>
    </w:p>
    <w:p w14:paraId="36ABD8A4" w14:textId="77777777" w:rsidR="002157BB" w:rsidRPr="00687391" w:rsidRDefault="002157BB" w:rsidP="003F328A">
      <w:pPr>
        <w:tabs>
          <w:tab w:val="num" w:pos="1440"/>
        </w:tabs>
        <w:spacing w:line="240" w:lineRule="auto"/>
        <w:ind w:left="426" w:hanging="142"/>
        <w:rPr>
          <w:sz w:val="24"/>
          <w:szCs w:val="24"/>
        </w:rPr>
      </w:pPr>
      <w:r w:rsidRPr="00687391">
        <w:rPr>
          <w:sz w:val="24"/>
          <w:szCs w:val="24"/>
        </w:rPr>
        <w:t>- Соответствие технического предложения Участников требованиям, установленным в извещении;</w:t>
      </w:r>
    </w:p>
    <w:p w14:paraId="79A2DFB8" w14:textId="77777777" w:rsidR="002157BB" w:rsidRPr="00687391" w:rsidRDefault="002157BB" w:rsidP="003F328A">
      <w:pPr>
        <w:tabs>
          <w:tab w:val="num" w:pos="1440"/>
        </w:tabs>
        <w:spacing w:line="240" w:lineRule="auto"/>
        <w:ind w:left="426" w:hanging="142"/>
        <w:rPr>
          <w:sz w:val="24"/>
          <w:szCs w:val="24"/>
        </w:rPr>
      </w:pPr>
      <w:r w:rsidRPr="00687391">
        <w:rPr>
          <w:sz w:val="24"/>
          <w:szCs w:val="24"/>
        </w:rPr>
        <w:t>- Правоспособность Участников.</w:t>
      </w:r>
    </w:p>
    <w:p w14:paraId="786D955E" w14:textId="3061C175"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4</w:t>
      </w:r>
      <w:r w:rsidRPr="00687391">
        <w:rPr>
          <w:sz w:val="24"/>
          <w:szCs w:val="24"/>
        </w:rPr>
        <w:t>.3. Заявка Участника должна полностью отвечать каждому из предъявленных требований. Если хотя бы по одному требованию заявка Участника не удовлетворяет условиям Извещения, она отклоняется</w:t>
      </w:r>
    </w:p>
    <w:p w14:paraId="1F083D59" w14:textId="1DED5027"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4</w:t>
      </w:r>
      <w:r w:rsidRPr="00687391">
        <w:rPr>
          <w:sz w:val="24"/>
          <w:szCs w:val="24"/>
        </w:rPr>
        <w:t>.4. При проведении отборочной стадии Заказчик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заявки, Заказчик имеет право отклонить заявку Участника от дальнейшего рассмотрения.</w:t>
      </w:r>
    </w:p>
    <w:p w14:paraId="1A263F19" w14:textId="180F9647"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4</w:t>
      </w:r>
      <w:r w:rsidRPr="00687391">
        <w:rPr>
          <w:sz w:val="24"/>
          <w:szCs w:val="24"/>
        </w:rPr>
        <w:t>.5. По результатам проведения отборочной стадии закупочная комиссия отклоняет заявки, которые:</w:t>
      </w:r>
    </w:p>
    <w:p w14:paraId="484F6BA9" w14:textId="1B8188B9" w:rsidR="002157BB" w:rsidRPr="00687391" w:rsidRDefault="000F5F46" w:rsidP="003F328A">
      <w:pPr>
        <w:tabs>
          <w:tab w:val="num" w:pos="1440"/>
        </w:tabs>
        <w:spacing w:before="120" w:line="240" w:lineRule="auto"/>
        <w:ind w:left="426" w:firstLine="0"/>
        <w:rPr>
          <w:sz w:val="24"/>
          <w:szCs w:val="24"/>
        </w:rPr>
      </w:pPr>
      <w:r w:rsidRPr="00687391">
        <w:rPr>
          <w:sz w:val="24"/>
          <w:szCs w:val="24"/>
        </w:rPr>
        <w:t xml:space="preserve">- </w:t>
      </w:r>
      <w:r w:rsidR="002157BB" w:rsidRPr="00687391">
        <w:rPr>
          <w:sz w:val="24"/>
          <w:szCs w:val="24"/>
        </w:rPr>
        <w:t>в существенной мере не отвечают требованиям настоящего извещения к оформлению и подаче;</w:t>
      </w:r>
    </w:p>
    <w:p w14:paraId="29E21A79" w14:textId="789768BC" w:rsidR="002157BB" w:rsidRPr="00687391" w:rsidRDefault="000F5F46" w:rsidP="003F328A">
      <w:pPr>
        <w:tabs>
          <w:tab w:val="num" w:pos="1440"/>
        </w:tabs>
        <w:spacing w:before="120" w:line="240" w:lineRule="auto"/>
        <w:ind w:left="426" w:firstLine="0"/>
        <w:rPr>
          <w:sz w:val="24"/>
          <w:szCs w:val="24"/>
        </w:rPr>
      </w:pPr>
      <w:r w:rsidRPr="00687391">
        <w:rPr>
          <w:sz w:val="24"/>
          <w:szCs w:val="24"/>
        </w:rPr>
        <w:t xml:space="preserve">- </w:t>
      </w:r>
      <w:r w:rsidR="002157BB" w:rsidRPr="00687391">
        <w:rPr>
          <w:sz w:val="24"/>
          <w:szCs w:val="24"/>
        </w:rPr>
        <w:t>содержат предложения, по</w:t>
      </w:r>
      <w:r w:rsidR="00372DAF" w:rsidRPr="00687391">
        <w:rPr>
          <w:sz w:val="24"/>
          <w:szCs w:val="24"/>
        </w:rPr>
        <w:t xml:space="preserve"> </w:t>
      </w:r>
      <w:r w:rsidR="002157BB" w:rsidRPr="00687391">
        <w:rPr>
          <w:sz w:val="24"/>
          <w:szCs w:val="24"/>
        </w:rPr>
        <w:t>существу не отвечающие техническим, коммерческим или договорным требованиям настоящего извещения.</w:t>
      </w:r>
    </w:p>
    <w:p w14:paraId="621E52E5" w14:textId="385436CD"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4</w:t>
      </w:r>
      <w:r w:rsidRPr="00687391">
        <w:rPr>
          <w:sz w:val="24"/>
          <w:szCs w:val="24"/>
        </w:rPr>
        <w:t>.6.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6646292D" w14:textId="20A6A978" w:rsidR="00D13ED8" w:rsidRPr="004B7343" w:rsidRDefault="002157BB" w:rsidP="00D13ED8">
      <w:pPr>
        <w:spacing w:before="120" w:line="240" w:lineRule="auto"/>
        <w:ind w:left="284" w:hanging="284"/>
        <w:rPr>
          <w:b/>
          <w:bCs/>
          <w:color w:val="FF0000"/>
          <w:sz w:val="24"/>
          <w:szCs w:val="24"/>
        </w:rPr>
      </w:pPr>
      <w:r w:rsidRPr="00687391">
        <w:rPr>
          <w:sz w:val="24"/>
          <w:szCs w:val="24"/>
        </w:rPr>
        <w:t>1</w:t>
      </w:r>
      <w:r w:rsidR="004B7343">
        <w:rPr>
          <w:sz w:val="24"/>
          <w:szCs w:val="24"/>
        </w:rPr>
        <w:t>4</w:t>
      </w:r>
      <w:r w:rsidRPr="00687391">
        <w:rPr>
          <w:sz w:val="24"/>
          <w:szCs w:val="24"/>
        </w:rPr>
        <w:t>.7. 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r w:rsidR="00D13ED8" w:rsidRPr="00687391">
        <w:rPr>
          <w:sz w:val="24"/>
          <w:szCs w:val="24"/>
        </w:rPr>
        <w:t xml:space="preserve"> В качестве единого базиса сравнения ценовых предложений, обеспечения равной и объективной оценки, </w:t>
      </w:r>
      <w:r w:rsidR="00D13ED8" w:rsidRPr="004B7343">
        <w:rPr>
          <w:b/>
          <w:bCs/>
          <w:color w:val="FF0000"/>
          <w:sz w:val="24"/>
          <w:szCs w:val="24"/>
        </w:rPr>
        <w:t>сравнение предложений проводится по цене без НДС.</w:t>
      </w:r>
    </w:p>
    <w:p w14:paraId="193DDF4D" w14:textId="4D01AC55" w:rsidR="002157BB" w:rsidRPr="00687391" w:rsidRDefault="002157BB" w:rsidP="002157BB">
      <w:pPr>
        <w:tabs>
          <w:tab w:val="num" w:pos="1440"/>
        </w:tabs>
        <w:spacing w:before="120" w:line="240" w:lineRule="auto"/>
        <w:ind w:left="426" w:hanging="426"/>
        <w:rPr>
          <w:sz w:val="24"/>
          <w:szCs w:val="24"/>
        </w:rPr>
      </w:pPr>
      <w:r w:rsidRPr="00687391">
        <w:rPr>
          <w:sz w:val="24"/>
          <w:szCs w:val="24"/>
        </w:rPr>
        <w:lastRenderedPageBreak/>
        <w:t>1</w:t>
      </w:r>
      <w:r w:rsidR="004B7343">
        <w:rPr>
          <w:sz w:val="24"/>
          <w:szCs w:val="24"/>
        </w:rPr>
        <w:t>4</w:t>
      </w:r>
      <w:r w:rsidRPr="00687391">
        <w:rPr>
          <w:sz w:val="24"/>
          <w:szCs w:val="24"/>
        </w:rPr>
        <w:t>.8.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75AC47CA" w14:textId="4776BDD5"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4B7343">
        <w:rPr>
          <w:b/>
          <w:bCs/>
          <w:sz w:val="24"/>
          <w:szCs w:val="24"/>
        </w:rPr>
        <w:t>5</w:t>
      </w:r>
      <w:r w:rsidRPr="00687391">
        <w:rPr>
          <w:b/>
          <w:bCs/>
          <w:sz w:val="24"/>
          <w:szCs w:val="24"/>
        </w:rPr>
        <w:t>.  Определение Победителя</w:t>
      </w:r>
    </w:p>
    <w:p w14:paraId="6D4B00C6" w14:textId="691AC359"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5</w:t>
      </w:r>
      <w:r w:rsidRPr="00687391">
        <w:rPr>
          <w:sz w:val="24"/>
          <w:szCs w:val="24"/>
        </w:rPr>
        <w:t>.1. Закупочная комиссия на своем заседании определяет Победителя Запроса котировок как Участника,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1699773" w14:textId="203D2048"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5</w:t>
      </w:r>
      <w:r w:rsidRPr="00687391">
        <w:rPr>
          <w:sz w:val="24"/>
          <w:szCs w:val="24"/>
        </w:rPr>
        <w:t xml:space="preserve">.2. </w:t>
      </w:r>
      <w:r w:rsidR="000456B5" w:rsidRPr="00687391">
        <w:rPr>
          <w:sz w:val="24"/>
          <w:szCs w:val="24"/>
        </w:rPr>
        <w:t>Решение закупочной</w:t>
      </w:r>
      <w:r w:rsidRPr="00687391">
        <w:rPr>
          <w:sz w:val="24"/>
          <w:szCs w:val="24"/>
        </w:rPr>
        <w:t xml:space="preserve"> комиссии по подведению итогов Запроса котировок оформляется итоговым протоколом заседания закупочной комиссии. Участники незамедлительно уведомляются об итогах запроса котировок ЭТП ГПБ согласно правилам данной системы.</w:t>
      </w:r>
    </w:p>
    <w:p w14:paraId="7AE409CA" w14:textId="429FA195"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4B7343">
        <w:rPr>
          <w:b/>
          <w:bCs/>
          <w:sz w:val="24"/>
          <w:szCs w:val="24"/>
        </w:rPr>
        <w:t>6</w:t>
      </w:r>
      <w:r w:rsidRPr="00687391">
        <w:rPr>
          <w:b/>
          <w:bCs/>
          <w:sz w:val="24"/>
          <w:szCs w:val="24"/>
        </w:rPr>
        <w:t>. Подписание Договора</w:t>
      </w:r>
    </w:p>
    <w:p w14:paraId="195883B2" w14:textId="74B7C1D8"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6</w:t>
      </w:r>
      <w:r w:rsidRPr="00687391">
        <w:rPr>
          <w:sz w:val="24"/>
          <w:szCs w:val="24"/>
        </w:rPr>
        <w:t>.1. Договор между Заказчиком и Победителем подписывается не ранее 10 и не позднее 20 дней с момента публикации в Единой информационной системе итогового протокола.</w:t>
      </w:r>
    </w:p>
    <w:p w14:paraId="73C0FA22" w14:textId="031CF56A"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6</w:t>
      </w:r>
      <w:r w:rsidRPr="00687391">
        <w:rPr>
          <w:sz w:val="24"/>
          <w:szCs w:val="24"/>
        </w:rPr>
        <w:t xml:space="preserve">.2. По всем вопросам, не нашедшим отражение в извещении о проведении запроса котировок, заявке Победителя, стороны имеют право вступить в преддоговорные переговоры, </w:t>
      </w:r>
      <w:r w:rsidR="000456B5" w:rsidRPr="00687391">
        <w:rPr>
          <w:sz w:val="24"/>
          <w:szCs w:val="24"/>
        </w:rPr>
        <w:t>по результатам</w:t>
      </w:r>
      <w:r w:rsidRPr="00687391">
        <w:rPr>
          <w:sz w:val="24"/>
          <w:szCs w:val="24"/>
        </w:rPr>
        <w:t xml:space="preserve">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извещения и заявки Победителя.</w:t>
      </w:r>
    </w:p>
    <w:p w14:paraId="4D48EC94" w14:textId="518F24DD"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4B7343">
        <w:rPr>
          <w:sz w:val="24"/>
          <w:szCs w:val="24"/>
        </w:rPr>
        <w:t>6</w:t>
      </w:r>
      <w:r w:rsidRPr="00687391">
        <w:rPr>
          <w:sz w:val="24"/>
          <w:szCs w:val="24"/>
        </w:rPr>
        <w:t>.3. В случае если Победитель запроса котировок не подпишет Договор в установленные законодательством сроки, он утрачивает статус Победителя, а Заказчик имеет право заключить договор с Участником, занявшим 2 место.</w:t>
      </w:r>
    </w:p>
    <w:p w14:paraId="01A8B7EC" w14:textId="645CF150"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4B7343">
        <w:rPr>
          <w:b/>
          <w:bCs/>
          <w:sz w:val="24"/>
          <w:szCs w:val="24"/>
        </w:rPr>
        <w:t>7</w:t>
      </w:r>
      <w:r w:rsidRPr="00687391">
        <w:rPr>
          <w:b/>
          <w:bCs/>
          <w:sz w:val="24"/>
          <w:szCs w:val="24"/>
        </w:rPr>
        <w:t>.    Срок, место и порядок предоставления извещения о проведении запроса котировок:</w:t>
      </w:r>
    </w:p>
    <w:p w14:paraId="40A47728" w14:textId="6C9DD379"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Настоящее извещение, а также </w:t>
      </w:r>
      <w:r w:rsidR="000456B5" w:rsidRPr="00687391">
        <w:rPr>
          <w:sz w:val="24"/>
          <w:szCs w:val="24"/>
        </w:rPr>
        <w:t>проект договора</w:t>
      </w:r>
      <w:r w:rsidRPr="00687391">
        <w:rPr>
          <w:sz w:val="24"/>
          <w:szCs w:val="24"/>
        </w:rPr>
        <w:t xml:space="preserve">, являющийся </w:t>
      </w:r>
      <w:r w:rsidR="000456B5" w:rsidRPr="00687391">
        <w:rPr>
          <w:sz w:val="24"/>
          <w:szCs w:val="24"/>
        </w:rPr>
        <w:t>неотъемлемой его частью,</w:t>
      </w:r>
      <w:r w:rsidRPr="00687391">
        <w:rPr>
          <w:sz w:val="24"/>
          <w:szCs w:val="24"/>
        </w:rPr>
        <w:t xml:space="preserve"> находится в открытом доступе на сайте Единой информационной системы в сфере закупок https://zakupki.gov.ru, на официальном сайте </w:t>
      </w:r>
      <w:r w:rsidR="000456B5" w:rsidRPr="00687391">
        <w:rPr>
          <w:sz w:val="24"/>
          <w:szCs w:val="24"/>
        </w:rPr>
        <w:t>Заказчика https://kskkaluga.ru</w:t>
      </w:r>
      <w:r w:rsidRPr="00687391">
        <w:rPr>
          <w:sz w:val="24"/>
          <w:szCs w:val="24"/>
        </w:rPr>
        <w:t xml:space="preserve"> и на электронной торговой площадке Газпромбанка (ЭТП ГПБ) https://etpgpb.ru. Плата за предоставление информации не взимается.</w:t>
      </w:r>
    </w:p>
    <w:p w14:paraId="007C09A3" w14:textId="42FDB6F9"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1</w:t>
      </w:r>
      <w:r w:rsidR="004B7343">
        <w:rPr>
          <w:b/>
          <w:bCs/>
          <w:sz w:val="24"/>
          <w:szCs w:val="24"/>
        </w:rPr>
        <w:t>8</w:t>
      </w:r>
      <w:r w:rsidRPr="00687391">
        <w:rPr>
          <w:b/>
          <w:bCs/>
          <w:sz w:val="24"/>
          <w:szCs w:val="24"/>
        </w:rPr>
        <w:t>.  Место подачи и срок окончания подачи заявок на участие в закупке</w:t>
      </w:r>
      <w:r w:rsidRPr="00687391">
        <w:rPr>
          <w:sz w:val="24"/>
          <w:szCs w:val="24"/>
        </w:rPr>
        <w:t>: заявки на участие в закупке должны быть поданы до 09:</w:t>
      </w:r>
      <w:r w:rsidR="003B3D07">
        <w:rPr>
          <w:sz w:val="24"/>
          <w:szCs w:val="24"/>
        </w:rPr>
        <w:t>00</w:t>
      </w:r>
      <w:r w:rsidRPr="00687391">
        <w:rPr>
          <w:sz w:val="24"/>
          <w:szCs w:val="24"/>
        </w:rPr>
        <w:t xml:space="preserve"> (по московскому времени) </w:t>
      </w:r>
      <w:r w:rsidR="003B3D07">
        <w:rPr>
          <w:sz w:val="24"/>
          <w:szCs w:val="24"/>
        </w:rPr>
        <w:t>04.08</w:t>
      </w:r>
      <w:r w:rsidR="000F5F46" w:rsidRPr="00687391">
        <w:rPr>
          <w:sz w:val="24"/>
          <w:szCs w:val="24"/>
        </w:rPr>
        <w:t>.202</w:t>
      </w:r>
      <w:r w:rsidR="003B3D07">
        <w:rPr>
          <w:sz w:val="24"/>
          <w:szCs w:val="24"/>
        </w:rPr>
        <w:t>2</w:t>
      </w:r>
      <w:r w:rsidR="00257F45" w:rsidRPr="00687391">
        <w:rPr>
          <w:sz w:val="24"/>
          <w:szCs w:val="24"/>
        </w:rPr>
        <w:t xml:space="preserve"> </w:t>
      </w:r>
      <w:r w:rsidRPr="00687391">
        <w:rPr>
          <w:sz w:val="24"/>
          <w:szCs w:val="24"/>
        </w:rPr>
        <w:t>года на ЭТП ГПБ.</w:t>
      </w:r>
    </w:p>
    <w:p w14:paraId="318A5176" w14:textId="32395000" w:rsidR="002157BB" w:rsidRPr="00687391" w:rsidRDefault="000C2B91" w:rsidP="002157BB">
      <w:pPr>
        <w:tabs>
          <w:tab w:val="num" w:pos="1440"/>
        </w:tabs>
        <w:spacing w:before="120" w:line="240" w:lineRule="auto"/>
        <w:ind w:left="426" w:hanging="426"/>
        <w:rPr>
          <w:sz w:val="24"/>
          <w:szCs w:val="24"/>
        </w:rPr>
      </w:pPr>
      <w:r>
        <w:rPr>
          <w:b/>
          <w:bCs/>
          <w:sz w:val="24"/>
          <w:szCs w:val="24"/>
        </w:rPr>
        <w:t>19</w:t>
      </w:r>
      <w:r w:rsidR="002157BB" w:rsidRPr="00687391">
        <w:rPr>
          <w:b/>
          <w:bCs/>
          <w:sz w:val="24"/>
          <w:szCs w:val="24"/>
        </w:rPr>
        <w:t>.  Дата и место рассмотрения заявок участников</w:t>
      </w:r>
      <w:r w:rsidR="002157BB" w:rsidRPr="00687391">
        <w:rPr>
          <w:sz w:val="24"/>
          <w:szCs w:val="24"/>
        </w:rPr>
        <w:t xml:space="preserve">: </w:t>
      </w:r>
    </w:p>
    <w:p w14:paraId="2263EBE5" w14:textId="3E0DF4E9" w:rsidR="002157BB" w:rsidRPr="00687391" w:rsidRDefault="002157BB" w:rsidP="003F328A">
      <w:pPr>
        <w:tabs>
          <w:tab w:val="num" w:pos="1440"/>
        </w:tabs>
        <w:spacing w:before="120" w:line="240" w:lineRule="auto"/>
        <w:ind w:left="426" w:firstLine="0"/>
        <w:rPr>
          <w:sz w:val="24"/>
          <w:szCs w:val="24"/>
        </w:rPr>
      </w:pPr>
      <w:r w:rsidRPr="00687391">
        <w:rPr>
          <w:sz w:val="24"/>
          <w:szCs w:val="24"/>
        </w:rPr>
        <w:t>Заказчик проведет рассмотрение заявок Участников</w:t>
      </w:r>
      <w:r w:rsidR="000F5F46" w:rsidRPr="00687391">
        <w:rPr>
          <w:sz w:val="24"/>
          <w:szCs w:val="24"/>
        </w:rPr>
        <w:t xml:space="preserve"> </w:t>
      </w:r>
      <w:r w:rsidR="003B3D07">
        <w:rPr>
          <w:sz w:val="24"/>
          <w:szCs w:val="24"/>
        </w:rPr>
        <w:t>08.08.</w:t>
      </w:r>
      <w:r w:rsidR="000F5F46" w:rsidRPr="00687391">
        <w:rPr>
          <w:sz w:val="24"/>
          <w:szCs w:val="24"/>
        </w:rPr>
        <w:t>202</w:t>
      </w:r>
      <w:r w:rsidR="00D254F1" w:rsidRPr="00D254F1">
        <w:rPr>
          <w:sz w:val="24"/>
          <w:szCs w:val="24"/>
        </w:rPr>
        <w:t>2</w:t>
      </w:r>
      <w:r w:rsidRPr="00687391">
        <w:rPr>
          <w:sz w:val="24"/>
          <w:szCs w:val="24"/>
        </w:rPr>
        <w:t xml:space="preserve"> года по адресу: 248001, г. Калуга, пер. Суворова, д. 8.</w:t>
      </w:r>
    </w:p>
    <w:p w14:paraId="6E5D6EDE" w14:textId="1E2F7AD0"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2</w:t>
      </w:r>
      <w:r w:rsidR="000C2B91">
        <w:rPr>
          <w:b/>
          <w:bCs/>
          <w:sz w:val="24"/>
          <w:szCs w:val="24"/>
        </w:rPr>
        <w:t>0</w:t>
      </w:r>
      <w:r w:rsidRPr="00687391">
        <w:rPr>
          <w:b/>
          <w:bCs/>
          <w:sz w:val="24"/>
          <w:szCs w:val="24"/>
        </w:rPr>
        <w:t>. Дата и место подведения итогов</w:t>
      </w:r>
      <w:r w:rsidRPr="00687391">
        <w:rPr>
          <w:sz w:val="24"/>
          <w:szCs w:val="24"/>
        </w:rPr>
        <w:t>: подведение итогов запроса котировок состоится по адресу: 248001, г. Калуга, пер. Суворова, д. 8 не позднее</w:t>
      </w:r>
      <w:r w:rsidR="003B3D07">
        <w:rPr>
          <w:sz w:val="24"/>
          <w:szCs w:val="24"/>
        </w:rPr>
        <w:t xml:space="preserve"> 10.08</w:t>
      </w:r>
      <w:r w:rsidR="000F5F46" w:rsidRPr="00687391">
        <w:rPr>
          <w:sz w:val="24"/>
          <w:szCs w:val="24"/>
        </w:rPr>
        <w:t>.202</w:t>
      </w:r>
      <w:r w:rsidR="00D254F1" w:rsidRPr="004B7343">
        <w:rPr>
          <w:sz w:val="24"/>
          <w:szCs w:val="24"/>
        </w:rPr>
        <w:t>2</w:t>
      </w:r>
      <w:r w:rsidR="000F5F46" w:rsidRPr="00687391">
        <w:rPr>
          <w:sz w:val="24"/>
          <w:szCs w:val="24"/>
        </w:rPr>
        <w:t xml:space="preserve"> </w:t>
      </w:r>
      <w:r w:rsidRPr="00687391">
        <w:rPr>
          <w:sz w:val="24"/>
          <w:szCs w:val="24"/>
        </w:rPr>
        <w:t>года. Заказчик вправе, при необходимости, изменить данный срок.</w:t>
      </w:r>
    </w:p>
    <w:p w14:paraId="11732576" w14:textId="5574665C" w:rsidR="002157BB" w:rsidRPr="00687391" w:rsidRDefault="002157BB" w:rsidP="003F328A">
      <w:pPr>
        <w:tabs>
          <w:tab w:val="num" w:pos="1440"/>
        </w:tabs>
        <w:spacing w:before="120" w:line="240" w:lineRule="auto"/>
        <w:ind w:left="426" w:firstLine="0"/>
        <w:rPr>
          <w:sz w:val="24"/>
          <w:szCs w:val="24"/>
        </w:rPr>
      </w:pPr>
      <w:r w:rsidRPr="00687391">
        <w:rPr>
          <w:sz w:val="24"/>
          <w:szCs w:val="24"/>
        </w:rPr>
        <w:t>Протокол подведения итогов размещается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w:t>
      </w:r>
    </w:p>
    <w:p w14:paraId="0970E3D5" w14:textId="35069761"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2</w:t>
      </w:r>
      <w:r w:rsidR="000C2B91">
        <w:rPr>
          <w:b/>
          <w:bCs/>
          <w:sz w:val="24"/>
          <w:szCs w:val="24"/>
        </w:rPr>
        <w:t>1</w:t>
      </w:r>
      <w:r w:rsidRPr="00687391">
        <w:rPr>
          <w:b/>
          <w:bCs/>
          <w:sz w:val="24"/>
          <w:szCs w:val="24"/>
        </w:rPr>
        <w:t>. Отказ от проведения закупки</w:t>
      </w:r>
      <w:r w:rsidRPr="00687391">
        <w:rPr>
          <w:sz w:val="24"/>
          <w:szCs w:val="24"/>
        </w:rPr>
        <w:t>: Заказчик вправе отменить проведение закупочной процедуры до наступления даты и времени окончания срока подачи заявок на участие в запросе котировок.</w:t>
      </w:r>
    </w:p>
    <w:p w14:paraId="4AE10C30" w14:textId="2E7BCA02" w:rsidR="002157BB" w:rsidRPr="00687391" w:rsidRDefault="002157BB" w:rsidP="002157BB">
      <w:pPr>
        <w:tabs>
          <w:tab w:val="num" w:pos="1440"/>
        </w:tabs>
        <w:spacing w:before="120" w:line="240" w:lineRule="auto"/>
        <w:ind w:left="426" w:hanging="426"/>
        <w:rPr>
          <w:sz w:val="24"/>
          <w:szCs w:val="24"/>
        </w:rPr>
      </w:pPr>
      <w:r w:rsidRPr="000C2B91">
        <w:rPr>
          <w:b/>
          <w:bCs/>
          <w:sz w:val="24"/>
          <w:szCs w:val="24"/>
        </w:rPr>
        <w:t>2</w:t>
      </w:r>
      <w:r w:rsidR="000C2B91" w:rsidRPr="000C2B91">
        <w:rPr>
          <w:b/>
          <w:bCs/>
          <w:sz w:val="24"/>
          <w:szCs w:val="24"/>
        </w:rPr>
        <w:t>2</w:t>
      </w:r>
      <w:r w:rsidRPr="000C2B91">
        <w:rPr>
          <w:b/>
          <w:bCs/>
          <w:sz w:val="24"/>
          <w:szCs w:val="24"/>
        </w:rPr>
        <w:t>.</w:t>
      </w:r>
      <w:r w:rsidRPr="00687391">
        <w:rPr>
          <w:sz w:val="24"/>
          <w:szCs w:val="24"/>
        </w:rPr>
        <w:t xml:space="preserve">  Настоящий запрос котировок не является офертой или публичной офертой Заказчика.</w:t>
      </w:r>
    </w:p>
    <w:p w14:paraId="369D74EA" w14:textId="77777777" w:rsidR="002157BB" w:rsidRPr="00687391" w:rsidRDefault="002157BB" w:rsidP="002157BB">
      <w:pPr>
        <w:tabs>
          <w:tab w:val="num" w:pos="1440"/>
        </w:tabs>
        <w:spacing w:before="120" w:line="240" w:lineRule="auto"/>
        <w:ind w:left="426" w:hanging="426"/>
        <w:rPr>
          <w:sz w:val="24"/>
          <w:szCs w:val="24"/>
        </w:rPr>
      </w:pPr>
    </w:p>
    <w:p w14:paraId="5FB48432" w14:textId="519B08ED" w:rsidR="00A557D3" w:rsidRPr="00687391" w:rsidRDefault="00A557D3" w:rsidP="002157BB">
      <w:pPr>
        <w:tabs>
          <w:tab w:val="num" w:pos="1440"/>
        </w:tabs>
        <w:spacing w:before="120" w:line="240" w:lineRule="auto"/>
        <w:ind w:left="426" w:hanging="426"/>
      </w:pPr>
    </w:p>
    <w:p w14:paraId="2B405EF6" w14:textId="77777777" w:rsidR="00A557D3" w:rsidRPr="00687391" w:rsidRDefault="00A557D3" w:rsidP="00C07827">
      <w:pPr>
        <w:spacing w:before="60" w:after="60"/>
        <w:ind w:left="426" w:hanging="426"/>
        <w:outlineLvl w:val="0"/>
      </w:pPr>
    </w:p>
    <w:p w14:paraId="389CB723" w14:textId="6F2A9DF7" w:rsidR="002157BB" w:rsidRPr="00687391" w:rsidRDefault="002157BB" w:rsidP="00CF56C4">
      <w:pPr>
        <w:spacing w:line="240" w:lineRule="auto"/>
        <w:jc w:val="left"/>
        <w:outlineLvl w:val="0"/>
        <w:rPr>
          <w:b/>
          <w:sz w:val="24"/>
          <w:szCs w:val="24"/>
        </w:rPr>
      </w:pPr>
    </w:p>
    <w:p w14:paraId="144C2996" w14:textId="77777777" w:rsidR="001F6E4C" w:rsidRPr="00687391" w:rsidRDefault="00D076C6" w:rsidP="00D076C6">
      <w:pPr>
        <w:spacing w:line="240" w:lineRule="auto"/>
        <w:jc w:val="right"/>
        <w:outlineLvl w:val="0"/>
        <w:rPr>
          <w:b/>
          <w:sz w:val="24"/>
          <w:szCs w:val="24"/>
        </w:rPr>
      </w:pPr>
      <w:r w:rsidRPr="00687391">
        <w:rPr>
          <w:b/>
          <w:sz w:val="24"/>
          <w:szCs w:val="24"/>
        </w:rPr>
        <w:t>Приложение 1</w:t>
      </w:r>
    </w:p>
    <w:p w14:paraId="73114ABC" w14:textId="77777777" w:rsidR="001F6E4C" w:rsidRPr="00687391" w:rsidRDefault="001F6E4C" w:rsidP="00CF56C4">
      <w:pPr>
        <w:spacing w:line="240" w:lineRule="auto"/>
        <w:jc w:val="left"/>
        <w:outlineLvl w:val="0"/>
        <w:rPr>
          <w:b/>
          <w:sz w:val="24"/>
          <w:szCs w:val="24"/>
        </w:rPr>
      </w:pPr>
    </w:p>
    <w:p w14:paraId="796CFCBD" w14:textId="77777777" w:rsidR="001F6E4C" w:rsidRPr="00687391" w:rsidRDefault="001F6E4C" w:rsidP="00CF56C4">
      <w:pPr>
        <w:spacing w:line="240" w:lineRule="auto"/>
        <w:jc w:val="left"/>
        <w:outlineLvl w:val="0"/>
        <w:rPr>
          <w:b/>
          <w:sz w:val="24"/>
          <w:szCs w:val="24"/>
        </w:rPr>
      </w:pPr>
    </w:p>
    <w:p w14:paraId="6528D4F8" w14:textId="77777777" w:rsidR="00E930D3" w:rsidRPr="00687391" w:rsidRDefault="00E930D3" w:rsidP="00E930D3">
      <w:pPr>
        <w:autoSpaceDE w:val="0"/>
        <w:autoSpaceDN w:val="0"/>
        <w:adjustRightInd w:val="0"/>
        <w:jc w:val="center"/>
        <w:rPr>
          <w:rStyle w:val="Arial11"/>
          <w:sz w:val="24"/>
          <w:szCs w:val="24"/>
        </w:rPr>
      </w:pPr>
      <w:r w:rsidRPr="00687391">
        <w:rPr>
          <w:b/>
          <w:bCs/>
          <w:color w:val="000000"/>
        </w:rPr>
        <w:t>ЛИЦЕНЗИОННЫЙ ДОГОВОР № _________</w:t>
      </w:r>
    </w:p>
    <w:p w14:paraId="6A7F271A" w14:textId="77777777" w:rsidR="00E930D3" w:rsidRPr="00687391" w:rsidRDefault="00E930D3" w:rsidP="00E930D3">
      <w:pPr>
        <w:autoSpaceDE w:val="0"/>
        <w:autoSpaceDN w:val="0"/>
        <w:adjustRightInd w:val="0"/>
        <w:jc w:val="center"/>
        <w:rPr>
          <w:rStyle w:val="Arial11"/>
          <w:sz w:val="24"/>
          <w:szCs w:val="24"/>
        </w:rPr>
      </w:pPr>
      <w:r w:rsidRPr="00687391">
        <w:rPr>
          <w:b/>
          <w:bCs/>
          <w:color w:val="000000"/>
        </w:rPr>
        <w:t xml:space="preserve">на передачу неисключительных прав </w:t>
      </w:r>
    </w:p>
    <w:p w14:paraId="2B0BF7B3" w14:textId="77777777" w:rsidR="00E930D3" w:rsidRPr="00687391" w:rsidRDefault="00E930D3" w:rsidP="00E930D3">
      <w:pPr>
        <w:autoSpaceDE w:val="0"/>
        <w:autoSpaceDN w:val="0"/>
        <w:adjustRightInd w:val="0"/>
        <w:rPr>
          <w:color w:val="000000"/>
          <w:sz w:val="24"/>
          <w:szCs w:val="24"/>
        </w:rPr>
      </w:pPr>
    </w:p>
    <w:p w14:paraId="052A4D0C" w14:textId="778B6644" w:rsidR="00E930D3" w:rsidRPr="00687391" w:rsidRDefault="00D076C6" w:rsidP="00E930D3">
      <w:pPr>
        <w:autoSpaceDE w:val="0"/>
        <w:autoSpaceDN w:val="0"/>
        <w:adjustRightInd w:val="0"/>
        <w:rPr>
          <w:color w:val="000000"/>
          <w:sz w:val="24"/>
          <w:szCs w:val="24"/>
        </w:rPr>
      </w:pPr>
      <w:r w:rsidRPr="00687391">
        <w:rPr>
          <w:color w:val="000000"/>
          <w:sz w:val="24"/>
          <w:szCs w:val="24"/>
        </w:rPr>
        <w:t xml:space="preserve">г. </w:t>
      </w:r>
      <w:r w:rsidR="000456B5" w:rsidRPr="00687391">
        <w:rPr>
          <w:color w:val="000000"/>
          <w:sz w:val="24"/>
          <w:szCs w:val="24"/>
        </w:rPr>
        <w:t xml:space="preserve">Калуга </w:t>
      </w:r>
      <w:r w:rsidR="000456B5"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00E930D3" w:rsidRPr="00687391">
        <w:rPr>
          <w:color w:val="000000"/>
          <w:sz w:val="24"/>
          <w:szCs w:val="24"/>
        </w:rPr>
        <w:t xml:space="preserve">   _____ ____________20</w:t>
      </w:r>
      <w:r w:rsidR="00FE55F8" w:rsidRPr="00687391">
        <w:rPr>
          <w:color w:val="000000"/>
          <w:sz w:val="24"/>
          <w:szCs w:val="24"/>
        </w:rPr>
        <w:t>2</w:t>
      </w:r>
      <w:r w:rsidR="000C2B91">
        <w:rPr>
          <w:color w:val="000000"/>
          <w:sz w:val="24"/>
          <w:szCs w:val="24"/>
        </w:rPr>
        <w:t>2</w:t>
      </w:r>
      <w:r w:rsidR="00E930D3" w:rsidRPr="00687391">
        <w:rPr>
          <w:color w:val="000000"/>
          <w:sz w:val="24"/>
          <w:szCs w:val="24"/>
        </w:rPr>
        <w:t xml:space="preserve"> г</w:t>
      </w:r>
      <w:r w:rsidR="00FE55F8" w:rsidRPr="00687391">
        <w:rPr>
          <w:color w:val="000000"/>
          <w:sz w:val="24"/>
          <w:szCs w:val="24"/>
        </w:rPr>
        <w:t>.</w:t>
      </w:r>
    </w:p>
    <w:p w14:paraId="42DA6F9E" w14:textId="77777777" w:rsidR="00E930D3" w:rsidRPr="00687391" w:rsidRDefault="00E930D3" w:rsidP="00E930D3">
      <w:pPr>
        <w:autoSpaceDE w:val="0"/>
        <w:autoSpaceDN w:val="0"/>
        <w:adjustRightInd w:val="0"/>
        <w:rPr>
          <w:color w:val="000000"/>
          <w:sz w:val="24"/>
          <w:szCs w:val="24"/>
        </w:rPr>
      </w:pPr>
    </w:p>
    <w:p w14:paraId="50F8EB52" w14:textId="568E916F" w:rsidR="00E930D3" w:rsidRPr="00687391" w:rsidRDefault="00E930D3" w:rsidP="009E0158">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_________________________________________, именуемое в дальнейшем Лицензиар, в лице ____________________________, действующего на основании </w:t>
      </w:r>
      <w:r w:rsidR="000C2B91">
        <w:rPr>
          <w:rStyle w:val="Arial11"/>
          <w:rFonts w:ascii="Times New Roman" w:hAnsi="Times New Roman" w:cs="Times New Roman"/>
          <w:sz w:val="24"/>
          <w:szCs w:val="24"/>
        </w:rPr>
        <w:t>________</w:t>
      </w:r>
      <w:r w:rsidRPr="00687391">
        <w:rPr>
          <w:rStyle w:val="Arial11"/>
          <w:rFonts w:ascii="Times New Roman" w:hAnsi="Times New Roman" w:cs="Times New Roman"/>
          <w:sz w:val="24"/>
          <w:szCs w:val="24"/>
        </w:rPr>
        <w:t xml:space="preserve"> с одной стороны, и </w:t>
      </w:r>
    </w:p>
    <w:p w14:paraId="78688A58" w14:textId="4BE83A55" w:rsidR="00E930D3" w:rsidRPr="00687391" w:rsidRDefault="00E930D3" w:rsidP="009E0158">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ПАО «Калужская сбытовая компания», именуемое в дальнейшем Лицензиат, в лице Генерального директора </w:t>
      </w:r>
      <w:r w:rsidR="00FE55F8" w:rsidRPr="00687391">
        <w:rPr>
          <w:rStyle w:val="Arial11"/>
          <w:rFonts w:ascii="Times New Roman" w:hAnsi="Times New Roman" w:cs="Times New Roman"/>
          <w:sz w:val="24"/>
          <w:szCs w:val="24"/>
        </w:rPr>
        <w:t>Новиковой Галины Владимировны</w:t>
      </w:r>
      <w:r w:rsidRPr="00687391">
        <w:rPr>
          <w:rStyle w:val="Arial11"/>
          <w:rFonts w:ascii="Times New Roman" w:hAnsi="Times New Roman" w:cs="Times New Roman"/>
          <w:sz w:val="24"/>
          <w:szCs w:val="24"/>
        </w:rPr>
        <w:t xml:space="preserve">, действующего на основании Устава, с другой стороны, именуемые в дальнейшем Стороны, заключили настоящий Договор о нижеследующем. </w:t>
      </w:r>
    </w:p>
    <w:p w14:paraId="5D903ED7" w14:textId="77777777" w:rsidR="00E930D3" w:rsidRPr="00687391"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outlineLvl w:val="0"/>
        <w:rPr>
          <w:rStyle w:val="Arial11"/>
          <w:rFonts w:ascii="Times New Roman" w:hAnsi="Times New Roman" w:cs="Times New Roman"/>
          <w:sz w:val="24"/>
          <w:szCs w:val="24"/>
        </w:rPr>
      </w:pPr>
      <w:r w:rsidRPr="00687391">
        <w:rPr>
          <w:b/>
          <w:bCs/>
          <w:color w:val="000000"/>
        </w:rPr>
        <w:t xml:space="preserve">ДЛЯ ЦЕЛЕЙ НАСТОЯЩЕГО ДОГОВОРА ПЕРЕЧИСЛЕННЫЕ НИЖЕ ТЕРМИНЫ ИМЕЮТ СЛЕДУЮЩИЕ ЗНАЧЕНИЯ: </w:t>
      </w:r>
    </w:p>
    <w:p w14:paraId="01C7951A"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 xml:space="preserve">Программное обеспечение (ПО) – программы для ЭВМ и базы данных. </w:t>
      </w:r>
    </w:p>
    <w:p w14:paraId="60AFB580"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4FD2CC0A" w14:textId="53B06FF2"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0"/>
          <w:rFonts w:ascii="Times New Roman" w:hAnsi="Times New Roman" w:cs="Times New Roman"/>
          <w:sz w:val="24"/>
          <w:szCs w:val="24"/>
        </w:rPr>
        <w:t xml:space="preserve">Электронный ключ или ключ активации – генерируемый для каждого экземпляра ПО уникальный код или файл. </w:t>
      </w:r>
    </w:p>
    <w:p w14:paraId="64EA729F" w14:textId="77777777" w:rsidR="00E930D3" w:rsidRPr="00687391"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ПРЕДМЕТ ДОГОВОРА </w:t>
      </w:r>
    </w:p>
    <w:p w14:paraId="113C398C" w14:textId="77777777" w:rsidR="00E930D3" w:rsidRPr="00687391" w:rsidRDefault="00D076C6"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i/>
          <w:iCs/>
          <w:color w:val="000000"/>
          <w:sz w:val="24"/>
          <w:szCs w:val="24"/>
        </w:rPr>
        <w:t xml:space="preserve"> </w:t>
      </w:r>
      <w:r w:rsidR="00E930D3" w:rsidRPr="00687391">
        <w:rPr>
          <w:i/>
          <w:iCs/>
          <w:color w:val="000000"/>
          <w:sz w:val="24"/>
          <w:szCs w:val="24"/>
        </w:rPr>
        <w:t>Лицензиар</w:t>
      </w:r>
      <w:r w:rsidR="00E930D3" w:rsidRPr="00687391">
        <w:rPr>
          <w:i/>
          <w:iCs/>
          <w:color w:val="000000"/>
        </w:rPr>
        <w:t xml:space="preserve"> </w:t>
      </w:r>
      <w:r w:rsidR="00E930D3" w:rsidRPr="00687391">
        <w:rPr>
          <w:rStyle w:val="Arial11"/>
          <w:rFonts w:ascii="Times New Roman" w:hAnsi="Times New Roman" w:cs="Times New Roman"/>
          <w:sz w:val="24"/>
          <w:szCs w:val="24"/>
        </w:rPr>
        <w:t xml:space="preserve">обязуется передать, а </w:t>
      </w:r>
      <w:r w:rsidR="00E930D3" w:rsidRPr="00687391">
        <w:rPr>
          <w:rStyle w:val="Arial11"/>
          <w:rFonts w:ascii="Times New Roman" w:hAnsi="Times New Roman" w:cs="Times New Roman"/>
          <w:i/>
          <w:iCs/>
          <w:sz w:val="24"/>
          <w:szCs w:val="24"/>
        </w:rPr>
        <w:t>Лицензиат</w:t>
      </w:r>
      <w:r w:rsidR="00E930D3" w:rsidRPr="00687391">
        <w:rPr>
          <w:i/>
          <w:iCs/>
          <w:color w:val="000000"/>
        </w:rPr>
        <w:t xml:space="preserve"> </w:t>
      </w:r>
      <w:r w:rsidR="00E930D3" w:rsidRPr="00687391">
        <w:rPr>
          <w:rStyle w:val="Arial11"/>
          <w:rFonts w:ascii="Times New Roman" w:hAnsi="Times New Roman" w:cs="Times New Roman"/>
          <w:sz w:val="24"/>
          <w:szCs w:val="24"/>
        </w:rPr>
        <w:t xml:space="preserve">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«Права на использование ПО на основании лицензионного договора») в следующем составе: </w:t>
      </w:r>
    </w:p>
    <w:tbl>
      <w:tblPr>
        <w:tblW w:w="102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27"/>
        <w:gridCol w:w="1233"/>
      </w:tblGrid>
      <w:tr w:rsidR="00E930D3" w:rsidRPr="00687391" w14:paraId="20C1ED77" w14:textId="77777777" w:rsidTr="00372DAF">
        <w:tc>
          <w:tcPr>
            <w:tcW w:w="9027" w:type="dxa"/>
          </w:tcPr>
          <w:p w14:paraId="4E786608" w14:textId="77777777" w:rsidR="00E930D3" w:rsidRPr="00687391" w:rsidRDefault="00E930D3" w:rsidP="00E930D3">
            <w:pPr>
              <w:tabs>
                <w:tab w:val="num" w:pos="0"/>
                <w:tab w:val="left" w:pos="360"/>
              </w:tabs>
              <w:autoSpaceDE w:val="0"/>
              <w:autoSpaceDN w:val="0"/>
              <w:adjustRightInd w:val="0"/>
              <w:spacing w:before="120"/>
              <w:jc w:val="center"/>
              <w:rPr>
                <w:color w:val="000000"/>
                <w:sz w:val="24"/>
                <w:szCs w:val="24"/>
              </w:rPr>
            </w:pPr>
            <w:r w:rsidRPr="00687391">
              <w:rPr>
                <w:color w:val="000000"/>
                <w:sz w:val="24"/>
                <w:szCs w:val="24"/>
              </w:rPr>
              <w:t>Наименование</w:t>
            </w:r>
          </w:p>
        </w:tc>
        <w:tc>
          <w:tcPr>
            <w:tcW w:w="1233" w:type="dxa"/>
          </w:tcPr>
          <w:p w14:paraId="7BEF2741" w14:textId="77777777" w:rsidR="00E930D3" w:rsidRPr="00687391" w:rsidRDefault="00E930D3" w:rsidP="00D076C6">
            <w:pPr>
              <w:tabs>
                <w:tab w:val="num" w:pos="0"/>
                <w:tab w:val="left" w:pos="360"/>
              </w:tabs>
              <w:autoSpaceDE w:val="0"/>
              <w:autoSpaceDN w:val="0"/>
              <w:adjustRightInd w:val="0"/>
              <w:spacing w:before="120"/>
              <w:ind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Кол-во</w:t>
            </w:r>
          </w:p>
        </w:tc>
      </w:tr>
      <w:tr w:rsidR="00E930D3" w:rsidRPr="00687391" w14:paraId="62DEE624" w14:textId="77777777" w:rsidTr="00372DAF">
        <w:tc>
          <w:tcPr>
            <w:tcW w:w="9027" w:type="dxa"/>
            <w:vAlign w:val="center"/>
          </w:tcPr>
          <w:p w14:paraId="4ABFA3A7" w14:textId="00801D5F" w:rsidR="00E930D3" w:rsidRPr="00687391" w:rsidRDefault="00E930D3" w:rsidP="0010087D">
            <w:pPr>
              <w:spacing w:line="240" w:lineRule="auto"/>
              <w:ind w:firstLine="0"/>
              <w:jc w:val="center"/>
              <w:outlineLvl w:val="0"/>
              <w:rPr>
                <w:sz w:val="24"/>
                <w:szCs w:val="24"/>
              </w:rPr>
            </w:pPr>
          </w:p>
        </w:tc>
        <w:tc>
          <w:tcPr>
            <w:tcW w:w="1233" w:type="dxa"/>
            <w:vAlign w:val="center"/>
          </w:tcPr>
          <w:p w14:paraId="34F62B10" w14:textId="1400DF38" w:rsidR="00E930D3" w:rsidRPr="00687391" w:rsidRDefault="00E930D3" w:rsidP="00D076C6">
            <w:pPr>
              <w:tabs>
                <w:tab w:val="num" w:pos="0"/>
                <w:tab w:val="left" w:pos="360"/>
              </w:tabs>
              <w:autoSpaceDE w:val="0"/>
              <w:autoSpaceDN w:val="0"/>
              <w:adjustRightInd w:val="0"/>
              <w:spacing w:before="120"/>
              <w:ind w:firstLine="239"/>
              <w:rPr>
                <w:rStyle w:val="Arial11"/>
                <w:rFonts w:ascii="Times New Roman" w:hAnsi="Times New Roman" w:cs="Times New Roman"/>
                <w:sz w:val="24"/>
                <w:szCs w:val="24"/>
              </w:rPr>
            </w:pPr>
          </w:p>
        </w:tc>
      </w:tr>
    </w:tbl>
    <w:p w14:paraId="1C2FF169" w14:textId="77777777" w:rsidR="00E930D3" w:rsidRPr="00687391"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СТОИМОСТЬ И ПОРЯДОК РАСЧЕТОВ </w:t>
      </w:r>
    </w:p>
    <w:p w14:paraId="764D060F"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Цена настоящего Договора составляет: </w:t>
      </w:r>
    </w:p>
    <w:p w14:paraId="03EE6124" w14:textId="77777777" w:rsidR="00E930D3" w:rsidRPr="00687391" w:rsidRDefault="00E930D3" w:rsidP="003E297F">
      <w:pPr>
        <w:tabs>
          <w:tab w:val="num" w:pos="0"/>
          <w:tab w:val="left" w:pos="360"/>
        </w:tabs>
        <w:autoSpaceDE w:val="0"/>
        <w:autoSpaceDN w:val="0"/>
        <w:adjustRightInd w:val="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За права на использование </w:t>
      </w:r>
      <w:r w:rsidRPr="00687391">
        <w:rPr>
          <w:color w:val="000000"/>
        </w:rPr>
        <w:t xml:space="preserve">ПО </w:t>
      </w:r>
      <w:r w:rsidRPr="00687391">
        <w:rPr>
          <w:rStyle w:val="Arial11"/>
          <w:rFonts w:ascii="Times New Roman" w:hAnsi="Times New Roman" w:cs="Times New Roman"/>
          <w:sz w:val="24"/>
          <w:szCs w:val="24"/>
        </w:rPr>
        <w:t xml:space="preserve">на основании лицензионного договора: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62"/>
        <w:gridCol w:w="1813"/>
        <w:gridCol w:w="1134"/>
        <w:gridCol w:w="1134"/>
        <w:gridCol w:w="1305"/>
      </w:tblGrid>
      <w:tr w:rsidR="00372DAF" w:rsidRPr="00687391" w14:paraId="29F74B04" w14:textId="77777777" w:rsidTr="00372DAF">
        <w:trPr>
          <w:trHeight w:val="399"/>
        </w:trPr>
        <w:tc>
          <w:tcPr>
            <w:tcW w:w="4962" w:type="dxa"/>
            <w:vAlign w:val="center"/>
          </w:tcPr>
          <w:p w14:paraId="6B1166EF" w14:textId="77777777" w:rsidR="00372DAF" w:rsidRPr="00687391" w:rsidRDefault="00372DAF" w:rsidP="00372DAF">
            <w:pPr>
              <w:keepNext/>
              <w:keepLines/>
              <w:autoSpaceDE w:val="0"/>
              <w:autoSpaceDN w:val="0"/>
              <w:adjustRightInd w:val="0"/>
              <w:spacing w:line="240" w:lineRule="atLeast"/>
              <w:ind w:left="89" w:right="30"/>
              <w:jc w:val="center"/>
              <w:rPr>
                <w:color w:val="000000"/>
                <w:sz w:val="24"/>
                <w:szCs w:val="24"/>
              </w:rPr>
            </w:pPr>
            <w:r w:rsidRPr="00687391">
              <w:rPr>
                <w:color w:val="000000"/>
                <w:sz w:val="24"/>
                <w:szCs w:val="24"/>
              </w:rPr>
              <w:t>Наименование</w:t>
            </w:r>
          </w:p>
        </w:tc>
        <w:tc>
          <w:tcPr>
            <w:tcW w:w="1813" w:type="dxa"/>
            <w:vAlign w:val="center"/>
          </w:tcPr>
          <w:p w14:paraId="79A0190A" w14:textId="213B45FF" w:rsidR="00372DAF" w:rsidRPr="00687391" w:rsidRDefault="00372DAF" w:rsidP="00372DAF">
            <w:pPr>
              <w:keepNext/>
              <w:keepLines/>
              <w:autoSpaceDE w:val="0"/>
              <w:autoSpaceDN w:val="0"/>
              <w:adjustRightInd w:val="0"/>
              <w:spacing w:line="240" w:lineRule="atLeast"/>
              <w:ind w:left="50" w:right="35"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Страна происхождения</w:t>
            </w:r>
          </w:p>
        </w:tc>
        <w:tc>
          <w:tcPr>
            <w:tcW w:w="1134" w:type="dxa"/>
            <w:vAlign w:val="center"/>
          </w:tcPr>
          <w:p w14:paraId="15A6DC42" w14:textId="7A2204BA" w:rsidR="00372DAF" w:rsidRPr="00687391" w:rsidRDefault="00372DAF" w:rsidP="00372DAF">
            <w:pPr>
              <w:keepNext/>
              <w:keepLines/>
              <w:autoSpaceDE w:val="0"/>
              <w:autoSpaceDN w:val="0"/>
              <w:adjustRightInd w:val="0"/>
              <w:spacing w:line="240" w:lineRule="atLeast"/>
              <w:ind w:left="50" w:right="35" w:firstLine="0"/>
              <w:jc w:val="center"/>
              <w:rPr>
                <w:color w:val="000000"/>
                <w:sz w:val="24"/>
                <w:szCs w:val="24"/>
              </w:rPr>
            </w:pPr>
            <w:r w:rsidRPr="00687391">
              <w:rPr>
                <w:rStyle w:val="Arial11"/>
                <w:rFonts w:ascii="Times New Roman" w:hAnsi="Times New Roman" w:cs="Times New Roman"/>
                <w:sz w:val="24"/>
                <w:szCs w:val="24"/>
              </w:rPr>
              <w:t>Кол-во</w:t>
            </w:r>
          </w:p>
        </w:tc>
        <w:tc>
          <w:tcPr>
            <w:tcW w:w="1134" w:type="dxa"/>
            <w:vAlign w:val="center"/>
          </w:tcPr>
          <w:p w14:paraId="3D5C8626" w14:textId="061C5F9D" w:rsidR="00372DAF" w:rsidRPr="00687391" w:rsidRDefault="00372DAF" w:rsidP="00372DAF">
            <w:pPr>
              <w:keepNext/>
              <w:keepLines/>
              <w:autoSpaceDE w:val="0"/>
              <w:autoSpaceDN w:val="0"/>
              <w:adjustRightInd w:val="0"/>
              <w:spacing w:line="240" w:lineRule="atLeast"/>
              <w:ind w:left="-91" w:right="37" w:firstLine="0"/>
              <w:jc w:val="center"/>
              <w:rPr>
                <w:color w:val="000000"/>
                <w:sz w:val="24"/>
                <w:szCs w:val="24"/>
              </w:rPr>
            </w:pPr>
            <w:r w:rsidRPr="00687391">
              <w:rPr>
                <w:color w:val="000000"/>
                <w:sz w:val="24"/>
                <w:szCs w:val="24"/>
              </w:rPr>
              <w:t>Цена</w:t>
            </w:r>
          </w:p>
        </w:tc>
        <w:tc>
          <w:tcPr>
            <w:tcW w:w="1305" w:type="dxa"/>
            <w:vAlign w:val="center"/>
          </w:tcPr>
          <w:p w14:paraId="21934629" w14:textId="098CD03F" w:rsidR="00372DAF" w:rsidRPr="00687391" w:rsidRDefault="00372DAF" w:rsidP="00372DAF">
            <w:pPr>
              <w:keepNext/>
              <w:keepLines/>
              <w:autoSpaceDE w:val="0"/>
              <w:autoSpaceDN w:val="0"/>
              <w:adjustRightInd w:val="0"/>
              <w:spacing w:line="240" w:lineRule="atLeast"/>
              <w:ind w:left="-40" w:right="41" w:firstLine="0"/>
              <w:jc w:val="center"/>
              <w:rPr>
                <w:color w:val="000000"/>
                <w:sz w:val="24"/>
                <w:szCs w:val="24"/>
              </w:rPr>
            </w:pPr>
            <w:r w:rsidRPr="00687391">
              <w:rPr>
                <w:color w:val="000000"/>
                <w:sz w:val="24"/>
                <w:szCs w:val="24"/>
              </w:rPr>
              <w:t>Сумма</w:t>
            </w:r>
          </w:p>
        </w:tc>
      </w:tr>
      <w:tr w:rsidR="00372DAF" w:rsidRPr="00687391" w14:paraId="4B4C1327" w14:textId="77777777" w:rsidTr="00372DAF">
        <w:tc>
          <w:tcPr>
            <w:tcW w:w="4962" w:type="dxa"/>
          </w:tcPr>
          <w:p w14:paraId="0F05B42B" w14:textId="103EB60B" w:rsidR="00372DAF" w:rsidRPr="00687391" w:rsidRDefault="00372DAF" w:rsidP="0010087D">
            <w:pPr>
              <w:spacing w:line="240" w:lineRule="auto"/>
              <w:ind w:firstLine="0"/>
              <w:jc w:val="center"/>
              <w:outlineLvl w:val="0"/>
              <w:rPr>
                <w:color w:val="000000"/>
              </w:rPr>
            </w:pPr>
          </w:p>
        </w:tc>
        <w:tc>
          <w:tcPr>
            <w:tcW w:w="1813" w:type="dxa"/>
          </w:tcPr>
          <w:p w14:paraId="6CE9D947" w14:textId="77777777" w:rsidR="00372DAF" w:rsidRPr="00687391" w:rsidRDefault="00372DAF" w:rsidP="00BB4534">
            <w:pPr>
              <w:ind w:firstLine="0"/>
              <w:jc w:val="center"/>
              <w:rPr>
                <w:color w:val="000000"/>
                <w:sz w:val="24"/>
                <w:szCs w:val="24"/>
              </w:rPr>
            </w:pPr>
          </w:p>
        </w:tc>
        <w:tc>
          <w:tcPr>
            <w:tcW w:w="1134" w:type="dxa"/>
            <w:vAlign w:val="bottom"/>
          </w:tcPr>
          <w:p w14:paraId="68DD95AF" w14:textId="0DED8A93" w:rsidR="00372DAF" w:rsidRPr="00687391" w:rsidRDefault="00372DAF" w:rsidP="00BB4534">
            <w:pPr>
              <w:ind w:firstLine="0"/>
              <w:jc w:val="center"/>
              <w:rPr>
                <w:color w:val="000000"/>
                <w:sz w:val="24"/>
                <w:szCs w:val="24"/>
              </w:rPr>
            </w:pPr>
          </w:p>
        </w:tc>
        <w:tc>
          <w:tcPr>
            <w:tcW w:w="1134" w:type="dxa"/>
            <w:vAlign w:val="bottom"/>
          </w:tcPr>
          <w:p w14:paraId="17C44008" w14:textId="77777777" w:rsidR="00372DAF" w:rsidRPr="00687391" w:rsidRDefault="00372DAF" w:rsidP="00E930D3">
            <w:pPr>
              <w:jc w:val="center"/>
              <w:rPr>
                <w:color w:val="000000"/>
                <w:lang w:val="en-US"/>
              </w:rPr>
            </w:pPr>
          </w:p>
        </w:tc>
        <w:tc>
          <w:tcPr>
            <w:tcW w:w="1305" w:type="dxa"/>
            <w:vAlign w:val="bottom"/>
          </w:tcPr>
          <w:p w14:paraId="5ED92422" w14:textId="77777777" w:rsidR="00372DAF" w:rsidRPr="00687391" w:rsidRDefault="00372DAF" w:rsidP="00E930D3">
            <w:pPr>
              <w:jc w:val="center"/>
              <w:rPr>
                <w:color w:val="000000"/>
                <w:lang w:val="en-US"/>
              </w:rPr>
            </w:pPr>
          </w:p>
        </w:tc>
      </w:tr>
      <w:tr w:rsidR="00372DAF" w:rsidRPr="00687391" w14:paraId="7AB2E32E" w14:textId="77777777" w:rsidTr="00372DAF">
        <w:tc>
          <w:tcPr>
            <w:tcW w:w="4962" w:type="dxa"/>
          </w:tcPr>
          <w:p w14:paraId="4087A119" w14:textId="77777777" w:rsidR="00372DAF" w:rsidRPr="00687391" w:rsidRDefault="00372DAF" w:rsidP="00E930D3">
            <w:pPr>
              <w:keepNext/>
              <w:keepLines/>
              <w:autoSpaceDE w:val="0"/>
              <w:autoSpaceDN w:val="0"/>
              <w:adjustRightInd w:val="0"/>
              <w:spacing w:line="240" w:lineRule="atLeast"/>
              <w:ind w:left="74" w:right="30"/>
              <w:rPr>
                <w:b/>
                <w:color w:val="000000"/>
              </w:rPr>
            </w:pPr>
            <w:r w:rsidRPr="00687391">
              <w:rPr>
                <w:b/>
                <w:color w:val="000000"/>
              </w:rPr>
              <w:t>Итого:</w:t>
            </w:r>
          </w:p>
        </w:tc>
        <w:tc>
          <w:tcPr>
            <w:tcW w:w="1813" w:type="dxa"/>
          </w:tcPr>
          <w:p w14:paraId="05303BF0" w14:textId="77777777" w:rsidR="00372DAF" w:rsidRPr="00687391" w:rsidRDefault="00372DAF" w:rsidP="00E930D3">
            <w:pPr>
              <w:keepNext/>
              <w:keepLines/>
              <w:autoSpaceDE w:val="0"/>
              <w:autoSpaceDN w:val="0"/>
              <w:adjustRightInd w:val="0"/>
              <w:spacing w:line="240" w:lineRule="atLeast"/>
              <w:ind w:left="50" w:right="35"/>
              <w:rPr>
                <w:b/>
                <w:color w:val="000000"/>
              </w:rPr>
            </w:pPr>
          </w:p>
        </w:tc>
        <w:tc>
          <w:tcPr>
            <w:tcW w:w="1134" w:type="dxa"/>
          </w:tcPr>
          <w:p w14:paraId="2E3C256F" w14:textId="62417B9E" w:rsidR="00372DAF" w:rsidRPr="00687391" w:rsidRDefault="00372DAF" w:rsidP="00E930D3">
            <w:pPr>
              <w:keepNext/>
              <w:keepLines/>
              <w:autoSpaceDE w:val="0"/>
              <w:autoSpaceDN w:val="0"/>
              <w:adjustRightInd w:val="0"/>
              <w:spacing w:line="240" w:lineRule="atLeast"/>
              <w:ind w:left="50" w:right="35"/>
              <w:rPr>
                <w:b/>
                <w:color w:val="000000"/>
              </w:rPr>
            </w:pPr>
          </w:p>
        </w:tc>
        <w:tc>
          <w:tcPr>
            <w:tcW w:w="1134" w:type="dxa"/>
          </w:tcPr>
          <w:p w14:paraId="5474D5A3" w14:textId="77777777" w:rsidR="00372DAF" w:rsidRPr="00687391" w:rsidRDefault="00372DAF" w:rsidP="00E930D3">
            <w:pPr>
              <w:keepNext/>
              <w:keepLines/>
              <w:autoSpaceDE w:val="0"/>
              <w:autoSpaceDN w:val="0"/>
              <w:adjustRightInd w:val="0"/>
              <w:spacing w:line="240" w:lineRule="atLeast"/>
              <w:ind w:left="52" w:right="37"/>
              <w:jc w:val="center"/>
              <w:rPr>
                <w:b/>
                <w:color w:val="000000"/>
              </w:rPr>
            </w:pPr>
          </w:p>
        </w:tc>
        <w:tc>
          <w:tcPr>
            <w:tcW w:w="1305" w:type="dxa"/>
            <w:vAlign w:val="bottom"/>
          </w:tcPr>
          <w:p w14:paraId="21349E8A" w14:textId="77777777" w:rsidR="00372DAF" w:rsidRPr="00687391" w:rsidRDefault="00372DAF" w:rsidP="00E930D3">
            <w:pPr>
              <w:jc w:val="center"/>
              <w:rPr>
                <w:b/>
                <w:color w:val="000000"/>
              </w:rPr>
            </w:pPr>
          </w:p>
        </w:tc>
      </w:tr>
    </w:tbl>
    <w:p w14:paraId="3BC24DC1" w14:textId="01F67459" w:rsidR="00E930D3" w:rsidRPr="00687391" w:rsidRDefault="00E930D3" w:rsidP="00E930D3">
      <w:pPr>
        <w:autoSpaceDE w:val="0"/>
        <w:autoSpaceDN w:val="0"/>
        <w:adjustRightInd w:val="0"/>
        <w:spacing w:before="120"/>
        <w:rPr>
          <w:rStyle w:val="Arial11"/>
          <w:rFonts w:ascii="Times New Roman" w:hAnsi="Times New Roman" w:cs="Times New Roman"/>
          <w:b/>
          <w:sz w:val="24"/>
          <w:szCs w:val="24"/>
        </w:rPr>
      </w:pPr>
      <w:r w:rsidRPr="00687391">
        <w:rPr>
          <w:color w:val="000000"/>
          <w:sz w:val="24"/>
          <w:szCs w:val="24"/>
        </w:rPr>
        <w:t xml:space="preserve">Всего к оплате </w:t>
      </w:r>
      <w:r w:rsidRPr="00687391">
        <w:rPr>
          <w:bCs/>
          <w:color w:val="000000"/>
          <w:sz w:val="24"/>
          <w:szCs w:val="24"/>
        </w:rPr>
        <w:t xml:space="preserve">_____________________, </w:t>
      </w:r>
      <w:r w:rsidR="00613CA8" w:rsidRPr="00687391">
        <w:rPr>
          <w:bCs/>
          <w:color w:val="000000"/>
          <w:sz w:val="24"/>
          <w:szCs w:val="24"/>
        </w:rPr>
        <w:t xml:space="preserve">в т.ч. </w:t>
      </w:r>
      <w:r w:rsidRPr="00687391">
        <w:rPr>
          <w:rStyle w:val="Arial11"/>
          <w:rFonts w:ascii="Times New Roman" w:hAnsi="Times New Roman" w:cs="Times New Roman"/>
          <w:bCs/>
          <w:sz w:val="24"/>
          <w:szCs w:val="24"/>
        </w:rPr>
        <w:t>НДС</w:t>
      </w:r>
      <w:r w:rsidRPr="00687391">
        <w:rPr>
          <w:rStyle w:val="Arial11"/>
          <w:rFonts w:ascii="Times New Roman" w:hAnsi="Times New Roman" w:cs="Times New Roman"/>
          <w:b/>
          <w:sz w:val="24"/>
          <w:szCs w:val="24"/>
        </w:rPr>
        <w:t xml:space="preserve"> </w:t>
      </w:r>
      <w:r w:rsidR="00613CA8" w:rsidRPr="00687391">
        <w:rPr>
          <w:rStyle w:val="Arial11"/>
          <w:rFonts w:ascii="Times New Roman" w:hAnsi="Times New Roman" w:cs="Times New Roman"/>
          <w:b/>
          <w:sz w:val="24"/>
          <w:szCs w:val="24"/>
        </w:rPr>
        <w:t>______________</w:t>
      </w:r>
      <w:r w:rsidRPr="00687391">
        <w:rPr>
          <w:rStyle w:val="Arial11"/>
          <w:rFonts w:ascii="Times New Roman" w:hAnsi="Times New Roman" w:cs="Times New Roman"/>
          <w:b/>
          <w:sz w:val="24"/>
          <w:szCs w:val="24"/>
        </w:rPr>
        <w:t xml:space="preserve"> </w:t>
      </w:r>
    </w:p>
    <w:p w14:paraId="282DAA46" w14:textId="4A6D7FE1" w:rsidR="00E930D3" w:rsidRPr="00687391" w:rsidRDefault="00E930D3" w:rsidP="00D076C6">
      <w:pPr>
        <w:autoSpaceDE w:val="0"/>
        <w:autoSpaceDN w:val="0"/>
        <w:adjustRightInd w:val="0"/>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Оплата осуществляется </w:t>
      </w:r>
      <w:r w:rsidR="00FB0052" w:rsidRPr="00687391">
        <w:rPr>
          <w:rStyle w:val="Arial11"/>
          <w:rFonts w:ascii="Times New Roman" w:hAnsi="Times New Roman" w:cs="Times New Roman"/>
          <w:sz w:val="24"/>
          <w:szCs w:val="24"/>
        </w:rPr>
        <w:t xml:space="preserve">в течение </w:t>
      </w:r>
      <w:r w:rsidR="0029685B" w:rsidRPr="0029685B">
        <w:rPr>
          <w:rStyle w:val="Arial11"/>
          <w:rFonts w:ascii="Times New Roman" w:hAnsi="Times New Roman" w:cs="Times New Roman"/>
          <w:sz w:val="24"/>
          <w:szCs w:val="24"/>
        </w:rPr>
        <w:t>7</w:t>
      </w:r>
      <w:r w:rsidR="00FB0052" w:rsidRPr="00687391">
        <w:rPr>
          <w:rStyle w:val="Arial11"/>
          <w:rFonts w:ascii="Times New Roman" w:hAnsi="Times New Roman" w:cs="Times New Roman"/>
          <w:sz w:val="24"/>
          <w:szCs w:val="24"/>
        </w:rPr>
        <w:t xml:space="preserve"> (</w:t>
      </w:r>
      <w:r w:rsidR="0029685B">
        <w:rPr>
          <w:rStyle w:val="Arial11"/>
          <w:rFonts w:ascii="Times New Roman" w:hAnsi="Times New Roman" w:cs="Times New Roman"/>
          <w:sz w:val="24"/>
          <w:szCs w:val="24"/>
        </w:rPr>
        <w:t>семи</w:t>
      </w:r>
      <w:r w:rsidR="00FB0052" w:rsidRPr="00687391">
        <w:rPr>
          <w:rStyle w:val="Arial11"/>
          <w:rFonts w:ascii="Times New Roman" w:hAnsi="Times New Roman" w:cs="Times New Roman"/>
          <w:sz w:val="24"/>
          <w:szCs w:val="24"/>
        </w:rPr>
        <w:t xml:space="preserve">) рабочих дней </w:t>
      </w:r>
      <w:r w:rsidRPr="00687391">
        <w:rPr>
          <w:rStyle w:val="Arial11"/>
          <w:rFonts w:ascii="Times New Roman" w:hAnsi="Times New Roman" w:cs="Times New Roman"/>
          <w:sz w:val="24"/>
          <w:szCs w:val="24"/>
        </w:rPr>
        <w:t xml:space="preserve">после подписания сторонами актов приема-передачи. Датой платежа считается день списания денежных средств со счета Лицензиата. </w:t>
      </w:r>
    </w:p>
    <w:p w14:paraId="7AEA0C01"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lastRenderedPageBreak/>
        <w:t xml:space="preserve">СРОК ДЕЙСТВИЯ ДОГОВОРА </w:t>
      </w:r>
    </w:p>
    <w:p w14:paraId="7FDB74A0"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договору.</w:t>
      </w:r>
    </w:p>
    <w:p w14:paraId="21161E7B"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СРОКИ И ПОРЯДОК ПЕРЕДАЧИ-ПРИЕМКИ НЕИСКЛЮЧИТЕЛЬНЫХ ПРАВ </w:t>
      </w:r>
    </w:p>
    <w:p w14:paraId="689C0E00"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Передача неисключительных прав на использование ПО происходит на основании Актов приема-передачи, подписываемых обеими Сторонами, и считается совершенной с момента их подписания Лицензиаром.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Лицензиатом. </w:t>
      </w:r>
    </w:p>
    <w:p w14:paraId="45D2147B" w14:textId="1D9A9E30"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Лицензиар передает Лицензиату Электронные ключи (ключи активации) к программному обеспечению посредством сети Интернет (высылает на электронный адрес Лицензиата) или иных каналов связи в течение 10 </w:t>
      </w:r>
      <w:r w:rsidR="00FB0052" w:rsidRPr="00687391">
        <w:rPr>
          <w:rStyle w:val="Arial11"/>
          <w:rFonts w:ascii="Times New Roman" w:hAnsi="Times New Roman" w:cs="Times New Roman"/>
          <w:sz w:val="24"/>
          <w:szCs w:val="24"/>
        </w:rPr>
        <w:t xml:space="preserve">(десяти) </w:t>
      </w:r>
      <w:r w:rsidRPr="00687391">
        <w:rPr>
          <w:rStyle w:val="Arial11"/>
          <w:rFonts w:ascii="Times New Roman" w:hAnsi="Times New Roman" w:cs="Times New Roman"/>
          <w:sz w:val="24"/>
          <w:szCs w:val="24"/>
        </w:rPr>
        <w:t xml:space="preserve">рабочих дней после подписания Договора. </w:t>
      </w:r>
    </w:p>
    <w:p w14:paraId="27687D8A" w14:textId="4FD07DA5"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Доставка материальных ценностей и/или документов производится </w:t>
      </w:r>
      <w:r w:rsidR="00262AF9" w:rsidRPr="00687391">
        <w:rPr>
          <w:rStyle w:val="Arial11"/>
          <w:rFonts w:ascii="Times New Roman" w:hAnsi="Times New Roman" w:cs="Times New Roman"/>
          <w:sz w:val="24"/>
          <w:szCs w:val="24"/>
        </w:rPr>
        <w:t>Лицензиаром за</w:t>
      </w:r>
      <w:r w:rsidRPr="00687391">
        <w:rPr>
          <w:rStyle w:val="Arial11"/>
          <w:rFonts w:ascii="Times New Roman" w:hAnsi="Times New Roman" w:cs="Times New Roman"/>
          <w:sz w:val="24"/>
          <w:szCs w:val="24"/>
        </w:rPr>
        <w:t xml:space="preserve"> свой счет. </w:t>
      </w:r>
    </w:p>
    <w:p w14:paraId="6EA4DC37"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ОТВЕТСТВЕННОСТЬ СТОРОН </w:t>
      </w:r>
    </w:p>
    <w:p w14:paraId="126DC884" w14:textId="200F045F" w:rsidR="00262AF9" w:rsidRPr="00687391" w:rsidRDefault="00262AF9" w:rsidP="00262AF9">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нарушения Лицензиатом договорных условий оплаты </w:t>
      </w:r>
      <w:r w:rsidR="0044561B" w:rsidRPr="00687391">
        <w:rPr>
          <w:rStyle w:val="Arial11"/>
          <w:rFonts w:ascii="Times New Roman" w:hAnsi="Times New Roman" w:cs="Times New Roman"/>
          <w:sz w:val="24"/>
          <w:szCs w:val="24"/>
        </w:rPr>
        <w:t xml:space="preserve">неисключительных прав на использование </w:t>
      </w:r>
      <w:r w:rsidRPr="00687391">
        <w:rPr>
          <w:rStyle w:val="Arial11"/>
          <w:rFonts w:ascii="Times New Roman" w:hAnsi="Times New Roman" w:cs="Times New Roman"/>
          <w:sz w:val="24"/>
          <w:szCs w:val="24"/>
        </w:rPr>
        <w:t>ПО Лицензиат имеет право требования к Лицензиару об уплате неустойки в размере 1/300 двойной ключевой ставки ЦБ РФ от неоплаченной суммы за каждый день просрочки, но не более 30 % от суммы просроченного платежа</w:t>
      </w:r>
      <w:r w:rsidR="00456BCD">
        <w:rPr>
          <w:rStyle w:val="Arial11"/>
          <w:rFonts w:ascii="Times New Roman" w:hAnsi="Times New Roman" w:cs="Times New Roman"/>
          <w:sz w:val="24"/>
          <w:szCs w:val="24"/>
        </w:rPr>
        <w:t>.</w:t>
      </w:r>
    </w:p>
    <w:p w14:paraId="18B23B7C" w14:textId="357AE14F" w:rsidR="00262AF9" w:rsidRPr="00687391" w:rsidRDefault="00262AF9" w:rsidP="00262AF9">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когда по вине Лицензиара поставка </w:t>
      </w:r>
      <w:r w:rsidR="0044561B" w:rsidRPr="00687391">
        <w:rPr>
          <w:rStyle w:val="Arial11"/>
          <w:rFonts w:ascii="Times New Roman" w:hAnsi="Times New Roman" w:cs="Times New Roman"/>
          <w:sz w:val="24"/>
          <w:szCs w:val="24"/>
        </w:rPr>
        <w:t xml:space="preserve">неисключительных прав на использование </w:t>
      </w:r>
      <w:r w:rsidRPr="00687391">
        <w:rPr>
          <w:rStyle w:val="Arial11"/>
          <w:rFonts w:ascii="Times New Roman" w:hAnsi="Times New Roman" w:cs="Times New Roman"/>
          <w:sz w:val="24"/>
          <w:szCs w:val="24"/>
        </w:rPr>
        <w:t>ПО просрочена, Лицензиат имеет право требования к Лицензиару об уплате неустойки в размере 1/300 двойной ключевой ставки ЦБ РФ от стоимости недопоставленного ПО за каждый день просрочки, но не более 30 % от цены настоящего Договора</w:t>
      </w:r>
      <w:r w:rsidR="00456BCD">
        <w:rPr>
          <w:rStyle w:val="Arial11"/>
          <w:rFonts w:ascii="Times New Roman" w:hAnsi="Times New Roman" w:cs="Times New Roman"/>
          <w:sz w:val="24"/>
          <w:szCs w:val="24"/>
        </w:rPr>
        <w:t>.</w:t>
      </w:r>
    </w:p>
    <w:p w14:paraId="45A115F4" w14:textId="0FA82995"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707DD8F3" w14:textId="58E77A92" w:rsidR="00FE55F8" w:rsidRPr="00687391" w:rsidRDefault="00FE55F8"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sz w:val="24"/>
          <w:szCs w:val="24"/>
        </w:rPr>
        <w:t xml:space="preserve">В случае, если  вследствие допущенных </w:t>
      </w:r>
      <w:r w:rsidR="00D0255D" w:rsidRPr="00687391">
        <w:rPr>
          <w:sz w:val="24"/>
          <w:szCs w:val="24"/>
        </w:rPr>
        <w:t>Лицензиаром</w:t>
      </w:r>
      <w:r w:rsidRPr="00687391">
        <w:rPr>
          <w:sz w:val="24"/>
          <w:szCs w:val="24"/>
        </w:rPr>
        <w:t xml:space="preserve"> нарушений  требований налогового законодательства, в т.ч. нарушений установленного порядка оформления счетов-фактур, либо в результате предоставления </w:t>
      </w:r>
      <w:r w:rsidR="00D0255D" w:rsidRPr="00687391">
        <w:rPr>
          <w:sz w:val="24"/>
          <w:szCs w:val="24"/>
        </w:rPr>
        <w:t>Лицензиаром</w:t>
      </w:r>
      <w:r w:rsidRPr="00687391">
        <w:rPr>
          <w:sz w:val="24"/>
          <w:szCs w:val="24"/>
        </w:rPr>
        <w:t xml:space="preserve"> недостоверных данных, налоговым органом на основании п. 5.3   ст. 174 НК  (в редакции Федерального закона от 23.11.2020 г. N 374-ФЗ) будет признана непредставленной налоговая декларация ПАО «Калужская сбытовая компания» за отчетный период, </w:t>
      </w:r>
      <w:r w:rsidR="00D0255D" w:rsidRPr="00687391">
        <w:rPr>
          <w:sz w:val="24"/>
          <w:szCs w:val="24"/>
        </w:rPr>
        <w:t>Лицензиар</w:t>
      </w:r>
      <w:r w:rsidRPr="00687391">
        <w:rPr>
          <w:sz w:val="24"/>
          <w:szCs w:val="24"/>
        </w:rPr>
        <w:t xml:space="preserve"> обязан возместить </w:t>
      </w:r>
      <w:r w:rsidR="00D0255D" w:rsidRPr="00687391">
        <w:rPr>
          <w:sz w:val="24"/>
          <w:szCs w:val="24"/>
        </w:rPr>
        <w:t>Лицензиату</w:t>
      </w:r>
      <w:r w:rsidRPr="00687391">
        <w:rPr>
          <w:sz w:val="24"/>
          <w:szCs w:val="24"/>
        </w:rPr>
        <w:t xml:space="preserve"> убытки, в размере  сумм, которые </w:t>
      </w:r>
      <w:r w:rsidR="00D0255D" w:rsidRPr="00687391">
        <w:rPr>
          <w:sz w:val="24"/>
          <w:szCs w:val="24"/>
        </w:rPr>
        <w:t>Лицензиат</w:t>
      </w:r>
      <w:r w:rsidRPr="00687391">
        <w:rPr>
          <w:sz w:val="24"/>
          <w:szCs w:val="24"/>
        </w:rPr>
        <w:t xml:space="preserve"> заплатил в бюджет по решениям налоговых органов (в т.ч. пени и штрафы).</w:t>
      </w:r>
    </w:p>
    <w:p w14:paraId="4FD401BD"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ОСОБЫЕ УСЛОВИЯ </w:t>
      </w:r>
    </w:p>
    <w:p w14:paraId="1353902C"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 </w:t>
      </w:r>
    </w:p>
    <w:p w14:paraId="07CE99AA"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Основанием правомочности Лицензиара в части наличия у него прав, передаваемых по настоящему Договору, и права на их передачу Лицензиату являются действующие лицензионные договора Лицензиара с третьими лицами - обладателями соответствующих прав, а также соответствующие договоры поставки. Лицензиар гарантирует, что настоящий Договор не противоречит указанным договорам и не нарушает права третьих лиц в случае исполнения Лицензиатом всех условий соответствующих лицензионных договоров (соглашений) по каждой программе для ЭВМ и базе данных, в отношении которой Лицензиату передаются неисключительные права на использование. </w:t>
      </w:r>
    </w:p>
    <w:p w14:paraId="2CB14059" w14:textId="5EE65648" w:rsidR="00FE2507" w:rsidRPr="00FE2507" w:rsidRDefault="00FE2507" w:rsidP="00FE250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FE2507">
        <w:rPr>
          <w:rStyle w:val="Arial11"/>
          <w:rFonts w:ascii="Times New Roman" w:hAnsi="Times New Roman" w:cs="Times New Roman"/>
          <w:sz w:val="24"/>
          <w:szCs w:val="24"/>
        </w:rPr>
        <w:t xml:space="preserve">Лицензиат одновременно с оформлением Акта приема-передачи неисключительных прав на использование ПО, представляет Сублицензиату для ознакомления копии всех соответствующих лицензионных договоров (соглашений), на основании которых возможно использование ПО. </w:t>
      </w:r>
    </w:p>
    <w:p w14:paraId="26FE6742" w14:textId="4588F34E" w:rsidR="00FE2507" w:rsidRPr="00FE2507" w:rsidRDefault="00FE2507" w:rsidP="00FE250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lastRenderedPageBreak/>
        <w:t xml:space="preserve"> </w:t>
      </w:r>
      <w:r w:rsidRPr="00FE2507">
        <w:rPr>
          <w:rStyle w:val="Arial11"/>
          <w:rFonts w:ascii="Times New Roman" w:hAnsi="Times New Roman" w:cs="Times New Roman"/>
          <w:sz w:val="24"/>
          <w:szCs w:val="24"/>
        </w:rPr>
        <w:t xml:space="preserve">В случае поступления от компании Microsoft и/или официальных торговых представителей данной компании информации о несоответствии передаваемых Лицензиатом по настоящему договору неисключительных прав установленным требованиям, Сублицензиат вправе в одностороннем порядке отказаться от исполнения настоящего договора, предоставив Лицензиату полученные от указанных лиц заключения.   </w:t>
      </w:r>
    </w:p>
    <w:p w14:paraId="7442CD25" w14:textId="77777777" w:rsidR="00E930D3" w:rsidRPr="008E21D7"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ФОРС-МАЖОР </w:t>
      </w:r>
    </w:p>
    <w:p w14:paraId="41C4F00A"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3B39832E"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286A437E"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0FAC1311" w14:textId="77777777" w:rsidR="00E930D3" w:rsidRPr="008E21D7"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ПОРЯДОК РАЗРЕШЕНИЯ СПОРОВ </w:t>
      </w:r>
    </w:p>
    <w:p w14:paraId="576421EE"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723409A4" w14:textId="46ACD793" w:rsidR="000F54E8"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Не урегулированные Сторонами споры и разногласия, возникающие из настоящего Договора или в связи с ним, подлежат рассмотрению Арбитражным судом </w:t>
      </w:r>
      <w:r w:rsidR="00FF3826">
        <w:rPr>
          <w:rStyle w:val="Arial11"/>
          <w:rFonts w:ascii="Times New Roman" w:hAnsi="Times New Roman" w:cs="Times New Roman"/>
          <w:sz w:val="24"/>
          <w:szCs w:val="24"/>
        </w:rPr>
        <w:t>Калужской области</w:t>
      </w:r>
      <w:r w:rsidRPr="00687391">
        <w:rPr>
          <w:rStyle w:val="Arial11"/>
          <w:rFonts w:ascii="Times New Roman" w:hAnsi="Times New Roman" w:cs="Times New Roman"/>
          <w:sz w:val="24"/>
          <w:szCs w:val="24"/>
        </w:rPr>
        <w:t xml:space="preserve"> в соответствии с действующим законодательством Российской Федерации.</w:t>
      </w:r>
    </w:p>
    <w:p w14:paraId="089C96F7" w14:textId="77777777" w:rsidR="000F54E8" w:rsidRPr="00687391"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 </w:t>
      </w:r>
      <w:r w:rsidR="000F54E8" w:rsidRPr="00687391">
        <w:rPr>
          <w:b/>
          <w:bCs/>
        </w:rPr>
        <w:t>Организация электронного документооборота</w:t>
      </w:r>
    </w:p>
    <w:p w14:paraId="7A5843AA" w14:textId="77777777" w:rsidR="000F54E8" w:rsidRPr="00687391" w:rsidRDefault="000F54E8" w:rsidP="000F54E8">
      <w:pPr>
        <w:spacing w:line="240" w:lineRule="auto"/>
        <w:ind w:firstLine="851"/>
        <w:rPr>
          <w:b/>
          <w:szCs w:val="28"/>
        </w:rPr>
      </w:pPr>
    </w:p>
    <w:p w14:paraId="2728CAF8"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2FF4975"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76B204A3"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2668DA13"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1F82E44B"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7B7CDF78"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lastRenderedPageBreak/>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0095F0B7"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1340422C"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337537A"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1C8A24DC" w14:textId="0EBF0335" w:rsidR="000F54E8" w:rsidRPr="00687391" w:rsidRDefault="000F54E8" w:rsidP="000F54E8">
      <w:pPr>
        <w:pStyle w:val="af"/>
        <w:widowControl w:val="0"/>
        <w:numPr>
          <w:ilvl w:val="0"/>
          <w:numId w:val="20"/>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w:t>
      </w:r>
      <w:r w:rsidR="00D0255D" w:rsidRPr="00687391">
        <w:rPr>
          <w:sz w:val="24"/>
          <w:szCs w:val="24"/>
        </w:rPr>
        <w:t>Лицензиара</w:t>
      </w:r>
      <w:r w:rsidRPr="00687391">
        <w:rPr>
          <w:sz w:val="24"/>
          <w:szCs w:val="24"/>
        </w:rPr>
        <w:t xml:space="preserve"> – </w:t>
      </w:r>
    </w:p>
    <w:p w14:paraId="7AB4CA39" w14:textId="2B59166E" w:rsidR="000F54E8" w:rsidRPr="00687391" w:rsidRDefault="000F54E8" w:rsidP="000F54E8">
      <w:pPr>
        <w:pStyle w:val="af"/>
        <w:widowControl w:val="0"/>
        <w:numPr>
          <w:ilvl w:val="0"/>
          <w:numId w:val="20"/>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w:t>
      </w:r>
      <w:r w:rsidR="00D0255D" w:rsidRPr="00687391">
        <w:rPr>
          <w:sz w:val="24"/>
          <w:szCs w:val="24"/>
        </w:rPr>
        <w:t>Лицензиата</w:t>
      </w:r>
      <w:r w:rsidRPr="00687391">
        <w:rPr>
          <w:sz w:val="24"/>
          <w:szCs w:val="24"/>
        </w:rPr>
        <w:t xml:space="preserve"> – </w:t>
      </w:r>
    </w:p>
    <w:p w14:paraId="5A4521E2" w14:textId="77777777" w:rsidR="00E930D3" w:rsidRPr="008E21D7"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ЗАКЛЮЧИТЕЛЬНЫЕ ПОЛОЖЕНИЯ </w:t>
      </w:r>
    </w:p>
    <w:p w14:paraId="2931B817"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73700DCA"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2CCDEA81"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72AA34E5"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06BC33D3" w14:textId="77777777" w:rsidR="00E930D3" w:rsidRPr="00687391"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ЮРИДИЧЕСКИЕ АДРЕСА И РЕКВИЗИТЫ СТОРОН </w:t>
      </w:r>
    </w:p>
    <w:tbl>
      <w:tblPr>
        <w:tblStyle w:val="ae"/>
        <w:tblW w:w="0" w:type="auto"/>
        <w:tblLook w:val="04A0" w:firstRow="1" w:lastRow="0" w:firstColumn="1" w:lastColumn="0" w:noHBand="0" w:noVBand="1"/>
      </w:tblPr>
      <w:tblGrid>
        <w:gridCol w:w="4952"/>
        <w:gridCol w:w="4952"/>
      </w:tblGrid>
      <w:tr w:rsidR="00E930D3" w:rsidRPr="00687391" w14:paraId="16305E68" w14:textId="77777777" w:rsidTr="00E930D3">
        <w:tc>
          <w:tcPr>
            <w:tcW w:w="4952" w:type="dxa"/>
          </w:tcPr>
          <w:p w14:paraId="7D1CD83A" w14:textId="77777777" w:rsidR="00E930D3" w:rsidRPr="00687391" w:rsidRDefault="00E930D3" w:rsidP="00E930D3">
            <w:pPr>
              <w:spacing w:line="276" w:lineRule="auto"/>
              <w:rPr>
                <w:b/>
                <w:color w:val="000000"/>
                <w:szCs w:val="28"/>
              </w:rPr>
            </w:pPr>
            <w:r w:rsidRPr="00687391">
              <w:rPr>
                <w:b/>
                <w:color w:val="000000"/>
                <w:szCs w:val="28"/>
              </w:rPr>
              <w:t>Лицензиат:</w:t>
            </w:r>
          </w:p>
          <w:p w14:paraId="56A01A36" w14:textId="77777777" w:rsidR="00E930D3" w:rsidRPr="00687391" w:rsidRDefault="00E930D3" w:rsidP="00E930D3">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ПАО «Калужская сбытовая компания»</w:t>
            </w:r>
          </w:p>
          <w:p w14:paraId="571A6E3F" w14:textId="77777777" w:rsidR="00E930D3" w:rsidRPr="00687391" w:rsidRDefault="00E930D3" w:rsidP="00E930D3">
            <w:pPr>
              <w:tabs>
                <w:tab w:val="left" w:pos="70"/>
                <w:tab w:val="left" w:pos="7938"/>
              </w:tabs>
              <w:suppressAutoHyphens/>
              <w:spacing w:line="276" w:lineRule="auto"/>
              <w:ind w:right="88" w:firstLine="33"/>
              <w:rPr>
                <w:b/>
                <w:color w:val="000000"/>
                <w:sz w:val="24"/>
                <w:szCs w:val="24"/>
              </w:rPr>
            </w:pPr>
            <w:r w:rsidRPr="00687391">
              <w:rPr>
                <w:b/>
                <w:color w:val="000000"/>
                <w:sz w:val="24"/>
                <w:szCs w:val="24"/>
              </w:rPr>
              <w:t xml:space="preserve">Юридический адрес: </w:t>
            </w:r>
          </w:p>
          <w:p w14:paraId="2C043E8E" w14:textId="77777777" w:rsidR="00E930D3" w:rsidRPr="00687391" w:rsidRDefault="00E930D3" w:rsidP="00E930D3">
            <w:pPr>
              <w:tabs>
                <w:tab w:val="left" w:pos="70"/>
                <w:tab w:val="left" w:pos="7938"/>
              </w:tabs>
              <w:suppressAutoHyphens/>
              <w:spacing w:line="276" w:lineRule="auto"/>
              <w:ind w:right="88" w:firstLine="33"/>
              <w:rPr>
                <w:color w:val="000000"/>
                <w:sz w:val="24"/>
                <w:szCs w:val="24"/>
              </w:rPr>
            </w:pPr>
            <w:r w:rsidRPr="00687391">
              <w:rPr>
                <w:color w:val="000000"/>
                <w:sz w:val="24"/>
                <w:szCs w:val="24"/>
              </w:rPr>
              <w:t>248001, г. Калуга, пер. Суворова, д. 8</w:t>
            </w:r>
          </w:p>
          <w:p w14:paraId="39E094FE" w14:textId="77777777" w:rsidR="00E930D3" w:rsidRPr="00687391" w:rsidRDefault="00E930D3" w:rsidP="00E930D3">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Банковские реквизиты:</w:t>
            </w:r>
          </w:p>
          <w:p w14:paraId="4A58DD0B"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rStyle w:val="aff7"/>
                <w:sz w:val="24"/>
                <w:szCs w:val="24"/>
              </w:rPr>
              <w:t xml:space="preserve">кор. </w:t>
            </w:r>
            <w:r w:rsidRPr="00687391">
              <w:rPr>
                <w:rStyle w:val="aff7"/>
                <w:sz w:val="24"/>
                <w:szCs w:val="24"/>
                <w:lang w:val="en-US"/>
              </w:rPr>
              <w:t>c</w:t>
            </w:r>
            <w:r w:rsidRPr="00687391">
              <w:rPr>
                <w:rStyle w:val="aff7"/>
                <w:sz w:val="24"/>
                <w:szCs w:val="24"/>
              </w:rPr>
              <w:t>чет</w:t>
            </w:r>
            <w:r w:rsidRPr="00687391">
              <w:rPr>
                <w:sz w:val="24"/>
                <w:szCs w:val="24"/>
              </w:rPr>
              <w:t xml:space="preserve"> 30101810600000000764</w:t>
            </w:r>
            <w:r w:rsidRPr="00687391">
              <w:rPr>
                <w:sz w:val="24"/>
                <w:szCs w:val="24"/>
              </w:rPr>
              <w:br/>
            </w:r>
            <w:r w:rsidRPr="00687391">
              <w:rPr>
                <w:rStyle w:val="aff7"/>
                <w:sz w:val="24"/>
                <w:szCs w:val="24"/>
              </w:rPr>
              <w:t xml:space="preserve">расч. </w:t>
            </w:r>
            <w:r w:rsidRPr="00687391">
              <w:rPr>
                <w:rStyle w:val="aff7"/>
                <w:sz w:val="24"/>
                <w:szCs w:val="24"/>
                <w:lang w:val="en-US"/>
              </w:rPr>
              <w:t>c</w:t>
            </w:r>
            <w:r w:rsidRPr="00687391">
              <w:rPr>
                <w:rStyle w:val="aff7"/>
                <w:sz w:val="24"/>
                <w:szCs w:val="24"/>
              </w:rPr>
              <w:t>чет</w:t>
            </w:r>
            <w:r w:rsidRPr="00687391">
              <w:rPr>
                <w:sz w:val="24"/>
                <w:szCs w:val="24"/>
              </w:rPr>
              <w:t xml:space="preserve"> 40702810802180060156</w:t>
            </w:r>
            <w:r w:rsidRPr="00687391">
              <w:rPr>
                <w:sz w:val="24"/>
                <w:szCs w:val="24"/>
              </w:rPr>
              <w:br/>
              <w:t>в Тульском филиале АБ «РОССИЯ»</w:t>
            </w:r>
          </w:p>
          <w:p w14:paraId="4E24D054"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rStyle w:val="aff7"/>
                <w:sz w:val="24"/>
                <w:szCs w:val="24"/>
              </w:rPr>
              <w:t>БИК</w:t>
            </w:r>
            <w:r w:rsidRPr="00687391">
              <w:rPr>
                <w:sz w:val="24"/>
                <w:szCs w:val="24"/>
              </w:rPr>
              <w:t xml:space="preserve"> 047003764</w:t>
            </w:r>
          </w:p>
          <w:p w14:paraId="7558FE7A"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ИНН: 4029030252 </w:t>
            </w:r>
          </w:p>
          <w:p w14:paraId="722797F6"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КПП: 775050001</w:t>
            </w:r>
          </w:p>
          <w:p w14:paraId="73FDAC21"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ОКПО: 72807642</w:t>
            </w:r>
          </w:p>
          <w:p w14:paraId="65C16040"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ОКТМО: 29701000</w:t>
            </w:r>
          </w:p>
          <w:p w14:paraId="4696779A"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ОКВЭД: 40.10.3</w:t>
            </w:r>
          </w:p>
          <w:p w14:paraId="6288F00C" w14:textId="05C42B2E" w:rsidR="00E930D3"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ОГРН: 1044004751746</w:t>
            </w:r>
          </w:p>
        </w:tc>
        <w:tc>
          <w:tcPr>
            <w:tcW w:w="4952" w:type="dxa"/>
          </w:tcPr>
          <w:p w14:paraId="3A6DDCB8" w14:textId="77777777" w:rsidR="00E930D3" w:rsidRPr="00687391" w:rsidRDefault="00E930D3" w:rsidP="00E930D3">
            <w:pPr>
              <w:spacing w:line="276" w:lineRule="auto"/>
              <w:rPr>
                <w:b/>
                <w:color w:val="000000"/>
                <w:szCs w:val="28"/>
              </w:rPr>
            </w:pPr>
            <w:r w:rsidRPr="00687391">
              <w:rPr>
                <w:b/>
                <w:color w:val="000000"/>
                <w:szCs w:val="28"/>
              </w:rPr>
              <w:t>Лицензиар:</w:t>
            </w:r>
          </w:p>
          <w:p w14:paraId="23B948F3" w14:textId="77777777" w:rsidR="00E930D3" w:rsidRPr="00687391" w:rsidRDefault="00E930D3" w:rsidP="00E930D3">
            <w:pPr>
              <w:pStyle w:val="af"/>
              <w:spacing w:line="276" w:lineRule="auto"/>
              <w:ind w:left="0" w:firstLine="0"/>
              <w:outlineLvl w:val="0"/>
              <w:rPr>
                <w:sz w:val="24"/>
                <w:szCs w:val="24"/>
              </w:rPr>
            </w:pPr>
          </w:p>
        </w:tc>
      </w:tr>
      <w:tr w:rsidR="00E930D3" w:rsidRPr="00687391" w14:paraId="4F47998D" w14:textId="77777777" w:rsidTr="00E93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52" w:type="dxa"/>
          </w:tcPr>
          <w:p w14:paraId="6DB7E46F" w14:textId="77777777" w:rsidR="00E930D3" w:rsidRPr="00687391" w:rsidRDefault="00E930D3" w:rsidP="00372DAF">
            <w:pPr>
              <w:autoSpaceDE w:val="0"/>
              <w:autoSpaceDN w:val="0"/>
              <w:adjustRightInd w:val="0"/>
              <w:spacing w:before="120"/>
              <w:rPr>
                <w:color w:val="000000"/>
              </w:rPr>
            </w:pPr>
            <w:r w:rsidRPr="00687391">
              <w:rPr>
                <w:b/>
                <w:bCs/>
                <w:i/>
                <w:iCs/>
              </w:rPr>
              <w:t>Лицензиат</w:t>
            </w:r>
          </w:p>
          <w:p w14:paraId="42C37314" w14:textId="302E5A85" w:rsidR="00E930D3" w:rsidRPr="00687391" w:rsidRDefault="00E930D3" w:rsidP="00E930D3">
            <w:pPr>
              <w:autoSpaceDE w:val="0"/>
              <w:autoSpaceDN w:val="0"/>
              <w:adjustRightInd w:val="0"/>
              <w:jc w:val="center"/>
              <w:rPr>
                <w:color w:val="000000"/>
              </w:rPr>
            </w:pPr>
            <w:r w:rsidRPr="00687391">
              <w:rPr>
                <w:color w:val="000000"/>
              </w:rPr>
              <w:t xml:space="preserve">______________ </w:t>
            </w:r>
            <w:r w:rsidR="00FE55F8" w:rsidRPr="00687391">
              <w:rPr>
                <w:color w:val="000000"/>
              </w:rPr>
              <w:t>Новикова Г.В.</w:t>
            </w:r>
          </w:p>
          <w:p w14:paraId="5F22B0BD" w14:textId="77777777" w:rsidR="00E930D3" w:rsidRPr="00687391" w:rsidRDefault="00E930D3" w:rsidP="00E930D3">
            <w:pPr>
              <w:autoSpaceDE w:val="0"/>
              <w:autoSpaceDN w:val="0"/>
              <w:adjustRightInd w:val="0"/>
              <w:jc w:val="center"/>
              <w:rPr>
                <w:color w:val="000000"/>
              </w:rPr>
            </w:pPr>
          </w:p>
          <w:p w14:paraId="50E320C5" w14:textId="77777777" w:rsidR="00E930D3" w:rsidRPr="00687391" w:rsidRDefault="00E930D3" w:rsidP="00E930D3">
            <w:pPr>
              <w:autoSpaceDE w:val="0"/>
              <w:autoSpaceDN w:val="0"/>
              <w:adjustRightInd w:val="0"/>
              <w:rPr>
                <w:color w:val="000000"/>
              </w:rPr>
            </w:pPr>
            <w:r w:rsidRPr="00687391">
              <w:rPr>
                <w:color w:val="000000"/>
              </w:rPr>
              <w:t>М.П.</w:t>
            </w:r>
          </w:p>
        </w:tc>
        <w:tc>
          <w:tcPr>
            <w:tcW w:w="4952" w:type="dxa"/>
          </w:tcPr>
          <w:p w14:paraId="555E0124" w14:textId="77777777" w:rsidR="00E930D3" w:rsidRPr="00687391" w:rsidRDefault="00E930D3" w:rsidP="00372DAF">
            <w:pPr>
              <w:autoSpaceDE w:val="0"/>
              <w:autoSpaceDN w:val="0"/>
              <w:adjustRightInd w:val="0"/>
              <w:spacing w:before="120"/>
              <w:rPr>
                <w:b/>
                <w:bCs/>
                <w:i/>
                <w:iCs/>
              </w:rPr>
            </w:pPr>
            <w:r w:rsidRPr="00687391">
              <w:rPr>
                <w:b/>
                <w:bCs/>
                <w:i/>
                <w:iCs/>
              </w:rPr>
              <w:t>Лицензиар</w:t>
            </w:r>
          </w:p>
          <w:p w14:paraId="125EA5A9" w14:textId="77777777" w:rsidR="00E930D3" w:rsidRPr="00687391" w:rsidRDefault="00D076C6" w:rsidP="00D076C6">
            <w:pPr>
              <w:ind w:right="-113" w:firstLine="0"/>
              <w:rPr>
                <w:color w:val="000000"/>
              </w:rPr>
            </w:pPr>
            <w:r w:rsidRPr="00687391">
              <w:rPr>
                <w:color w:val="000000"/>
              </w:rPr>
              <w:t xml:space="preserve">        ____________/ ____________</w:t>
            </w:r>
            <w:r w:rsidR="00E930D3" w:rsidRPr="00687391">
              <w:rPr>
                <w:color w:val="000000"/>
              </w:rPr>
              <w:t>/</w:t>
            </w:r>
          </w:p>
          <w:p w14:paraId="5406073B" w14:textId="77777777" w:rsidR="00E930D3" w:rsidRPr="00687391" w:rsidRDefault="00E930D3" w:rsidP="00E930D3">
            <w:pPr>
              <w:autoSpaceDE w:val="0"/>
              <w:autoSpaceDN w:val="0"/>
              <w:adjustRightInd w:val="0"/>
              <w:jc w:val="center"/>
              <w:rPr>
                <w:color w:val="000000"/>
              </w:rPr>
            </w:pPr>
          </w:p>
          <w:p w14:paraId="317C4327" w14:textId="77777777" w:rsidR="00E930D3" w:rsidRDefault="00E930D3" w:rsidP="00E930D3">
            <w:pPr>
              <w:autoSpaceDE w:val="0"/>
              <w:autoSpaceDN w:val="0"/>
              <w:adjustRightInd w:val="0"/>
              <w:jc w:val="center"/>
              <w:rPr>
                <w:color w:val="000000"/>
              </w:rPr>
            </w:pPr>
            <w:r w:rsidRPr="00687391">
              <w:rPr>
                <w:color w:val="000000"/>
              </w:rPr>
              <w:t>М.П.</w:t>
            </w:r>
          </w:p>
          <w:p w14:paraId="06503D2D" w14:textId="66D9180B" w:rsidR="00CD1A76" w:rsidRPr="00687391" w:rsidRDefault="00CD1A76" w:rsidP="00E930D3">
            <w:pPr>
              <w:autoSpaceDE w:val="0"/>
              <w:autoSpaceDN w:val="0"/>
              <w:adjustRightInd w:val="0"/>
              <w:jc w:val="center"/>
              <w:rPr>
                <w:color w:val="000000"/>
              </w:rPr>
            </w:pPr>
          </w:p>
        </w:tc>
      </w:tr>
    </w:tbl>
    <w:p w14:paraId="60F08BEC" w14:textId="77777777" w:rsidR="002157BB" w:rsidRPr="00687391" w:rsidRDefault="002157BB" w:rsidP="002157BB">
      <w:pPr>
        <w:pStyle w:val="af"/>
        <w:autoSpaceDE w:val="0"/>
        <w:autoSpaceDN w:val="0"/>
        <w:adjustRightInd w:val="0"/>
        <w:spacing w:after="0" w:line="240" w:lineRule="auto"/>
        <w:ind w:left="360" w:firstLine="0"/>
        <w:jc w:val="right"/>
        <w:outlineLvl w:val="0"/>
        <w:rPr>
          <w:b/>
          <w:sz w:val="24"/>
          <w:szCs w:val="24"/>
        </w:rPr>
      </w:pPr>
      <w:r w:rsidRPr="00687391">
        <w:rPr>
          <w:b/>
          <w:sz w:val="24"/>
          <w:szCs w:val="24"/>
        </w:rPr>
        <w:lastRenderedPageBreak/>
        <w:t xml:space="preserve">Приложение 2 </w:t>
      </w:r>
    </w:p>
    <w:p w14:paraId="0734D17A" w14:textId="77777777" w:rsidR="002157BB" w:rsidRPr="00687391" w:rsidRDefault="002157BB" w:rsidP="002157BB">
      <w:pPr>
        <w:spacing w:line="240" w:lineRule="auto"/>
        <w:rPr>
          <w:sz w:val="24"/>
          <w:szCs w:val="24"/>
        </w:rPr>
      </w:pPr>
      <w:bookmarkStart w:id="6" w:name="_Ref34763774"/>
    </w:p>
    <w:p w14:paraId="1054E8A6"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z w:val="24"/>
          <w:szCs w:val="24"/>
        </w:rPr>
      </w:pPr>
      <w:r w:rsidRPr="00687391">
        <w:rPr>
          <w:b/>
          <w:color w:val="000000"/>
          <w:sz w:val="24"/>
          <w:szCs w:val="24"/>
        </w:rPr>
        <w:t>начало формы</w:t>
      </w:r>
    </w:p>
    <w:p w14:paraId="246DEC0B" w14:textId="77777777" w:rsidR="002157BB" w:rsidRPr="00687391" w:rsidRDefault="002157BB" w:rsidP="002157BB">
      <w:pPr>
        <w:spacing w:line="240" w:lineRule="auto"/>
        <w:ind w:firstLine="0"/>
        <w:jc w:val="left"/>
        <w:rPr>
          <w:sz w:val="24"/>
          <w:szCs w:val="24"/>
        </w:rPr>
      </w:pPr>
    </w:p>
    <w:p w14:paraId="28051D44" w14:textId="77777777" w:rsidR="002157BB" w:rsidRPr="00687391" w:rsidRDefault="002157BB" w:rsidP="002157BB">
      <w:pPr>
        <w:spacing w:line="240" w:lineRule="auto"/>
        <w:rPr>
          <w:sz w:val="24"/>
          <w:szCs w:val="24"/>
        </w:rPr>
      </w:pPr>
    </w:p>
    <w:p w14:paraId="6740872D" w14:textId="77777777" w:rsidR="002157BB" w:rsidRPr="00687391" w:rsidRDefault="002157BB" w:rsidP="002157BB">
      <w:pPr>
        <w:spacing w:line="240" w:lineRule="auto"/>
        <w:ind w:firstLine="0"/>
        <w:jc w:val="center"/>
        <w:rPr>
          <w:b/>
          <w:sz w:val="24"/>
          <w:szCs w:val="24"/>
        </w:rPr>
      </w:pPr>
      <w:r w:rsidRPr="00687391">
        <w:rPr>
          <w:b/>
          <w:sz w:val="24"/>
          <w:szCs w:val="24"/>
        </w:rPr>
        <w:t>Коммерческое предложение</w:t>
      </w:r>
    </w:p>
    <w:p w14:paraId="318EC282" w14:textId="77777777" w:rsidR="002157BB" w:rsidRPr="00687391" w:rsidRDefault="002157BB" w:rsidP="002157BB">
      <w:pPr>
        <w:spacing w:line="240" w:lineRule="auto"/>
        <w:ind w:firstLine="0"/>
        <w:jc w:val="center"/>
        <w:rPr>
          <w:b/>
          <w:sz w:val="24"/>
          <w:szCs w:val="24"/>
        </w:rPr>
      </w:pPr>
    </w:p>
    <w:p w14:paraId="4CC8C40D" w14:textId="77777777" w:rsidR="002157BB" w:rsidRPr="00687391" w:rsidRDefault="002157BB" w:rsidP="002157BB">
      <w:pPr>
        <w:keepNext/>
        <w:suppressAutoHyphens/>
        <w:spacing w:line="240" w:lineRule="auto"/>
        <w:ind w:firstLine="0"/>
        <w:jc w:val="left"/>
        <w:rPr>
          <w:b/>
          <w:sz w:val="24"/>
          <w:szCs w:val="24"/>
        </w:rPr>
      </w:pPr>
      <w:r w:rsidRPr="00687391">
        <w:rPr>
          <w:b/>
          <w:sz w:val="24"/>
          <w:szCs w:val="24"/>
        </w:rPr>
        <w:t>Таблица-1. Расчет стоимости поставляемой продукции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71"/>
        <w:gridCol w:w="1843"/>
        <w:gridCol w:w="687"/>
        <w:gridCol w:w="907"/>
        <w:gridCol w:w="1167"/>
        <w:gridCol w:w="1167"/>
        <w:gridCol w:w="1167"/>
        <w:gridCol w:w="1167"/>
      </w:tblGrid>
      <w:tr w:rsidR="0045783F" w:rsidRPr="00687391" w14:paraId="4B621E17" w14:textId="0D21F2A2" w:rsidTr="00372DAF">
        <w:trPr>
          <w:trHeight w:val="1358"/>
        </w:trPr>
        <w:tc>
          <w:tcPr>
            <w:tcW w:w="592" w:type="dxa"/>
          </w:tcPr>
          <w:p w14:paraId="4D1603DC" w14:textId="77777777" w:rsidR="0045783F" w:rsidRPr="00687391" w:rsidRDefault="0045783F" w:rsidP="0045783F">
            <w:pPr>
              <w:pStyle w:val="af8"/>
              <w:jc w:val="center"/>
              <w:rPr>
                <w:szCs w:val="22"/>
              </w:rPr>
            </w:pPr>
            <w:r w:rsidRPr="00687391">
              <w:rPr>
                <w:szCs w:val="22"/>
              </w:rPr>
              <w:t>№ п/п</w:t>
            </w:r>
          </w:p>
        </w:tc>
        <w:tc>
          <w:tcPr>
            <w:tcW w:w="1671" w:type="dxa"/>
          </w:tcPr>
          <w:p w14:paraId="609EE04B" w14:textId="77777777" w:rsidR="0045783F" w:rsidRPr="00687391" w:rsidRDefault="0045783F" w:rsidP="0045783F">
            <w:pPr>
              <w:pStyle w:val="af8"/>
              <w:jc w:val="center"/>
              <w:rPr>
                <w:szCs w:val="22"/>
              </w:rPr>
            </w:pPr>
          </w:p>
          <w:p w14:paraId="4A0F8120" w14:textId="77777777" w:rsidR="0045783F" w:rsidRPr="00687391" w:rsidRDefault="0045783F" w:rsidP="0045783F">
            <w:pPr>
              <w:pStyle w:val="af8"/>
              <w:jc w:val="center"/>
              <w:rPr>
                <w:szCs w:val="22"/>
              </w:rPr>
            </w:pPr>
            <w:r w:rsidRPr="00687391">
              <w:rPr>
                <w:szCs w:val="22"/>
              </w:rPr>
              <w:t>Наименование продукции</w:t>
            </w:r>
          </w:p>
        </w:tc>
        <w:tc>
          <w:tcPr>
            <w:tcW w:w="1843" w:type="dxa"/>
          </w:tcPr>
          <w:p w14:paraId="4FD98755" w14:textId="77777777" w:rsidR="0045783F" w:rsidRPr="00687391" w:rsidRDefault="0045783F" w:rsidP="0045783F">
            <w:pPr>
              <w:pStyle w:val="af8"/>
              <w:jc w:val="center"/>
              <w:rPr>
                <w:szCs w:val="22"/>
              </w:rPr>
            </w:pPr>
            <w:r w:rsidRPr="000C2B91">
              <w:rPr>
                <w:color w:val="FF0000"/>
                <w:szCs w:val="22"/>
              </w:rPr>
              <w:t>Наименование страны происхождения поставляемого товара</w:t>
            </w:r>
          </w:p>
        </w:tc>
        <w:tc>
          <w:tcPr>
            <w:tcW w:w="687" w:type="dxa"/>
          </w:tcPr>
          <w:p w14:paraId="6729B87E" w14:textId="77777777" w:rsidR="0045783F" w:rsidRPr="00687391" w:rsidRDefault="0045783F" w:rsidP="0045783F">
            <w:pPr>
              <w:pStyle w:val="af8"/>
              <w:jc w:val="center"/>
              <w:rPr>
                <w:szCs w:val="22"/>
              </w:rPr>
            </w:pPr>
            <w:r w:rsidRPr="00687391">
              <w:rPr>
                <w:szCs w:val="22"/>
              </w:rPr>
              <w:t>Ед. изм.</w:t>
            </w:r>
          </w:p>
        </w:tc>
        <w:tc>
          <w:tcPr>
            <w:tcW w:w="907" w:type="dxa"/>
          </w:tcPr>
          <w:p w14:paraId="4697BA33" w14:textId="77777777" w:rsidR="0045783F" w:rsidRPr="00687391" w:rsidRDefault="0045783F" w:rsidP="0045783F">
            <w:pPr>
              <w:pStyle w:val="af8"/>
              <w:jc w:val="center"/>
              <w:rPr>
                <w:szCs w:val="22"/>
              </w:rPr>
            </w:pPr>
            <w:r w:rsidRPr="00687391">
              <w:rPr>
                <w:szCs w:val="22"/>
              </w:rPr>
              <w:t>Кол-во в ед. изм.</w:t>
            </w:r>
          </w:p>
        </w:tc>
        <w:tc>
          <w:tcPr>
            <w:tcW w:w="1167" w:type="dxa"/>
          </w:tcPr>
          <w:p w14:paraId="45CF1D1B" w14:textId="77777777" w:rsidR="0045783F" w:rsidRPr="00687391" w:rsidRDefault="0045783F" w:rsidP="0045783F">
            <w:pPr>
              <w:pStyle w:val="af8"/>
              <w:jc w:val="center"/>
              <w:rPr>
                <w:sz w:val="20"/>
              </w:rPr>
            </w:pPr>
            <w:r w:rsidRPr="00687391">
              <w:rPr>
                <w:sz w:val="20"/>
              </w:rPr>
              <w:t>Цена единицы, руб. без НДС</w:t>
            </w:r>
          </w:p>
        </w:tc>
        <w:tc>
          <w:tcPr>
            <w:tcW w:w="1167" w:type="dxa"/>
          </w:tcPr>
          <w:p w14:paraId="359C61D6" w14:textId="49ABCFED" w:rsidR="0045783F" w:rsidRPr="00687391" w:rsidRDefault="0045783F" w:rsidP="0045783F">
            <w:pPr>
              <w:pStyle w:val="af8"/>
              <w:jc w:val="center"/>
              <w:rPr>
                <w:sz w:val="20"/>
              </w:rPr>
            </w:pPr>
            <w:r w:rsidRPr="00687391">
              <w:rPr>
                <w:sz w:val="20"/>
              </w:rPr>
              <w:t>Цена единицы, руб. в т.ч. НДС</w:t>
            </w:r>
          </w:p>
        </w:tc>
        <w:tc>
          <w:tcPr>
            <w:tcW w:w="1167" w:type="dxa"/>
          </w:tcPr>
          <w:p w14:paraId="6A65EA05" w14:textId="2519635A" w:rsidR="0045783F" w:rsidRPr="00687391" w:rsidRDefault="0045783F" w:rsidP="0045783F">
            <w:pPr>
              <w:pStyle w:val="af8"/>
              <w:jc w:val="center"/>
              <w:rPr>
                <w:sz w:val="20"/>
              </w:rPr>
            </w:pPr>
            <w:r w:rsidRPr="00687391">
              <w:rPr>
                <w:sz w:val="20"/>
              </w:rPr>
              <w:t xml:space="preserve">Общая цена, руб. без НДС </w:t>
            </w:r>
          </w:p>
        </w:tc>
        <w:tc>
          <w:tcPr>
            <w:tcW w:w="1167" w:type="dxa"/>
          </w:tcPr>
          <w:p w14:paraId="62CFB25B" w14:textId="1FB01F25" w:rsidR="0045783F" w:rsidRPr="00687391" w:rsidRDefault="0045783F" w:rsidP="0045783F">
            <w:pPr>
              <w:pStyle w:val="af8"/>
              <w:jc w:val="center"/>
              <w:rPr>
                <w:sz w:val="20"/>
              </w:rPr>
            </w:pPr>
            <w:r w:rsidRPr="00687391">
              <w:rPr>
                <w:sz w:val="20"/>
              </w:rPr>
              <w:t>Общая цена, руб. в т.ч. НДС</w:t>
            </w:r>
          </w:p>
        </w:tc>
      </w:tr>
      <w:tr w:rsidR="0045783F" w:rsidRPr="00687391" w14:paraId="7D03566F" w14:textId="54FA4684" w:rsidTr="00372DAF">
        <w:trPr>
          <w:trHeight w:val="342"/>
        </w:trPr>
        <w:tc>
          <w:tcPr>
            <w:tcW w:w="592" w:type="dxa"/>
          </w:tcPr>
          <w:p w14:paraId="0E293FE9" w14:textId="77777777" w:rsidR="0045783F" w:rsidRPr="00687391" w:rsidRDefault="0045783F" w:rsidP="002157BB">
            <w:pPr>
              <w:numPr>
                <w:ilvl w:val="0"/>
                <w:numId w:val="12"/>
              </w:numPr>
              <w:spacing w:line="240" w:lineRule="auto"/>
              <w:rPr>
                <w:sz w:val="22"/>
                <w:szCs w:val="22"/>
              </w:rPr>
            </w:pPr>
          </w:p>
        </w:tc>
        <w:tc>
          <w:tcPr>
            <w:tcW w:w="1671" w:type="dxa"/>
          </w:tcPr>
          <w:p w14:paraId="5F85822B" w14:textId="77777777" w:rsidR="0045783F" w:rsidRPr="00687391" w:rsidRDefault="0045783F" w:rsidP="001A1E74">
            <w:pPr>
              <w:pStyle w:val="af9"/>
              <w:rPr>
                <w:sz w:val="22"/>
                <w:szCs w:val="22"/>
              </w:rPr>
            </w:pPr>
          </w:p>
        </w:tc>
        <w:tc>
          <w:tcPr>
            <w:tcW w:w="1843" w:type="dxa"/>
          </w:tcPr>
          <w:p w14:paraId="1FDF9220" w14:textId="77777777" w:rsidR="0045783F" w:rsidRPr="00687391" w:rsidRDefault="0045783F" w:rsidP="001A1E74">
            <w:pPr>
              <w:pStyle w:val="af9"/>
              <w:rPr>
                <w:sz w:val="22"/>
                <w:szCs w:val="22"/>
              </w:rPr>
            </w:pPr>
          </w:p>
        </w:tc>
        <w:tc>
          <w:tcPr>
            <w:tcW w:w="687" w:type="dxa"/>
          </w:tcPr>
          <w:p w14:paraId="5EF59BAE" w14:textId="77777777" w:rsidR="0045783F" w:rsidRPr="00687391" w:rsidRDefault="0045783F" w:rsidP="001A1E74">
            <w:pPr>
              <w:pStyle w:val="af9"/>
              <w:rPr>
                <w:sz w:val="22"/>
                <w:szCs w:val="22"/>
              </w:rPr>
            </w:pPr>
          </w:p>
        </w:tc>
        <w:tc>
          <w:tcPr>
            <w:tcW w:w="907" w:type="dxa"/>
          </w:tcPr>
          <w:p w14:paraId="0F625C0C" w14:textId="77777777" w:rsidR="0045783F" w:rsidRPr="00687391" w:rsidRDefault="0045783F" w:rsidP="001A1E74">
            <w:pPr>
              <w:pStyle w:val="af9"/>
              <w:rPr>
                <w:sz w:val="22"/>
                <w:szCs w:val="22"/>
              </w:rPr>
            </w:pPr>
          </w:p>
        </w:tc>
        <w:tc>
          <w:tcPr>
            <w:tcW w:w="1167" w:type="dxa"/>
          </w:tcPr>
          <w:p w14:paraId="4B71F92C" w14:textId="77777777" w:rsidR="0045783F" w:rsidRPr="00687391" w:rsidRDefault="0045783F" w:rsidP="001A1E74">
            <w:pPr>
              <w:pStyle w:val="af9"/>
              <w:rPr>
                <w:sz w:val="22"/>
                <w:szCs w:val="22"/>
              </w:rPr>
            </w:pPr>
          </w:p>
        </w:tc>
        <w:tc>
          <w:tcPr>
            <w:tcW w:w="1167" w:type="dxa"/>
          </w:tcPr>
          <w:p w14:paraId="6E70EB64" w14:textId="77777777" w:rsidR="0045783F" w:rsidRPr="00687391" w:rsidRDefault="0045783F" w:rsidP="001A1E74">
            <w:pPr>
              <w:pStyle w:val="af9"/>
              <w:rPr>
                <w:sz w:val="22"/>
                <w:szCs w:val="22"/>
              </w:rPr>
            </w:pPr>
          </w:p>
        </w:tc>
        <w:tc>
          <w:tcPr>
            <w:tcW w:w="1167" w:type="dxa"/>
          </w:tcPr>
          <w:p w14:paraId="207020A7" w14:textId="77777777" w:rsidR="0045783F" w:rsidRPr="00687391" w:rsidRDefault="0045783F" w:rsidP="001A1E74">
            <w:pPr>
              <w:pStyle w:val="af9"/>
              <w:rPr>
                <w:sz w:val="22"/>
                <w:szCs w:val="22"/>
              </w:rPr>
            </w:pPr>
          </w:p>
        </w:tc>
        <w:tc>
          <w:tcPr>
            <w:tcW w:w="1167" w:type="dxa"/>
          </w:tcPr>
          <w:p w14:paraId="08A17353" w14:textId="77777777" w:rsidR="0045783F" w:rsidRPr="00687391" w:rsidRDefault="0045783F" w:rsidP="001A1E74">
            <w:pPr>
              <w:pStyle w:val="af9"/>
              <w:rPr>
                <w:sz w:val="22"/>
                <w:szCs w:val="22"/>
              </w:rPr>
            </w:pPr>
          </w:p>
        </w:tc>
      </w:tr>
      <w:tr w:rsidR="0045783F" w:rsidRPr="00687391" w14:paraId="7A2177C7" w14:textId="34D1E3A9" w:rsidTr="00372DAF">
        <w:trPr>
          <w:trHeight w:val="330"/>
        </w:trPr>
        <w:tc>
          <w:tcPr>
            <w:tcW w:w="592" w:type="dxa"/>
          </w:tcPr>
          <w:p w14:paraId="0417CAF3" w14:textId="77777777" w:rsidR="0045783F" w:rsidRPr="00687391" w:rsidRDefault="0045783F" w:rsidP="002157BB">
            <w:pPr>
              <w:numPr>
                <w:ilvl w:val="0"/>
                <w:numId w:val="12"/>
              </w:numPr>
              <w:spacing w:line="240" w:lineRule="auto"/>
              <w:rPr>
                <w:sz w:val="22"/>
                <w:szCs w:val="22"/>
              </w:rPr>
            </w:pPr>
          </w:p>
        </w:tc>
        <w:tc>
          <w:tcPr>
            <w:tcW w:w="1671" w:type="dxa"/>
          </w:tcPr>
          <w:p w14:paraId="1FD1920A" w14:textId="77777777" w:rsidR="0045783F" w:rsidRPr="00687391" w:rsidRDefault="0045783F" w:rsidP="001A1E74">
            <w:pPr>
              <w:pStyle w:val="af9"/>
              <w:rPr>
                <w:sz w:val="22"/>
                <w:szCs w:val="22"/>
              </w:rPr>
            </w:pPr>
          </w:p>
        </w:tc>
        <w:tc>
          <w:tcPr>
            <w:tcW w:w="1843" w:type="dxa"/>
          </w:tcPr>
          <w:p w14:paraId="45DC413B" w14:textId="77777777" w:rsidR="0045783F" w:rsidRPr="00687391" w:rsidRDefault="0045783F" w:rsidP="001A1E74">
            <w:pPr>
              <w:pStyle w:val="af9"/>
              <w:rPr>
                <w:sz w:val="22"/>
                <w:szCs w:val="22"/>
              </w:rPr>
            </w:pPr>
          </w:p>
        </w:tc>
        <w:tc>
          <w:tcPr>
            <w:tcW w:w="687" w:type="dxa"/>
          </w:tcPr>
          <w:p w14:paraId="2DBF45BB" w14:textId="77777777" w:rsidR="0045783F" w:rsidRPr="00687391" w:rsidRDefault="0045783F" w:rsidP="001A1E74">
            <w:pPr>
              <w:pStyle w:val="af9"/>
              <w:rPr>
                <w:sz w:val="22"/>
                <w:szCs w:val="22"/>
              </w:rPr>
            </w:pPr>
          </w:p>
        </w:tc>
        <w:tc>
          <w:tcPr>
            <w:tcW w:w="907" w:type="dxa"/>
          </w:tcPr>
          <w:p w14:paraId="1DE2F3D9" w14:textId="77777777" w:rsidR="0045783F" w:rsidRPr="00687391" w:rsidRDefault="0045783F" w:rsidP="001A1E74">
            <w:pPr>
              <w:pStyle w:val="af9"/>
              <w:rPr>
                <w:sz w:val="22"/>
                <w:szCs w:val="22"/>
              </w:rPr>
            </w:pPr>
          </w:p>
        </w:tc>
        <w:tc>
          <w:tcPr>
            <w:tcW w:w="1167" w:type="dxa"/>
          </w:tcPr>
          <w:p w14:paraId="26B1884D" w14:textId="77777777" w:rsidR="0045783F" w:rsidRPr="00687391" w:rsidRDefault="0045783F" w:rsidP="001A1E74">
            <w:pPr>
              <w:pStyle w:val="af9"/>
              <w:rPr>
                <w:sz w:val="22"/>
                <w:szCs w:val="22"/>
              </w:rPr>
            </w:pPr>
          </w:p>
        </w:tc>
        <w:tc>
          <w:tcPr>
            <w:tcW w:w="1167" w:type="dxa"/>
          </w:tcPr>
          <w:p w14:paraId="03C6BBDB" w14:textId="77777777" w:rsidR="0045783F" w:rsidRPr="00687391" w:rsidRDefault="0045783F" w:rsidP="001A1E74">
            <w:pPr>
              <w:pStyle w:val="af9"/>
              <w:rPr>
                <w:sz w:val="22"/>
                <w:szCs w:val="22"/>
              </w:rPr>
            </w:pPr>
          </w:p>
        </w:tc>
        <w:tc>
          <w:tcPr>
            <w:tcW w:w="1167" w:type="dxa"/>
          </w:tcPr>
          <w:p w14:paraId="7317A02F" w14:textId="77777777" w:rsidR="0045783F" w:rsidRPr="00687391" w:rsidRDefault="0045783F" w:rsidP="001A1E74">
            <w:pPr>
              <w:pStyle w:val="af9"/>
              <w:rPr>
                <w:sz w:val="22"/>
                <w:szCs w:val="22"/>
              </w:rPr>
            </w:pPr>
          </w:p>
        </w:tc>
        <w:tc>
          <w:tcPr>
            <w:tcW w:w="1167" w:type="dxa"/>
          </w:tcPr>
          <w:p w14:paraId="6C692A73" w14:textId="77777777" w:rsidR="0045783F" w:rsidRPr="00687391" w:rsidRDefault="0045783F" w:rsidP="001A1E74">
            <w:pPr>
              <w:pStyle w:val="af9"/>
              <w:rPr>
                <w:sz w:val="22"/>
                <w:szCs w:val="22"/>
              </w:rPr>
            </w:pPr>
          </w:p>
        </w:tc>
      </w:tr>
      <w:tr w:rsidR="0045783F" w:rsidRPr="00687391" w14:paraId="5DEEE4C5" w14:textId="198E75E4" w:rsidTr="00372DAF">
        <w:trPr>
          <w:trHeight w:val="330"/>
        </w:trPr>
        <w:tc>
          <w:tcPr>
            <w:tcW w:w="592" w:type="dxa"/>
          </w:tcPr>
          <w:p w14:paraId="70FD0879" w14:textId="77777777" w:rsidR="0045783F" w:rsidRPr="00687391" w:rsidRDefault="0045783F" w:rsidP="001A1E74">
            <w:pPr>
              <w:pStyle w:val="af9"/>
              <w:rPr>
                <w:sz w:val="22"/>
                <w:szCs w:val="22"/>
              </w:rPr>
            </w:pPr>
            <w:r w:rsidRPr="00687391">
              <w:rPr>
                <w:sz w:val="22"/>
                <w:szCs w:val="22"/>
              </w:rPr>
              <w:t>…</w:t>
            </w:r>
          </w:p>
        </w:tc>
        <w:tc>
          <w:tcPr>
            <w:tcW w:w="1671" w:type="dxa"/>
          </w:tcPr>
          <w:p w14:paraId="363AFB79" w14:textId="77777777" w:rsidR="0045783F" w:rsidRPr="00687391" w:rsidRDefault="0045783F" w:rsidP="001A1E74">
            <w:pPr>
              <w:pStyle w:val="af9"/>
              <w:rPr>
                <w:sz w:val="22"/>
                <w:szCs w:val="22"/>
              </w:rPr>
            </w:pPr>
          </w:p>
        </w:tc>
        <w:tc>
          <w:tcPr>
            <w:tcW w:w="1843" w:type="dxa"/>
          </w:tcPr>
          <w:p w14:paraId="0FCE31FE" w14:textId="77777777" w:rsidR="0045783F" w:rsidRPr="00687391" w:rsidRDefault="0045783F" w:rsidP="001A1E74">
            <w:pPr>
              <w:pStyle w:val="af9"/>
              <w:rPr>
                <w:sz w:val="22"/>
                <w:szCs w:val="22"/>
              </w:rPr>
            </w:pPr>
          </w:p>
        </w:tc>
        <w:tc>
          <w:tcPr>
            <w:tcW w:w="687" w:type="dxa"/>
          </w:tcPr>
          <w:p w14:paraId="7460995D" w14:textId="77777777" w:rsidR="0045783F" w:rsidRPr="00687391" w:rsidRDefault="0045783F" w:rsidP="001A1E74">
            <w:pPr>
              <w:pStyle w:val="af9"/>
              <w:rPr>
                <w:sz w:val="22"/>
                <w:szCs w:val="22"/>
              </w:rPr>
            </w:pPr>
          </w:p>
        </w:tc>
        <w:tc>
          <w:tcPr>
            <w:tcW w:w="907" w:type="dxa"/>
          </w:tcPr>
          <w:p w14:paraId="38E8788D" w14:textId="77777777" w:rsidR="0045783F" w:rsidRPr="00687391" w:rsidRDefault="0045783F" w:rsidP="001A1E74">
            <w:pPr>
              <w:pStyle w:val="af9"/>
              <w:rPr>
                <w:sz w:val="22"/>
                <w:szCs w:val="22"/>
              </w:rPr>
            </w:pPr>
          </w:p>
        </w:tc>
        <w:tc>
          <w:tcPr>
            <w:tcW w:w="1167" w:type="dxa"/>
          </w:tcPr>
          <w:p w14:paraId="49658520" w14:textId="77777777" w:rsidR="0045783F" w:rsidRPr="00687391" w:rsidRDefault="0045783F" w:rsidP="001A1E74">
            <w:pPr>
              <w:pStyle w:val="af9"/>
              <w:rPr>
                <w:sz w:val="22"/>
                <w:szCs w:val="22"/>
              </w:rPr>
            </w:pPr>
          </w:p>
        </w:tc>
        <w:tc>
          <w:tcPr>
            <w:tcW w:w="1167" w:type="dxa"/>
          </w:tcPr>
          <w:p w14:paraId="56B0F68A" w14:textId="77777777" w:rsidR="0045783F" w:rsidRPr="00687391" w:rsidRDefault="0045783F" w:rsidP="001A1E74">
            <w:pPr>
              <w:pStyle w:val="af9"/>
              <w:rPr>
                <w:sz w:val="22"/>
                <w:szCs w:val="22"/>
              </w:rPr>
            </w:pPr>
          </w:p>
        </w:tc>
        <w:tc>
          <w:tcPr>
            <w:tcW w:w="1167" w:type="dxa"/>
          </w:tcPr>
          <w:p w14:paraId="094D65E7" w14:textId="77777777" w:rsidR="0045783F" w:rsidRPr="00687391" w:rsidRDefault="0045783F" w:rsidP="001A1E74">
            <w:pPr>
              <w:pStyle w:val="af9"/>
              <w:rPr>
                <w:sz w:val="22"/>
                <w:szCs w:val="22"/>
              </w:rPr>
            </w:pPr>
          </w:p>
        </w:tc>
        <w:tc>
          <w:tcPr>
            <w:tcW w:w="1167" w:type="dxa"/>
          </w:tcPr>
          <w:p w14:paraId="794AF9A0" w14:textId="77777777" w:rsidR="0045783F" w:rsidRPr="00687391" w:rsidRDefault="0045783F" w:rsidP="001A1E74">
            <w:pPr>
              <w:pStyle w:val="af9"/>
              <w:rPr>
                <w:sz w:val="22"/>
                <w:szCs w:val="22"/>
              </w:rPr>
            </w:pPr>
          </w:p>
        </w:tc>
      </w:tr>
      <w:tr w:rsidR="0045783F" w:rsidRPr="00687391" w14:paraId="2812CB18" w14:textId="4C575D7E" w:rsidTr="00372DAF">
        <w:trPr>
          <w:trHeight w:val="342"/>
        </w:trPr>
        <w:tc>
          <w:tcPr>
            <w:tcW w:w="4106" w:type="dxa"/>
            <w:gridSpan w:val="3"/>
          </w:tcPr>
          <w:p w14:paraId="30CB5533" w14:textId="77777777" w:rsidR="0045783F" w:rsidRPr="00687391" w:rsidRDefault="0045783F" w:rsidP="001A1E74">
            <w:pPr>
              <w:pStyle w:val="af9"/>
              <w:jc w:val="center"/>
              <w:rPr>
                <w:b/>
                <w:sz w:val="22"/>
                <w:szCs w:val="22"/>
              </w:rPr>
            </w:pPr>
            <w:r w:rsidRPr="00687391">
              <w:rPr>
                <w:b/>
                <w:sz w:val="22"/>
                <w:szCs w:val="22"/>
              </w:rPr>
              <w:t>ИТОГО</w:t>
            </w:r>
          </w:p>
        </w:tc>
        <w:tc>
          <w:tcPr>
            <w:tcW w:w="687" w:type="dxa"/>
          </w:tcPr>
          <w:p w14:paraId="03905422" w14:textId="77777777" w:rsidR="0045783F" w:rsidRPr="00687391" w:rsidRDefault="0045783F" w:rsidP="001A1E74">
            <w:pPr>
              <w:pStyle w:val="af9"/>
              <w:jc w:val="center"/>
              <w:rPr>
                <w:b/>
                <w:sz w:val="22"/>
                <w:szCs w:val="22"/>
              </w:rPr>
            </w:pPr>
            <w:r w:rsidRPr="00687391">
              <w:rPr>
                <w:b/>
                <w:sz w:val="22"/>
                <w:szCs w:val="22"/>
              </w:rPr>
              <w:t>х</w:t>
            </w:r>
          </w:p>
        </w:tc>
        <w:tc>
          <w:tcPr>
            <w:tcW w:w="907" w:type="dxa"/>
          </w:tcPr>
          <w:p w14:paraId="52F83E38" w14:textId="77777777" w:rsidR="0045783F" w:rsidRPr="00687391" w:rsidRDefault="0045783F" w:rsidP="001A1E74">
            <w:pPr>
              <w:pStyle w:val="af9"/>
              <w:jc w:val="center"/>
              <w:rPr>
                <w:b/>
                <w:sz w:val="22"/>
                <w:szCs w:val="22"/>
              </w:rPr>
            </w:pPr>
            <w:r w:rsidRPr="00687391">
              <w:rPr>
                <w:b/>
                <w:sz w:val="22"/>
                <w:szCs w:val="22"/>
              </w:rPr>
              <w:t>х</w:t>
            </w:r>
          </w:p>
        </w:tc>
        <w:tc>
          <w:tcPr>
            <w:tcW w:w="1167" w:type="dxa"/>
          </w:tcPr>
          <w:p w14:paraId="1877C815" w14:textId="77777777" w:rsidR="0045783F" w:rsidRPr="00687391" w:rsidRDefault="0045783F" w:rsidP="001A1E74">
            <w:pPr>
              <w:pStyle w:val="af9"/>
              <w:jc w:val="center"/>
              <w:rPr>
                <w:b/>
                <w:sz w:val="22"/>
                <w:szCs w:val="22"/>
              </w:rPr>
            </w:pPr>
            <w:r w:rsidRPr="00687391">
              <w:rPr>
                <w:b/>
                <w:sz w:val="22"/>
                <w:szCs w:val="22"/>
              </w:rPr>
              <w:t>х</w:t>
            </w:r>
          </w:p>
        </w:tc>
        <w:tc>
          <w:tcPr>
            <w:tcW w:w="1167" w:type="dxa"/>
          </w:tcPr>
          <w:p w14:paraId="46438A05" w14:textId="77777777" w:rsidR="0045783F" w:rsidRPr="00687391" w:rsidRDefault="0045783F" w:rsidP="001A1E74">
            <w:pPr>
              <w:pStyle w:val="af9"/>
              <w:rPr>
                <w:b/>
                <w:sz w:val="22"/>
                <w:szCs w:val="22"/>
              </w:rPr>
            </w:pPr>
          </w:p>
        </w:tc>
        <w:tc>
          <w:tcPr>
            <w:tcW w:w="1167" w:type="dxa"/>
          </w:tcPr>
          <w:p w14:paraId="4EAA9A0B" w14:textId="77777777" w:rsidR="0045783F" w:rsidRPr="00687391" w:rsidRDefault="0045783F" w:rsidP="001A1E74">
            <w:pPr>
              <w:pStyle w:val="af9"/>
              <w:rPr>
                <w:b/>
                <w:sz w:val="22"/>
                <w:szCs w:val="22"/>
              </w:rPr>
            </w:pPr>
          </w:p>
        </w:tc>
        <w:tc>
          <w:tcPr>
            <w:tcW w:w="1167" w:type="dxa"/>
          </w:tcPr>
          <w:p w14:paraId="01E467B9" w14:textId="77777777" w:rsidR="0045783F" w:rsidRPr="00687391" w:rsidRDefault="0045783F" w:rsidP="001A1E74">
            <w:pPr>
              <w:pStyle w:val="af9"/>
              <w:rPr>
                <w:b/>
                <w:sz w:val="22"/>
                <w:szCs w:val="22"/>
              </w:rPr>
            </w:pPr>
          </w:p>
        </w:tc>
      </w:tr>
    </w:tbl>
    <w:p w14:paraId="7406130F" w14:textId="77777777" w:rsidR="002157BB" w:rsidRPr="00687391" w:rsidRDefault="002157BB" w:rsidP="002157BB">
      <w:pPr>
        <w:keepNext/>
        <w:suppressAutoHyphens/>
        <w:spacing w:line="240" w:lineRule="auto"/>
        <w:ind w:firstLine="0"/>
        <w:jc w:val="left"/>
        <w:rPr>
          <w:b/>
          <w:sz w:val="24"/>
          <w:szCs w:val="24"/>
        </w:rPr>
      </w:pPr>
      <w:r w:rsidRPr="00687391">
        <w:rPr>
          <w:b/>
          <w:sz w:val="24"/>
          <w:szCs w:val="24"/>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2157BB" w:rsidRPr="00687391" w14:paraId="1D43504E" w14:textId="77777777" w:rsidTr="001A1E74">
        <w:tc>
          <w:tcPr>
            <w:tcW w:w="648" w:type="dxa"/>
          </w:tcPr>
          <w:p w14:paraId="28162142" w14:textId="77777777" w:rsidR="002157BB" w:rsidRPr="00687391" w:rsidRDefault="002157BB" w:rsidP="001A1E74">
            <w:pPr>
              <w:pStyle w:val="af8"/>
              <w:jc w:val="center"/>
              <w:rPr>
                <w:szCs w:val="22"/>
              </w:rPr>
            </w:pPr>
            <w:r w:rsidRPr="00687391">
              <w:rPr>
                <w:szCs w:val="22"/>
              </w:rPr>
              <w:t>№ п/п</w:t>
            </w:r>
          </w:p>
        </w:tc>
        <w:tc>
          <w:tcPr>
            <w:tcW w:w="7560" w:type="dxa"/>
          </w:tcPr>
          <w:p w14:paraId="7406AFB9" w14:textId="77777777" w:rsidR="002157BB" w:rsidRPr="00687391" w:rsidRDefault="002157BB" w:rsidP="001A1E74">
            <w:pPr>
              <w:pStyle w:val="af8"/>
              <w:jc w:val="center"/>
              <w:rPr>
                <w:szCs w:val="22"/>
              </w:rPr>
            </w:pPr>
            <w:r w:rsidRPr="00687391">
              <w:rPr>
                <w:szCs w:val="22"/>
              </w:rPr>
              <w:t>Наименование статьи расходов</w:t>
            </w:r>
          </w:p>
        </w:tc>
        <w:tc>
          <w:tcPr>
            <w:tcW w:w="2160" w:type="dxa"/>
          </w:tcPr>
          <w:p w14:paraId="3F9048BD" w14:textId="4D329E18" w:rsidR="002157BB" w:rsidRPr="00687391" w:rsidRDefault="002157BB" w:rsidP="001A1E74">
            <w:pPr>
              <w:pStyle w:val="af8"/>
              <w:jc w:val="center"/>
              <w:rPr>
                <w:szCs w:val="22"/>
              </w:rPr>
            </w:pPr>
            <w:r w:rsidRPr="00687391">
              <w:rPr>
                <w:szCs w:val="22"/>
              </w:rPr>
              <w:t xml:space="preserve">Стоимость, руб. </w:t>
            </w:r>
            <w:r w:rsidR="0045783F" w:rsidRPr="00687391">
              <w:rPr>
                <w:szCs w:val="22"/>
              </w:rPr>
              <w:t xml:space="preserve">с </w:t>
            </w:r>
            <w:r w:rsidRPr="00687391">
              <w:rPr>
                <w:szCs w:val="22"/>
              </w:rPr>
              <w:t>НДС</w:t>
            </w:r>
          </w:p>
        </w:tc>
      </w:tr>
      <w:tr w:rsidR="002157BB" w:rsidRPr="00687391" w14:paraId="781CAE88" w14:textId="77777777" w:rsidTr="001A1E74">
        <w:tc>
          <w:tcPr>
            <w:tcW w:w="648" w:type="dxa"/>
          </w:tcPr>
          <w:p w14:paraId="3A6C8B6A" w14:textId="77777777" w:rsidR="002157BB" w:rsidRPr="00687391" w:rsidRDefault="002157BB" w:rsidP="002157BB">
            <w:pPr>
              <w:numPr>
                <w:ilvl w:val="0"/>
                <w:numId w:val="11"/>
              </w:numPr>
              <w:spacing w:line="240" w:lineRule="auto"/>
              <w:rPr>
                <w:sz w:val="22"/>
                <w:szCs w:val="22"/>
              </w:rPr>
            </w:pPr>
          </w:p>
        </w:tc>
        <w:tc>
          <w:tcPr>
            <w:tcW w:w="7560" w:type="dxa"/>
          </w:tcPr>
          <w:p w14:paraId="712D3B7E" w14:textId="77777777" w:rsidR="002157BB" w:rsidRPr="00687391" w:rsidRDefault="002157BB" w:rsidP="001A1E74">
            <w:pPr>
              <w:pStyle w:val="af9"/>
              <w:rPr>
                <w:sz w:val="22"/>
                <w:szCs w:val="22"/>
              </w:rPr>
            </w:pPr>
            <w:r w:rsidRPr="00687391">
              <w:rPr>
                <w:sz w:val="22"/>
                <w:szCs w:val="22"/>
              </w:rPr>
              <w:t>Стоимость продукции (итого таблицы-1)</w:t>
            </w:r>
          </w:p>
        </w:tc>
        <w:tc>
          <w:tcPr>
            <w:tcW w:w="2160" w:type="dxa"/>
          </w:tcPr>
          <w:p w14:paraId="6F5056BE" w14:textId="77777777" w:rsidR="002157BB" w:rsidRPr="00687391" w:rsidRDefault="002157BB" w:rsidP="001A1E74">
            <w:pPr>
              <w:pStyle w:val="af9"/>
              <w:rPr>
                <w:sz w:val="22"/>
                <w:szCs w:val="22"/>
              </w:rPr>
            </w:pPr>
          </w:p>
        </w:tc>
      </w:tr>
      <w:tr w:rsidR="002157BB" w:rsidRPr="00687391" w14:paraId="22723E36" w14:textId="77777777" w:rsidTr="001A1E74">
        <w:tc>
          <w:tcPr>
            <w:tcW w:w="648" w:type="dxa"/>
          </w:tcPr>
          <w:p w14:paraId="7F608CD1" w14:textId="77777777" w:rsidR="002157BB" w:rsidRPr="00687391" w:rsidRDefault="002157BB" w:rsidP="002157BB">
            <w:pPr>
              <w:numPr>
                <w:ilvl w:val="0"/>
                <w:numId w:val="11"/>
              </w:numPr>
              <w:spacing w:line="240" w:lineRule="auto"/>
              <w:rPr>
                <w:sz w:val="22"/>
                <w:szCs w:val="22"/>
              </w:rPr>
            </w:pPr>
          </w:p>
        </w:tc>
        <w:tc>
          <w:tcPr>
            <w:tcW w:w="7560" w:type="dxa"/>
          </w:tcPr>
          <w:p w14:paraId="3607200B" w14:textId="77777777" w:rsidR="002157BB" w:rsidRPr="00687391" w:rsidRDefault="002157BB" w:rsidP="001A1E74">
            <w:pPr>
              <w:pStyle w:val="af9"/>
              <w:rPr>
                <w:sz w:val="22"/>
                <w:szCs w:val="22"/>
              </w:rPr>
            </w:pPr>
            <w:r w:rsidRPr="00687391">
              <w:rPr>
                <w:sz w:val="22"/>
                <w:szCs w:val="22"/>
              </w:rPr>
              <w:t>Стоимость дополнительных услуг [</w:t>
            </w:r>
            <w:r w:rsidRPr="00687391">
              <w:rPr>
                <w:rStyle w:val="afa"/>
                <w:sz w:val="22"/>
                <w:szCs w:val="22"/>
              </w:rPr>
              <w:t>расшифровать, какие дополнительные услуги должны быть включены в стоимость</w:t>
            </w:r>
            <w:r w:rsidRPr="00687391">
              <w:rPr>
                <w:sz w:val="22"/>
                <w:szCs w:val="22"/>
              </w:rPr>
              <w:t xml:space="preserve">] </w:t>
            </w:r>
          </w:p>
        </w:tc>
        <w:tc>
          <w:tcPr>
            <w:tcW w:w="2160" w:type="dxa"/>
          </w:tcPr>
          <w:p w14:paraId="4A65120C" w14:textId="77777777" w:rsidR="002157BB" w:rsidRPr="00687391" w:rsidRDefault="002157BB" w:rsidP="001A1E74">
            <w:pPr>
              <w:pStyle w:val="af9"/>
              <w:rPr>
                <w:sz w:val="22"/>
                <w:szCs w:val="22"/>
              </w:rPr>
            </w:pPr>
          </w:p>
        </w:tc>
      </w:tr>
      <w:tr w:rsidR="002157BB" w:rsidRPr="00687391" w14:paraId="704F7F56" w14:textId="77777777" w:rsidTr="001A1E74">
        <w:tc>
          <w:tcPr>
            <w:tcW w:w="648" w:type="dxa"/>
          </w:tcPr>
          <w:p w14:paraId="13C96E05" w14:textId="77777777" w:rsidR="002157BB" w:rsidRPr="00687391" w:rsidRDefault="002157BB" w:rsidP="002157BB">
            <w:pPr>
              <w:numPr>
                <w:ilvl w:val="0"/>
                <w:numId w:val="11"/>
              </w:numPr>
              <w:spacing w:line="240" w:lineRule="auto"/>
              <w:rPr>
                <w:sz w:val="22"/>
                <w:szCs w:val="22"/>
              </w:rPr>
            </w:pPr>
          </w:p>
        </w:tc>
        <w:tc>
          <w:tcPr>
            <w:tcW w:w="7560" w:type="dxa"/>
          </w:tcPr>
          <w:p w14:paraId="318E6579" w14:textId="77777777" w:rsidR="002157BB" w:rsidRPr="00687391" w:rsidRDefault="002157BB" w:rsidP="001A1E74">
            <w:pPr>
              <w:pStyle w:val="af9"/>
              <w:rPr>
                <w:sz w:val="22"/>
                <w:szCs w:val="22"/>
              </w:rPr>
            </w:pPr>
            <w:r w:rsidRPr="00687391">
              <w:rPr>
                <w:sz w:val="22"/>
                <w:szCs w:val="22"/>
              </w:rPr>
              <w:t>Прочие расходы (расшифровать с указанием каждого конкретного вида расходов)</w:t>
            </w:r>
          </w:p>
        </w:tc>
        <w:tc>
          <w:tcPr>
            <w:tcW w:w="2160" w:type="dxa"/>
          </w:tcPr>
          <w:p w14:paraId="3ED79A84" w14:textId="77777777" w:rsidR="002157BB" w:rsidRPr="00687391" w:rsidRDefault="002157BB" w:rsidP="001A1E74">
            <w:pPr>
              <w:pStyle w:val="af9"/>
              <w:rPr>
                <w:sz w:val="22"/>
                <w:szCs w:val="22"/>
              </w:rPr>
            </w:pPr>
          </w:p>
        </w:tc>
      </w:tr>
      <w:tr w:rsidR="002157BB" w:rsidRPr="00687391" w14:paraId="19636296" w14:textId="77777777" w:rsidTr="001A1E74">
        <w:trPr>
          <w:cantSplit/>
        </w:trPr>
        <w:tc>
          <w:tcPr>
            <w:tcW w:w="648" w:type="dxa"/>
          </w:tcPr>
          <w:p w14:paraId="34D4E7BA" w14:textId="77777777" w:rsidR="002157BB" w:rsidRPr="00687391" w:rsidRDefault="002157BB" w:rsidP="001A1E74">
            <w:pPr>
              <w:pStyle w:val="af9"/>
              <w:rPr>
                <w:sz w:val="22"/>
                <w:szCs w:val="22"/>
              </w:rPr>
            </w:pPr>
            <w:r w:rsidRPr="00687391">
              <w:rPr>
                <w:sz w:val="22"/>
                <w:szCs w:val="22"/>
              </w:rPr>
              <w:t>…</w:t>
            </w:r>
          </w:p>
        </w:tc>
        <w:tc>
          <w:tcPr>
            <w:tcW w:w="7560" w:type="dxa"/>
          </w:tcPr>
          <w:p w14:paraId="66CA8A2F" w14:textId="77777777" w:rsidR="002157BB" w:rsidRPr="00687391" w:rsidRDefault="002157BB" w:rsidP="001A1E74">
            <w:pPr>
              <w:pStyle w:val="af9"/>
              <w:rPr>
                <w:sz w:val="22"/>
                <w:szCs w:val="22"/>
              </w:rPr>
            </w:pPr>
            <w:r w:rsidRPr="00687391">
              <w:rPr>
                <w:sz w:val="22"/>
                <w:szCs w:val="22"/>
              </w:rPr>
              <w:t>и т.д.</w:t>
            </w:r>
          </w:p>
        </w:tc>
        <w:tc>
          <w:tcPr>
            <w:tcW w:w="2160" w:type="dxa"/>
          </w:tcPr>
          <w:p w14:paraId="03240F16" w14:textId="77777777" w:rsidR="002157BB" w:rsidRPr="00687391" w:rsidRDefault="002157BB" w:rsidP="001A1E74">
            <w:pPr>
              <w:pStyle w:val="af9"/>
              <w:rPr>
                <w:b/>
                <w:sz w:val="22"/>
                <w:szCs w:val="22"/>
              </w:rPr>
            </w:pPr>
          </w:p>
        </w:tc>
      </w:tr>
      <w:tr w:rsidR="002157BB" w:rsidRPr="00687391" w14:paraId="69D1ACDF" w14:textId="77777777" w:rsidTr="001A1E74">
        <w:trPr>
          <w:cantSplit/>
        </w:trPr>
        <w:tc>
          <w:tcPr>
            <w:tcW w:w="648" w:type="dxa"/>
          </w:tcPr>
          <w:p w14:paraId="14C9D2B0" w14:textId="77777777" w:rsidR="002157BB" w:rsidRPr="00687391" w:rsidRDefault="002157BB" w:rsidP="001A1E74">
            <w:pPr>
              <w:spacing w:line="240" w:lineRule="auto"/>
              <w:ind w:firstLine="0"/>
              <w:rPr>
                <w:sz w:val="22"/>
                <w:szCs w:val="22"/>
              </w:rPr>
            </w:pPr>
          </w:p>
        </w:tc>
        <w:tc>
          <w:tcPr>
            <w:tcW w:w="7560" w:type="dxa"/>
          </w:tcPr>
          <w:p w14:paraId="1DA46B47" w14:textId="77777777" w:rsidR="002157BB" w:rsidRPr="00687391" w:rsidRDefault="002157BB" w:rsidP="001A1E74">
            <w:pPr>
              <w:pStyle w:val="af9"/>
              <w:rPr>
                <w:b/>
                <w:sz w:val="22"/>
                <w:szCs w:val="22"/>
              </w:rPr>
            </w:pPr>
            <w:r w:rsidRPr="00687391">
              <w:rPr>
                <w:b/>
                <w:sz w:val="22"/>
                <w:szCs w:val="22"/>
              </w:rPr>
              <w:t>ИТОГО (1 + 2 + …)</w:t>
            </w:r>
          </w:p>
        </w:tc>
        <w:tc>
          <w:tcPr>
            <w:tcW w:w="2160" w:type="dxa"/>
          </w:tcPr>
          <w:p w14:paraId="47B44541" w14:textId="77777777" w:rsidR="002157BB" w:rsidRPr="00687391" w:rsidRDefault="002157BB" w:rsidP="001A1E74">
            <w:pPr>
              <w:pStyle w:val="af9"/>
              <w:rPr>
                <w:b/>
                <w:sz w:val="22"/>
                <w:szCs w:val="22"/>
              </w:rPr>
            </w:pPr>
          </w:p>
        </w:tc>
      </w:tr>
    </w:tbl>
    <w:p w14:paraId="2BE1D42F" w14:textId="77777777" w:rsidR="002157BB" w:rsidRPr="00687391" w:rsidRDefault="002157BB" w:rsidP="002157BB">
      <w:pPr>
        <w:keepNext/>
        <w:suppressAutoHyphens/>
        <w:spacing w:line="240" w:lineRule="auto"/>
        <w:ind w:firstLine="0"/>
        <w:jc w:val="left"/>
        <w:rPr>
          <w:b/>
          <w:sz w:val="24"/>
          <w:szCs w:val="24"/>
        </w:rPr>
      </w:pPr>
      <w:r w:rsidRPr="00687391">
        <w:rPr>
          <w:b/>
          <w:sz w:val="24"/>
          <w:szCs w:val="24"/>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2157BB" w:rsidRPr="00687391" w14:paraId="6E9383DF" w14:textId="77777777" w:rsidTr="001A1E74">
        <w:tc>
          <w:tcPr>
            <w:tcW w:w="648" w:type="dxa"/>
          </w:tcPr>
          <w:p w14:paraId="1195DB81" w14:textId="77777777" w:rsidR="002157BB" w:rsidRPr="00687391" w:rsidRDefault="002157BB" w:rsidP="001A1E74">
            <w:pPr>
              <w:pStyle w:val="af8"/>
              <w:rPr>
                <w:szCs w:val="22"/>
              </w:rPr>
            </w:pPr>
            <w:r w:rsidRPr="00687391">
              <w:rPr>
                <w:szCs w:val="22"/>
              </w:rPr>
              <w:t>№ п/п</w:t>
            </w:r>
          </w:p>
        </w:tc>
        <w:tc>
          <w:tcPr>
            <w:tcW w:w="4860" w:type="dxa"/>
          </w:tcPr>
          <w:p w14:paraId="3D12A1D4" w14:textId="77777777" w:rsidR="002157BB" w:rsidRPr="00687391" w:rsidRDefault="002157BB" w:rsidP="001A1E74">
            <w:pPr>
              <w:pStyle w:val="af8"/>
              <w:rPr>
                <w:szCs w:val="22"/>
              </w:rPr>
            </w:pPr>
            <w:r w:rsidRPr="00687391">
              <w:rPr>
                <w:szCs w:val="22"/>
              </w:rPr>
              <w:t>Наименование</w:t>
            </w:r>
          </w:p>
        </w:tc>
        <w:tc>
          <w:tcPr>
            <w:tcW w:w="4860" w:type="dxa"/>
          </w:tcPr>
          <w:p w14:paraId="0ED7242D" w14:textId="77777777" w:rsidR="002157BB" w:rsidRPr="00687391" w:rsidRDefault="002157BB" w:rsidP="001A1E74">
            <w:pPr>
              <w:pStyle w:val="af8"/>
              <w:rPr>
                <w:szCs w:val="22"/>
              </w:rPr>
            </w:pPr>
            <w:r w:rsidRPr="00687391">
              <w:rPr>
                <w:szCs w:val="22"/>
              </w:rPr>
              <w:t>Значение</w:t>
            </w:r>
          </w:p>
        </w:tc>
      </w:tr>
      <w:tr w:rsidR="002157BB" w:rsidRPr="00687391" w14:paraId="0126955F" w14:textId="77777777" w:rsidTr="001A1E74">
        <w:tc>
          <w:tcPr>
            <w:tcW w:w="648" w:type="dxa"/>
          </w:tcPr>
          <w:p w14:paraId="2C3704B0" w14:textId="77777777" w:rsidR="002157BB" w:rsidRPr="00687391" w:rsidRDefault="002157BB" w:rsidP="002157BB">
            <w:pPr>
              <w:numPr>
                <w:ilvl w:val="0"/>
                <w:numId w:val="13"/>
              </w:numPr>
              <w:spacing w:line="240" w:lineRule="auto"/>
              <w:rPr>
                <w:sz w:val="22"/>
                <w:szCs w:val="22"/>
              </w:rPr>
            </w:pPr>
          </w:p>
        </w:tc>
        <w:tc>
          <w:tcPr>
            <w:tcW w:w="4860" w:type="dxa"/>
          </w:tcPr>
          <w:p w14:paraId="55BBA562" w14:textId="77777777" w:rsidR="002157BB" w:rsidRPr="00687391" w:rsidRDefault="002157BB" w:rsidP="001A1E74">
            <w:pPr>
              <w:pStyle w:val="af9"/>
              <w:rPr>
                <w:sz w:val="22"/>
                <w:szCs w:val="22"/>
              </w:rPr>
            </w:pPr>
            <w:r w:rsidRPr="00687391">
              <w:rPr>
                <w:sz w:val="22"/>
                <w:szCs w:val="22"/>
              </w:rPr>
              <w:t>Срок начала поставки</w:t>
            </w:r>
          </w:p>
        </w:tc>
        <w:tc>
          <w:tcPr>
            <w:tcW w:w="4860" w:type="dxa"/>
          </w:tcPr>
          <w:p w14:paraId="1AC48B74" w14:textId="77777777" w:rsidR="002157BB" w:rsidRPr="00687391" w:rsidRDefault="002157BB" w:rsidP="001A1E74">
            <w:pPr>
              <w:pStyle w:val="af9"/>
              <w:rPr>
                <w:sz w:val="22"/>
                <w:szCs w:val="22"/>
              </w:rPr>
            </w:pPr>
          </w:p>
        </w:tc>
      </w:tr>
      <w:tr w:rsidR="002157BB" w:rsidRPr="00687391" w14:paraId="0D5F6BAC" w14:textId="77777777" w:rsidTr="001A1E74">
        <w:tc>
          <w:tcPr>
            <w:tcW w:w="648" w:type="dxa"/>
          </w:tcPr>
          <w:p w14:paraId="403D01C7" w14:textId="77777777" w:rsidR="002157BB" w:rsidRPr="00687391" w:rsidRDefault="002157BB" w:rsidP="002157BB">
            <w:pPr>
              <w:numPr>
                <w:ilvl w:val="0"/>
                <w:numId w:val="13"/>
              </w:numPr>
              <w:spacing w:line="240" w:lineRule="auto"/>
              <w:rPr>
                <w:sz w:val="22"/>
                <w:szCs w:val="22"/>
              </w:rPr>
            </w:pPr>
          </w:p>
        </w:tc>
        <w:tc>
          <w:tcPr>
            <w:tcW w:w="4860" w:type="dxa"/>
          </w:tcPr>
          <w:p w14:paraId="7F7A05D5" w14:textId="77777777" w:rsidR="002157BB" w:rsidRPr="00687391" w:rsidRDefault="002157BB" w:rsidP="001A1E74">
            <w:pPr>
              <w:pStyle w:val="af9"/>
              <w:rPr>
                <w:sz w:val="22"/>
                <w:szCs w:val="22"/>
              </w:rPr>
            </w:pPr>
            <w:r w:rsidRPr="00687391">
              <w:rPr>
                <w:sz w:val="22"/>
                <w:szCs w:val="22"/>
              </w:rPr>
              <w:t>Срок завершения поставки</w:t>
            </w:r>
          </w:p>
        </w:tc>
        <w:tc>
          <w:tcPr>
            <w:tcW w:w="4860" w:type="dxa"/>
          </w:tcPr>
          <w:p w14:paraId="073EC02E" w14:textId="77777777" w:rsidR="002157BB" w:rsidRPr="00687391" w:rsidRDefault="002157BB" w:rsidP="001A1E74">
            <w:pPr>
              <w:pStyle w:val="af9"/>
              <w:rPr>
                <w:sz w:val="22"/>
                <w:szCs w:val="22"/>
              </w:rPr>
            </w:pPr>
          </w:p>
        </w:tc>
      </w:tr>
      <w:tr w:rsidR="002157BB" w:rsidRPr="00687391" w14:paraId="410159D3" w14:textId="77777777" w:rsidTr="001A1E74">
        <w:tc>
          <w:tcPr>
            <w:tcW w:w="648" w:type="dxa"/>
          </w:tcPr>
          <w:p w14:paraId="20B2597D" w14:textId="77777777" w:rsidR="002157BB" w:rsidRPr="00687391" w:rsidRDefault="002157BB" w:rsidP="002157BB">
            <w:pPr>
              <w:numPr>
                <w:ilvl w:val="0"/>
                <w:numId w:val="13"/>
              </w:numPr>
              <w:spacing w:line="240" w:lineRule="auto"/>
              <w:rPr>
                <w:sz w:val="22"/>
                <w:szCs w:val="22"/>
              </w:rPr>
            </w:pPr>
          </w:p>
        </w:tc>
        <w:tc>
          <w:tcPr>
            <w:tcW w:w="4860" w:type="dxa"/>
          </w:tcPr>
          <w:p w14:paraId="751FC621" w14:textId="77777777" w:rsidR="002157BB" w:rsidRPr="00687391" w:rsidRDefault="002157BB" w:rsidP="001A1E74">
            <w:pPr>
              <w:pStyle w:val="af9"/>
              <w:rPr>
                <w:sz w:val="22"/>
                <w:szCs w:val="22"/>
              </w:rPr>
            </w:pPr>
            <w:r w:rsidRPr="00687391">
              <w:rPr>
                <w:sz w:val="22"/>
                <w:szCs w:val="22"/>
              </w:rPr>
              <w:t>График поставки</w:t>
            </w:r>
          </w:p>
        </w:tc>
        <w:tc>
          <w:tcPr>
            <w:tcW w:w="4860" w:type="dxa"/>
          </w:tcPr>
          <w:p w14:paraId="5F00E941" w14:textId="77777777" w:rsidR="002157BB" w:rsidRPr="00687391" w:rsidRDefault="002157BB" w:rsidP="001A1E74">
            <w:pPr>
              <w:pStyle w:val="af9"/>
              <w:rPr>
                <w:sz w:val="22"/>
                <w:szCs w:val="22"/>
              </w:rPr>
            </w:pPr>
          </w:p>
        </w:tc>
      </w:tr>
      <w:tr w:rsidR="002157BB" w:rsidRPr="00687391" w14:paraId="0075FDEC" w14:textId="77777777" w:rsidTr="001A1E74">
        <w:trPr>
          <w:cantSplit/>
        </w:trPr>
        <w:tc>
          <w:tcPr>
            <w:tcW w:w="648" w:type="dxa"/>
          </w:tcPr>
          <w:p w14:paraId="6BDFCD1D" w14:textId="77777777" w:rsidR="002157BB" w:rsidRPr="00687391" w:rsidRDefault="002157BB" w:rsidP="002157BB">
            <w:pPr>
              <w:numPr>
                <w:ilvl w:val="0"/>
                <w:numId w:val="13"/>
              </w:numPr>
              <w:spacing w:line="240" w:lineRule="auto"/>
              <w:rPr>
                <w:sz w:val="22"/>
                <w:szCs w:val="22"/>
              </w:rPr>
            </w:pPr>
          </w:p>
        </w:tc>
        <w:tc>
          <w:tcPr>
            <w:tcW w:w="4860" w:type="dxa"/>
          </w:tcPr>
          <w:p w14:paraId="03CCCD19" w14:textId="77777777" w:rsidR="002157BB" w:rsidRPr="00687391" w:rsidRDefault="002157BB" w:rsidP="001A1E74">
            <w:pPr>
              <w:pStyle w:val="af9"/>
              <w:rPr>
                <w:sz w:val="22"/>
                <w:szCs w:val="22"/>
              </w:rPr>
            </w:pPr>
            <w:r w:rsidRPr="00687391">
              <w:rPr>
                <w:sz w:val="22"/>
                <w:szCs w:val="22"/>
              </w:rPr>
              <w:t>Условия оплаты</w:t>
            </w:r>
          </w:p>
        </w:tc>
        <w:tc>
          <w:tcPr>
            <w:tcW w:w="4860" w:type="dxa"/>
          </w:tcPr>
          <w:p w14:paraId="62E4D96C" w14:textId="77777777" w:rsidR="002157BB" w:rsidRPr="00687391" w:rsidRDefault="002157BB" w:rsidP="001A1E74">
            <w:pPr>
              <w:pStyle w:val="af9"/>
              <w:rPr>
                <w:sz w:val="22"/>
                <w:szCs w:val="22"/>
              </w:rPr>
            </w:pPr>
          </w:p>
        </w:tc>
      </w:tr>
      <w:tr w:rsidR="002157BB" w:rsidRPr="00687391" w14:paraId="03859940" w14:textId="77777777" w:rsidTr="001A1E74">
        <w:trPr>
          <w:cantSplit/>
        </w:trPr>
        <w:tc>
          <w:tcPr>
            <w:tcW w:w="648" w:type="dxa"/>
          </w:tcPr>
          <w:p w14:paraId="499AF99C" w14:textId="77777777" w:rsidR="002157BB" w:rsidRPr="00687391" w:rsidRDefault="002157BB" w:rsidP="002157BB">
            <w:pPr>
              <w:numPr>
                <w:ilvl w:val="0"/>
                <w:numId w:val="13"/>
              </w:numPr>
              <w:spacing w:line="240" w:lineRule="auto"/>
              <w:rPr>
                <w:sz w:val="22"/>
                <w:szCs w:val="22"/>
              </w:rPr>
            </w:pPr>
          </w:p>
        </w:tc>
        <w:tc>
          <w:tcPr>
            <w:tcW w:w="4860" w:type="dxa"/>
          </w:tcPr>
          <w:p w14:paraId="5966BC53" w14:textId="77777777" w:rsidR="002157BB" w:rsidRPr="00687391" w:rsidRDefault="002157BB" w:rsidP="001A1E74">
            <w:pPr>
              <w:pStyle w:val="af9"/>
              <w:rPr>
                <w:sz w:val="22"/>
                <w:szCs w:val="22"/>
              </w:rPr>
            </w:pPr>
            <w:r w:rsidRPr="00687391">
              <w:rPr>
                <w:sz w:val="22"/>
                <w:szCs w:val="22"/>
              </w:rPr>
              <w:t>Гарантийный срок</w:t>
            </w:r>
          </w:p>
        </w:tc>
        <w:tc>
          <w:tcPr>
            <w:tcW w:w="4860" w:type="dxa"/>
          </w:tcPr>
          <w:p w14:paraId="55539B9C" w14:textId="77777777" w:rsidR="002157BB" w:rsidRPr="00687391" w:rsidRDefault="002157BB" w:rsidP="001A1E74">
            <w:pPr>
              <w:pStyle w:val="af9"/>
              <w:rPr>
                <w:sz w:val="22"/>
                <w:szCs w:val="22"/>
              </w:rPr>
            </w:pPr>
          </w:p>
        </w:tc>
      </w:tr>
      <w:tr w:rsidR="002157BB" w:rsidRPr="00687391" w14:paraId="647DF322" w14:textId="77777777" w:rsidTr="001A1E74">
        <w:trPr>
          <w:cantSplit/>
        </w:trPr>
        <w:tc>
          <w:tcPr>
            <w:tcW w:w="648" w:type="dxa"/>
          </w:tcPr>
          <w:p w14:paraId="3754DD1B" w14:textId="77777777" w:rsidR="002157BB" w:rsidRPr="00687391" w:rsidRDefault="002157BB" w:rsidP="001A1E74">
            <w:pPr>
              <w:pStyle w:val="af9"/>
              <w:rPr>
                <w:sz w:val="22"/>
                <w:szCs w:val="22"/>
              </w:rPr>
            </w:pPr>
            <w:r w:rsidRPr="00687391">
              <w:rPr>
                <w:sz w:val="22"/>
                <w:szCs w:val="22"/>
              </w:rPr>
              <w:t>…</w:t>
            </w:r>
          </w:p>
        </w:tc>
        <w:tc>
          <w:tcPr>
            <w:tcW w:w="4860" w:type="dxa"/>
          </w:tcPr>
          <w:p w14:paraId="4DB318C5" w14:textId="77777777" w:rsidR="002157BB" w:rsidRPr="00687391" w:rsidRDefault="002157BB" w:rsidP="001A1E74">
            <w:pPr>
              <w:pStyle w:val="af9"/>
              <w:rPr>
                <w:sz w:val="22"/>
                <w:szCs w:val="22"/>
              </w:rPr>
            </w:pPr>
            <w:r w:rsidRPr="00687391">
              <w:rPr>
                <w:sz w:val="22"/>
                <w:szCs w:val="22"/>
              </w:rPr>
              <w:t>и т.д.</w:t>
            </w:r>
          </w:p>
        </w:tc>
        <w:tc>
          <w:tcPr>
            <w:tcW w:w="4860" w:type="dxa"/>
          </w:tcPr>
          <w:p w14:paraId="6ACA0DBD" w14:textId="77777777" w:rsidR="002157BB" w:rsidRPr="00687391" w:rsidRDefault="002157BB" w:rsidP="001A1E74">
            <w:pPr>
              <w:pStyle w:val="af9"/>
              <w:rPr>
                <w:sz w:val="22"/>
                <w:szCs w:val="22"/>
              </w:rPr>
            </w:pPr>
          </w:p>
        </w:tc>
      </w:tr>
    </w:tbl>
    <w:p w14:paraId="4EE559B5" w14:textId="77777777" w:rsidR="002157BB" w:rsidRPr="00687391" w:rsidRDefault="002157BB" w:rsidP="002157BB">
      <w:pPr>
        <w:spacing w:line="240" w:lineRule="auto"/>
        <w:rPr>
          <w:sz w:val="24"/>
          <w:szCs w:val="24"/>
        </w:rPr>
      </w:pPr>
      <w:r w:rsidRPr="00687391">
        <w:rPr>
          <w:sz w:val="24"/>
          <w:szCs w:val="24"/>
        </w:rPr>
        <w:t>____________________________________</w:t>
      </w:r>
    </w:p>
    <w:p w14:paraId="4FAF6658"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(подпись, М.П.)</w:t>
      </w:r>
    </w:p>
    <w:p w14:paraId="16F625E6" w14:textId="77777777" w:rsidR="002157BB" w:rsidRPr="00687391" w:rsidRDefault="002157BB" w:rsidP="002157BB">
      <w:pPr>
        <w:spacing w:line="240" w:lineRule="auto"/>
        <w:rPr>
          <w:sz w:val="24"/>
          <w:szCs w:val="24"/>
        </w:rPr>
      </w:pPr>
      <w:r w:rsidRPr="00687391">
        <w:rPr>
          <w:sz w:val="24"/>
          <w:szCs w:val="24"/>
        </w:rPr>
        <w:t>____________________________________</w:t>
      </w:r>
    </w:p>
    <w:p w14:paraId="7C18998E"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(фамилия, имя, отчество подписавшего, должность)</w:t>
      </w:r>
    </w:p>
    <w:p w14:paraId="56C7D4D8" w14:textId="77777777" w:rsidR="002157BB" w:rsidRPr="00687391" w:rsidRDefault="002157BB" w:rsidP="002157BB">
      <w:pPr>
        <w:spacing w:line="240" w:lineRule="auto"/>
        <w:rPr>
          <w:sz w:val="24"/>
          <w:szCs w:val="24"/>
        </w:rPr>
      </w:pPr>
    </w:p>
    <w:p w14:paraId="4B3D50D6"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z w:val="24"/>
          <w:szCs w:val="24"/>
        </w:rPr>
      </w:pPr>
      <w:r w:rsidRPr="00687391">
        <w:rPr>
          <w:b/>
          <w:color w:val="000000"/>
          <w:sz w:val="24"/>
          <w:szCs w:val="24"/>
        </w:rPr>
        <w:t>конец формы</w:t>
      </w:r>
    </w:p>
    <w:p w14:paraId="0A5310F0" w14:textId="77777777" w:rsidR="002157BB" w:rsidRPr="00687391" w:rsidRDefault="002157BB" w:rsidP="002157BB">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FBD8FF2"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647F8B4"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621CD74C"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77C6A83"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4B0EC648"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0D995D2"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6554EB7"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1B98984" w14:textId="77777777" w:rsidR="002157BB" w:rsidRPr="00687391"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r w:rsidRPr="00687391">
        <w:rPr>
          <w:b/>
          <w:sz w:val="24"/>
          <w:szCs w:val="24"/>
        </w:rPr>
        <w:t>Приложение 3</w:t>
      </w:r>
    </w:p>
    <w:p w14:paraId="15DD47ED" w14:textId="77777777" w:rsidR="002157BB" w:rsidRPr="00687391"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p>
    <w:p w14:paraId="651D00B3"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bookmarkStart w:id="7" w:name="_Hlt22846931"/>
      <w:bookmarkEnd w:id="7"/>
      <w:r w:rsidRPr="00687391">
        <w:rPr>
          <w:b/>
          <w:color w:val="000000"/>
          <w:spacing w:val="36"/>
          <w:sz w:val="24"/>
          <w:szCs w:val="24"/>
        </w:rPr>
        <w:t>начало формы</w:t>
      </w:r>
    </w:p>
    <w:p w14:paraId="24B0B64F" w14:textId="77777777" w:rsidR="002157BB" w:rsidRPr="00687391" w:rsidRDefault="002157BB" w:rsidP="002157BB">
      <w:pPr>
        <w:spacing w:line="240" w:lineRule="auto"/>
        <w:ind w:firstLine="0"/>
        <w:jc w:val="left"/>
        <w:rPr>
          <w:sz w:val="24"/>
          <w:szCs w:val="24"/>
        </w:rPr>
      </w:pPr>
    </w:p>
    <w:p w14:paraId="2A4EC207" w14:textId="77777777" w:rsidR="002157BB" w:rsidRPr="00687391" w:rsidRDefault="002157BB" w:rsidP="002157BB">
      <w:pPr>
        <w:tabs>
          <w:tab w:val="left" w:pos="1889"/>
        </w:tabs>
        <w:spacing w:line="240" w:lineRule="auto"/>
        <w:rPr>
          <w:sz w:val="24"/>
          <w:szCs w:val="24"/>
        </w:rPr>
      </w:pPr>
      <w:r w:rsidRPr="00687391">
        <w:rPr>
          <w:sz w:val="24"/>
          <w:szCs w:val="24"/>
        </w:rPr>
        <w:tab/>
      </w:r>
    </w:p>
    <w:p w14:paraId="2A764B67" w14:textId="77777777" w:rsidR="002157BB" w:rsidRPr="00687391" w:rsidRDefault="002157BB" w:rsidP="002157BB">
      <w:pPr>
        <w:suppressAutoHyphens/>
        <w:spacing w:line="240" w:lineRule="auto"/>
        <w:ind w:firstLine="0"/>
        <w:jc w:val="center"/>
        <w:rPr>
          <w:b/>
          <w:sz w:val="24"/>
          <w:szCs w:val="24"/>
        </w:rPr>
      </w:pPr>
      <w:r w:rsidRPr="00687391">
        <w:rPr>
          <w:b/>
          <w:sz w:val="24"/>
          <w:szCs w:val="24"/>
        </w:rPr>
        <w:t xml:space="preserve">Техническое предложение </w:t>
      </w:r>
    </w:p>
    <w:p w14:paraId="1737857D" w14:textId="77777777" w:rsidR="002157BB" w:rsidRPr="00687391" w:rsidRDefault="002157BB" w:rsidP="002157BB">
      <w:pPr>
        <w:spacing w:line="240" w:lineRule="auto"/>
        <w:jc w:val="center"/>
        <w:outlineLvl w:val="0"/>
        <w:rPr>
          <w:sz w:val="24"/>
          <w:szCs w:val="24"/>
        </w:rPr>
      </w:pPr>
    </w:p>
    <w:p w14:paraId="4808C26F" w14:textId="77777777" w:rsidR="002157BB" w:rsidRPr="00687391" w:rsidRDefault="002157BB" w:rsidP="002157BB">
      <w:pPr>
        <w:spacing w:line="240" w:lineRule="auto"/>
        <w:ind w:firstLine="0"/>
        <w:jc w:val="center"/>
        <w:rPr>
          <w:b/>
          <w:bCs/>
          <w:sz w:val="24"/>
          <w:szCs w:val="24"/>
        </w:rPr>
      </w:pPr>
    </w:p>
    <w:p w14:paraId="1317F4BE" w14:textId="77777777" w:rsidR="002157BB" w:rsidRPr="00687391" w:rsidRDefault="002157BB" w:rsidP="002157BB">
      <w:pPr>
        <w:spacing w:line="240" w:lineRule="auto"/>
        <w:ind w:firstLine="0"/>
        <w:jc w:val="center"/>
        <w:rPr>
          <w:color w:val="000000"/>
          <w:sz w:val="24"/>
          <w:szCs w:val="24"/>
        </w:rPr>
      </w:pPr>
      <w:r w:rsidRPr="00687391">
        <w:rPr>
          <w:b/>
          <w:bCs/>
          <w:sz w:val="24"/>
          <w:szCs w:val="24"/>
        </w:rPr>
        <w:t xml:space="preserve"> </w:t>
      </w:r>
    </w:p>
    <w:p w14:paraId="1914DD64" w14:textId="77777777" w:rsidR="002157BB" w:rsidRPr="00687391" w:rsidRDefault="002157BB" w:rsidP="002157BB">
      <w:pPr>
        <w:spacing w:line="240" w:lineRule="auto"/>
        <w:rPr>
          <w:color w:val="000000"/>
          <w:sz w:val="24"/>
          <w:szCs w:val="24"/>
        </w:rPr>
      </w:pPr>
      <w:r w:rsidRPr="00687391">
        <w:rPr>
          <w:color w:val="000000"/>
          <w:sz w:val="24"/>
          <w:szCs w:val="24"/>
        </w:rPr>
        <w:t xml:space="preserve"> (Здесь Участник в свободной форме приводит свое техническое предложение, опираясь на проект Технического задания).</w:t>
      </w:r>
    </w:p>
    <w:p w14:paraId="507DF9ED" w14:textId="77777777" w:rsidR="002157BB" w:rsidRPr="00687391" w:rsidRDefault="002157BB" w:rsidP="002157BB">
      <w:pPr>
        <w:spacing w:line="240" w:lineRule="auto"/>
        <w:rPr>
          <w:sz w:val="24"/>
          <w:szCs w:val="24"/>
        </w:rPr>
      </w:pPr>
    </w:p>
    <w:p w14:paraId="0BE9E692" w14:textId="77777777" w:rsidR="002157BB" w:rsidRPr="00687391" w:rsidRDefault="002157BB" w:rsidP="002157BB">
      <w:pPr>
        <w:spacing w:line="240" w:lineRule="auto"/>
        <w:rPr>
          <w:sz w:val="24"/>
          <w:szCs w:val="24"/>
        </w:rPr>
      </w:pPr>
    </w:p>
    <w:p w14:paraId="273F30FA" w14:textId="77777777" w:rsidR="002157BB" w:rsidRPr="00687391" w:rsidRDefault="002157BB" w:rsidP="002157BB">
      <w:pPr>
        <w:spacing w:line="240" w:lineRule="auto"/>
        <w:rPr>
          <w:sz w:val="24"/>
          <w:szCs w:val="24"/>
        </w:rPr>
      </w:pPr>
      <w:r w:rsidRPr="00687391">
        <w:rPr>
          <w:sz w:val="24"/>
          <w:szCs w:val="24"/>
        </w:rPr>
        <w:t>________________/________________</w:t>
      </w:r>
    </w:p>
    <w:p w14:paraId="3E46BAAA" w14:textId="77777777" w:rsidR="002157BB" w:rsidRPr="00687391" w:rsidRDefault="002157BB" w:rsidP="002157BB">
      <w:pPr>
        <w:keepNext/>
        <w:spacing w:line="240" w:lineRule="auto"/>
        <w:rPr>
          <w:b/>
          <w:sz w:val="24"/>
          <w:szCs w:val="24"/>
        </w:rPr>
      </w:pPr>
      <w:r w:rsidRPr="00687391">
        <w:rPr>
          <w:b/>
          <w:sz w:val="24"/>
          <w:szCs w:val="24"/>
        </w:rPr>
        <w:t>М.П.</w:t>
      </w:r>
    </w:p>
    <w:p w14:paraId="3A73EF6A" w14:textId="77777777" w:rsidR="002157BB" w:rsidRPr="00687391" w:rsidRDefault="002157BB" w:rsidP="002157BB">
      <w:pPr>
        <w:keepNext/>
        <w:spacing w:line="240" w:lineRule="auto"/>
        <w:rPr>
          <w:b/>
          <w:sz w:val="24"/>
          <w:szCs w:val="24"/>
        </w:rPr>
      </w:pPr>
    </w:p>
    <w:p w14:paraId="0CB47F51" w14:textId="77777777" w:rsidR="002157BB" w:rsidRPr="00687391" w:rsidRDefault="002157BB" w:rsidP="002157BB">
      <w:pPr>
        <w:keepNext/>
        <w:spacing w:line="240" w:lineRule="auto"/>
        <w:rPr>
          <w:b/>
          <w:sz w:val="24"/>
          <w:szCs w:val="24"/>
        </w:rPr>
      </w:pPr>
    </w:p>
    <w:p w14:paraId="0384F6AF"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1EF84A27" w14:textId="77777777" w:rsidR="002157BB" w:rsidRPr="00687391" w:rsidRDefault="002157BB" w:rsidP="002157BB">
      <w:pPr>
        <w:pStyle w:val="af2"/>
        <w:tabs>
          <w:tab w:val="clear" w:pos="1134"/>
        </w:tabs>
        <w:spacing w:line="240" w:lineRule="auto"/>
        <w:rPr>
          <w:sz w:val="24"/>
          <w:szCs w:val="24"/>
        </w:rPr>
      </w:pPr>
    </w:p>
    <w:p w14:paraId="364184F3" w14:textId="77777777" w:rsidR="002157BB" w:rsidRPr="00687391" w:rsidRDefault="002157BB" w:rsidP="002157BB">
      <w:pPr>
        <w:pStyle w:val="af2"/>
        <w:tabs>
          <w:tab w:val="clear" w:pos="1134"/>
        </w:tabs>
        <w:spacing w:line="240" w:lineRule="auto"/>
        <w:ind w:left="0" w:firstLine="709"/>
        <w:rPr>
          <w:b/>
          <w:bCs/>
          <w:sz w:val="24"/>
          <w:szCs w:val="24"/>
        </w:rPr>
      </w:pPr>
      <w:r w:rsidRPr="00687391">
        <w:rPr>
          <w:b/>
          <w:bCs/>
          <w:sz w:val="24"/>
          <w:szCs w:val="24"/>
        </w:rPr>
        <w:t>Инструкции по заполнению</w:t>
      </w:r>
    </w:p>
    <w:p w14:paraId="0A961C66" w14:textId="77777777" w:rsidR="002157BB" w:rsidRPr="00687391" w:rsidRDefault="002157BB" w:rsidP="002157BB">
      <w:pPr>
        <w:pStyle w:val="af2"/>
        <w:tabs>
          <w:tab w:val="clear" w:pos="1134"/>
        </w:tabs>
        <w:spacing w:before="120" w:line="240" w:lineRule="auto"/>
        <w:ind w:left="0" w:firstLine="709"/>
        <w:rPr>
          <w:sz w:val="24"/>
          <w:szCs w:val="24"/>
        </w:rPr>
      </w:pPr>
      <w:r w:rsidRPr="00687391">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3BCC186C" w14:textId="77777777" w:rsidR="002157BB" w:rsidRPr="00687391" w:rsidRDefault="002157BB" w:rsidP="002157BB">
      <w:pPr>
        <w:pStyle w:val="af2"/>
        <w:tabs>
          <w:tab w:val="clear" w:pos="1134"/>
        </w:tabs>
        <w:spacing w:line="240" w:lineRule="auto"/>
        <w:rPr>
          <w:sz w:val="24"/>
          <w:szCs w:val="24"/>
        </w:rPr>
      </w:pPr>
    </w:p>
    <w:p w14:paraId="1FD1B6E3" w14:textId="77777777" w:rsidR="002157BB" w:rsidRPr="00687391" w:rsidRDefault="002157BB" w:rsidP="002157BB">
      <w:pPr>
        <w:pStyle w:val="af2"/>
        <w:tabs>
          <w:tab w:val="clear" w:pos="1134"/>
        </w:tabs>
        <w:spacing w:line="240" w:lineRule="auto"/>
        <w:rPr>
          <w:sz w:val="24"/>
          <w:szCs w:val="24"/>
        </w:rPr>
      </w:pPr>
    </w:p>
    <w:p w14:paraId="4B61D92A" w14:textId="77777777" w:rsidR="002157BB" w:rsidRPr="00687391" w:rsidRDefault="002157BB" w:rsidP="002157BB">
      <w:pPr>
        <w:pStyle w:val="af2"/>
        <w:tabs>
          <w:tab w:val="clear" w:pos="1134"/>
        </w:tabs>
        <w:spacing w:line="240" w:lineRule="auto"/>
        <w:rPr>
          <w:sz w:val="24"/>
          <w:szCs w:val="24"/>
        </w:rPr>
      </w:pPr>
    </w:p>
    <w:p w14:paraId="03D4EAAA" w14:textId="77777777" w:rsidR="002157BB" w:rsidRPr="00687391" w:rsidRDefault="002157BB" w:rsidP="002157BB">
      <w:pPr>
        <w:pStyle w:val="af2"/>
        <w:tabs>
          <w:tab w:val="clear" w:pos="1134"/>
        </w:tabs>
        <w:spacing w:line="240" w:lineRule="auto"/>
        <w:rPr>
          <w:sz w:val="24"/>
          <w:szCs w:val="24"/>
        </w:rPr>
      </w:pPr>
    </w:p>
    <w:p w14:paraId="1A3B3D66" w14:textId="77777777" w:rsidR="002157BB" w:rsidRPr="00687391" w:rsidRDefault="002157BB" w:rsidP="002157BB">
      <w:pPr>
        <w:pStyle w:val="af2"/>
        <w:tabs>
          <w:tab w:val="clear" w:pos="1134"/>
        </w:tabs>
        <w:spacing w:line="240" w:lineRule="auto"/>
        <w:rPr>
          <w:sz w:val="24"/>
          <w:szCs w:val="24"/>
        </w:rPr>
      </w:pPr>
    </w:p>
    <w:p w14:paraId="6DAF2A06" w14:textId="77777777" w:rsidR="002157BB" w:rsidRPr="00687391" w:rsidRDefault="002157BB" w:rsidP="002157BB">
      <w:pPr>
        <w:pStyle w:val="af2"/>
        <w:tabs>
          <w:tab w:val="clear" w:pos="1134"/>
        </w:tabs>
        <w:spacing w:line="240" w:lineRule="auto"/>
        <w:rPr>
          <w:sz w:val="24"/>
          <w:szCs w:val="24"/>
        </w:rPr>
      </w:pPr>
    </w:p>
    <w:p w14:paraId="73EC1C51" w14:textId="77777777" w:rsidR="002157BB" w:rsidRPr="00687391" w:rsidRDefault="002157BB" w:rsidP="002157BB">
      <w:pPr>
        <w:pStyle w:val="af2"/>
        <w:tabs>
          <w:tab w:val="clear" w:pos="1134"/>
        </w:tabs>
        <w:spacing w:line="240" w:lineRule="auto"/>
        <w:rPr>
          <w:sz w:val="24"/>
          <w:szCs w:val="24"/>
        </w:rPr>
      </w:pPr>
    </w:p>
    <w:p w14:paraId="44073E3F" w14:textId="77777777" w:rsidR="002157BB" w:rsidRPr="00687391" w:rsidRDefault="002157BB" w:rsidP="002157BB">
      <w:pPr>
        <w:pStyle w:val="af2"/>
        <w:tabs>
          <w:tab w:val="clear" w:pos="1134"/>
        </w:tabs>
        <w:spacing w:line="240" w:lineRule="auto"/>
        <w:rPr>
          <w:sz w:val="24"/>
          <w:szCs w:val="24"/>
        </w:rPr>
      </w:pPr>
    </w:p>
    <w:p w14:paraId="64EBC33D" w14:textId="77777777" w:rsidR="002157BB" w:rsidRPr="00687391" w:rsidRDefault="002157BB" w:rsidP="002157BB">
      <w:pPr>
        <w:pStyle w:val="af2"/>
        <w:tabs>
          <w:tab w:val="clear" w:pos="1134"/>
        </w:tabs>
        <w:spacing w:line="240" w:lineRule="auto"/>
        <w:rPr>
          <w:sz w:val="24"/>
          <w:szCs w:val="24"/>
        </w:rPr>
      </w:pPr>
    </w:p>
    <w:p w14:paraId="43ADD885" w14:textId="77777777" w:rsidR="002157BB" w:rsidRPr="00687391" w:rsidRDefault="002157BB" w:rsidP="002157BB">
      <w:pPr>
        <w:pStyle w:val="af2"/>
        <w:tabs>
          <w:tab w:val="clear" w:pos="1134"/>
        </w:tabs>
        <w:spacing w:line="240" w:lineRule="auto"/>
        <w:rPr>
          <w:sz w:val="24"/>
          <w:szCs w:val="24"/>
        </w:rPr>
      </w:pPr>
    </w:p>
    <w:p w14:paraId="7F584C97" w14:textId="77777777" w:rsidR="002157BB" w:rsidRPr="00687391" w:rsidRDefault="002157BB" w:rsidP="002157BB">
      <w:pPr>
        <w:pStyle w:val="af2"/>
        <w:tabs>
          <w:tab w:val="clear" w:pos="1134"/>
        </w:tabs>
        <w:spacing w:line="240" w:lineRule="auto"/>
        <w:rPr>
          <w:sz w:val="24"/>
          <w:szCs w:val="24"/>
        </w:rPr>
      </w:pPr>
    </w:p>
    <w:p w14:paraId="797F3ABB" w14:textId="77777777" w:rsidR="002157BB" w:rsidRPr="00687391" w:rsidRDefault="002157BB" w:rsidP="002157BB">
      <w:pPr>
        <w:pStyle w:val="af2"/>
        <w:tabs>
          <w:tab w:val="clear" w:pos="1134"/>
        </w:tabs>
        <w:spacing w:line="240" w:lineRule="auto"/>
        <w:rPr>
          <w:sz w:val="24"/>
          <w:szCs w:val="24"/>
        </w:rPr>
      </w:pPr>
    </w:p>
    <w:p w14:paraId="20FD1E22" w14:textId="77777777" w:rsidR="002157BB" w:rsidRPr="00687391" w:rsidRDefault="002157BB" w:rsidP="002157BB">
      <w:pPr>
        <w:pStyle w:val="af2"/>
        <w:tabs>
          <w:tab w:val="clear" w:pos="1134"/>
        </w:tabs>
        <w:spacing w:line="240" w:lineRule="auto"/>
        <w:rPr>
          <w:sz w:val="24"/>
          <w:szCs w:val="24"/>
        </w:rPr>
      </w:pPr>
    </w:p>
    <w:p w14:paraId="2979BE1E" w14:textId="77777777" w:rsidR="002157BB" w:rsidRPr="00687391" w:rsidRDefault="002157BB" w:rsidP="002157BB">
      <w:pPr>
        <w:pStyle w:val="af2"/>
        <w:tabs>
          <w:tab w:val="clear" w:pos="1134"/>
        </w:tabs>
        <w:spacing w:line="240" w:lineRule="auto"/>
        <w:rPr>
          <w:sz w:val="24"/>
          <w:szCs w:val="24"/>
        </w:rPr>
      </w:pPr>
    </w:p>
    <w:p w14:paraId="3E7F4E7A" w14:textId="77777777" w:rsidR="002157BB" w:rsidRPr="00687391" w:rsidRDefault="002157BB" w:rsidP="002157BB">
      <w:pPr>
        <w:pStyle w:val="af2"/>
        <w:tabs>
          <w:tab w:val="clear" w:pos="1134"/>
        </w:tabs>
        <w:spacing w:line="240" w:lineRule="auto"/>
        <w:rPr>
          <w:sz w:val="24"/>
          <w:szCs w:val="24"/>
        </w:rPr>
      </w:pPr>
    </w:p>
    <w:p w14:paraId="34F28666" w14:textId="77777777" w:rsidR="002157BB" w:rsidRPr="00687391" w:rsidRDefault="002157BB" w:rsidP="002157BB">
      <w:pPr>
        <w:pStyle w:val="af2"/>
        <w:tabs>
          <w:tab w:val="clear" w:pos="1134"/>
        </w:tabs>
        <w:spacing w:line="240" w:lineRule="auto"/>
        <w:rPr>
          <w:sz w:val="24"/>
          <w:szCs w:val="24"/>
        </w:rPr>
      </w:pPr>
    </w:p>
    <w:p w14:paraId="571AB5FE" w14:textId="77777777" w:rsidR="002157BB" w:rsidRPr="00687391" w:rsidRDefault="002157BB" w:rsidP="002157BB">
      <w:pPr>
        <w:pStyle w:val="af2"/>
        <w:tabs>
          <w:tab w:val="clear" w:pos="1134"/>
        </w:tabs>
        <w:spacing w:line="240" w:lineRule="auto"/>
        <w:rPr>
          <w:sz w:val="24"/>
          <w:szCs w:val="24"/>
        </w:rPr>
      </w:pPr>
    </w:p>
    <w:p w14:paraId="36C4C14B" w14:textId="77777777" w:rsidR="002157BB" w:rsidRPr="00687391" w:rsidRDefault="002157BB" w:rsidP="002157BB">
      <w:pPr>
        <w:pStyle w:val="af2"/>
        <w:tabs>
          <w:tab w:val="clear" w:pos="1134"/>
        </w:tabs>
        <w:spacing w:line="240" w:lineRule="auto"/>
        <w:rPr>
          <w:sz w:val="24"/>
          <w:szCs w:val="24"/>
        </w:rPr>
      </w:pPr>
    </w:p>
    <w:p w14:paraId="353822ED" w14:textId="77777777" w:rsidR="002157BB" w:rsidRPr="00687391" w:rsidRDefault="002157BB" w:rsidP="002157BB">
      <w:pPr>
        <w:pStyle w:val="af2"/>
        <w:tabs>
          <w:tab w:val="clear" w:pos="1134"/>
        </w:tabs>
        <w:spacing w:line="240" w:lineRule="auto"/>
        <w:rPr>
          <w:sz w:val="24"/>
          <w:szCs w:val="24"/>
        </w:rPr>
      </w:pPr>
    </w:p>
    <w:p w14:paraId="45A0BF48" w14:textId="77777777" w:rsidR="002157BB" w:rsidRPr="00687391" w:rsidRDefault="002157BB" w:rsidP="002157BB">
      <w:pPr>
        <w:pStyle w:val="af2"/>
        <w:tabs>
          <w:tab w:val="clear" w:pos="1134"/>
        </w:tabs>
        <w:spacing w:line="240" w:lineRule="auto"/>
        <w:rPr>
          <w:sz w:val="24"/>
          <w:szCs w:val="24"/>
        </w:rPr>
      </w:pPr>
    </w:p>
    <w:p w14:paraId="42D6F730" w14:textId="77777777" w:rsidR="002157BB" w:rsidRPr="00687391" w:rsidRDefault="002157BB" w:rsidP="002157BB">
      <w:pPr>
        <w:pStyle w:val="af2"/>
        <w:tabs>
          <w:tab w:val="clear" w:pos="1134"/>
        </w:tabs>
        <w:spacing w:line="240" w:lineRule="auto"/>
        <w:rPr>
          <w:sz w:val="24"/>
          <w:szCs w:val="24"/>
        </w:rPr>
      </w:pPr>
    </w:p>
    <w:p w14:paraId="4BD5B199" w14:textId="77777777" w:rsidR="002157BB" w:rsidRPr="00687391" w:rsidRDefault="002157BB" w:rsidP="002157BB">
      <w:pPr>
        <w:pStyle w:val="af2"/>
        <w:tabs>
          <w:tab w:val="clear" w:pos="1134"/>
        </w:tabs>
        <w:spacing w:line="240" w:lineRule="auto"/>
        <w:rPr>
          <w:sz w:val="24"/>
          <w:szCs w:val="24"/>
        </w:rPr>
      </w:pPr>
    </w:p>
    <w:p w14:paraId="600B0728" w14:textId="77777777" w:rsidR="002157BB" w:rsidRPr="00687391" w:rsidRDefault="002157BB" w:rsidP="002157BB">
      <w:pPr>
        <w:pStyle w:val="af2"/>
        <w:tabs>
          <w:tab w:val="clear" w:pos="1134"/>
        </w:tabs>
        <w:spacing w:line="240" w:lineRule="auto"/>
        <w:rPr>
          <w:sz w:val="24"/>
          <w:szCs w:val="24"/>
        </w:rPr>
      </w:pPr>
    </w:p>
    <w:p w14:paraId="221E7BCD" w14:textId="77777777" w:rsidR="002157BB" w:rsidRPr="00687391" w:rsidRDefault="002157BB" w:rsidP="002157BB">
      <w:pPr>
        <w:pStyle w:val="af2"/>
        <w:tabs>
          <w:tab w:val="clear" w:pos="1134"/>
        </w:tabs>
        <w:spacing w:line="240" w:lineRule="auto"/>
        <w:rPr>
          <w:sz w:val="24"/>
          <w:szCs w:val="24"/>
        </w:rPr>
      </w:pPr>
    </w:p>
    <w:p w14:paraId="06801B07" w14:textId="77777777" w:rsidR="002157BB" w:rsidRPr="00687391" w:rsidRDefault="002157BB" w:rsidP="002157BB">
      <w:pPr>
        <w:pStyle w:val="af2"/>
        <w:tabs>
          <w:tab w:val="clear" w:pos="1134"/>
        </w:tabs>
        <w:spacing w:line="240" w:lineRule="auto"/>
        <w:rPr>
          <w:sz w:val="24"/>
          <w:szCs w:val="24"/>
        </w:rPr>
      </w:pPr>
    </w:p>
    <w:p w14:paraId="7B998DD1" w14:textId="77777777" w:rsidR="002157BB" w:rsidRPr="00687391" w:rsidRDefault="002157BB" w:rsidP="002157BB">
      <w:pPr>
        <w:pStyle w:val="af2"/>
        <w:tabs>
          <w:tab w:val="clear" w:pos="1134"/>
        </w:tabs>
        <w:spacing w:line="240" w:lineRule="auto"/>
        <w:rPr>
          <w:sz w:val="24"/>
          <w:szCs w:val="24"/>
        </w:rPr>
      </w:pPr>
    </w:p>
    <w:p w14:paraId="4CE2868F" w14:textId="77777777" w:rsidR="002157BB" w:rsidRPr="00687391" w:rsidRDefault="002157BB" w:rsidP="002157BB">
      <w:pPr>
        <w:pStyle w:val="af2"/>
        <w:tabs>
          <w:tab w:val="clear" w:pos="1134"/>
        </w:tabs>
        <w:spacing w:line="240" w:lineRule="auto"/>
        <w:rPr>
          <w:sz w:val="24"/>
          <w:szCs w:val="24"/>
        </w:rPr>
      </w:pPr>
    </w:p>
    <w:p w14:paraId="2950EAB3" w14:textId="77777777" w:rsidR="002157BB" w:rsidRPr="00687391" w:rsidRDefault="002157BB" w:rsidP="002157BB">
      <w:pPr>
        <w:pStyle w:val="af2"/>
        <w:tabs>
          <w:tab w:val="clear" w:pos="1134"/>
        </w:tabs>
        <w:spacing w:line="240" w:lineRule="auto"/>
        <w:rPr>
          <w:sz w:val="24"/>
          <w:szCs w:val="24"/>
        </w:rPr>
      </w:pPr>
    </w:p>
    <w:p w14:paraId="2048AB32" w14:textId="77777777" w:rsidR="002157BB" w:rsidRPr="00687391" w:rsidRDefault="002157BB" w:rsidP="002157BB">
      <w:pPr>
        <w:pStyle w:val="af2"/>
        <w:tabs>
          <w:tab w:val="clear" w:pos="1134"/>
        </w:tabs>
        <w:spacing w:line="240" w:lineRule="auto"/>
        <w:jc w:val="right"/>
        <w:rPr>
          <w:b/>
          <w:sz w:val="24"/>
          <w:szCs w:val="24"/>
        </w:rPr>
      </w:pPr>
    </w:p>
    <w:p w14:paraId="1EDC72A9" w14:textId="77777777" w:rsidR="002157BB" w:rsidRPr="00687391" w:rsidRDefault="002157BB" w:rsidP="002157BB">
      <w:pPr>
        <w:pStyle w:val="af2"/>
        <w:tabs>
          <w:tab w:val="clear" w:pos="1134"/>
        </w:tabs>
        <w:spacing w:line="240" w:lineRule="auto"/>
        <w:jc w:val="right"/>
        <w:rPr>
          <w:b/>
          <w:sz w:val="24"/>
          <w:szCs w:val="24"/>
        </w:rPr>
      </w:pPr>
    </w:p>
    <w:p w14:paraId="0A277A8A" w14:textId="77777777" w:rsidR="002157BB" w:rsidRPr="00687391" w:rsidRDefault="002157BB" w:rsidP="002157BB">
      <w:pPr>
        <w:pStyle w:val="af2"/>
        <w:tabs>
          <w:tab w:val="clear" w:pos="1134"/>
        </w:tabs>
        <w:spacing w:line="240" w:lineRule="auto"/>
        <w:jc w:val="right"/>
        <w:rPr>
          <w:b/>
          <w:sz w:val="24"/>
          <w:szCs w:val="24"/>
        </w:rPr>
      </w:pPr>
      <w:r w:rsidRPr="00687391">
        <w:rPr>
          <w:b/>
          <w:sz w:val="24"/>
          <w:szCs w:val="24"/>
        </w:rPr>
        <w:t>Приложение 4</w:t>
      </w:r>
    </w:p>
    <w:p w14:paraId="2794BC01" w14:textId="77777777" w:rsidR="002157BB" w:rsidRPr="00687391" w:rsidRDefault="002157BB" w:rsidP="002157BB">
      <w:pPr>
        <w:pStyle w:val="af2"/>
        <w:tabs>
          <w:tab w:val="clear" w:pos="1134"/>
        </w:tabs>
        <w:spacing w:line="240" w:lineRule="auto"/>
        <w:jc w:val="right"/>
        <w:rPr>
          <w:b/>
          <w:sz w:val="24"/>
          <w:szCs w:val="24"/>
        </w:rPr>
      </w:pPr>
    </w:p>
    <w:p w14:paraId="0FFD2ADD" w14:textId="77777777" w:rsidR="002157BB" w:rsidRPr="00687391" w:rsidRDefault="002157BB" w:rsidP="002157BB">
      <w:pPr>
        <w:pStyle w:val="af2"/>
        <w:tabs>
          <w:tab w:val="clear" w:pos="1134"/>
        </w:tabs>
        <w:spacing w:line="240" w:lineRule="auto"/>
        <w:jc w:val="right"/>
        <w:rPr>
          <w:b/>
          <w:sz w:val="24"/>
          <w:szCs w:val="24"/>
        </w:rPr>
      </w:pPr>
    </w:p>
    <w:bookmarkEnd w:id="6"/>
    <w:p w14:paraId="7E62121C"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начало формы</w:t>
      </w:r>
    </w:p>
    <w:p w14:paraId="135DB45C" w14:textId="77777777" w:rsidR="002157BB" w:rsidRPr="00687391" w:rsidRDefault="002157BB" w:rsidP="002157BB">
      <w:pPr>
        <w:spacing w:line="240" w:lineRule="auto"/>
        <w:ind w:firstLine="0"/>
        <w:jc w:val="left"/>
        <w:rPr>
          <w:color w:val="000000"/>
          <w:sz w:val="24"/>
          <w:szCs w:val="24"/>
        </w:rPr>
      </w:pPr>
    </w:p>
    <w:p w14:paraId="0CDCEE63" w14:textId="77777777" w:rsidR="002157BB" w:rsidRPr="00687391" w:rsidRDefault="002157BB" w:rsidP="002157BB">
      <w:pPr>
        <w:spacing w:line="240" w:lineRule="auto"/>
        <w:rPr>
          <w:sz w:val="24"/>
          <w:szCs w:val="24"/>
        </w:rPr>
      </w:pPr>
    </w:p>
    <w:p w14:paraId="12B211F3" w14:textId="77777777" w:rsidR="002157BB" w:rsidRPr="00687391" w:rsidRDefault="002157BB" w:rsidP="002157BB">
      <w:pPr>
        <w:suppressAutoHyphens/>
        <w:spacing w:line="240" w:lineRule="auto"/>
        <w:ind w:firstLine="0"/>
        <w:jc w:val="center"/>
        <w:rPr>
          <w:b/>
          <w:sz w:val="24"/>
          <w:szCs w:val="24"/>
        </w:rPr>
      </w:pPr>
      <w:r w:rsidRPr="00687391">
        <w:rPr>
          <w:b/>
          <w:sz w:val="24"/>
          <w:szCs w:val="24"/>
        </w:rPr>
        <w:t>Протокол разногласий к проекту Договора</w:t>
      </w:r>
    </w:p>
    <w:p w14:paraId="546763C7" w14:textId="77777777" w:rsidR="002157BB" w:rsidRPr="00687391" w:rsidRDefault="002157BB" w:rsidP="002157BB">
      <w:pPr>
        <w:spacing w:line="240" w:lineRule="auto"/>
        <w:ind w:firstLine="0"/>
        <w:jc w:val="center"/>
        <w:outlineLvl w:val="0"/>
        <w:rPr>
          <w:b/>
          <w:bCs/>
          <w:sz w:val="24"/>
          <w:szCs w:val="24"/>
        </w:rPr>
      </w:pPr>
    </w:p>
    <w:p w14:paraId="1D6BB498" w14:textId="77777777" w:rsidR="002157BB" w:rsidRPr="00687391" w:rsidRDefault="002157BB" w:rsidP="002157BB">
      <w:pPr>
        <w:spacing w:line="240" w:lineRule="auto"/>
        <w:jc w:val="center"/>
        <w:rPr>
          <w:b/>
          <w:bCs/>
          <w:color w:val="000000"/>
          <w:sz w:val="24"/>
          <w:szCs w:val="24"/>
        </w:rPr>
      </w:pPr>
      <w:r w:rsidRPr="0068739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687391" w14:paraId="5E6E7A8E" w14:textId="77777777" w:rsidTr="001A1E74">
        <w:tc>
          <w:tcPr>
            <w:tcW w:w="648" w:type="dxa"/>
            <w:tcBorders>
              <w:top w:val="single" w:sz="4" w:space="0" w:color="auto"/>
              <w:left w:val="single" w:sz="4" w:space="0" w:color="auto"/>
              <w:bottom w:val="single" w:sz="4" w:space="0" w:color="auto"/>
              <w:right w:val="single" w:sz="4" w:space="0" w:color="auto"/>
            </w:tcBorders>
            <w:vAlign w:val="center"/>
          </w:tcPr>
          <w:p w14:paraId="47FBE2E4" w14:textId="77777777" w:rsidR="002157BB" w:rsidRPr="00687391" w:rsidRDefault="002157BB" w:rsidP="001A1E74">
            <w:pPr>
              <w:pStyle w:val="af8"/>
              <w:jc w:val="center"/>
              <w:rPr>
                <w:sz w:val="24"/>
                <w:szCs w:val="24"/>
              </w:rPr>
            </w:pPr>
            <w:r w:rsidRPr="0068739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53C1D18" w14:textId="77777777" w:rsidR="002157BB" w:rsidRPr="00687391" w:rsidRDefault="002157BB" w:rsidP="001A1E74">
            <w:pPr>
              <w:pStyle w:val="af8"/>
              <w:jc w:val="center"/>
              <w:rPr>
                <w:sz w:val="24"/>
                <w:szCs w:val="24"/>
              </w:rPr>
            </w:pPr>
            <w:r w:rsidRPr="0068739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0E34FA83" w14:textId="77777777" w:rsidR="002157BB" w:rsidRPr="00687391" w:rsidRDefault="002157BB" w:rsidP="001A1E74">
            <w:pPr>
              <w:pStyle w:val="af8"/>
              <w:jc w:val="center"/>
              <w:rPr>
                <w:sz w:val="24"/>
                <w:szCs w:val="24"/>
              </w:rPr>
            </w:pPr>
            <w:r w:rsidRPr="00687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217B306F" w14:textId="77777777" w:rsidR="002157BB" w:rsidRPr="00687391" w:rsidRDefault="002157BB" w:rsidP="001A1E74">
            <w:pPr>
              <w:pStyle w:val="af8"/>
              <w:jc w:val="center"/>
              <w:rPr>
                <w:sz w:val="24"/>
                <w:szCs w:val="24"/>
              </w:rPr>
            </w:pPr>
            <w:r w:rsidRPr="00687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0DFDD8AF" w14:textId="77777777" w:rsidR="002157BB" w:rsidRPr="00687391" w:rsidRDefault="002157BB" w:rsidP="001A1E74">
            <w:pPr>
              <w:pStyle w:val="af8"/>
              <w:jc w:val="center"/>
              <w:rPr>
                <w:sz w:val="24"/>
                <w:szCs w:val="24"/>
              </w:rPr>
            </w:pPr>
            <w:r w:rsidRPr="00687391">
              <w:rPr>
                <w:sz w:val="24"/>
                <w:szCs w:val="24"/>
              </w:rPr>
              <w:t>Примечания, обоснование</w:t>
            </w:r>
          </w:p>
        </w:tc>
      </w:tr>
      <w:tr w:rsidR="002157BB" w:rsidRPr="00687391" w14:paraId="6EB9E2EB" w14:textId="77777777" w:rsidTr="001A1E74">
        <w:tc>
          <w:tcPr>
            <w:tcW w:w="648" w:type="dxa"/>
            <w:tcBorders>
              <w:top w:val="single" w:sz="4" w:space="0" w:color="auto"/>
              <w:left w:val="single" w:sz="4" w:space="0" w:color="auto"/>
              <w:bottom w:val="single" w:sz="4" w:space="0" w:color="auto"/>
              <w:right w:val="single" w:sz="4" w:space="0" w:color="auto"/>
            </w:tcBorders>
          </w:tcPr>
          <w:p w14:paraId="4F607047"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C033B4"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58C470D"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18E7C36"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02401031" w14:textId="77777777" w:rsidR="002157BB" w:rsidRPr="00687391" w:rsidRDefault="002157BB" w:rsidP="001A1E74">
            <w:pPr>
              <w:pStyle w:val="af9"/>
              <w:rPr>
                <w:color w:val="000000"/>
                <w:szCs w:val="24"/>
              </w:rPr>
            </w:pPr>
          </w:p>
        </w:tc>
      </w:tr>
      <w:tr w:rsidR="002157BB" w:rsidRPr="00687391" w14:paraId="051A1FCB" w14:textId="77777777" w:rsidTr="001A1E74">
        <w:tc>
          <w:tcPr>
            <w:tcW w:w="648" w:type="dxa"/>
            <w:tcBorders>
              <w:top w:val="single" w:sz="4" w:space="0" w:color="auto"/>
              <w:left w:val="single" w:sz="4" w:space="0" w:color="auto"/>
              <w:bottom w:val="single" w:sz="4" w:space="0" w:color="auto"/>
              <w:right w:val="single" w:sz="4" w:space="0" w:color="auto"/>
            </w:tcBorders>
          </w:tcPr>
          <w:p w14:paraId="6C433746"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69AC6A8B"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68048EA"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79FA7F"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8BAA89" w14:textId="77777777" w:rsidR="002157BB" w:rsidRPr="00687391" w:rsidRDefault="002157BB" w:rsidP="001A1E74">
            <w:pPr>
              <w:pStyle w:val="af9"/>
              <w:rPr>
                <w:color w:val="000000"/>
                <w:szCs w:val="24"/>
              </w:rPr>
            </w:pPr>
          </w:p>
        </w:tc>
      </w:tr>
      <w:tr w:rsidR="002157BB" w:rsidRPr="00687391" w14:paraId="3338FA9B" w14:textId="77777777" w:rsidTr="001A1E74">
        <w:tc>
          <w:tcPr>
            <w:tcW w:w="648" w:type="dxa"/>
            <w:tcBorders>
              <w:top w:val="single" w:sz="4" w:space="0" w:color="auto"/>
              <w:left w:val="single" w:sz="4" w:space="0" w:color="auto"/>
              <w:bottom w:val="single" w:sz="4" w:space="0" w:color="auto"/>
              <w:right w:val="single" w:sz="4" w:space="0" w:color="auto"/>
            </w:tcBorders>
          </w:tcPr>
          <w:p w14:paraId="56424FF0"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90195EF"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CE1D34E"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E743D3D"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5E2833" w14:textId="77777777" w:rsidR="002157BB" w:rsidRPr="00687391" w:rsidRDefault="002157BB" w:rsidP="001A1E74">
            <w:pPr>
              <w:pStyle w:val="af9"/>
              <w:rPr>
                <w:color w:val="000000"/>
                <w:szCs w:val="24"/>
              </w:rPr>
            </w:pPr>
          </w:p>
        </w:tc>
      </w:tr>
      <w:tr w:rsidR="002157BB" w:rsidRPr="00687391" w14:paraId="3CAD2F2D" w14:textId="77777777" w:rsidTr="001A1E74">
        <w:tc>
          <w:tcPr>
            <w:tcW w:w="648" w:type="dxa"/>
            <w:tcBorders>
              <w:top w:val="single" w:sz="4" w:space="0" w:color="auto"/>
              <w:left w:val="single" w:sz="4" w:space="0" w:color="auto"/>
              <w:bottom w:val="single" w:sz="4" w:space="0" w:color="auto"/>
              <w:right w:val="single" w:sz="4" w:space="0" w:color="auto"/>
            </w:tcBorders>
          </w:tcPr>
          <w:p w14:paraId="2BF2CA20" w14:textId="77777777" w:rsidR="002157BB" w:rsidRPr="00687391" w:rsidRDefault="002157BB" w:rsidP="001A1E74">
            <w:pPr>
              <w:pStyle w:val="af9"/>
              <w:rPr>
                <w:color w:val="000000"/>
                <w:szCs w:val="24"/>
              </w:rPr>
            </w:pPr>
            <w:r w:rsidRPr="00687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C4101D9"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4F09B9B"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D8E3E83"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500D9B7" w14:textId="77777777" w:rsidR="002157BB" w:rsidRPr="00687391" w:rsidRDefault="002157BB" w:rsidP="001A1E74">
            <w:pPr>
              <w:pStyle w:val="af9"/>
              <w:rPr>
                <w:color w:val="000000"/>
                <w:szCs w:val="24"/>
              </w:rPr>
            </w:pPr>
          </w:p>
        </w:tc>
      </w:tr>
    </w:tbl>
    <w:p w14:paraId="5AF7A830" w14:textId="77777777" w:rsidR="002157BB" w:rsidRPr="00687391" w:rsidRDefault="002157BB" w:rsidP="002157BB">
      <w:pPr>
        <w:spacing w:line="240" w:lineRule="auto"/>
        <w:jc w:val="center"/>
        <w:rPr>
          <w:b/>
          <w:bCs/>
          <w:color w:val="000000"/>
          <w:sz w:val="24"/>
          <w:szCs w:val="24"/>
        </w:rPr>
      </w:pPr>
      <w:r w:rsidRPr="0068739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687391" w14:paraId="3DCE99B3" w14:textId="77777777" w:rsidTr="001A1E74">
        <w:tc>
          <w:tcPr>
            <w:tcW w:w="654" w:type="dxa"/>
            <w:tcBorders>
              <w:top w:val="single" w:sz="4" w:space="0" w:color="auto"/>
              <w:left w:val="single" w:sz="4" w:space="0" w:color="auto"/>
              <w:bottom w:val="single" w:sz="4" w:space="0" w:color="auto"/>
              <w:right w:val="single" w:sz="4" w:space="0" w:color="auto"/>
            </w:tcBorders>
            <w:vAlign w:val="center"/>
          </w:tcPr>
          <w:p w14:paraId="69FC2748" w14:textId="77777777" w:rsidR="002157BB" w:rsidRPr="00687391" w:rsidRDefault="002157BB" w:rsidP="001A1E74">
            <w:pPr>
              <w:pStyle w:val="af8"/>
              <w:jc w:val="center"/>
              <w:rPr>
                <w:sz w:val="24"/>
                <w:szCs w:val="24"/>
              </w:rPr>
            </w:pPr>
            <w:r w:rsidRPr="0068739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097BD9F0" w14:textId="77777777" w:rsidR="002157BB" w:rsidRPr="00687391" w:rsidRDefault="002157BB" w:rsidP="001A1E74">
            <w:pPr>
              <w:pStyle w:val="af8"/>
              <w:jc w:val="center"/>
              <w:rPr>
                <w:sz w:val="24"/>
                <w:szCs w:val="24"/>
              </w:rPr>
            </w:pPr>
            <w:r w:rsidRPr="0068739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6F648B6D" w14:textId="77777777" w:rsidR="002157BB" w:rsidRPr="00687391" w:rsidRDefault="002157BB" w:rsidP="001A1E74">
            <w:pPr>
              <w:pStyle w:val="af8"/>
              <w:jc w:val="center"/>
              <w:rPr>
                <w:sz w:val="24"/>
                <w:szCs w:val="24"/>
              </w:rPr>
            </w:pPr>
            <w:r w:rsidRPr="0068739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7F45BA1F" w14:textId="77777777" w:rsidR="002157BB" w:rsidRPr="00687391" w:rsidRDefault="002157BB" w:rsidP="001A1E74">
            <w:pPr>
              <w:pStyle w:val="af8"/>
              <w:jc w:val="center"/>
              <w:rPr>
                <w:sz w:val="24"/>
                <w:szCs w:val="24"/>
              </w:rPr>
            </w:pPr>
            <w:r w:rsidRPr="0068739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31023C43" w14:textId="77777777" w:rsidR="002157BB" w:rsidRPr="00687391" w:rsidRDefault="002157BB" w:rsidP="001A1E74">
            <w:pPr>
              <w:pStyle w:val="af8"/>
              <w:jc w:val="center"/>
              <w:rPr>
                <w:sz w:val="24"/>
                <w:szCs w:val="24"/>
              </w:rPr>
            </w:pPr>
            <w:r w:rsidRPr="00687391">
              <w:rPr>
                <w:sz w:val="24"/>
                <w:szCs w:val="24"/>
              </w:rPr>
              <w:t>Примечания, обоснование</w:t>
            </w:r>
          </w:p>
        </w:tc>
      </w:tr>
      <w:tr w:rsidR="002157BB" w:rsidRPr="00687391" w14:paraId="17BC6E67" w14:textId="77777777" w:rsidTr="001A1E74">
        <w:tc>
          <w:tcPr>
            <w:tcW w:w="654" w:type="dxa"/>
            <w:tcBorders>
              <w:top w:val="single" w:sz="4" w:space="0" w:color="auto"/>
              <w:left w:val="single" w:sz="4" w:space="0" w:color="auto"/>
              <w:bottom w:val="single" w:sz="4" w:space="0" w:color="auto"/>
              <w:right w:val="single" w:sz="4" w:space="0" w:color="auto"/>
            </w:tcBorders>
          </w:tcPr>
          <w:p w14:paraId="39EB4D2E"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12FCBFCC"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05569FAC"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6738438D"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4846FA8" w14:textId="77777777" w:rsidR="002157BB" w:rsidRPr="00687391" w:rsidRDefault="002157BB" w:rsidP="001A1E74">
            <w:pPr>
              <w:pStyle w:val="af9"/>
              <w:rPr>
                <w:color w:val="000000"/>
                <w:szCs w:val="24"/>
              </w:rPr>
            </w:pPr>
          </w:p>
        </w:tc>
      </w:tr>
      <w:tr w:rsidR="002157BB" w:rsidRPr="00687391" w14:paraId="5DFD3616" w14:textId="77777777" w:rsidTr="001A1E74">
        <w:tc>
          <w:tcPr>
            <w:tcW w:w="654" w:type="dxa"/>
            <w:tcBorders>
              <w:top w:val="single" w:sz="4" w:space="0" w:color="auto"/>
              <w:left w:val="single" w:sz="4" w:space="0" w:color="auto"/>
              <w:bottom w:val="single" w:sz="4" w:space="0" w:color="auto"/>
              <w:right w:val="single" w:sz="4" w:space="0" w:color="auto"/>
            </w:tcBorders>
          </w:tcPr>
          <w:p w14:paraId="32E42E53"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76D1F5DF"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FD27667"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153A23"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1644022" w14:textId="77777777" w:rsidR="002157BB" w:rsidRPr="00687391" w:rsidRDefault="002157BB" w:rsidP="001A1E74">
            <w:pPr>
              <w:pStyle w:val="af9"/>
              <w:rPr>
                <w:color w:val="000000"/>
                <w:szCs w:val="24"/>
              </w:rPr>
            </w:pPr>
          </w:p>
        </w:tc>
      </w:tr>
      <w:tr w:rsidR="002157BB" w:rsidRPr="00687391" w14:paraId="3200C710" w14:textId="77777777" w:rsidTr="001A1E74">
        <w:tc>
          <w:tcPr>
            <w:tcW w:w="654" w:type="dxa"/>
            <w:tcBorders>
              <w:top w:val="single" w:sz="4" w:space="0" w:color="auto"/>
              <w:left w:val="single" w:sz="4" w:space="0" w:color="auto"/>
              <w:bottom w:val="single" w:sz="4" w:space="0" w:color="auto"/>
              <w:right w:val="single" w:sz="4" w:space="0" w:color="auto"/>
            </w:tcBorders>
          </w:tcPr>
          <w:p w14:paraId="5610CCBF"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D8BA4A9"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138C91A"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87BEE5"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4B2FF81" w14:textId="77777777" w:rsidR="002157BB" w:rsidRPr="00687391" w:rsidRDefault="002157BB" w:rsidP="001A1E74">
            <w:pPr>
              <w:pStyle w:val="af9"/>
              <w:rPr>
                <w:color w:val="000000"/>
                <w:szCs w:val="24"/>
              </w:rPr>
            </w:pPr>
          </w:p>
        </w:tc>
      </w:tr>
      <w:tr w:rsidR="002157BB" w:rsidRPr="00687391" w14:paraId="5702F91A" w14:textId="77777777" w:rsidTr="001A1E74">
        <w:tc>
          <w:tcPr>
            <w:tcW w:w="654" w:type="dxa"/>
            <w:tcBorders>
              <w:top w:val="single" w:sz="4" w:space="0" w:color="auto"/>
              <w:left w:val="single" w:sz="4" w:space="0" w:color="auto"/>
              <w:bottom w:val="single" w:sz="4" w:space="0" w:color="auto"/>
              <w:right w:val="single" w:sz="4" w:space="0" w:color="auto"/>
            </w:tcBorders>
          </w:tcPr>
          <w:p w14:paraId="62E18A6D" w14:textId="77777777" w:rsidR="002157BB" w:rsidRPr="00687391" w:rsidRDefault="002157BB" w:rsidP="001A1E74">
            <w:pPr>
              <w:pStyle w:val="af9"/>
              <w:rPr>
                <w:color w:val="000000"/>
                <w:szCs w:val="24"/>
              </w:rPr>
            </w:pPr>
            <w:r w:rsidRPr="0068739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01885ABB"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70D7752"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A77842"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55BD3765" w14:textId="77777777" w:rsidR="002157BB" w:rsidRPr="00687391" w:rsidRDefault="002157BB" w:rsidP="001A1E74">
            <w:pPr>
              <w:pStyle w:val="af9"/>
              <w:rPr>
                <w:color w:val="000000"/>
                <w:szCs w:val="24"/>
              </w:rPr>
            </w:pPr>
          </w:p>
        </w:tc>
      </w:tr>
    </w:tbl>
    <w:p w14:paraId="281B4B5D" w14:textId="77777777" w:rsidR="002157BB" w:rsidRPr="00687391" w:rsidRDefault="002157BB" w:rsidP="002157BB">
      <w:pPr>
        <w:spacing w:line="240" w:lineRule="auto"/>
        <w:rPr>
          <w:color w:val="000000"/>
          <w:sz w:val="24"/>
          <w:szCs w:val="24"/>
        </w:rPr>
      </w:pPr>
    </w:p>
    <w:p w14:paraId="3A26FE5C" w14:textId="77777777" w:rsidR="002157BB" w:rsidRPr="00687391" w:rsidRDefault="002157BB" w:rsidP="002157BB">
      <w:pPr>
        <w:spacing w:line="240" w:lineRule="auto"/>
        <w:rPr>
          <w:color w:val="000000"/>
          <w:sz w:val="24"/>
          <w:szCs w:val="24"/>
        </w:rPr>
      </w:pPr>
    </w:p>
    <w:p w14:paraId="04F8E585" w14:textId="77777777" w:rsidR="002157BB" w:rsidRPr="00687391" w:rsidRDefault="002157BB" w:rsidP="002157BB">
      <w:pPr>
        <w:spacing w:line="240" w:lineRule="auto"/>
        <w:rPr>
          <w:color w:val="000000"/>
          <w:sz w:val="24"/>
          <w:szCs w:val="24"/>
        </w:rPr>
      </w:pPr>
      <w:r w:rsidRPr="00687391">
        <w:rPr>
          <w:color w:val="000000"/>
          <w:sz w:val="24"/>
          <w:szCs w:val="24"/>
        </w:rPr>
        <w:t>________________/________________</w:t>
      </w:r>
    </w:p>
    <w:p w14:paraId="5B89C77A" w14:textId="77777777" w:rsidR="002157BB" w:rsidRPr="00687391" w:rsidRDefault="002157BB" w:rsidP="002157BB">
      <w:pPr>
        <w:spacing w:line="240" w:lineRule="auto"/>
        <w:rPr>
          <w:b/>
          <w:bCs/>
          <w:color w:val="000000"/>
          <w:sz w:val="24"/>
          <w:szCs w:val="24"/>
        </w:rPr>
      </w:pPr>
      <w:r w:rsidRPr="00687391">
        <w:rPr>
          <w:b/>
          <w:bCs/>
          <w:color w:val="000000"/>
          <w:sz w:val="24"/>
          <w:szCs w:val="24"/>
        </w:rPr>
        <w:t>М.П.</w:t>
      </w:r>
    </w:p>
    <w:p w14:paraId="4FB67AF2" w14:textId="77777777" w:rsidR="002157BB" w:rsidRPr="00687391" w:rsidRDefault="002157BB" w:rsidP="002157BB">
      <w:pPr>
        <w:spacing w:line="240" w:lineRule="auto"/>
        <w:rPr>
          <w:color w:val="000000"/>
          <w:sz w:val="24"/>
          <w:szCs w:val="24"/>
        </w:rPr>
      </w:pPr>
    </w:p>
    <w:p w14:paraId="269777C6" w14:textId="77777777" w:rsidR="002157BB" w:rsidRPr="00687391" w:rsidRDefault="002157BB" w:rsidP="002157BB">
      <w:pPr>
        <w:spacing w:line="240" w:lineRule="auto"/>
        <w:rPr>
          <w:color w:val="000000"/>
          <w:sz w:val="24"/>
          <w:szCs w:val="24"/>
        </w:rPr>
      </w:pPr>
    </w:p>
    <w:p w14:paraId="1BDAA2F3"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2DAA0AB6" w14:textId="77777777" w:rsidR="002157BB" w:rsidRPr="00687391" w:rsidRDefault="002157BB" w:rsidP="002157BB">
      <w:pPr>
        <w:spacing w:line="240" w:lineRule="auto"/>
        <w:ind w:firstLine="0"/>
        <w:rPr>
          <w:sz w:val="24"/>
          <w:szCs w:val="24"/>
        </w:rPr>
      </w:pPr>
    </w:p>
    <w:p w14:paraId="6F69B810" w14:textId="77777777" w:rsidR="002157BB" w:rsidRPr="00687391" w:rsidRDefault="002157BB" w:rsidP="002157BB">
      <w:pPr>
        <w:spacing w:line="240" w:lineRule="auto"/>
        <w:ind w:firstLine="709"/>
        <w:rPr>
          <w:b/>
          <w:bCs/>
          <w:sz w:val="24"/>
          <w:szCs w:val="24"/>
        </w:rPr>
      </w:pPr>
      <w:r w:rsidRPr="00687391">
        <w:rPr>
          <w:b/>
          <w:bCs/>
          <w:sz w:val="24"/>
          <w:szCs w:val="24"/>
        </w:rPr>
        <w:t>Инструкции по заполнению</w:t>
      </w:r>
    </w:p>
    <w:p w14:paraId="45C736BF" w14:textId="77777777" w:rsidR="002157BB" w:rsidRPr="00687391" w:rsidRDefault="002157BB" w:rsidP="002157BB">
      <w:pPr>
        <w:spacing w:line="240" w:lineRule="auto"/>
        <w:ind w:firstLine="0"/>
        <w:rPr>
          <w:sz w:val="24"/>
          <w:szCs w:val="24"/>
        </w:rPr>
      </w:pPr>
    </w:p>
    <w:p w14:paraId="068C1DD3" w14:textId="77777777" w:rsidR="002157BB" w:rsidRPr="00687391" w:rsidRDefault="002157BB" w:rsidP="002157BB">
      <w:pPr>
        <w:spacing w:line="240" w:lineRule="auto"/>
        <w:ind w:firstLine="709"/>
        <w:rPr>
          <w:sz w:val="24"/>
          <w:szCs w:val="24"/>
        </w:rPr>
      </w:pPr>
      <w:r w:rsidRPr="00687391">
        <w:rPr>
          <w:sz w:val="24"/>
          <w:szCs w:val="24"/>
        </w:rPr>
        <w:t xml:space="preserve">1.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4860D25C" w14:textId="77777777" w:rsidR="002157BB" w:rsidRPr="00687391" w:rsidRDefault="002157BB" w:rsidP="002157BB">
      <w:pPr>
        <w:spacing w:line="240" w:lineRule="auto"/>
        <w:ind w:firstLine="709"/>
        <w:rPr>
          <w:sz w:val="24"/>
          <w:szCs w:val="24"/>
        </w:rPr>
      </w:pPr>
      <w:r w:rsidRPr="00687391">
        <w:rPr>
          <w:sz w:val="24"/>
          <w:szCs w:val="24"/>
        </w:rPr>
        <w:t>2.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57301CB" w14:textId="77777777" w:rsidR="002157BB" w:rsidRPr="00687391" w:rsidRDefault="002157BB" w:rsidP="002157BB">
      <w:pPr>
        <w:spacing w:line="240" w:lineRule="auto"/>
        <w:ind w:firstLine="709"/>
        <w:rPr>
          <w:sz w:val="24"/>
          <w:szCs w:val="24"/>
        </w:rPr>
      </w:pPr>
      <w:r w:rsidRPr="00687391">
        <w:rPr>
          <w:sz w:val="24"/>
          <w:szCs w:val="24"/>
        </w:rPr>
        <w:t>3.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настоящем Извещении и Предложении Победителя.</w:t>
      </w:r>
    </w:p>
    <w:p w14:paraId="68189193" w14:textId="77777777" w:rsidR="002157BB" w:rsidRPr="00687391" w:rsidRDefault="002157BB" w:rsidP="002157BB">
      <w:pPr>
        <w:spacing w:line="240" w:lineRule="auto"/>
        <w:ind w:firstLine="709"/>
        <w:rPr>
          <w:sz w:val="24"/>
          <w:szCs w:val="24"/>
        </w:rPr>
      </w:pPr>
      <w:r w:rsidRPr="00687391">
        <w:rPr>
          <w:sz w:val="24"/>
          <w:szCs w:val="24"/>
        </w:rPr>
        <w:t>4. В любом случае Участник должен иметь в виду что:</w:t>
      </w:r>
    </w:p>
    <w:p w14:paraId="1195A386" w14:textId="77777777" w:rsidR="002157BB" w:rsidRPr="00687391" w:rsidRDefault="002157BB" w:rsidP="002157BB">
      <w:pPr>
        <w:spacing w:line="240" w:lineRule="auto"/>
        <w:ind w:firstLine="709"/>
        <w:rPr>
          <w:sz w:val="24"/>
          <w:szCs w:val="24"/>
        </w:rPr>
      </w:pPr>
      <w:r w:rsidRPr="00687391">
        <w:rPr>
          <w:sz w:val="24"/>
          <w:szCs w:val="24"/>
        </w:rPr>
        <w:lastRenderedPageBreak/>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34AF0D78" w14:textId="77777777" w:rsidR="002157BB" w:rsidRPr="00687391" w:rsidRDefault="002157BB" w:rsidP="002157BB">
      <w:pPr>
        <w:spacing w:line="240" w:lineRule="auto"/>
        <w:ind w:firstLine="709"/>
        <w:rPr>
          <w:sz w:val="24"/>
          <w:szCs w:val="24"/>
        </w:rPr>
      </w:pPr>
      <w:r w:rsidRPr="00687391">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7CCC4E2" w14:textId="65A9F275" w:rsidR="00372DAF" w:rsidRPr="00687391" w:rsidRDefault="00372DAF" w:rsidP="002157BB">
      <w:pPr>
        <w:spacing w:line="240" w:lineRule="auto"/>
        <w:ind w:firstLine="0"/>
        <w:rPr>
          <w:sz w:val="24"/>
          <w:szCs w:val="24"/>
        </w:rPr>
      </w:pPr>
    </w:p>
    <w:p w14:paraId="43C762F9" w14:textId="09211B21" w:rsidR="00ED5510" w:rsidRDefault="00ED5510">
      <w:pPr>
        <w:spacing w:after="200" w:line="276" w:lineRule="auto"/>
        <w:ind w:firstLine="0"/>
        <w:jc w:val="left"/>
        <w:rPr>
          <w:sz w:val="24"/>
          <w:szCs w:val="24"/>
        </w:rPr>
      </w:pPr>
      <w:r>
        <w:rPr>
          <w:sz w:val="24"/>
          <w:szCs w:val="24"/>
        </w:rPr>
        <w:br w:type="page"/>
      </w:r>
    </w:p>
    <w:p w14:paraId="561A79A2" w14:textId="77777777" w:rsidR="00372DAF" w:rsidRPr="00687391" w:rsidRDefault="00372DAF" w:rsidP="002157BB">
      <w:pPr>
        <w:spacing w:line="240" w:lineRule="auto"/>
        <w:ind w:firstLine="0"/>
        <w:rPr>
          <w:sz w:val="24"/>
          <w:szCs w:val="24"/>
        </w:rPr>
      </w:pPr>
    </w:p>
    <w:p w14:paraId="29ECDFBD" w14:textId="77777777" w:rsidR="002157BB" w:rsidRPr="00687391" w:rsidRDefault="002157BB" w:rsidP="002157BB">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8" w:name="_Toc175749039"/>
      <w:bookmarkStart w:id="9" w:name="_Toc98254033"/>
      <w:bookmarkStart w:id="10" w:name="_Toc200378417"/>
      <w:bookmarkStart w:id="11" w:name="_Toc200440657"/>
      <w:bookmarkStart w:id="12" w:name="_Toc200441710"/>
      <w:bookmarkStart w:id="13" w:name="_Toc200441861"/>
      <w:bookmarkStart w:id="14" w:name="_Toc200597943"/>
      <w:bookmarkStart w:id="15" w:name="_Toc202243129"/>
      <w:bookmarkStart w:id="16" w:name="_Toc202247516"/>
      <w:bookmarkStart w:id="17" w:name="_Toc345570206"/>
      <w:bookmarkStart w:id="18" w:name="_Toc346098413"/>
      <w:r w:rsidRPr="00687391">
        <w:rPr>
          <w:b/>
          <w:sz w:val="24"/>
          <w:szCs w:val="24"/>
        </w:rPr>
        <w:t>Приложение 5</w:t>
      </w:r>
    </w:p>
    <w:bookmarkEnd w:id="8"/>
    <w:bookmarkEnd w:id="9"/>
    <w:bookmarkEnd w:id="10"/>
    <w:bookmarkEnd w:id="11"/>
    <w:bookmarkEnd w:id="12"/>
    <w:bookmarkEnd w:id="13"/>
    <w:bookmarkEnd w:id="14"/>
    <w:bookmarkEnd w:id="15"/>
    <w:bookmarkEnd w:id="16"/>
    <w:bookmarkEnd w:id="17"/>
    <w:bookmarkEnd w:id="18"/>
    <w:p w14:paraId="7F5017D1"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начало формы</w:t>
      </w:r>
    </w:p>
    <w:p w14:paraId="3EAEBC0A" w14:textId="77777777" w:rsidR="002157BB" w:rsidRPr="00687391" w:rsidRDefault="002157BB" w:rsidP="002157BB">
      <w:pPr>
        <w:spacing w:line="240" w:lineRule="auto"/>
        <w:ind w:firstLine="0"/>
        <w:jc w:val="left"/>
        <w:rPr>
          <w:sz w:val="24"/>
          <w:szCs w:val="24"/>
        </w:rPr>
      </w:pPr>
    </w:p>
    <w:p w14:paraId="5070A313" w14:textId="77777777" w:rsidR="002157BB" w:rsidRPr="00687391" w:rsidRDefault="002157BB" w:rsidP="002157BB">
      <w:pPr>
        <w:spacing w:line="240" w:lineRule="auto"/>
        <w:ind w:firstLine="0"/>
        <w:jc w:val="right"/>
        <w:rPr>
          <w:sz w:val="24"/>
          <w:szCs w:val="24"/>
        </w:rPr>
      </w:pPr>
    </w:p>
    <w:p w14:paraId="0C2CE8C5" w14:textId="77777777" w:rsidR="002157BB" w:rsidRPr="00687391" w:rsidRDefault="002157BB" w:rsidP="002157BB">
      <w:pPr>
        <w:suppressAutoHyphens/>
        <w:spacing w:line="240" w:lineRule="auto"/>
        <w:ind w:firstLine="0"/>
        <w:jc w:val="center"/>
        <w:rPr>
          <w:b/>
          <w:sz w:val="24"/>
          <w:szCs w:val="24"/>
        </w:rPr>
      </w:pPr>
      <w:r w:rsidRPr="00687391">
        <w:rPr>
          <w:b/>
          <w:sz w:val="24"/>
          <w:szCs w:val="24"/>
        </w:rPr>
        <w:t>Анкета Участника</w:t>
      </w:r>
    </w:p>
    <w:p w14:paraId="31EA9161" w14:textId="77777777" w:rsidR="002157BB" w:rsidRPr="00687391" w:rsidRDefault="002157BB" w:rsidP="002157BB">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2157BB" w:rsidRPr="00687391" w14:paraId="0E8A7C1F" w14:textId="77777777" w:rsidTr="001A1E74">
        <w:trPr>
          <w:cantSplit/>
          <w:trHeight w:val="240"/>
          <w:tblHeader/>
        </w:trPr>
        <w:tc>
          <w:tcPr>
            <w:tcW w:w="720" w:type="dxa"/>
            <w:vAlign w:val="center"/>
          </w:tcPr>
          <w:p w14:paraId="0ED7F87A" w14:textId="77777777" w:rsidR="002157BB" w:rsidRPr="00687391" w:rsidRDefault="002157BB" w:rsidP="001A1E74">
            <w:pPr>
              <w:pStyle w:val="af8"/>
              <w:jc w:val="center"/>
              <w:rPr>
                <w:sz w:val="24"/>
                <w:szCs w:val="24"/>
              </w:rPr>
            </w:pPr>
            <w:r w:rsidRPr="00687391">
              <w:rPr>
                <w:sz w:val="24"/>
                <w:szCs w:val="24"/>
              </w:rPr>
              <w:t>№ п/п</w:t>
            </w:r>
          </w:p>
        </w:tc>
        <w:tc>
          <w:tcPr>
            <w:tcW w:w="5404" w:type="dxa"/>
            <w:vAlign w:val="center"/>
          </w:tcPr>
          <w:p w14:paraId="0E6429AE" w14:textId="77777777" w:rsidR="002157BB" w:rsidRPr="00687391" w:rsidRDefault="002157BB" w:rsidP="001A1E74">
            <w:pPr>
              <w:pStyle w:val="af8"/>
              <w:jc w:val="center"/>
              <w:rPr>
                <w:sz w:val="24"/>
                <w:szCs w:val="24"/>
              </w:rPr>
            </w:pPr>
            <w:r w:rsidRPr="00687391">
              <w:rPr>
                <w:sz w:val="24"/>
                <w:szCs w:val="24"/>
              </w:rPr>
              <w:t>Наименование</w:t>
            </w:r>
          </w:p>
        </w:tc>
        <w:tc>
          <w:tcPr>
            <w:tcW w:w="3828" w:type="dxa"/>
            <w:vAlign w:val="center"/>
          </w:tcPr>
          <w:p w14:paraId="339FA505" w14:textId="77777777" w:rsidR="002157BB" w:rsidRPr="00687391" w:rsidRDefault="002157BB" w:rsidP="001A1E74">
            <w:pPr>
              <w:pStyle w:val="af8"/>
              <w:jc w:val="center"/>
              <w:rPr>
                <w:sz w:val="24"/>
                <w:szCs w:val="24"/>
              </w:rPr>
            </w:pPr>
            <w:r w:rsidRPr="00687391">
              <w:rPr>
                <w:sz w:val="24"/>
                <w:szCs w:val="24"/>
              </w:rPr>
              <w:t>Сведения об Участнике</w:t>
            </w:r>
          </w:p>
        </w:tc>
      </w:tr>
      <w:tr w:rsidR="002157BB" w:rsidRPr="00687391" w14:paraId="2058C424" w14:textId="77777777" w:rsidTr="001A1E74">
        <w:trPr>
          <w:cantSplit/>
        </w:trPr>
        <w:tc>
          <w:tcPr>
            <w:tcW w:w="720" w:type="dxa"/>
          </w:tcPr>
          <w:p w14:paraId="71C879CA"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2F533FE" w14:textId="77777777" w:rsidR="002157BB" w:rsidRPr="00687391" w:rsidRDefault="002157BB" w:rsidP="001A1E74">
            <w:pPr>
              <w:pStyle w:val="af9"/>
              <w:rPr>
                <w:szCs w:val="24"/>
              </w:rPr>
            </w:pPr>
            <w:r w:rsidRPr="00687391">
              <w:rPr>
                <w:szCs w:val="24"/>
              </w:rPr>
              <w:t>Организационно-правовая форма и фирменное наименование Участника</w:t>
            </w:r>
          </w:p>
        </w:tc>
        <w:tc>
          <w:tcPr>
            <w:tcW w:w="3828" w:type="dxa"/>
          </w:tcPr>
          <w:p w14:paraId="03D869A0" w14:textId="77777777" w:rsidR="002157BB" w:rsidRPr="00687391" w:rsidRDefault="002157BB" w:rsidP="001A1E74">
            <w:pPr>
              <w:pStyle w:val="af9"/>
              <w:rPr>
                <w:szCs w:val="24"/>
              </w:rPr>
            </w:pPr>
          </w:p>
        </w:tc>
      </w:tr>
      <w:tr w:rsidR="002157BB" w:rsidRPr="00687391" w14:paraId="5691D635" w14:textId="77777777" w:rsidTr="001A1E74">
        <w:trPr>
          <w:cantSplit/>
        </w:trPr>
        <w:tc>
          <w:tcPr>
            <w:tcW w:w="720" w:type="dxa"/>
          </w:tcPr>
          <w:p w14:paraId="08696895"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EDDC4E4" w14:textId="77777777" w:rsidR="002157BB" w:rsidRPr="00687391" w:rsidRDefault="002157BB" w:rsidP="001A1E74">
            <w:pPr>
              <w:pStyle w:val="af9"/>
              <w:rPr>
                <w:szCs w:val="24"/>
              </w:rPr>
            </w:pPr>
            <w:r w:rsidRPr="00687391">
              <w:rPr>
                <w:szCs w:val="24"/>
              </w:rPr>
              <w:t>Свидетельство о внесении в Единый государственный реестр юридических лиц (дата и номер, кем выдано)</w:t>
            </w:r>
          </w:p>
        </w:tc>
        <w:tc>
          <w:tcPr>
            <w:tcW w:w="3828" w:type="dxa"/>
          </w:tcPr>
          <w:p w14:paraId="2CD7317A" w14:textId="77777777" w:rsidR="002157BB" w:rsidRPr="00687391" w:rsidRDefault="002157BB" w:rsidP="001A1E74">
            <w:pPr>
              <w:pStyle w:val="af9"/>
              <w:rPr>
                <w:szCs w:val="24"/>
              </w:rPr>
            </w:pPr>
          </w:p>
        </w:tc>
      </w:tr>
      <w:tr w:rsidR="002157BB" w:rsidRPr="00687391" w14:paraId="3719E84C" w14:textId="77777777" w:rsidTr="001A1E74">
        <w:trPr>
          <w:cantSplit/>
        </w:trPr>
        <w:tc>
          <w:tcPr>
            <w:tcW w:w="720" w:type="dxa"/>
          </w:tcPr>
          <w:p w14:paraId="33D394A2"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56F9DB79" w14:textId="77777777" w:rsidR="002157BB" w:rsidRPr="00687391" w:rsidRDefault="002157BB" w:rsidP="001A1E74">
            <w:pPr>
              <w:pStyle w:val="af9"/>
              <w:rPr>
                <w:szCs w:val="24"/>
              </w:rPr>
            </w:pPr>
            <w:r w:rsidRPr="00687391">
              <w:rPr>
                <w:szCs w:val="24"/>
              </w:rPr>
              <w:t>ИНН, КПП, ОГРН</w:t>
            </w:r>
          </w:p>
        </w:tc>
        <w:tc>
          <w:tcPr>
            <w:tcW w:w="3828" w:type="dxa"/>
          </w:tcPr>
          <w:p w14:paraId="4A659BE1" w14:textId="77777777" w:rsidR="002157BB" w:rsidRPr="00687391" w:rsidRDefault="002157BB" w:rsidP="001A1E74">
            <w:pPr>
              <w:pStyle w:val="af9"/>
              <w:rPr>
                <w:szCs w:val="24"/>
              </w:rPr>
            </w:pPr>
          </w:p>
        </w:tc>
      </w:tr>
      <w:tr w:rsidR="002157BB" w:rsidRPr="00687391" w14:paraId="6D06DA88" w14:textId="77777777" w:rsidTr="001A1E74">
        <w:trPr>
          <w:cantSplit/>
        </w:trPr>
        <w:tc>
          <w:tcPr>
            <w:tcW w:w="720" w:type="dxa"/>
          </w:tcPr>
          <w:p w14:paraId="77F1721D"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04B3BFD2" w14:textId="77777777" w:rsidR="002157BB" w:rsidRPr="00687391" w:rsidRDefault="002157BB" w:rsidP="001A1E74">
            <w:pPr>
              <w:pStyle w:val="af9"/>
              <w:rPr>
                <w:szCs w:val="24"/>
              </w:rPr>
            </w:pPr>
            <w:r w:rsidRPr="00687391">
              <w:rPr>
                <w:szCs w:val="24"/>
              </w:rPr>
              <w:t>ОКОПФ, ОКПО, ОКТМО</w:t>
            </w:r>
          </w:p>
        </w:tc>
        <w:tc>
          <w:tcPr>
            <w:tcW w:w="3828" w:type="dxa"/>
          </w:tcPr>
          <w:p w14:paraId="7ED2835F" w14:textId="77777777" w:rsidR="002157BB" w:rsidRPr="00687391" w:rsidRDefault="002157BB" w:rsidP="001A1E74">
            <w:pPr>
              <w:pStyle w:val="af9"/>
              <w:rPr>
                <w:szCs w:val="24"/>
              </w:rPr>
            </w:pPr>
          </w:p>
        </w:tc>
      </w:tr>
      <w:tr w:rsidR="002157BB" w:rsidRPr="00687391" w14:paraId="2C8160FA" w14:textId="77777777" w:rsidTr="001A1E74">
        <w:trPr>
          <w:cantSplit/>
        </w:trPr>
        <w:tc>
          <w:tcPr>
            <w:tcW w:w="720" w:type="dxa"/>
          </w:tcPr>
          <w:p w14:paraId="3AFA7989"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615466D" w14:textId="77777777" w:rsidR="002157BB" w:rsidRPr="00687391" w:rsidRDefault="002157BB" w:rsidP="001A1E74">
            <w:pPr>
              <w:pStyle w:val="af9"/>
              <w:rPr>
                <w:szCs w:val="24"/>
              </w:rPr>
            </w:pPr>
            <w:r w:rsidRPr="00687391">
              <w:rPr>
                <w:szCs w:val="24"/>
              </w:rPr>
              <w:t>Юридический адрес</w:t>
            </w:r>
          </w:p>
        </w:tc>
        <w:tc>
          <w:tcPr>
            <w:tcW w:w="3828" w:type="dxa"/>
          </w:tcPr>
          <w:p w14:paraId="693B8C47" w14:textId="77777777" w:rsidR="002157BB" w:rsidRPr="00687391" w:rsidRDefault="002157BB" w:rsidP="001A1E74">
            <w:pPr>
              <w:pStyle w:val="af9"/>
              <w:rPr>
                <w:szCs w:val="24"/>
              </w:rPr>
            </w:pPr>
          </w:p>
        </w:tc>
      </w:tr>
      <w:tr w:rsidR="002157BB" w:rsidRPr="00687391" w14:paraId="3FD3FBFD" w14:textId="77777777" w:rsidTr="001A1E74">
        <w:trPr>
          <w:cantSplit/>
        </w:trPr>
        <w:tc>
          <w:tcPr>
            <w:tcW w:w="720" w:type="dxa"/>
          </w:tcPr>
          <w:p w14:paraId="7A7220D9"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0763105C" w14:textId="77777777" w:rsidR="002157BB" w:rsidRPr="00687391" w:rsidRDefault="002157BB" w:rsidP="001A1E74">
            <w:pPr>
              <w:pStyle w:val="af9"/>
              <w:rPr>
                <w:szCs w:val="24"/>
              </w:rPr>
            </w:pPr>
            <w:r w:rsidRPr="00687391">
              <w:rPr>
                <w:szCs w:val="24"/>
              </w:rPr>
              <w:t>Почтовый адрес</w:t>
            </w:r>
          </w:p>
        </w:tc>
        <w:tc>
          <w:tcPr>
            <w:tcW w:w="3828" w:type="dxa"/>
          </w:tcPr>
          <w:p w14:paraId="7E773FB5" w14:textId="77777777" w:rsidR="002157BB" w:rsidRPr="00687391" w:rsidRDefault="002157BB" w:rsidP="001A1E74">
            <w:pPr>
              <w:pStyle w:val="af9"/>
              <w:rPr>
                <w:szCs w:val="24"/>
              </w:rPr>
            </w:pPr>
          </w:p>
        </w:tc>
      </w:tr>
      <w:tr w:rsidR="002157BB" w:rsidRPr="00687391" w14:paraId="78E5AECE" w14:textId="77777777" w:rsidTr="001A1E74">
        <w:trPr>
          <w:cantSplit/>
        </w:trPr>
        <w:tc>
          <w:tcPr>
            <w:tcW w:w="720" w:type="dxa"/>
          </w:tcPr>
          <w:p w14:paraId="4276EEDA"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67B60825" w14:textId="77777777" w:rsidR="002157BB" w:rsidRPr="00687391" w:rsidRDefault="002157BB" w:rsidP="001A1E74">
            <w:pPr>
              <w:pStyle w:val="af9"/>
              <w:rPr>
                <w:szCs w:val="24"/>
              </w:rPr>
            </w:pPr>
            <w:r w:rsidRPr="00687391">
              <w:rPr>
                <w:szCs w:val="24"/>
              </w:rPr>
              <w:t>Фактический адрес</w:t>
            </w:r>
          </w:p>
        </w:tc>
        <w:tc>
          <w:tcPr>
            <w:tcW w:w="3828" w:type="dxa"/>
          </w:tcPr>
          <w:p w14:paraId="4D63634F" w14:textId="77777777" w:rsidR="002157BB" w:rsidRPr="00687391" w:rsidRDefault="002157BB" w:rsidP="001A1E74">
            <w:pPr>
              <w:pStyle w:val="af9"/>
              <w:rPr>
                <w:szCs w:val="24"/>
              </w:rPr>
            </w:pPr>
          </w:p>
        </w:tc>
      </w:tr>
      <w:tr w:rsidR="002157BB" w:rsidRPr="00687391" w14:paraId="51B2A10B" w14:textId="77777777" w:rsidTr="001A1E74">
        <w:trPr>
          <w:cantSplit/>
        </w:trPr>
        <w:tc>
          <w:tcPr>
            <w:tcW w:w="720" w:type="dxa"/>
          </w:tcPr>
          <w:p w14:paraId="1E6FFE43"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97A19B2" w14:textId="77777777" w:rsidR="002157BB" w:rsidRPr="00687391" w:rsidRDefault="002157BB" w:rsidP="001A1E74">
            <w:pPr>
              <w:pStyle w:val="af9"/>
              <w:rPr>
                <w:szCs w:val="24"/>
              </w:rPr>
            </w:pPr>
            <w:r w:rsidRPr="00687391">
              <w:rPr>
                <w:szCs w:val="24"/>
              </w:rPr>
              <w:t>Филиалы: перечислить наименования и почтовые адреса</w:t>
            </w:r>
          </w:p>
        </w:tc>
        <w:tc>
          <w:tcPr>
            <w:tcW w:w="3828" w:type="dxa"/>
          </w:tcPr>
          <w:p w14:paraId="6C3894D5" w14:textId="77777777" w:rsidR="002157BB" w:rsidRPr="00687391" w:rsidRDefault="002157BB" w:rsidP="001A1E74">
            <w:pPr>
              <w:pStyle w:val="af9"/>
              <w:rPr>
                <w:szCs w:val="24"/>
              </w:rPr>
            </w:pPr>
          </w:p>
        </w:tc>
      </w:tr>
      <w:tr w:rsidR="002157BB" w:rsidRPr="00687391" w14:paraId="6A63B4F5" w14:textId="77777777" w:rsidTr="001A1E74">
        <w:trPr>
          <w:cantSplit/>
        </w:trPr>
        <w:tc>
          <w:tcPr>
            <w:tcW w:w="720" w:type="dxa"/>
          </w:tcPr>
          <w:p w14:paraId="4CD911F7"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E930AF2" w14:textId="77777777" w:rsidR="002157BB" w:rsidRPr="00687391" w:rsidRDefault="002157BB" w:rsidP="001A1E74">
            <w:pPr>
              <w:pStyle w:val="af9"/>
              <w:rPr>
                <w:szCs w:val="24"/>
              </w:rPr>
            </w:pPr>
            <w:r w:rsidRPr="0068739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2A17B411" w14:textId="77777777" w:rsidR="002157BB" w:rsidRPr="00687391" w:rsidRDefault="002157BB" w:rsidP="001A1E74">
            <w:pPr>
              <w:pStyle w:val="af9"/>
              <w:rPr>
                <w:szCs w:val="24"/>
              </w:rPr>
            </w:pPr>
          </w:p>
        </w:tc>
      </w:tr>
      <w:tr w:rsidR="002157BB" w:rsidRPr="00687391" w14:paraId="7E077146" w14:textId="77777777" w:rsidTr="001A1E74">
        <w:trPr>
          <w:cantSplit/>
        </w:trPr>
        <w:tc>
          <w:tcPr>
            <w:tcW w:w="720" w:type="dxa"/>
          </w:tcPr>
          <w:p w14:paraId="0E221178"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C04E2BD" w14:textId="77777777" w:rsidR="002157BB" w:rsidRPr="00687391" w:rsidRDefault="002157BB" w:rsidP="001A1E74">
            <w:pPr>
              <w:pStyle w:val="af9"/>
              <w:rPr>
                <w:szCs w:val="24"/>
              </w:rPr>
            </w:pPr>
            <w:r w:rsidRPr="00687391">
              <w:rPr>
                <w:szCs w:val="24"/>
              </w:rPr>
              <w:t>Телефоны Участника (с указанием кода города)</w:t>
            </w:r>
          </w:p>
        </w:tc>
        <w:tc>
          <w:tcPr>
            <w:tcW w:w="3828" w:type="dxa"/>
          </w:tcPr>
          <w:p w14:paraId="727B44B3" w14:textId="77777777" w:rsidR="002157BB" w:rsidRPr="00687391" w:rsidRDefault="002157BB" w:rsidP="001A1E74">
            <w:pPr>
              <w:pStyle w:val="af9"/>
              <w:rPr>
                <w:szCs w:val="24"/>
              </w:rPr>
            </w:pPr>
          </w:p>
        </w:tc>
      </w:tr>
      <w:tr w:rsidR="002157BB" w:rsidRPr="00687391" w14:paraId="778DDDEA" w14:textId="77777777" w:rsidTr="001A1E74">
        <w:trPr>
          <w:cantSplit/>
        </w:trPr>
        <w:tc>
          <w:tcPr>
            <w:tcW w:w="720" w:type="dxa"/>
          </w:tcPr>
          <w:p w14:paraId="7E917A25"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2E07D70D" w14:textId="77777777" w:rsidR="002157BB" w:rsidRPr="00687391" w:rsidRDefault="002157BB" w:rsidP="001A1E74">
            <w:pPr>
              <w:pStyle w:val="af9"/>
              <w:rPr>
                <w:szCs w:val="24"/>
              </w:rPr>
            </w:pPr>
            <w:r w:rsidRPr="00687391">
              <w:rPr>
                <w:szCs w:val="24"/>
              </w:rPr>
              <w:t>Факс Участника (с указанием кода города)</w:t>
            </w:r>
          </w:p>
        </w:tc>
        <w:tc>
          <w:tcPr>
            <w:tcW w:w="3828" w:type="dxa"/>
          </w:tcPr>
          <w:p w14:paraId="7DD1E011" w14:textId="77777777" w:rsidR="002157BB" w:rsidRPr="00687391" w:rsidRDefault="002157BB" w:rsidP="001A1E74">
            <w:pPr>
              <w:pStyle w:val="af9"/>
              <w:rPr>
                <w:szCs w:val="24"/>
              </w:rPr>
            </w:pPr>
          </w:p>
        </w:tc>
      </w:tr>
      <w:tr w:rsidR="002157BB" w:rsidRPr="00687391" w14:paraId="1F89FCF9" w14:textId="77777777" w:rsidTr="001A1E74">
        <w:trPr>
          <w:cantSplit/>
          <w:trHeight w:val="116"/>
        </w:trPr>
        <w:tc>
          <w:tcPr>
            <w:tcW w:w="720" w:type="dxa"/>
          </w:tcPr>
          <w:p w14:paraId="18875006"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1A15ACF4" w14:textId="77777777" w:rsidR="002157BB" w:rsidRPr="00687391" w:rsidRDefault="002157BB" w:rsidP="001A1E74">
            <w:pPr>
              <w:pStyle w:val="af9"/>
              <w:rPr>
                <w:szCs w:val="24"/>
              </w:rPr>
            </w:pPr>
            <w:r w:rsidRPr="00687391">
              <w:rPr>
                <w:szCs w:val="24"/>
              </w:rPr>
              <w:t>Адрес электронной почты Участника</w:t>
            </w:r>
          </w:p>
        </w:tc>
        <w:tc>
          <w:tcPr>
            <w:tcW w:w="3828" w:type="dxa"/>
          </w:tcPr>
          <w:p w14:paraId="4C98DE03" w14:textId="77777777" w:rsidR="002157BB" w:rsidRPr="00687391" w:rsidRDefault="002157BB" w:rsidP="001A1E74">
            <w:pPr>
              <w:pStyle w:val="af9"/>
              <w:rPr>
                <w:szCs w:val="24"/>
              </w:rPr>
            </w:pPr>
          </w:p>
        </w:tc>
      </w:tr>
      <w:tr w:rsidR="002157BB" w:rsidRPr="00687391" w14:paraId="7DA22072" w14:textId="77777777" w:rsidTr="001A1E74">
        <w:trPr>
          <w:cantSplit/>
        </w:trPr>
        <w:tc>
          <w:tcPr>
            <w:tcW w:w="720" w:type="dxa"/>
          </w:tcPr>
          <w:p w14:paraId="0BBA94CE" w14:textId="77777777" w:rsidR="002157BB" w:rsidRPr="00687391" w:rsidRDefault="002157BB" w:rsidP="002157BB">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0FEB6D18" w14:textId="77777777" w:rsidR="002157BB" w:rsidRPr="00687391" w:rsidRDefault="002157BB" w:rsidP="001A1E74">
            <w:pPr>
              <w:pStyle w:val="af9"/>
              <w:rPr>
                <w:color w:val="000000"/>
                <w:szCs w:val="24"/>
              </w:rPr>
            </w:pPr>
            <w:r w:rsidRPr="0068739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55C4E56B" w14:textId="77777777" w:rsidR="002157BB" w:rsidRPr="00687391" w:rsidRDefault="002157BB" w:rsidP="001A1E74">
            <w:pPr>
              <w:pStyle w:val="af9"/>
              <w:rPr>
                <w:color w:val="000000"/>
                <w:szCs w:val="24"/>
              </w:rPr>
            </w:pPr>
          </w:p>
        </w:tc>
      </w:tr>
      <w:tr w:rsidR="002157BB" w:rsidRPr="00687391" w14:paraId="3023A50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4FC3A8CE" w14:textId="77777777" w:rsidR="002157BB" w:rsidRPr="00687391" w:rsidRDefault="002157BB" w:rsidP="002157BB">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02FB630" w14:textId="77777777" w:rsidR="002157BB" w:rsidRPr="00687391" w:rsidRDefault="002157BB" w:rsidP="001A1E74">
            <w:pPr>
              <w:pStyle w:val="af9"/>
              <w:rPr>
                <w:color w:val="000000"/>
                <w:szCs w:val="24"/>
              </w:rPr>
            </w:pPr>
            <w:r w:rsidRPr="0068739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616D10A0" w14:textId="77777777" w:rsidR="002157BB" w:rsidRPr="00687391" w:rsidRDefault="002157BB" w:rsidP="001A1E74">
            <w:pPr>
              <w:pStyle w:val="af9"/>
              <w:rPr>
                <w:color w:val="000000"/>
                <w:szCs w:val="24"/>
              </w:rPr>
            </w:pPr>
          </w:p>
        </w:tc>
      </w:tr>
      <w:tr w:rsidR="002157BB" w:rsidRPr="00687391" w14:paraId="4391538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627E4A97" w14:textId="77777777" w:rsidR="002157BB" w:rsidRPr="00687391" w:rsidRDefault="002157BB" w:rsidP="002157BB">
            <w:pPr>
              <w:numPr>
                <w:ilvl w:val="0"/>
                <w:numId w:val="9"/>
              </w:numPr>
              <w:spacing w:after="60" w:line="240" w:lineRule="auto"/>
              <w:jc w:val="left"/>
              <w:rPr>
                <w:color w:val="000000"/>
                <w:sz w:val="24"/>
                <w:szCs w:val="24"/>
              </w:rPr>
            </w:pPr>
          </w:p>
        </w:tc>
        <w:tc>
          <w:tcPr>
            <w:tcW w:w="5404" w:type="dxa"/>
          </w:tcPr>
          <w:p w14:paraId="22006F47" w14:textId="77777777" w:rsidR="002157BB" w:rsidRPr="00687391" w:rsidRDefault="002157BB" w:rsidP="001A1E74">
            <w:pPr>
              <w:pStyle w:val="af9"/>
              <w:rPr>
                <w:szCs w:val="24"/>
              </w:rPr>
            </w:pPr>
            <w:r w:rsidRPr="00687391">
              <w:rPr>
                <w:szCs w:val="24"/>
              </w:rPr>
              <w:t>Фамилия, Имя и Отчество ответственного лица Участника с указанием должности и контактного телефона</w:t>
            </w:r>
          </w:p>
        </w:tc>
        <w:tc>
          <w:tcPr>
            <w:tcW w:w="3828" w:type="dxa"/>
          </w:tcPr>
          <w:p w14:paraId="05B9CA44" w14:textId="77777777" w:rsidR="002157BB" w:rsidRPr="00687391" w:rsidRDefault="002157BB" w:rsidP="001A1E74">
            <w:pPr>
              <w:pStyle w:val="af9"/>
              <w:rPr>
                <w:szCs w:val="24"/>
              </w:rPr>
            </w:pPr>
          </w:p>
        </w:tc>
      </w:tr>
    </w:tbl>
    <w:p w14:paraId="393DCD5D" w14:textId="77777777" w:rsidR="002157BB" w:rsidRPr="00687391" w:rsidRDefault="002157BB" w:rsidP="002157BB">
      <w:pPr>
        <w:spacing w:line="240" w:lineRule="auto"/>
        <w:rPr>
          <w:sz w:val="24"/>
          <w:szCs w:val="24"/>
        </w:rPr>
      </w:pPr>
      <w:r w:rsidRPr="00687391">
        <w:rPr>
          <w:sz w:val="24"/>
          <w:szCs w:val="24"/>
        </w:rPr>
        <w:t>____________________________________</w:t>
      </w:r>
    </w:p>
    <w:p w14:paraId="12FC3D88"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(подпись)</w:t>
      </w:r>
    </w:p>
    <w:p w14:paraId="71D14E97" w14:textId="77777777" w:rsidR="002157BB" w:rsidRPr="00687391" w:rsidRDefault="002157BB" w:rsidP="002157BB">
      <w:pPr>
        <w:spacing w:line="240" w:lineRule="auto"/>
        <w:rPr>
          <w:sz w:val="24"/>
          <w:szCs w:val="24"/>
        </w:rPr>
      </w:pPr>
      <w:r w:rsidRPr="00687391">
        <w:rPr>
          <w:sz w:val="24"/>
          <w:szCs w:val="24"/>
        </w:rPr>
        <w:t>______________________________</w:t>
      </w:r>
    </w:p>
    <w:p w14:paraId="05C0DBF0"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(фамилия, имя, отчество подписавшего, должность)</w:t>
      </w:r>
    </w:p>
    <w:p w14:paraId="52C23B03" w14:textId="77777777" w:rsidR="002157BB" w:rsidRPr="00687391" w:rsidRDefault="002157BB" w:rsidP="002157BB">
      <w:pPr>
        <w:keepNext/>
        <w:spacing w:line="240" w:lineRule="auto"/>
        <w:rPr>
          <w:b/>
          <w:sz w:val="24"/>
          <w:szCs w:val="24"/>
        </w:rPr>
      </w:pPr>
      <w:r w:rsidRPr="00687391">
        <w:rPr>
          <w:b/>
          <w:sz w:val="24"/>
          <w:szCs w:val="24"/>
        </w:rPr>
        <w:t>М.П.</w:t>
      </w:r>
    </w:p>
    <w:p w14:paraId="005EBE1B"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4DAFC762" w14:textId="77777777" w:rsidR="002157BB" w:rsidRPr="00687391" w:rsidRDefault="002157BB" w:rsidP="002157BB">
      <w:pPr>
        <w:tabs>
          <w:tab w:val="left" w:pos="1134"/>
        </w:tabs>
        <w:spacing w:line="240" w:lineRule="auto"/>
        <w:ind w:firstLine="0"/>
        <w:jc w:val="right"/>
        <w:rPr>
          <w:b/>
          <w:sz w:val="24"/>
          <w:szCs w:val="24"/>
        </w:rPr>
      </w:pPr>
    </w:p>
    <w:p w14:paraId="47A7FB84" w14:textId="77777777" w:rsidR="002157BB" w:rsidRPr="00687391" w:rsidRDefault="002157BB" w:rsidP="002157BB">
      <w:pPr>
        <w:tabs>
          <w:tab w:val="left" w:pos="1134"/>
        </w:tabs>
        <w:spacing w:line="240" w:lineRule="auto"/>
        <w:ind w:firstLine="0"/>
        <w:jc w:val="right"/>
        <w:rPr>
          <w:b/>
          <w:sz w:val="24"/>
          <w:szCs w:val="24"/>
        </w:rPr>
      </w:pPr>
    </w:p>
    <w:p w14:paraId="1268CAF3" w14:textId="77777777" w:rsidR="002157BB" w:rsidRPr="00687391" w:rsidRDefault="002157BB" w:rsidP="002157BB">
      <w:pPr>
        <w:pStyle w:val="22"/>
        <w:numPr>
          <w:ilvl w:val="12"/>
          <w:numId w:val="0"/>
        </w:numPr>
        <w:tabs>
          <w:tab w:val="left" w:pos="-284"/>
        </w:tabs>
        <w:rPr>
          <w:i/>
          <w:sz w:val="22"/>
        </w:rPr>
      </w:pPr>
    </w:p>
    <w:p w14:paraId="0E7FEE00" w14:textId="27EE190C" w:rsidR="00A04C64" w:rsidRDefault="00A04C64">
      <w:pPr>
        <w:spacing w:after="200" w:line="276" w:lineRule="auto"/>
        <w:ind w:firstLine="0"/>
        <w:jc w:val="left"/>
        <w:rPr>
          <w:color w:val="000000"/>
        </w:rPr>
      </w:pPr>
      <w:r>
        <w:rPr>
          <w:color w:val="000000"/>
        </w:rPr>
        <w:br w:type="page"/>
      </w:r>
    </w:p>
    <w:p w14:paraId="37E6D65E" w14:textId="2F8ADEFA" w:rsidR="00507037" w:rsidRPr="00D254F1" w:rsidRDefault="00507037" w:rsidP="003C2024">
      <w:pPr>
        <w:spacing w:line="240" w:lineRule="auto"/>
        <w:jc w:val="right"/>
        <w:rPr>
          <w:b/>
          <w:bCs/>
          <w:sz w:val="24"/>
          <w:szCs w:val="24"/>
        </w:rPr>
      </w:pPr>
      <w:r w:rsidRPr="003C2024">
        <w:rPr>
          <w:b/>
          <w:bCs/>
          <w:sz w:val="24"/>
          <w:szCs w:val="24"/>
        </w:rPr>
        <w:lastRenderedPageBreak/>
        <w:t>Приложение</w:t>
      </w:r>
      <w:r w:rsidRPr="00D254F1">
        <w:rPr>
          <w:b/>
          <w:bCs/>
          <w:sz w:val="24"/>
          <w:szCs w:val="24"/>
        </w:rPr>
        <w:t xml:space="preserve"> </w:t>
      </w:r>
      <w:r w:rsidR="003C2024" w:rsidRPr="00D254F1">
        <w:rPr>
          <w:b/>
          <w:bCs/>
          <w:sz w:val="24"/>
          <w:szCs w:val="24"/>
        </w:rPr>
        <w:t>6</w:t>
      </w:r>
      <w:r w:rsidRPr="00D254F1">
        <w:rPr>
          <w:b/>
          <w:bCs/>
          <w:sz w:val="24"/>
          <w:szCs w:val="24"/>
        </w:rPr>
        <w:t xml:space="preserve"> </w:t>
      </w:r>
    </w:p>
    <w:p w14:paraId="2DBAB542" w14:textId="77777777" w:rsidR="00507037" w:rsidRPr="00D254F1" w:rsidRDefault="00507037" w:rsidP="00507037">
      <w:pPr>
        <w:spacing w:line="240" w:lineRule="auto"/>
        <w:rPr>
          <w:sz w:val="24"/>
          <w:szCs w:val="24"/>
        </w:rPr>
      </w:pPr>
    </w:p>
    <w:p w14:paraId="6EC86809" w14:textId="77777777" w:rsidR="00507037" w:rsidRPr="00D254F1" w:rsidRDefault="00507037" w:rsidP="00507037">
      <w:pPr>
        <w:spacing w:line="240" w:lineRule="auto"/>
        <w:rPr>
          <w:sz w:val="24"/>
          <w:szCs w:val="24"/>
        </w:rPr>
      </w:pPr>
    </w:p>
    <w:p w14:paraId="194C10EA" w14:textId="2A8B1640" w:rsidR="00507037" w:rsidRPr="00687391" w:rsidRDefault="00507037" w:rsidP="00507037">
      <w:pPr>
        <w:spacing w:line="240" w:lineRule="auto"/>
        <w:jc w:val="center"/>
        <w:rPr>
          <w:b/>
          <w:bCs/>
          <w:sz w:val="24"/>
          <w:szCs w:val="24"/>
          <w:lang w:val="en-US"/>
        </w:rPr>
      </w:pPr>
      <w:r w:rsidRPr="00687391">
        <w:rPr>
          <w:b/>
          <w:bCs/>
          <w:sz w:val="24"/>
          <w:szCs w:val="24"/>
        </w:rPr>
        <w:t>Приобретение</w:t>
      </w:r>
      <w:r w:rsidRPr="00687391">
        <w:rPr>
          <w:b/>
          <w:bCs/>
          <w:sz w:val="24"/>
          <w:szCs w:val="24"/>
          <w:lang w:val="en-US"/>
        </w:rPr>
        <w:t xml:space="preserve"> </w:t>
      </w:r>
      <w:r w:rsidR="002D656A" w:rsidRPr="00687391">
        <w:rPr>
          <w:b/>
          <w:bCs/>
          <w:sz w:val="24"/>
          <w:szCs w:val="24"/>
        </w:rPr>
        <w:t>л</w:t>
      </w:r>
      <w:r w:rsidR="002D656A" w:rsidRPr="00687391">
        <w:rPr>
          <w:b/>
          <w:bCs/>
          <w:sz w:val="24"/>
          <w:szCs w:val="24"/>
          <w:lang w:eastAsia="x-none"/>
        </w:rPr>
        <w:t>ицензий</w:t>
      </w:r>
      <w:r w:rsidR="002D656A" w:rsidRPr="00687391">
        <w:rPr>
          <w:b/>
          <w:bCs/>
          <w:sz w:val="24"/>
          <w:szCs w:val="24"/>
          <w:lang w:val="en-US" w:eastAsia="x-none"/>
        </w:rPr>
        <w:t xml:space="preserve"> </w:t>
      </w:r>
      <w:r w:rsidR="00A04C64" w:rsidRPr="00A04C64">
        <w:rPr>
          <w:b/>
          <w:bCs/>
          <w:sz w:val="24"/>
          <w:szCs w:val="24"/>
          <w:lang w:val="en-US" w:eastAsia="x-none"/>
        </w:rPr>
        <w:t>Veeam Backup Essentials Universal Subscription</w:t>
      </w:r>
      <w:r w:rsidRPr="00687391">
        <w:rPr>
          <w:b/>
          <w:bCs/>
          <w:sz w:val="24"/>
          <w:szCs w:val="24"/>
          <w:lang w:val="en-US"/>
        </w:rPr>
        <w:t>.</w:t>
      </w:r>
    </w:p>
    <w:p w14:paraId="1631AD5D"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val="en-US" w:eastAsia="x-none"/>
        </w:rPr>
      </w:pPr>
    </w:p>
    <w:p w14:paraId="0AD47FC9" w14:textId="0123A11D"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bookmarkStart w:id="19" w:name="_Hlk83117220"/>
      <w:r w:rsidRPr="00687391">
        <w:rPr>
          <w:sz w:val="24"/>
          <w:szCs w:val="24"/>
          <w:lang w:eastAsia="x-none"/>
        </w:rPr>
        <w:t xml:space="preserve">В целях проведения </w:t>
      </w:r>
      <w:r w:rsidR="00372DAF" w:rsidRPr="00687391">
        <w:rPr>
          <w:sz w:val="24"/>
          <w:szCs w:val="24"/>
          <w:lang w:eastAsia="x-none"/>
        </w:rPr>
        <w:t>запроса котировок</w:t>
      </w:r>
      <w:r w:rsidRPr="00687391">
        <w:rPr>
          <w:sz w:val="24"/>
          <w:szCs w:val="24"/>
          <w:lang w:eastAsia="x-none"/>
        </w:rPr>
        <w:t xml:space="preserve"> и определения начальной (максимальной) цены договора использован метод сопоставимых рыночных цен (анализ рынка).</w:t>
      </w:r>
    </w:p>
    <w:bookmarkEnd w:id="19"/>
    <w:p w14:paraId="153701F0"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7A520556" w14:textId="77777777" w:rsidR="00507037" w:rsidRPr="00687391" w:rsidRDefault="00507037" w:rsidP="00507037">
      <w:pPr>
        <w:tabs>
          <w:tab w:val="left" w:pos="1260"/>
          <w:tab w:val="left" w:pos="1560"/>
        </w:tabs>
        <w:autoSpaceDE w:val="0"/>
        <w:autoSpaceDN w:val="0"/>
        <w:adjustRightInd w:val="0"/>
        <w:spacing w:after="60" w:line="240" w:lineRule="auto"/>
        <w:ind w:left="284"/>
        <w:outlineLvl w:val="2"/>
        <w:rPr>
          <w:sz w:val="24"/>
          <w:szCs w:val="24"/>
          <w:lang w:eastAsia="x-none"/>
        </w:rPr>
      </w:pPr>
      <w:r w:rsidRPr="00687391">
        <w:rPr>
          <w:sz w:val="24"/>
          <w:szCs w:val="24"/>
          <w:lang w:eastAsia="x-none"/>
        </w:rPr>
        <w:t>Расчет начальной (максимальной) цены договора:</w:t>
      </w:r>
    </w:p>
    <w:tbl>
      <w:tblPr>
        <w:tblStyle w:val="13"/>
        <w:tblW w:w="0" w:type="auto"/>
        <w:tblInd w:w="283" w:type="dxa"/>
        <w:tblLook w:val="04A0" w:firstRow="1" w:lastRow="0" w:firstColumn="1" w:lastColumn="0" w:noHBand="0" w:noVBand="1"/>
      </w:tblPr>
      <w:tblGrid>
        <w:gridCol w:w="2193"/>
        <w:gridCol w:w="1831"/>
        <w:gridCol w:w="2326"/>
        <w:gridCol w:w="1466"/>
        <w:gridCol w:w="1956"/>
      </w:tblGrid>
      <w:tr w:rsidR="00507037" w:rsidRPr="00687391" w14:paraId="738896B7" w14:textId="77777777" w:rsidTr="007D74C2">
        <w:tc>
          <w:tcPr>
            <w:tcW w:w="2689" w:type="dxa"/>
            <w:vAlign w:val="center"/>
          </w:tcPr>
          <w:p w14:paraId="37A3BA71"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Предмет закупки</w:t>
            </w:r>
          </w:p>
        </w:tc>
        <w:tc>
          <w:tcPr>
            <w:tcW w:w="814" w:type="dxa"/>
          </w:tcPr>
          <w:p w14:paraId="1F3440D1"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Основные характеристики объекта закупки</w:t>
            </w:r>
          </w:p>
        </w:tc>
        <w:tc>
          <w:tcPr>
            <w:tcW w:w="2730" w:type="dxa"/>
            <w:vAlign w:val="center"/>
          </w:tcPr>
          <w:p w14:paraId="32A75B82"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Источники ценовой информации</w:t>
            </w:r>
          </w:p>
        </w:tc>
        <w:tc>
          <w:tcPr>
            <w:tcW w:w="1576" w:type="dxa"/>
            <w:vAlign w:val="center"/>
          </w:tcPr>
          <w:p w14:paraId="596E4BF0"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 xml:space="preserve">Цена, руб. </w:t>
            </w:r>
          </w:p>
          <w:p w14:paraId="77641B7D"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в т. ч. НДС</w:t>
            </w:r>
          </w:p>
        </w:tc>
        <w:tc>
          <w:tcPr>
            <w:tcW w:w="1963" w:type="dxa"/>
            <w:vAlign w:val="center"/>
          </w:tcPr>
          <w:p w14:paraId="567F7A6D"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Средняя арифметическая, руб. в т.ч. НДС</w:t>
            </w:r>
          </w:p>
        </w:tc>
      </w:tr>
      <w:tr w:rsidR="005F7A8F" w:rsidRPr="005F7A8F" w14:paraId="77E1CDF3" w14:textId="77777777" w:rsidTr="007D74C2">
        <w:tc>
          <w:tcPr>
            <w:tcW w:w="2689" w:type="dxa"/>
            <w:vMerge w:val="restart"/>
            <w:vAlign w:val="center"/>
          </w:tcPr>
          <w:p w14:paraId="7ACEB624" w14:textId="77777777" w:rsidR="00111CBB" w:rsidRPr="007D74C2" w:rsidRDefault="00111CBB" w:rsidP="00111CBB">
            <w:pPr>
              <w:tabs>
                <w:tab w:val="left" w:pos="1260"/>
                <w:tab w:val="left" w:pos="1560"/>
              </w:tabs>
              <w:autoSpaceDE w:val="0"/>
              <w:autoSpaceDN w:val="0"/>
              <w:adjustRightInd w:val="0"/>
              <w:spacing w:line="240" w:lineRule="auto"/>
              <w:ind w:firstLine="0"/>
              <w:outlineLvl w:val="2"/>
              <w:rPr>
                <w:sz w:val="24"/>
                <w:szCs w:val="24"/>
                <w:lang w:val="en-US" w:eastAsia="x-none"/>
              </w:rPr>
            </w:pPr>
            <w:bookmarkStart w:id="20" w:name="_Hlk108007768"/>
            <w:r w:rsidRPr="007D74C2">
              <w:rPr>
                <w:sz w:val="24"/>
                <w:szCs w:val="24"/>
                <w:lang w:val="en-US" w:eastAsia="x-none"/>
              </w:rPr>
              <w:t>Veeam Backup Essentials Universal Subscription</w:t>
            </w:r>
            <w:bookmarkEnd w:id="20"/>
          </w:p>
          <w:p w14:paraId="672E7258" w14:textId="77777777" w:rsidR="00111CBB" w:rsidRPr="007D74C2" w:rsidRDefault="00111CBB" w:rsidP="00111CBB">
            <w:pPr>
              <w:tabs>
                <w:tab w:val="left" w:pos="1260"/>
                <w:tab w:val="left" w:pos="1560"/>
              </w:tabs>
              <w:autoSpaceDE w:val="0"/>
              <w:autoSpaceDN w:val="0"/>
              <w:adjustRightInd w:val="0"/>
              <w:spacing w:line="240" w:lineRule="auto"/>
              <w:ind w:firstLine="0"/>
              <w:outlineLvl w:val="2"/>
              <w:rPr>
                <w:sz w:val="24"/>
                <w:szCs w:val="24"/>
                <w:lang w:val="en-US" w:eastAsia="x-none"/>
              </w:rPr>
            </w:pPr>
            <w:r w:rsidRPr="007D74C2">
              <w:rPr>
                <w:sz w:val="24"/>
                <w:szCs w:val="24"/>
                <w:lang w:val="en-US" w:eastAsia="x-none"/>
              </w:rPr>
              <w:t>License. Includes Enterprise Plus Edition features. 1</w:t>
            </w:r>
          </w:p>
          <w:p w14:paraId="7BE59021" w14:textId="77777777" w:rsidR="00111CBB" w:rsidRPr="007D74C2" w:rsidRDefault="00111CBB" w:rsidP="00111CBB">
            <w:pPr>
              <w:tabs>
                <w:tab w:val="left" w:pos="1260"/>
                <w:tab w:val="left" w:pos="1560"/>
              </w:tabs>
              <w:autoSpaceDE w:val="0"/>
              <w:autoSpaceDN w:val="0"/>
              <w:adjustRightInd w:val="0"/>
              <w:spacing w:line="240" w:lineRule="auto"/>
              <w:ind w:firstLine="0"/>
              <w:outlineLvl w:val="2"/>
              <w:rPr>
                <w:sz w:val="24"/>
                <w:szCs w:val="24"/>
                <w:lang w:val="en-US" w:eastAsia="x-none"/>
              </w:rPr>
            </w:pPr>
            <w:r w:rsidRPr="007D74C2">
              <w:rPr>
                <w:sz w:val="24"/>
                <w:szCs w:val="24"/>
                <w:lang w:val="en-US" w:eastAsia="x-none"/>
              </w:rPr>
              <w:t>Year Renewal Subscription Upfront Billing &amp;</w:t>
            </w:r>
          </w:p>
          <w:p w14:paraId="4BA7B302" w14:textId="30D72CFD" w:rsidR="005F7A8F" w:rsidRPr="005F7A8F" w:rsidRDefault="00111CBB" w:rsidP="00111CBB">
            <w:pPr>
              <w:tabs>
                <w:tab w:val="left" w:pos="1260"/>
                <w:tab w:val="left" w:pos="1560"/>
              </w:tabs>
              <w:autoSpaceDE w:val="0"/>
              <w:autoSpaceDN w:val="0"/>
              <w:adjustRightInd w:val="0"/>
              <w:spacing w:line="240" w:lineRule="auto"/>
              <w:ind w:firstLine="0"/>
              <w:outlineLvl w:val="2"/>
              <w:rPr>
                <w:sz w:val="24"/>
                <w:szCs w:val="24"/>
                <w:lang w:val="en-US" w:eastAsia="x-none"/>
              </w:rPr>
            </w:pPr>
            <w:r w:rsidRPr="00111CBB">
              <w:rPr>
                <w:sz w:val="24"/>
                <w:szCs w:val="24"/>
                <w:lang w:eastAsia="x-none"/>
              </w:rPr>
              <w:t>Production (24/7) Support</w:t>
            </w:r>
          </w:p>
        </w:tc>
        <w:tc>
          <w:tcPr>
            <w:tcW w:w="814" w:type="dxa"/>
            <w:vMerge w:val="restart"/>
            <w:vAlign w:val="center"/>
          </w:tcPr>
          <w:p w14:paraId="7B8B3A86" w14:textId="1E8BDADB"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В соответствии с Техническим заданием Документации</w:t>
            </w:r>
          </w:p>
        </w:tc>
        <w:tc>
          <w:tcPr>
            <w:tcW w:w="2730" w:type="dxa"/>
            <w:vAlign w:val="center"/>
          </w:tcPr>
          <w:p w14:paraId="6F16B440" w14:textId="77777777" w:rsidR="005F7A8F" w:rsidRPr="00687391"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1,</w:t>
            </w:r>
          </w:p>
          <w:p w14:paraId="27512EFA" w14:textId="4364A8B0"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исходящий № </w:t>
            </w:r>
            <w:r w:rsidR="00111CBB">
              <w:rPr>
                <w:sz w:val="24"/>
                <w:szCs w:val="24"/>
                <w:lang w:eastAsia="x-none"/>
              </w:rPr>
              <w:t>0</w:t>
            </w:r>
            <w:r w:rsidR="00111CBB" w:rsidRPr="008D0528">
              <w:rPr>
                <w:sz w:val="24"/>
                <w:szCs w:val="24"/>
                <w:lang w:eastAsia="x-none"/>
              </w:rPr>
              <w:t>689</w:t>
            </w:r>
            <w:r w:rsidRPr="00687391">
              <w:rPr>
                <w:sz w:val="24"/>
                <w:szCs w:val="24"/>
                <w:lang w:eastAsia="x-none"/>
              </w:rPr>
              <w:t xml:space="preserve"> от </w:t>
            </w:r>
            <w:r w:rsidR="00111CBB">
              <w:rPr>
                <w:sz w:val="24"/>
                <w:szCs w:val="24"/>
                <w:lang w:eastAsia="x-none"/>
              </w:rPr>
              <w:t>0</w:t>
            </w:r>
            <w:r w:rsidR="00111CBB" w:rsidRPr="008D0528">
              <w:rPr>
                <w:sz w:val="24"/>
                <w:szCs w:val="24"/>
                <w:lang w:eastAsia="x-none"/>
              </w:rPr>
              <w:t>6</w:t>
            </w:r>
            <w:r w:rsidRPr="00687391">
              <w:rPr>
                <w:sz w:val="24"/>
                <w:szCs w:val="24"/>
                <w:lang w:eastAsia="x-none"/>
              </w:rPr>
              <w:t>.0</w:t>
            </w:r>
            <w:r w:rsidR="00111CBB">
              <w:rPr>
                <w:sz w:val="24"/>
                <w:szCs w:val="24"/>
                <w:lang w:eastAsia="x-none"/>
              </w:rPr>
              <w:t>7</w:t>
            </w:r>
            <w:r w:rsidRPr="00687391">
              <w:rPr>
                <w:sz w:val="24"/>
                <w:szCs w:val="24"/>
                <w:lang w:eastAsia="x-none"/>
              </w:rPr>
              <w:t>.202</w:t>
            </w:r>
            <w:r w:rsidR="00111CBB">
              <w:rPr>
                <w:sz w:val="24"/>
                <w:szCs w:val="24"/>
                <w:lang w:eastAsia="x-none"/>
              </w:rPr>
              <w:t>2</w:t>
            </w:r>
            <w:r w:rsidRPr="00687391">
              <w:rPr>
                <w:sz w:val="24"/>
                <w:szCs w:val="24"/>
                <w:lang w:eastAsia="x-none"/>
              </w:rPr>
              <w:t xml:space="preserve"> г.</w:t>
            </w:r>
          </w:p>
        </w:tc>
        <w:tc>
          <w:tcPr>
            <w:tcW w:w="1576" w:type="dxa"/>
            <w:vAlign w:val="center"/>
          </w:tcPr>
          <w:p w14:paraId="7083EFE1" w14:textId="0345336A" w:rsidR="005F7A8F" w:rsidRPr="00111CBB" w:rsidRDefault="00111CBB" w:rsidP="007940F2">
            <w:pPr>
              <w:tabs>
                <w:tab w:val="left" w:pos="1260"/>
                <w:tab w:val="left" w:pos="1560"/>
              </w:tabs>
              <w:autoSpaceDE w:val="0"/>
              <w:autoSpaceDN w:val="0"/>
              <w:adjustRightInd w:val="0"/>
              <w:spacing w:line="240" w:lineRule="auto"/>
              <w:ind w:firstLine="0"/>
              <w:jc w:val="right"/>
              <w:outlineLvl w:val="2"/>
              <w:rPr>
                <w:sz w:val="24"/>
                <w:szCs w:val="24"/>
                <w:lang w:eastAsia="x-none"/>
              </w:rPr>
            </w:pPr>
            <w:r w:rsidRPr="007940F2">
              <w:rPr>
                <w:sz w:val="24"/>
                <w:szCs w:val="24"/>
                <w:lang w:eastAsia="x-none"/>
              </w:rPr>
              <w:t>345 600,00</w:t>
            </w:r>
          </w:p>
        </w:tc>
        <w:tc>
          <w:tcPr>
            <w:tcW w:w="1963" w:type="dxa"/>
            <w:vMerge w:val="restart"/>
            <w:vAlign w:val="center"/>
          </w:tcPr>
          <w:p w14:paraId="10967A62" w14:textId="1EAB5D5D" w:rsidR="005F7A8F" w:rsidRPr="005F7A8F" w:rsidRDefault="000654D6" w:rsidP="005F7A8F">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393 600,00</w:t>
            </w:r>
          </w:p>
        </w:tc>
      </w:tr>
      <w:tr w:rsidR="005F7A8F" w:rsidRPr="005F7A8F" w14:paraId="7BD8C3C5" w14:textId="77777777" w:rsidTr="007D74C2">
        <w:tc>
          <w:tcPr>
            <w:tcW w:w="2689" w:type="dxa"/>
            <w:vMerge/>
            <w:vAlign w:val="center"/>
          </w:tcPr>
          <w:p w14:paraId="738FB916" w14:textId="7777777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814" w:type="dxa"/>
            <w:vMerge/>
          </w:tcPr>
          <w:p w14:paraId="6BBC6638" w14:textId="7777777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2730" w:type="dxa"/>
            <w:vAlign w:val="center"/>
          </w:tcPr>
          <w:p w14:paraId="1121892C" w14:textId="77777777" w:rsidR="005F7A8F" w:rsidRPr="00687391"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2,</w:t>
            </w:r>
          </w:p>
          <w:p w14:paraId="35AA5B78" w14:textId="50B921FA"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8D0528">
              <w:rPr>
                <w:sz w:val="24"/>
                <w:szCs w:val="24"/>
                <w:lang w:eastAsia="x-none"/>
              </w:rPr>
              <w:t xml:space="preserve">исходящий № </w:t>
            </w:r>
            <w:r w:rsidR="00111CBB">
              <w:rPr>
                <w:sz w:val="24"/>
                <w:szCs w:val="24"/>
                <w:lang w:eastAsia="x-none"/>
              </w:rPr>
              <w:t>620</w:t>
            </w:r>
            <w:r w:rsidRPr="00687391">
              <w:rPr>
                <w:sz w:val="24"/>
                <w:szCs w:val="24"/>
                <w:lang w:eastAsia="x-none"/>
              </w:rPr>
              <w:t>-</w:t>
            </w:r>
            <w:r w:rsidR="00111CBB">
              <w:rPr>
                <w:sz w:val="24"/>
                <w:szCs w:val="24"/>
                <w:lang w:eastAsia="x-none"/>
              </w:rPr>
              <w:t>22</w:t>
            </w:r>
            <w:r w:rsidRPr="008D0528">
              <w:rPr>
                <w:sz w:val="24"/>
                <w:szCs w:val="24"/>
                <w:lang w:eastAsia="x-none"/>
              </w:rPr>
              <w:t xml:space="preserve">, от </w:t>
            </w:r>
            <w:r w:rsidR="008D0528">
              <w:rPr>
                <w:sz w:val="24"/>
                <w:szCs w:val="24"/>
                <w:lang w:eastAsia="x-none"/>
              </w:rPr>
              <w:t>0</w:t>
            </w:r>
            <w:r w:rsidR="008D0528" w:rsidRPr="008D0528">
              <w:rPr>
                <w:sz w:val="24"/>
                <w:szCs w:val="24"/>
                <w:lang w:eastAsia="x-none"/>
              </w:rPr>
              <w:t>6</w:t>
            </w:r>
            <w:r w:rsidR="008D0528" w:rsidRPr="00687391">
              <w:rPr>
                <w:sz w:val="24"/>
                <w:szCs w:val="24"/>
                <w:lang w:eastAsia="x-none"/>
              </w:rPr>
              <w:t>.0</w:t>
            </w:r>
            <w:r w:rsidR="008D0528">
              <w:rPr>
                <w:sz w:val="24"/>
                <w:szCs w:val="24"/>
                <w:lang w:eastAsia="x-none"/>
              </w:rPr>
              <w:t>7</w:t>
            </w:r>
            <w:r w:rsidR="008D0528" w:rsidRPr="00687391">
              <w:rPr>
                <w:sz w:val="24"/>
                <w:szCs w:val="24"/>
                <w:lang w:eastAsia="x-none"/>
              </w:rPr>
              <w:t>.202</w:t>
            </w:r>
            <w:r w:rsidR="008D0528">
              <w:rPr>
                <w:sz w:val="24"/>
                <w:szCs w:val="24"/>
                <w:lang w:eastAsia="x-none"/>
              </w:rPr>
              <w:t>2</w:t>
            </w:r>
            <w:r w:rsidR="008D0528" w:rsidRPr="00687391">
              <w:rPr>
                <w:sz w:val="24"/>
                <w:szCs w:val="24"/>
                <w:lang w:eastAsia="x-none"/>
              </w:rPr>
              <w:t xml:space="preserve"> г.</w:t>
            </w:r>
          </w:p>
        </w:tc>
        <w:tc>
          <w:tcPr>
            <w:tcW w:w="1576" w:type="dxa"/>
            <w:vAlign w:val="center"/>
          </w:tcPr>
          <w:p w14:paraId="6383DE70" w14:textId="59ED8E9C" w:rsidR="005F7A8F" w:rsidRPr="008D0528" w:rsidRDefault="008D0528" w:rsidP="007940F2">
            <w:pPr>
              <w:tabs>
                <w:tab w:val="left" w:pos="1260"/>
                <w:tab w:val="left" w:pos="1560"/>
              </w:tabs>
              <w:autoSpaceDE w:val="0"/>
              <w:autoSpaceDN w:val="0"/>
              <w:adjustRightInd w:val="0"/>
              <w:spacing w:line="240" w:lineRule="auto"/>
              <w:ind w:firstLine="0"/>
              <w:jc w:val="right"/>
              <w:outlineLvl w:val="2"/>
              <w:rPr>
                <w:sz w:val="24"/>
                <w:szCs w:val="24"/>
                <w:lang w:eastAsia="x-none"/>
              </w:rPr>
            </w:pPr>
            <w:r w:rsidRPr="007940F2">
              <w:rPr>
                <w:sz w:val="24"/>
                <w:szCs w:val="24"/>
                <w:lang w:eastAsia="x-none"/>
              </w:rPr>
              <w:t>374 400,00</w:t>
            </w:r>
          </w:p>
        </w:tc>
        <w:tc>
          <w:tcPr>
            <w:tcW w:w="1963" w:type="dxa"/>
            <w:vMerge/>
            <w:vAlign w:val="center"/>
          </w:tcPr>
          <w:p w14:paraId="54F95257" w14:textId="77777777" w:rsidR="005F7A8F" w:rsidRPr="005F7A8F" w:rsidRDefault="005F7A8F" w:rsidP="005F7A8F">
            <w:pPr>
              <w:tabs>
                <w:tab w:val="left" w:pos="1260"/>
                <w:tab w:val="left" w:pos="1560"/>
              </w:tabs>
              <w:autoSpaceDE w:val="0"/>
              <w:autoSpaceDN w:val="0"/>
              <w:adjustRightInd w:val="0"/>
              <w:spacing w:line="240" w:lineRule="auto"/>
              <w:ind w:firstLine="0"/>
              <w:jc w:val="center"/>
              <w:outlineLvl w:val="2"/>
              <w:rPr>
                <w:sz w:val="24"/>
                <w:szCs w:val="24"/>
                <w:lang w:eastAsia="x-none"/>
              </w:rPr>
            </w:pPr>
          </w:p>
        </w:tc>
      </w:tr>
      <w:tr w:rsidR="005F7A8F" w:rsidRPr="005F7A8F" w14:paraId="0F036374" w14:textId="77777777" w:rsidTr="007D74C2">
        <w:tc>
          <w:tcPr>
            <w:tcW w:w="2689" w:type="dxa"/>
            <w:vMerge/>
            <w:vAlign w:val="center"/>
          </w:tcPr>
          <w:p w14:paraId="0B4A4669" w14:textId="7777777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814" w:type="dxa"/>
            <w:vMerge/>
          </w:tcPr>
          <w:p w14:paraId="3B7BE0D8" w14:textId="7777777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2730" w:type="dxa"/>
            <w:vAlign w:val="center"/>
          </w:tcPr>
          <w:p w14:paraId="3A8B72BD" w14:textId="77777777" w:rsidR="005F7A8F" w:rsidRPr="00687391"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3,</w:t>
            </w:r>
          </w:p>
          <w:p w14:paraId="1A6D88E0" w14:textId="0EFA3478"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 xml:space="preserve">б/н, от </w:t>
            </w:r>
            <w:r w:rsidR="007940F2">
              <w:rPr>
                <w:sz w:val="24"/>
                <w:szCs w:val="24"/>
                <w:lang w:eastAsia="x-none"/>
              </w:rPr>
              <w:t>0</w:t>
            </w:r>
            <w:r w:rsidR="007940F2" w:rsidRPr="008D0528">
              <w:rPr>
                <w:sz w:val="24"/>
                <w:szCs w:val="24"/>
                <w:lang w:eastAsia="x-none"/>
              </w:rPr>
              <w:t>6</w:t>
            </w:r>
            <w:r w:rsidR="007940F2" w:rsidRPr="00687391">
              <w:rPr>
                <w:sz w:val="24"/>
                <w:szCs w:val="24"/>
                <w:lang w:eastAsia="x-none"/>
              </w:rPr>
              <w:t>.0</w:t>
            </w:r>
            <w:r w:rsidR="007940F2">
              <w:rPr>
                <w:sz w:val="24"/>
                <w:szCs w:val="24"/>
                <w:lang w:eastAsia="x-none"/>
              </w:rPr>
              <w:t>7</w:t>
            </w:r>
            <w:r w:rsidR="007940F2" w:rsidRPr="00687391">
              <w:rPr>
                <w:sz w:val="24"/>
                <w:szCs w:val="24"/>
                <w:lang w:eastAsia="x-none"/>
              </w:rPr>
              <w:t>.202</w:t>
            </w:r>
            <w:r w:rsidR="007940F2">
              <w:rPr>
                <w:sz w:val="24"/>
                <w:szCs w:val="24"/>
                <w:lang w:eastAsia="x-none"/>
              </w:rPr>
              <w:t>2</w:t>
            </w:r>
            <w:r w:rsidR="007940F2" w:rsidRPr="00687391">
              <w:rPr>
                <w:sz w:val="24"/>
                <w:szCs w:val="24"/>
                <w:lang w:eastAsia="x-none"/>
              </w:rPr>
              <w:t xml:space="preserve"> г.</w:t>
            </w:r>
          </w:p>
        </w:tc>
        <w:tc>
          <w:tcPr>
            <w:tcW w:w="1576" w:type="dxa"/>
            <w:vAlign w:val="center"/>
          </w:tcPr>
          <w:p w14:paraId="7728BB02" w14:textId="2CFF3451" w:rsidR="005F7A8F" w:rsidRPr="007D74C2" w:rsidRDefault="007940F2" w:rsidP="007940F2">
            <w:pPr>
              <w:tabs>
                <w:tab w:val="left" w:pos="1260"/>
                <w:tab w:val="left" w:pos="1560"/>
              </w:tabs>
              <w:autoSpaceDE w:val="0"/>
              <w:autoSpaceDN w:val="0"/>
              <w:adjustRightInd w:val="0"/>
              <w:spacing w:line="240" w:lineRule="auto"/>
              <w:ind w:firstLine="0"/>
              <w:jc w:val="right"/>
              <w:outlineLvl w:val="2"/>
              <w:rPr>
                <w:sz w:val="24"/>
                <w:szCs w:val="24"/>
                <w:lang w:eastAsia="x-none"/>
              </w:rPr>
            </w:pPr>
            <w:r>
              <w:rPr>
                <w:sz w:val="24"/>
                <w:szCs w:val="24"/>
                <w:lang w:eastAsia="x-none"/>
              </w:rPr>
              <w:t>460 800,00</w:t>
            </w:r>
          </w:p>
        </w:tc>
        <w:tc>
          <w:tcPr>
            <w:tcW w:w="1963" w:type="dxa"/>
            <w:vMerge/>
            <w:vAlign w:val="center"/>
          </w:tcPr>
          <w:p w14:paraId="709B406C" w14:textId="77777777" w:rsidR="005F7A8F" w:rsidRPr="005F7A8F" w:rsidRDefault="005F7A8F" w:rsidP="005F7A8F">
            <w:pPr>
              <w:tabs>
                <w:tab w:val="left" w:pos="1260"/>
                <w:tab w:val="left" w:pos="1560"/>
              </w:tabs>
              <w:autoSpaceDE w:val="0"/>
              <w:autoSpaceDN w:val="0"/>
              <w:adjustRightInd w:val="0"/>
              <w:spacing w:line="240" w:lineRule="auto"/>
              <w:ind w:firstLine="0"/>
              <w:jc w:val="center"/>
              <w:outlineLvl w:val="2"/>
              <w:rPr>
                <w:sz w:val="24"/>
                <w:szCs w:val="24"/>
                <w:lang w:eastAsia="x-none"/>
              </w:rPr>
            </w:pPr>
          </w:p>
        </w:tc>
      </w:tr>
    </w:tbl>
    <w:p w14:paraId="008F976D" w14:textId="77777777" w:rsidR="005F7A8F" w:rsidRDefault="005F7A8F" w:rsidP="00D13ED8">
      <w:pPr>
        <w:pStyle w:val="Default"/>
        <w:ind w:left="284" w:firstLine="567"/>
        <w:jc w:val="both"/>
        <w:rPr>
          <w:lang w:eastAsia="x-none"/>
        </w:rPr>
      </w:pPr>
    </w:p>
    <w:p w14:paraId="5B50D79C" w14:textId="2E5D6C35" w:rsidR="00D13ED8" w:rsidRPr="00687391" w:rsidRDefault="00507037" w:rsidP="00D13ED8">
      <w:pPr>
        <w:pStyle w:val="Default"/>
        <w:ind w:left="284" w:firstLine="567"/>
        <w:jc w:val="both"/>
        <w:rPr>
          <w:lang w:eastAsia="x-none"/>
        </w:rPr>
      </w:pPr>
      <w:r w:rsidRPr="00687391">
        <w:rPr>
          <w:lang w:eastAsia="x-none"/>
        </w:rPr>
        <w:t xml:space="preserve">Начальная (максимальная) цена договора рассчитана как среднеарифметическое значение, предложенных цен, от трех поставщиков аналогичных видов товаров в размере </w:t>
      </w:r>
      <w:r w:rsidR="000654D6">
        <w:rPr>
          <w:lang w:eastAsia="x-none"/>
        </w:rPr>
        <w:t>393 600</w:t>
      </w:r>
      <w:r w:rsidRPr="00687391">
        <w:rPr>
          <w:lang w:eastAsia="x-none"/>
        </w:rPr>
        <w:t>,</w:t>
      </w:r>
      <w:r w:rsidR="00332CDB" w:rsidRPr="00332CDB">
        <w:rPr>
          <w:lang w:eastAsia="x-none"/>
        </w:rPr>
        <w:t>00</w:t>
      </w:r>
      <w:r w:rsidRPr="00687391">
        <w:rPr>
          <w:lang w:eastAsia="x-none"/>
        </w:rPr>
        <w:t xml:space="preserve"> рублей (в т.ч. НДС).</w:t>
      </w:r>
      <w:r w:rsidR="00D13ED8" w:rsidRPr="00687391">
        <w:rPr>
          <w:lang w:eastAsia="x-none"/>
        </w:rPr>
        <w:t xml:space="preserve"> </w:t>
      </w:r>
    </w:p>
    <w:p w14:paraId="56AF0F8E" w14:textId="1A2C2061" w:rsidR="00D13ED8" w:rsidRPr="00687391" w:rsidRDefault="000654D6" w:rsidP="00D13ED8">
      <w:pPr>
        <w:pStyle w:val="Default"/>
        <w:ind w:left="284" w:firstLine="567"/>
        <w:jc w:val="both"/>
        <w:rPr>
          <w:bCs/>
        </w:rPr>
      </w:pPr>
      <w:r>
        <w:rPr>
          <w:bCs/>
        </w:rPr>
        <w:t>328 000</w:t>
      </w:r>
      <w:r w:rsidR="00D13ED8" w:rsidRPr="00687391">
        <w:rPr>
          <w:bCs/>
        </w:rPr>
        <w:t>,</w:t>
      </w:r>
      <w:r w:rsidR="00332CDB" w:rsidRPr="00332CDB">
        <w:rPr>
          <w:bCs/>
        </w:rPr>
        <w:t>00</w:t>
      </w:r>
      <w:r w:rsidR="00D13ED8" w:rsidRPr="00687391">
        <w:rPr>
          <w:bCs/>
        </w:rPr>
        <w:t xml:space="preserve"> (</w:t>
      </w:r>
      <w:r>
        <w:rPr>
          <w:bCs/>
        </w:rPr>
        <w:t>триста двадцать восемь тысяч</w:t>
      </w:r>
      <w:r w:rsidR="00D13ED8" w:rsidRPr="00687391">
        <w:rPr>
          <w:bCs/>
        </w:rPr>
        <w:t>) рубл</w:t>
      </w:r>
      <w:r w:rsidR="00616418">
        <w:rPr>
          <w:bCs/>
        </w:rPr>
        <w:t>ей</w:t>
      </w:r>
      <w:r w:rsidR="00D13ED8" w:rsidRPr="00687391">
        <w:rPr>
          <w:bCs/>
        </w:rPr>
        <w:t xml:space="preserve"> </w:t>
      </w:r>
      <w:r w:rsidR="00332CDB">
        <w:rPr>
          <w:bCs/>
        </w:rPr>
        <w:t>00</w:t>
      </w:r>
      <w:r w:rsidR="00D13ED8" w:rsidRPr="00687391">
        <w:rPr>
          <w:bCs/>
        </w:rPr>
        <w:t xml:space="preserve"> копе</w:t>
      </w:r>
      <w:r w:rsidR="00332CDB">
        <w:rPr>
          <w:bCs/>
        </w:rPr>
        <w:t>ек</w:t>
      </w:r>
      <w:r w:rsidR="00D13ED8" w:rsidRPr="00687391">
        <w:rPr>
          <w:bCs/>
        </w:rPr>
        <w:t xml:space="preserve"> (без НДС).</w:t>
      </w:r>
    </w:p>
    <w:p w14:paraId="30F83A24" w14:textId="14F49195"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3DDB508B" w14:textId="7D9061AC"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r w:rsidRPr="00687391">
        <w:rPr>
          <w:sz w:val="24"/>
          <w:szCs w:val="24"/>
          <w:lang w:eastAsia="x-none"/>
        </w:rPr>
        <w:t>Дата подготовки обоснования</w:t>
      </w:r>
      <w:r w:rsidRPr="00687391">
        <w:rPr>
          <w:lang w:val="x-none" w:eastAsia="x-none"/>
        </w:rPr>
        <w:t xml:space="preserve"> </w:t>
      </w:r>
      <w:r w:rsidRPr="00687391">
        <w:rPr>
          <w:sz w:val="24"/>
          <w:szCs w:val="24"/>
          <w:lang w:eastAsia="x-none"/>
        </w:rPr>
        <w:t xml:space="preserve">начальной (максимальной) цены договора: </w:t>
      </w:r>
      <w:r w:rsidR="000654D6">
        <w:rPr>
          <w:sz w:val="24"/>
          <w:szCs w:val="24"/>
          <w:lang w:eastAsia="x-none"/>
        </w:rPr>
        <w:t>06</w:t>
      </w:r>
      <w:r w:rsidRPr="00687391">
        <w:rPr>
          <w:sz w:val="24"/>
          <w:szCs w:val="24"/>
          <w:lang w:eastAsia="x-none"/>
        </w:rPr>
        <w:t>.0</w:t>
      </w:r>
      <w:r w:rsidR="000654D6">
        <w:rPr>
          <w:sz w:val="24"/>
          <w:szCs w:val="24"/>
          <w:lang w:eastAsia="x-none"/>
        </w:rPr>
        <w:t>7</w:t>
      </w:r>
      <w:r w:rsidRPr="00687391">
        <w:rPr>
          <w:sz w:val="24"/>
          <w:szCs w:val="24"/>
          <w:lang w:eastAsia="x-none"/>
        </w:rPr>
        <w:t>.202</w:t>
      </w:r>
      <w:r w:rsidR="000654D6">
        <w:rPr>
          <w:sz w:val="24"/>
          <w:szCs w:val="24"/>
          <w:lang w:eastAsia="x-none"/>
        </w:rPr>
        <w:t>2</w:t>
      </w:r>
      <w:r w:rsidRPr="00687391">
        <w:rPr>
          <w:sz w:val="24"/>
          <w:szCs w:val="24"/>
          <w:lang w:eastAsia="x-none"/>
        </w:rPr>
        <w:t xml:space="preserve"> г.</w:t>
      </w:r>
    </w:p>
    <w:p w14:paraId="07E0D72E"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57ABB6B5" w14:textId="2BCEEB83" w:rsidR="00507037"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3C2DC500" w14:textId="77777777" w:rsidR="004D250C" w:rsidRPr="00687391" w:rsidRDefault="004D250C" w:rsidP="00507037">
      <w:pPr>
        <w:tabs>
          <w:tab w:val="left" w:pos="1260"/>
          <w:tab w:val="left" w:pos="1560"/>
        </w:tabs>
        <w:autoSpaceDE w:val="0"/>
        <w:autoSpaceDN w:val="0"/>
        <w:adjustRightInd w:val="0"/>
        <w:spacing w:line="240" w:lineRule="auto"/>
        <w:ind w:left="283"/>
        <w:outlineLvl w:val="2"/>
        <w:rPr>
          <w:sz w:val="24"/>
          <w:szCs w:val="24"/>
          <w:lang w:eastAsia="x-none"/>
        </w:rPr>
      </w:pPr>
    </w:p>
    <w:p w14:paraId="718D2407" w14:textId="77777777" w:rsidR="00507037" w:rsidRPr="00507037"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r w:rsidRPr="00687391">
        <w:rPr>
          <w:sz w:val="24"/>
          <w:szCs w:val="24"/>
          <w:lang w:eastAsia="x-none"/>
        </w:rPr>
        <w:t>начальник отдела ИТС                                                                      Д.В. Трохачев</w:t>
      </w:r>
    </w:p>
    <w:p w14:paraId="4EAC1E6C" w14:textId="77777777" w:rsidR="00507037" w:rsidRPr="00507037" w:rsidRDefault="00507037" w:rsidP="00507037">
      <w:pPr>
        <w:spacing w:line="240" w:lineRule="auto"/>
        <w:ind w:firstLine="0"/>
        <w:rPr>
          <w:sz w:val="24"/>
          <w:szCs w:val="24"/>
        </w:rPr>
      </w:pPr>
    </w:p>
    <w:p w14:paraId="57290E96" w14:textId="77777777" w:rsidR="00507037" w:rsidRPr="004D0158" w:rsidRDefault="00507037" w:rsidP="002157BB">
      <w:pPr>
        <w:pStyle w:val="af"/>
        <w:tabs>
          <w:tab w:val="left" w:pos="1260"/>
        </w:tabs>
        <w:autoSpaceDE w:val="0"/>
        <w:autoSpaceDN w:val="0"/>
        <w:adjustRightInd w:val="0"/>
        <w:spacing w:after="100" w:afterAutospacing="1" w:line="240" w:lineRule="auto"/>
        <w:ind w:left="928" w:firstLine="0"/>
        <w:outlineLvl w:val="1"/>
        <w:rPr>
          <w:color w:val="000000"/>
        </w:rPr>
      </w:pPr>
    </w:p>
    <w:sectPr w:rsidR="00507037" w:rsidRPr="004D0158" w:rsidSect="00CB36BE">
      <w:pgSz w:w="11906" w:h="16838" w:code="9"/>
      <w:pgMar w:top="567" w:right="707" w:bottom="709"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491F" w14:textId="77777777" w:rsidR="007D461C" w:rsidRDefault="007D461C" w:rsidP="0019587B">
      <w:pPr>
        <w:spacing w:line="240" w:lineRule="auto"/>
      </w:pPr>
      <w:r>
        <w:separator/>
      </w:r>
    </w:p>
  </w:endnote>
  <w:endnote w:type="continuationSeparator" w:id="0">
    <w:p w14:paraId="3F313373" w14:textId="77777777" w:rsidR="007D461C" w:rsidRDefault="007D461C" w:rsidP="00195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8C17" w14:textId="77777777" w:rsidR="007D461C" w:rsidRDefault="007D461C" w:rsidP="0019587B">
      <w:pPr>
        <w:spacing w:line="240" w:lineRule="auto"/>
      </w:pPr>
      <w:r>
        <w:separator/>
      </w:r>
    </w:p>
  </w:footnote>
  <w:footnote w:type="continuationSeparator" w:id="0">
    <w:p w14:paraId="449BD3E3" w14:textId="77777777" w:rsidR="007D461C" w:rsidRDefault="007D461C" w:rsidP="001958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605"/>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6A2304"/>
    <w:multiLevelType w:val="multilevel"/>
    <w:tmpl w:val="C8120C0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vertAlign w:val="base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3"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4F5B62"/>
    <w:multiLevelType w:val="hybridMultilevel"/>
    <w:tmpl w:val="FDAC3428"/>
    <w:lvl w:ilvl="0" w:tplc="FFFFFFFF">
      <w:start w:val="1"/>
      <w:numFmt w:val="bullet"/>
      <w:lvlText w:val="-"/>
      <w:lvlJc w:val="left"/>
      <w:pPr>
        <w:tabs>
          <w:tab w:val="num" w:pos="1352"/>
        </w:tabs>
        <w:ind w:left="1352" w:hanging="453"/>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E5549F3"/>
    <w:multiLevelType w:val="multilevel"/>
    <w:tmpl w:val="E0ACDCCE"/>
    <w:lvl w:ilvl="0">
      <w:start w:val="5"/>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 w15:restartNumberingAfterBreak="0">
    <w:nsid w:val="52DC7602"/>
    <w:multiLevelType w:val="hybridMultilevel"/>
    <w:tmpl w:val="F8E4C596"/>
    <w:lvl w:ilvl="0" w:tplc="AD8EA59E">
      <w:start w:val="1"/>
      <w:numFmt w:val="bullet"/>
      <w:lvlText w:val=""/>
      <w:lvlJc w:val="left"/>
      <w:pPr>
        <w:ind w:left="1854" w:hanging="360"/>
      </w:pPr>
      <w:rPr>
        <w:rFonts w:ascii="Symbol" w:hAnsi="Symbol" w:hint="default"/>
        <w:b w:val="0"/>
        <w:i w:val="0"/>
        <w:color w:val="auto"/>
        <w:sz w:val="16"/>
      </w:rPr>
    </w:lvl>
    <w:lvl w:ilvl="1" w:tplc="3140CDCC" w:tentative="1">
      <w:start w:val="1"/>
      <w:numFmt w:val="bullet"/>
      <w:lvlText w:val="o"/>
      <w:lvlJc w:val="left"/>
      <w:pPr>
        <w:ind w:left="2574" w:hanging="360"/>
      </w:pPr>
      <w:rPr>
        <w:rFonts w:ascii="Courier New" w:hAnsi="Courier New" w:cs="Courier New" w:hint="default"/>
      </w:rPr>
    </w:lvl>
    <w:lvl w:ilvl="2" w:tplc="AF9C7C40" w:tentative="1">
      <w:start w:val="1"/>
      <w:numFmt w:val="bullet"/>
      <w:lvlText w:val=""/>
      <w:lvlJc w:val="left"/>
      <w:pPr>
        <w:ind w:left="3294" w:hanging="360"/>
      </w:pPr>
      <w:rPr>
        <w:rFonts w:ascii="Wingdings" w:hAnsi="Wingdings" w:hint="default"/>
      </w:rPr>
    </w:lvl>
    <w:lvl w:ilvl="3" w:tplc="49F00868" w:tentative="1">
      <w:start w:val="1"/>
      <w:numFmt w:val="bullet"/>
      <w:lvlText w:val=""/>
      <w:lvlJc w:val="left"/>
      <w:pPr>
        <w:ind w:left="4014" w:hanging="360"/>
      </w:pPr>
      <w:rPr>
        <w:rFonts w:ascii="Symbol" w:hAnsi="Symbol" w:hint="default"/>
      </w:rPr>
    </w:lvl>
    <w:lvl w:ilvl="4" w:tplc="F5A0ACEE" w:tentative="1">
      <w:start w:val="1"/>
      <w:numFmt w:val="bullet"/>
      <w:lvlText w:val="o"/>
      <w:lvlJc w:val="left"/>
      <w:pPr>
        <w:ind w:left="4734" w:hanging="360"/>
      </w:pPr>
      <w:rPr>
        <w:rFonts w:ascii="Courier New" w:hAnsi="Courier New" w:cs="Courier New" w:hint="default"/>
      </w:rPr>
    </w:lvl>
    <w:lvl w:ilvl="5" w:tplc="9C3291DC" w:tentative="1">
      <w:start w:val="1"/>
      <w:numFmt w:val="bullet"/>
      <w:lvlText w:val=""/>
      <w:lvlJc w:val="left"/>
      <w:pPr>
        <w:ind w:left="5454" w:hanging="360"/>
      </w:pPr>
      <w:rPr>
        <w:rFonts w:ascii="Wingdings" w:hAnsi="Wingdings" w:hint="default"/>
      </w:rPr>
    </w:lvl>
    <w:lvl w:ilvl="6" w:tplc="3C18BC42" w:tentative="1">
      <w:start w:val="1"/>
      <w:numFmt w:val="bullet"/>
      <w:lvlText w:val=""/>
      <w:lvlJc w:val="left"/>
      <w:pPr>
        <w:ind w:left="6174" w:hanging="360"/>
      </w:pPr>
      <w:rPr>
        <w:rFonts w:ascii="Symbol" w:hAnsi="Symbol" w:hint="default"/>
      </w:rPr>
    </w:lvl>
    <w:lvl w:ilvl="7" w:tplc="BBE82688" w:tentative="1">
      <w:start w:val="1"/>
      <w:numFmt w:val="bullet"/>
      <w:lvlText w:val="o"/>
      <w:lvlJc w:val="left"/>
      <w:pPr>
        <w:ind w:left="6894" w:hanging="360"/>
      </w:pPr>
      <w:rPr>
        <w:rFonts w:ascii="Courier New" w:hAnsi="Courier New" w:cs="Courier New" w:hint="default"/>
      </w:rPr>
    </w:lvl>
    <w:lvl w:ilvl="8" w:tplc="AE986B32" w:tentative="1">
      <w:start w:val="1"/>
      <w:numFmt w:val="bullet"/>
      <w:lvlText w:val=""/>
      <w:lvlJc w:val="left"/>
      <w:pPr>
        <w:ind w:left="7614" w:hanging="360"/>
      </w:pPr>
      <w:rPr>
        <w:rFonts w:ascii="Wingdings" w:hAnsi="Wingdings" w:hint="default"/>
      </w:rPr>
    </w:lvl>
  </w:abstractNum>
  <w:abstractNum w:abstractNumId="12"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F54A3F"/>
    <w:multiLevelType w:val="hybridMultilevel"/>
    <w:tmpl w:val="C05AC9C8"/>
    <w:lvl w:ilvl="0" w:tplc="4A446D2A">
      <w:start w:val="1"/>
      <w:numFmt w:val="bullet"/>
      <w:lvlText w:val="–"/>
      <w:lvlJc w:val="left"/>
      <w:pPr>
        <w:tabs>
          <w:tab w:val="num" w:pos="1211"/>
        </w:tabs>
        <w:ind w:left="1211" w:hanging="360"/>
      </w:pPr>
      <w:rPr>
        <w:rFonts w:ascii="Times New Roman" w:hAnsi="Times New Roman" w:cs="Times New Roman" w:hint="default"/>
        <w:color w:val="auto"/>
      </w:rPr>
    </w:lvl>
    <w:lvl w:ilvl="1" w:tplc="5A4EC01A">
      <w:start w:val="1"/>
      <w:numFmt w:val="decimal"/>
      <w:lvlText w:val="%2)"/>
      <w:lvlJc w:val="left"/>
      <w:pPr>
        <w:tabs>
          <w:tab w:val="num" w:pos="1980"/>
        </w:tabs>
        <w:ind w:left="1980" w:hanging="360"/>
      </w:pPr>
      <w:rPr>
        <w:rFonts w:hint="default"/>
      </w:rPr>
    </w:lvl>
    <w:lvl w:ilvl="2" w:tplc="5DE0C478">
      <w:start w:val="1"/>
      <w:numFmt w:val="bullet"/>
      <w:lvlText w:val=""/>
      <w:lvlJc w:val="left"/>
      <w:pPr>
        <w:tabs>
          <w:tab w:val="num" w:pos="2700"/>
        </w:tabs>
        <w:ind w:left="2700" w:hanging="360"/>
      </w:pPr>
      <w:rPr>
        <w:rFonts w:ascii="Wingdings" w:hAnsi="Wingdings" w:hint="default"/>
      </w:rPr>
    </w:lvl>
    <w:lvl w:ilvl="3" w:tplc="D046AA70">
      <w:start w:val="1"/>
      <w:numFmt w:val="bullet"/>
      <w:lvlText w:val=""/>
      <w:lvlJc w:val="left"/>
      <w:pPr>
        <w:tabs>
          <w:tab w:val="num" w:pos="3420"/>
        </w:tabs>
        <w:ind w:left="3420" w:hanging="360"/>
      </w:pPr>
      <w:rPr>
        <w:rFonts w:ascii="Symbol" w:hAnsi="Symbol" w:hint="default"/>
      </w:rPr>
    </w:lvl>
    <w:lvl w:ilvl="4" w:tplc="0F06AF50">
      <w:start w:val="6"/>
      <w:numFmt w:val="lowerLetter"/>
      <w:lvlText w:val="%5)"/>
      <w:lvlJc w:val="left"/>
      <w:pPr>
        <w:tabs>
          <w:tab w:val="num" w:pos="4140"/>
        </w:tabs>
        <w:ind w:left="4140" w:hanging="360"/>
      </w:pPr>
      <w:rPr>
        <w:rFonts w:hint="default"/>
      </w:rPr>
    </w:lvl>
    <w:lvl w:ilvl="5" w:tplc="27FC6E06" w:tentative="1">
      <w:start w:val="1"/>
      <w:numFmt w:val="bullet"/>
      <w:lvlText w:val=""/>
      <w:lvlJc w:val="left"/>
      <w:pPr>
        <w:tabs>
          <w:tab w:val="num" w:pos="4860"/>
        </w:tabs>
        <w:ind w:left="4860" w:hanging="360"/>
      </w:pPr>
      <w:rPr>
        <w:rFonts w:ascii="Wingdings" w:hAnsi="Wingdings" w:hint="default"/>
      </w:rPr>
    </w:lvl>
    <w:lvl w:ilvl="6" w:tplc="60E6E780" w:tentative="1">
      <w:start w:val="1"/>
      <w:numFmt w:val="bullet"/>
      <w:lvlText w:val=""/>
      <w:lvlJc w:val="left"/>
      <w:pPr>
        <w:tabs>
          <w:tab w:val="num" w:pos="5580"/>
        </w:tabs>
        <w:ind w:left="5580" w:hanging="360"/>
      </w:pPr>
      <w:rPr>
        <w:rFonts w:ascii="Symbol" w:hAnsi="Symbol" w:hint="default"/>
      </w:rPr>
    </w:lvl>
    <w:lvl w:ilvl="7" w:tplc="E16C6FEC" w:tentative="1">
      <w:start w:val="1"/>
      <w:numFmt w:val="bullet"/>
      <w:lvlText w:val="o"/>
      <w:lvlJc w:val="left"/>
      <w:pPr>
        <w:tabs>
          <w:tab w:val="num" w:pos="6300"/>
        </w:tabs>
        <w:ind w:left="6300" w:hanging="360"/>
      </w:pPr>
      <w:rPr>
        <w:rFonts w:ascii="Courier New" w:hAnsi="Courier New" w:cs="Courier New" w:hint="default"/>
      </w:rPr>
    </w:lvl>
    <w:lvl w:ilvl="8" w:tplc="2D0C7C00"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5"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2374F9"/>
    <w:multiLevelType w:val="hybridMultilevel"/>
    <w:tmpl w:val="950ECFE4"/>
    <w:lvl w:ilvl="0" w:tplc="BE741B38">
      <w:start w:val="1"/>
      <w:numFmt w:val="lowerLetter"/>
      <w:lvlText w:val="%1)"/>
      <w:lvlJc w:val="left"/>
      <w:pPr>
        <w:tabs>
          <w:tab w:val="num" w:pos="720"/>
        </w:tabs>
        <w:ind w:left="720" w:hanging="360"/>
      </w:pPr>
    </w:lvl>
    <w:lvl w:ilvl="1" w:tplc="7DFCA7F8" w:tentative="1">
      <w:start w:val="1"/>
      <w:numFmt w:val="lowerLetter"/>
      <w:lvlText w:val="%2."/>
      <w:lvlJc w:val="left"/>
      <w:pPr>
        <w:tabs>
          <w:tab w:val="num" w:pos="1440"/>
        </w:tabs>
        <w:ind w:left="1440" w:hanging="360"/>
      </w:pPr>
    </w:lvl>
    <w:lvl w:ilvl="2" w:tplc="811481F2" w:tentative="1">
      <w:start w:val="1"/>
      <w:numFmt w:val="lowerRoman"/>
      <w:lvlText w:val="%3."/>
      <w:lvlJc w:val="right"/>
      <w:pPr>
        <w:tabs>
          <w:tab w:val="num" w:pos="2160"/>
        </w:tabs>
        <w:ind w:left="2160" w:hanging="180"/>
      </w:pPr>
    </w:lvl>
    <w:lvl w:ilvl="3" w:tplc="C50E5122">
      <w:start w:val="1"/>
      <w:numFmt w:val="decimal"/>
      <w:lvlText w:val="%4."/>
      <w:lvlJc w:val="left"/>
      <w:pPr>
        <w:tabs>
          <w:tab w:val="num" w:pos="2880"/>
        </w:tabs>
        <w:ind w:left="2880" w:hanging="360"/>
      </w:pPr>
    </w:lvl>
    <w:lvl w:ilvl="4" w:tplc="0C3CCFAA" w:tentative="1">
      <w:start w:val="1"/>
      <w:numFmt w:val="lowerLetter"/>
      <w:lvlText w:val="%5."/>
      <w:lvlJc w:val="left"/>
      <w:pPr>
        <w:tabs>
          <w:tab w:val="num" w:pos="3600"/>
        </w:tabs>
        <w:ind w:left="3600" w:hanging="360"/>
      </w:pPr>
    </w:lvl>
    <w:lvl w:ilvl="5" w:tplc="6A0477CE" w:tentative="1">
      <w:start w:val="1"/>
      <w:numFmt w:val="lowerRoman"/>
      <w:lvlText w:val="%6."/>
      <w:lvlJc w:val="right"/>
      <w:pPr>
        <w:tabs>
          <w:tab w:val="num" w:pos="4320"/>
        </w:tabs>
        <w:ind w:left="4320" w:hanging="180"/>
      </w:pPr>
    </w:lvl>
    <w:lvl w:ilvl="6" w:tplc="A8CC3AE8" w:tentative="1">
      <w:start w:val="1"/>
      <w:numFmt w:val="decimal"/>
      <w:lvlText w:val="%7."/>
      <w:lvlJc w:val="left"/>
      <w:pPr>
        <w:tabs>
          <w:tab w:val="num" w:pos="5040"/>
        </w:tabs>
        <w:ind w:left="5040" w:hanging="360"/>
      </w:pPr>
    </w:lvl>
    <w:lvl w:ilvl="7" w:tplc="3BB61B8E" w:tentative="1">
      <w:start w:val="1"/>
      <w:numFmt w:val="lowerLetter"/>
      <w:lvlText w:val="%8."/>
      <w:lvlJc w:val="left"/>
      <w:pPr>
        <w:tabs>
          <w:tab w:val="num" w:pos="5760"/>
        </w:tabs>
        <w:ind w:left="5760" w:hanging="360"/>
      </w:pPr>
    </w:lvl>
    <w:lvl w:ilvl="8" w:tplc="9ED6E9D0" w:tentative="1">
      <w:start w:val="1"/>
      <w:numFmt w:val="lowerRoman"/>
      <w:lvlText w:val="%9."/>
      <w:lvlJc w:val="right"/>
      <w:pPr>
        <w:tabs>
          <w:tab w:val="num" w:pos="6480"/>
        </w:tabs>
        <w:ind w:left="6480" w:hanging="180"/>
      </w:pPr>
    </w:lvl>
  </w:abstractNum>
  <w:abstractNum w:abstractNumId="18"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17086352">
    <w:abstractNumId w:val="3"/>
  </w:num>
  <w:num w:numId="2" w16cid:durableId="170225943">
    <w:abstractNumId w:val="11"/>
  </w:num>
  <w:num w:numId="3" w16cid:durableId="2068993411">
    <w:abstractNumId w:val="4"/>
  </w:num>
  <w:num w:numId="4" w16cid:durableId="827330767">
    <w:abstractNumId w:val="18"/>
  </w:num>
  <w:num w:numId="5" w16cid:durableId="1741828972">
    <w:abstractNumId w:val="15"/>
  </w:num>
  <w:num w:numId="6" w16cid:durableId="1727798957">
    <w:abstractNumId w:val="17"/>
  </w:num>
  <w:num w:numId="7" w16cid:durableId="2122606837">
    <w:abstractNumId w:val="13"/>
  </w:num>
  <w:num w:numId="8" w16cid:durableId="2141528968">
    <w:abstractNumId w:val="15"/>
    <w:lvlOverride w:ilvl="0">
      <w:startOverride w:val="5"/>
    </w:lvlOverride>
    <w:lvlOverride w:ilvl="1">
      <w:startOverride w:val="6"/>
    </w:lvlOverride>
    <w:lvlOverride w:ilvl="2">
      <w:startOverride w:val="1"/>
    </w:lvlOverride>
  </w:num>
  <w:num w:numId="9" w16cid:durableId="1884822800">
    <w:abstractNumId w:val="14"/>
  </w:num>
  <w:num w:numId="10" w16cid:durableId="1229611723">
    <w:abstractNumId w:val="2"/>
  </w:num>
  <w:num w:numId="11" w16cid:durableId="210072870">
    <w:abstractNumId w:val="6"/>
  </w:num>
  <w:num w:numId="12" w16cid:durableId="597762391">
    <w:abstractNumId w:val="16"/>
  </w:num>
  <w:num w:numId="13" w16cid:durableId="519855704">
    <w:abstractNumId w:val="8"/>
  </w:num>
  <w:num w:numId="14" w16cid:durableId="1031343791">
    <w:abstractNumId w:val="5"/>
  </w:num>
  <w:num w:numId="15" w16cid:durableId="60639352">
    <w:abstractNumId w:val="9"/>
  </w:num>
  <w:num w:numId="16" w16cid:durableId="938215430">
    <w:abstractNumId w:val="7"/>
  </w:num>
  <w:num w:numId="17" w16cid:durableId="144441418">
    <w:abstractNumId w:val="15"/>
    <w:lvlOverride w:ilvl="0">
      <w:startOverride w:val="6"/>
    </w:lvlOverride>
    <w:lvlOverride w:ilvl="1">
      <w:startOverride w:val="1"/>
    </w:lvlOverride>
  </w:num>
  <w:num w:numId="18" w16cid:durableId="197009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9330948">
    <w:abstractNumId w:val="10"/>
  </w:num>
  <w:num w:numId="20" w16cid:durableId="1159229073">
    <w:abstractNumId w:val="12"/>
  </w:num>
  <w:num w:numId="21" w16cid:durableId="403526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61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24C34"/>
    <w:rsid w:val="00036A52"/>
    <w:rsid w:val="00044A50"/>
    <w:rsid w:val="000456B5"/>
    <w:rsid w:val="00050BF3"/>
    <w:rsid w:val="000654D6"/>
    <w:rsid w:val="0007003A"/>
    <w:rsid w:val="000701AE"/>
    <w:rsid w:val="00074385"/>
    <w:rsid w:val="00080141"/>
    <w:rsid w:val="00096754"/>
    <w:rsid w:val="000A23FB"/>
    <w:rsid w:val="000A3362"/>
    <w:rsid w:val="000A79E4"/>
    <w:rsid w:val="000C2B91"/>
    <w:rsid w:val="000E16C7"/>
    <w:rsid w:val="000F54E8"/>
    <w:rsid w:val="000F5F46"/>
    <w:rsid w:val="0010034E"/>
    <w:rsid w:val="0010087D"/>
    <w:rsid w:val="001072E6"/>
    <w:rsid w:val="00111CBB"/>
    <w:rsid w:val="0011348A"/>
    <w:rsid w:val="001334B2"/>
    <w:rsid w:val="00133683"/>
    <w:rsid w:val="001528F9"/>
    <w:rsid w:val="001927AB"/>
    <w:rsid w:val="0019587B"/>
    <w:rsid w:val="00197C56"/>
    <w:rsid w:val="001A26D9"/>
    <w:rsid w:val="001C0B66"/>
    <w:rsid w:val="001D103A"/>
    <w:rsid w:val="001D166A"/>
    <w:rsid w:val="001F2E53"/>
    <w:rsid w:val="001F3A1E"/>
    <w:rsid w:val="001F6E4C"/>
    <w:rsid w:val="002111BD"/>
    <w:rsid w:val="002157BB"/>
    <w:rsid w:val="00234B3B"/>
    <w:rsid w:val="002410A6"/>
    <w:rsid w:val="00241F7B"/>
    <w:rsid w:val="002453AC"/>
    <w:rsid w:val="00245E4F"/>
    <w:rsid w:val="002525BB"/>
    <w:rsid w:val="002564D9"/>
    <w:rsid w:val="00257F45"/>
    <w:rsid w:val="00262AF9"/>
    <w:rsid w:val="0027405E"/>
    <w:rsid w:val="00287E57"/>
    <w:rsid w:val="00290E93"/>
    <w:rsid w:val="002951F4"/>
    <w:rsid w:val="0029685B"/>
    <w:rsid w:val="002A1531"/>
    <w:rsid w:val="002A36A1"/>
    <w:rsid w:val="002B44D3"/>
    <w:rsid w:val="002C08C0"/>
    <w:rsid w:val="002D494F"/>
    <w:rsid w:val="002D656A"/>
    <w:rsid w:val="002E46D3"/>
    <w:rsid w:val="002F3BFD"/>
    <w:rsid w:val="002F6CB9"/>
    <w:rsid w:val="0032333D"/>
    <w:rsid w:val="00327BC0"/>
    <w:rsid w:val="00332CDB"/>
    <w:rsid w:val="00336CC0"/>
    <w:rsid w:val="003417EB"/>
    <w:rsid w:val="00351640"/>
    <w:rsid w:val="00364BC2"/>
    <w:rsid w:val="00366575"/>
    <w:rsid w:val="00370ACC"/>
    <w:rsid w:val="00372DAF"/>
    <w:rsid w:val="00374F62"/>
    <w:rsid w:val="00390C08"/>
    <w:rsid w:val="00394AFC"/>
    <w:rsid w:val="003953EB"/>
    <w:rsid w:val="00396104"/>
    <w:rsid w:val="00396323"/>
    <w:rsid w:val="003B3D07"/>
    <w:rsid w:val="003B749A"/>
    <w:rsid w:val="003C2024"/>
    <w:rsid w:val="003C2E5A"/>
    <w:rsid w:val="003C4C5F"/>
    <w:rsid w:val="003D66DE"/>
    <w:rsid w:val="003E297F"/>
    <w:rsid w:val="003F328A"/>
    <w:rsid w:val="0040027A"/>
    <w:rsid w:val="00407F2F"/>
    <w:rsid w:val="00411FF3"/>
    <w:rsid w:val="004138D5"/>
    <w:rsid w:val="00425BE2"/>
    <w:rsid w:val="0043134B"/>
    <w:rsid w:val="004404BF"/>
    <w:rsid w:val="0044561B"/>
    <w:rsid w:val="0045039B"/>
    <w:rsid w:val="00455E80"/>
    <w:rsid w:val="00456BCD"/>
    <w:rsid w:val="0045783F"/>
    <w:rsid w:val="00460B26"/>
    <w:rsid w:val="00466D76"/>
    <w:rsid w:val="004829D3"/>
    <w:rsid w:val="004873C2"/>
    <w:rsid w:val="004A5AB0"/>
    <w:rsid w:val="004B7343"/>
    <w:rsid w:val="004C6480"/>
    <w:rsid w:val="004D250C"/>
    <w:rsid w:val="004F443E"/>
    <w:rsid w:val="00507037"/>
    <w:rsid w:val="00512AB1"/>
    <w:rsid w:val="00521109"/>
    <w:rsid w:val="0052281C"/>
    <w:rsid w:val="005423B3"/>
    <w:rsid w:val="00570BB7"/>
    <w:rsid w:val="00577BA7"/>
    <w:rsid w:val="00582FB8"/>
    <w:rsid w:val="00584345"/>
    <w:rsid w:val="005878A3"/>
    <w:rsid w:val="0059288C"/>
    <w:rsid w:val="005A152A"/>
    <w:rsid w:val="005A46AD"/>
    <w:rsid w:val="005B20F2"/>
    <w:rsid w:val="005B3B4B"/>
    <w:rsid w:val="005C379C"/>
    <w:rsid w:val="005E20EE"/>
    <w:rsid w:val="005E3207"/>
    <w:rsid w:val="005E601C"/>
    <w:rsid w:val="005E7A9A"/>
    <w:rsid w:val="005F55E8"/>
    <w:rsid w:val="005F7A8F"/>
    <w:rsid w:val="006041C8"/>
    <w:rsid w:val="0060460A"/>
    <w:rsid w:val="00613CA8"/>
    <w:rsid w:val="006149C3"/>
    <w:rsid w:val="00616418"/>
    <w:rsid w:val="006220EA"/>
    <w:rsid w:val="006275BE"/>
    <w:rsid w:val="00633F8C"/>
    <w:rsid w:val="00634E3C"/>
    <w:rsid w:val="00634F76"/>
    <w:rsid w:val="00635D45"/>
    <w:rsid w:val="00645DDC"/>
    <w:rsid w:val="00655558"/>
    <w:rsid w:val="00676830"/>
    <w:rsid w:val="006826AA"/>
    <w:rsid w:val="00687391"/>
    <w:rsid w:val="006A5EBF"/>
    <w:rsid w:val="006A6E04"/>
    <w:rsid w:val="006C779E"/>
    <w:rsid w:val="006F75E4"/>
    <w:rsid w:val="00707B35"/>
    <w:rsid w:val="00715679"/>
    <w:rsid w:val="007232BF"/>
    <w:rsid w:val="00754D64"/>
    <w:rsid w:val="00760CE1"/>
    <w:rsid w:val="007623F1"/>
    <w:rsid w:val="00765F2F"/>
    <w:rsid w:val="00782C81"/>
    <w:rsid w:val="00792B31"/>
    <w:rsid w:val="007940F2"/>
    <w:rsid w:val="007C02BE"/>
    <w:rsid w:val="007C0A94"/>
    <w:rsid w:val="007C1CB4"/>
    <w:rsid w:val="007C7E62"/>
    <w:rsid w:val="007D21C8"/>
    <w:rsid w:val="007D461C"/>
    <w:rsid w:val="007D74C2"/>
    <w:rsid w:val="007E1983"/>
    <w:rsid w:val="007E435E"/>
    <w:rsid w:val="007E44B4"/>
    <w:rsid w:val="007E4CDB"/>
    <w:rsid w:val="007F0ECC"/>
    <w:rsid w:val="00800836"/>
    <w:rsid w:val="008105BA"/>
    <w:rsid w:val="00812D20"/>
    <w:rsid w:val="008219FD"/>
    <w:rsid w:val="0082380E"/>
    <w:rsid w:val="00826A53"/>
    <w:rsid w:val="00836705"/>
    <w:rsid w:val="0083722F"/>
    <w:rsid w:val="0084185A"/>
    <w:rsid w:val="00845FF9"/>
    <w:rsid w:val="00847912"/>
    <w:rsid w:val="008520DB"/>
    <w:rsid w:val="008541F8"/>
    <w:rsid w:val="008545A9"/>
    <w:rsid w:val="0085517F"/>
    <w:rsid w:val="0086314C"/>
    <w:rsid w:val="00864196"/>
    <w:rsid w:val="00873A28"/>
    <w:rsid w:val="00877021"/>
    <w:rsid w:val="00881A4B"/>
    <w:rsid w:val="00895892"/>
    <w:rsid w:val="008A1D50"/>
    <w:rsid w:val="008A3E63"/>
    <w:rsid w:val="008B27D9"/>
    <w:rsid w:val="008C0B0A"/>
    <w:rsid w:val="008C3818"/>
    <w:rsid w:val="008C66ED"/>
    <w:rsid w:val="008C671C"/>
    <w:rsid w:val="008D0528"/>
    <w:rsid w:val="008D23F5"/>
    <w:rsid w:val="008D7D59"/>
    <w:rsid w:val="008E21D7"/>
    <w:rsid w:val="008E3FAE"/>
    <w:rsid w:val="008F44FB"/>
    <w:rsid w:val="009033A5"/>
    <w:rsid w:val="009222F3"/>
    <w:rsid w:val="00923114"/>
    <w:rsid w:val="009259FF"/>
    <w:rsid w:val="00925B1D"/>
    <w:rsid w:val="0094467F"/>
    <w:rsid w:val="00951A26"/>
    <w:rsid w:val="00964857"/>
    <w:rsid w:val="00975D95"/>
    <w:rsid w:val="0098267F"/>
    <w:rsid w:val="009857EB"/>
    <w:rsid w:val="009874F1"/>
    <w:rsid w:val="009934F0"/>
    <w:rsid w:val="009C5A76"/>
    <w:rsid w:val="009E0158"/>
    <w:rsid w:val="009E74AB"/>
    <w:rsid w:val="00A003F5"/>
    <w:rsid w:val="00A04C64"/>
    <w:rsid w:val="00A07D7A"/>
    <w:rsid w:val="00A14E00"/>
    <w:rsid w:val="00A16672"/>
    <w:rsid w:val="00A1695C"/>
    <w:rsid w:val="00A20EFF"/>
    <w:rsid w:val="00A2199F"/>
    <w:rsid w:val="00A24E82"/>
    <w:rsid w:val="00A35B03"/>
    <w:rsid w:val="00A463D2"/>
    <w:rsid w:val="00A4753A"/>
    <w:rsid w:val="00A52F5D"/>
    <w:rsid w:val="00A557D3"/>
    <w:rsid w:val="00A6464E"/>
    <w:rsid w:val="00A75DBA"/>
    <w:rsid w:val="00A76639"/>
    <w:rsid w:val="00A81426"/>
    <w:rsid w:val="00A84A3F"/>
    <w:rsid w:val="00A87B6B"/>
    <w:rsid w:val="00A92344"/>
    <w:rsid w:val="00A94B07"/>
    <w:rsid w:val="00A96999"/>
    <w:rsid w:val="00AA667D"/>
    <w:rsid w:val="00AB0A85"/>
    <w:rsid w:val="00AC6F66"/>
    <w:rsid w:val="00AD181F"/>
    <w:rsid w:val="00AD502E"/>
    <w:rsid w:val="00AE42BA"/>
    <w:rsid w:val="00AE4949"/>
    <w:rsid w:val="00AE6077"/>
    <w:rsid w:val="00AF2245"/>
    <w:rsid w:val="00B00832"/>
    <w:rsid w:val="00B2150B"/>
    <w:rsid w:val="00B270F5"/>
    <w:rsid w:val="00B3289B"/>
    <w:rsid w:val="00B34C3D"/>
    <w:rsid w:val="00B35704"/>
    <w:rsid w:val="00B67522"/>
    <w:rsid w:val="00B8182D"/>
    <w:rsid w:val="00B85776"/>
    <w:rsid w:val="00B87256"/>
    <w:rsid w:val="00B904F7"/>
    <w:rsid w:val="00B930B3"/>
    <w:rsid w:val="00BA09F5"/>
    <w:rsid w:val="00BB4534"/>
    <w:rsid w:val="00BB5771"/>
    <w:rsid w:val="00BC0C25"/>
    <w:rsid w:val="00BC5EFC"/>
    <w:rsid w:val="00BD2EF3"/>
    <w:rsid w:val="00BD55FC"/>
    <w:rsid w:val="00BF7B56"/>
    <w:rsid w:val="00C00729"/>
    <w:rsid w:val="00C00E8B"/>
    <w:rsid w:val="00C07827"/>
    <w:rsid w:val="00C1138D"/>
    <w:rsid w:val="00C127F4"/>
    <w:rsid w:val="00C22386"/>
    <w:rsid w:val="00C350D3"/>
    <w:rsid w:val="00C40EAB"/>
    <w:rsid w:val="00C444FB"/>
    <w:rsid w:val="00C46ADB"/>
    <w:rsid w:val="00C56A9C"/>
    <w:rsid w:val="00C621AB"/>
    <w:rsid w:val="00C65B12"/>
    <w:rsid w:val="00C720EE"/>
    <w:rsid w:val="00C73ADB"/>
    <w:rsid w:val="00C77284"/>
    <w:rsid w:val="00C8269D"/>
    <w:rsid w:val="00C844A7"/>
    <w:rsid w:val="00CA0F7F"/>
    <w:rsid w:val="00CA1E26"/>
    <w:rsid w:val="00CB0CEB"/>
    <w:rsid w:val="00CB36BE"/>
    <w:rsid w:val="00CB7DE0"/>
    <w:rsid w:val="00CC03B2"/>
    <w:rsid w:val="00CC1794"/>
    <w:rsid w:val="00CD1A76"/>
    <w:rsid w:val="00CE507C"/>
    <w:rsid w:val="00CE67C9"/>
    <w:rsid w:val="00CF56C4"/>
    <w:rsid w:val="00D0255D"/>
    <w:rsid w:val="00D076C6"/>
    <w:rsid w:val="00D13ED8"/>
    <w:rsid w:val="00D15B8E"/>
    <w:rsid w:val="00D254F1"/>
    <w:rsid w:val="00D32F49"/>
    <w:rsid w:val="00D40892"/>
    <w:rsid w:val="00D4744E"/>
    <w:rsid w:val="00D52FA1"/>
    <w:rsid w:val="00D67EEC"/>
    <w:rsid w:val="00D81394"/>
    <w:rsid w:val="00D81C6B"/>
    <w:rsid w:val="00D84921"/>
    <w:rsid w:val="00D85BFC"/>
    <w:rsid w:val="00D944F2"/>
    <w:rsid w:val="00DA2711"/>
    <w:rsid w:val="00DB4F12"/>
    <w:rsid w:val="00DC082A"/>
    <w:rsid w:val="00DD7134"/>
    <w:rsid w:val="00E121A7"/>
    <w:rsid w:val="00E15157"/>
    <w:rsid w:val="00E36040"/>
    <w:rsid w:val="00E63E44"/>
    <w:rsid w:val="00E6745B"/>
    <w:rsid w:val="00E6763E"/>
    <w:rsid w:val="00E7739E"/>
    <w:rsid w:val="00E82605"/>
    <w:rsid w:val="00E85532"/>
    <w:rsid w:val="00E929DF"/>
    <w:rsid w:val="00E930D3"/>
    <w:rsid w:val="00E944DF"/>
    <w:rsid w:val="00EA340C"/>
    <w:rsid w:val="00EB7C97"/>
    <w:rsid w:val="00EC1B86"/>
    <w:rsid w:val="00ED5510"/>
    <w:rsid w:val="00EF00FC"/>
    <w:rsid w:val="00F00E32"/>
    <w:rsid w:val="00F072AC"/>
    <w:rsid w:val="00F2139D"/>
    <w:rsid w:val="00F22515"/>
    <w:rsid w:val="00F23C1C"/>
    <w:rsid w:val="00F24190"/>
    <w:rsid w:val="00F35CBF"/>
    <w:rsid w:val="00F42375"/>
    <w:rsid w:val="00F44232"/>
    <w:rsid w:val="00F52BA4"/>
    <w:rsid w:val="00F60BA2"/>
    <w:rsid w:val="00F62FF4"/>
    <w:rsid w:val="00F64553"/>
    <w:rsid w:val="00F7032A"/>
    <w:rsid w:val="00F86186"/>
    <w:rsid w:val="00F9191A"/>
    <w:rsid w:val="00FB0052"/>
    <w:rsid w:val="00FB2D21"/>
    <w:rsid w:val="00FC0355"/>
    <w:rsid w:val="00FC51FD"/>
    <w:rsid w:val="00FD6690"/>
    <w:rsid w:val="00FE2507"/>
    <w:rsid w:val="00FE55F8"/>
    <w:rsid w:val="00FE7BCF"/>
    <w:rsid w:val="00FF3826"/>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EDC9"/>
  <w15:docId w15:val="{AC3D748F-6ED0-4830-BC6A-7981603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co"/>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текст,текст + 12 пт,полужирный,не курсив,По центру,Ме..."/>
    <w:basedOn w:val="a"/>
    <w:link w:val="af0"/>
    <w:rsid w:val="00E930D3"/>
    <w:pPr>
      <w:spacing w:after="120"/>
      <w:ind w:left="283"/>
    </w:pPr>
  </w:style>
  <w:style w:type="character" w:customStyle="1" w:styleId="af0">
    <w:name w:val="Основной текст с отступом Знак"/>
    <w:aliases w:val="текст Знак,текст + 12 пт Знак,полужирный Знак,не курсив Знак,По центру Знак,Ме...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character" w:customStyle="1" w:styleId="b-listitem-property">
    <w:name w:val="b-list__item-property"/>
    <w:basedOn w:val="a0"/>
    <w:rsid w:val="003E297F"/>
  </w:style>
  <w:style w:type="paragraph" w:customStyle="1" w:styleId="Default">
    <w:name w:val="Default"/>
    <w:rsid w:val="00A07D7A"/>
    <w:pPr>
      <w:autoSpaceDE w:val="0"/>
      <w:autoSpaceDN w:val="0"/>
      <w:adjustRightInd w:val="0"/>
      <w:spacing w:after="0" w:line="240" w:lineRule="auto"/>
    </w:pPr>
    <w:rPr>
      <w:rFonts w:ascii="Times New Roman" w:hAnsi="Times New Roman" w:cs="Times New Roman"/>
      <w:color w:val="000000"/>
      <w:sz w:val="24"/>
      <w:szCs w:val="24"/>
    </w:rPr>
  </w:style>
  <w:style w:type="character" w:styleId="aff7">
    <w:name w:val="Strong"/>
    <w:basedOn w:val="a0"/>
    <w:uiPriority w:val="22"/>
    <w:qFormat/>
    <w:rsid w:val="00FE55F8"/>
    <w:rPr>
      <w:b/>
      <w:bCs/>
    </w:rPr>
  </w:style>
  <w:style w:type="paragraph" w:customStyle="1" w:styleId="aff8">
    <w:basedOn w:val="a"/>
    <w:next w:val="aff9"/>
    <w:uiPriority w:val="99"/>
    <w:unhideWhenUsed/>
    <w:rsid w:val="000F54E8"/>
    <w:pPr>
      <w:spacing w:line="240" w:lineRule="auto"/>
      <w:ind w:firstLine="0"/>
    </w:pPr>
    <w:rPr>
      <w:snapToGrid/>
      <w:sz w:val="24"/>
      <w:szCs w:val="24"/>
    </w:rPr>
  </w:style>
  <w:style w:type="paragraph" w:styleId="aff9">
    <w:name w:val="Normal (Web)"/>
    <w:basedOn w:val="a"/>
    <w:uiPriority w:val="99"/>
    <w:semiHidden/>
    <w:unhideWhenUsed/>
    <w:rsid w:val="000F54E8"/>
    <w:rPr>
      <w:sz w:val="24"/>
      <w:szCs w:val="24"/>
    </w:rPr>
  </w:style>
  <w:style w:type="table" w:customStyle="1" w:styleId="13">
    <w:name w:val="Сетка таблицы1"/>
    <w:basedOn w:val="a1"/>
    <w:next w:val="ae"/>
    <w:rsid w:val="0050703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0"/>
    <w:uiPriority w:val="99"/>
    <w:semiHidden/>
    <w:unhideWhenUsed/>
    <w:rsid w:val="00045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motov@ksk.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5A056-FDDF-46FE-8188-D6147E7C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5146</Words>
  <Characters>29335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IlinaVV</dc:creator>
  <cp:lastModifiedBy>Калуга КСК</cp:lastModifiedBy>
  <cp:revision>18</cp:revision>
  <cp:lastPrinted>2021-05-24T10:59:00Z</cp:lastPrinted>
  <dcterms:created xsi:type="dcterms:W3CDTF">2022-07-06T10:43:00Z</dcterms:created>
  <dcterms:modified xsi:type="dcterms:W3CDTF">2022-07-28T06:02:00Z</dcterms:modified>
</cp:coreProperties>
</file>