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F1F3" w14:textId="77777777" w:rsidR="0019587B" w:rsidRPr="005E20EE" w:rsidRDefault="0019587B" w:rsidP="0019587B">
      <w:pPr>
        <w:spacing w:line="240" w:lineRule="auto"/>
        <w:jc w:val="center"/>
        <w:rPr>
          <w:b/>
          <w:sz w:val="24"/>
          <w:szCs w:val="24"/>
          <w:lang w:val="en-US"/>
        </w:rPr>
      </w:pPr>
    </w:p>
    <w:tbl>
      <w:tblPr>
        <w:tblW w:w="0" w:type="auto"/>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tblGrid>
      <w:tr w:rsidR="00EB3F90" w:rsidRPr="00EB3F90" w14:paraId="730EC615" w14:textId="77777777" w:rsidTr="00224D25">
        <w:trPr>
          <w:trHeight w:val="321"/>
        </w:trPr>
        <w:tc>
          <w:tcPr>
            <w:tcW w:w="4772" w:type="dxa"/>
          </w:tcPr>
          <w:p w14:paraId="5170E505" w14:textId="77777777" w:rsidR="00EB3F90" w:rsidRPr="00EB3F90" w:rsidRDefault="00EB3F90" w:rsidP="00EB3F90">
            <w:pPr>
              <w:spacing w:line="240" w:lineRule="auto"/>
              <w:ind w:firstLine="0"/>
              <w:jc w:val="center"/>
              <w:rPr>
                <w:b/>
                <w:sz w:val="24"/>
                <w:szCs w:val="24"/>
              </w:rPr>
            </w:pPr>
            <w:r w:rsidRPr="00EB3F90">
              <w:rPr>
                <w:b/>
                <w:sz w:val="24"/>
                <w:szCs w:val="24"/>
              </w:rPr>
              <w:t>«УТВЕРЖДАЮ»</w:t>
            </w:r>
          </w:p>
        </w:tc>
      </w:tr>
      <w:tr w:rsidR="00EB3F90" w:rsidRPr="00EB3F90" w14:paraId="67FF5172" w14:textId="77777777" w:rsidTr="00224D25">
        <w:trPr>
          <w:trHeight w:val="948"/>
        </w:trPr>
        <w:tc>
          <w:tcPr>
            <w:tcW w:w="4772" w:type="dxa"/>
          </w:tcPr>
          <w:p w14:paraId="18D20898" w14:textId="77777777" w:rsidR="00EB3F90" w:rsidRPr="00EB3F90" w:rsidRDefault="00EB3F90" w:rsidP="00EB3F90">
            <w:pPr>
              <w:spacing w:line="240" w:lineRule="auto"/>
              <w:ind w:firstLine="0"/>
              <w:rPr>
                <w:sz w:val="24"/>
                <w:szCs w:val="24"/>
              </w:rPr>
            </w:pPr>
          </w:p>
          <w:p w14:paraId="4CA07786" w14:textId="77777777" w:rsidR="00EB3F90" w:rsidRPr="00EB3F90" w:rsidRDefault="00EB3F90" w:rsidP="00EB3F90">
            <w:pPr>
              <w:spacing w:line="240" w:lineRule="auto"/>
              <w:ind w:firstLine="0"/>
              <w:jc w:val="left"/>
              <w:rPr>
                <w:b/>
                <w:sz w:val="24"/>
                <w:szCs w:val="24"/>
              </w:rPr>
            </w:pPr>
            <w:r w:rsidRPr="00EB3F90">
              <w:rPr>
                <w:b/>
                <w:sz w:val="24"/>
                <w:szCs w:val="24"/>
              </w:rPr>
              <w:t>Председатель закупочной комиссии</w:t>
            </w:r>
            <w:r w:rsidRPr="00EB3F90">
              <w:rPr>
                <w:b/>
                <w:sz w:val="24"/>
                <w:szCs w:val="24"/>
              </w:rPr>
              <w:br/>
              <w:t>по направлению «энергосбытовая деятельность»</w:t>
            </w:r>
          </w:p>
          <w:p w14:paraId="43163462" w14:textId="77777777" w:rsidR="00EB3F90" w:rsidRPr="00EB3F90" w:rsidRDefault="00EB3F90" w:rsidP="00EB3F90">
            <w:pPr>
              <w:spacing w:line="240" w:lineRule="auto"/>
              <w:ind w:firstLine="0"/>
              <w:rPr>
                <w:sz w:val="24"/>
                <w:szCs w:val="24"/>
              </w:rPr>
            </w:pPr>
          </w:p>
          <w:p w14:paraId="45E4723C" w14:textId="77777777" w:rsidR="00EB3F90" w:rsidRPr="00EB3F90" w:rsidRDefault="00EB3F90" w:rsidP="00EB3F90">
            <w:pPr>
              <w:ind w:firstLine="0"/>
              <w:rPr>
                <w:sz w:val="24"/>
                <w:szCs w:val="24"/>
              </w:rPr>
            </w:pPr>
            <w:r w:rsidRPr="00EB3F90">
              <w:rPr>
                <w:sz w:val="24"/>
                <w:szCs w:val="24"/>
              </w:rPr>
              <w:t xml:space="preserve">___________________ </w:t>
            </w:r>
            <w:proofErr w:type="spellStart"/>
            <w:r w:rsidRPr="00EB3F90">
              <w:rPr>
                <w:sz w:val="24"/>
                <w:szCs w:val="24"/>
              </w:rPr>
              <w:t>С.Г</w:t>
            </w:r>
            <w:proofErr w:type="spellEnd"/>
            <w:r w:rsidRPr="00EB3F90">
              <w:rPr>
                <w:sz w:val="24"/>
                <w:szCs w:val="24"/>
              </w:rPr>
              <w:t>. Салтыков</w:t>
            </w:r>
          </w:p>
        </w:tc>
      </w:tr>
      <w:tr w:rsidR="00EB3F90" w:rsidRPr="00EB3F90" w14:paraId="1B226775" w14:textId="77777777" w:rsidTr="00224D25">
        <w:trPr>
          <w:trHeight w:val="1119"/>
        </w:trPr>
        <w:tc>
          <w:tcPr>
            <w:tcW w:w="4772" w:type="dxa"/>
          </w:tcPr>
          <w:p w14:paraId="48E46099" w14:textId="77777777" w:rsidR="00EB3F90" w:rsidRPr="00EB3F90" w:rsidRDefault="00EB3F90" w:rsidP="00EB3F90">
            <w:pPr>
              <w:spacing w:line="240" w:lineRule="auto"/>
              <w:ind w:firstLine="0"/>
              <w:rPr>
                <w:sz w:val="24"/>
                <w:szCs w:val="24"/>
              </w:rPr>
            </w:pPr>
            <w:r w:rsidRPr="00EB3F90">
              <w:rPr>
                <w:sz w:val="24"/>
                <w:szCs w:val="24"/>
              </w:rPr>
              <w:t>«Согласовано»</w:t>
            </w:r>
          </w:p>
          <w:p w14:paraId="7C5AB3C8" w14:textId="77777777" w:rsidR="00EB3F90" w:rsidRPr="00EB3F90" w:rsidRDefault="00EB3F90" w:rsidP="00EB3F90">
            <w:pPr>
              <w:spacing w:line="240" w:lineRule="auto"/>
              <w:ind w:firstLine="0"/>
              <w:rPr>
                <w:sz w:val="24"/>
                <w:szCs w:val="24"/>
              </w:rPr>
            </w:pPr>
            <w:r w:rsidRPr="00EB3F90">
              <w:rPr>
                <w:sz w:val="24"/>
                <w:szCs w:val="24"/>
              </w:rPr>
              <w:t>___________________</w:t>
            </w:r>
            <w:proofErr w:type="spellStart"/>
            <w:r w:rsidRPr="00EB3F90">
              <w:rPr>
                <w:sz w:val="24"/>
                <w:szCs w:val="24"/>
              </w:rPr>
              <w:t>Т.В</w:t>
            </w:r>
            <w:proofErr w:type="spellEnd"/>
            <w:r w:rsidRPr="00EB3F90">
              <w:rPr>
                <w:sz w:val="24"/>
                <w:szCs w:val="24"/>
              </w:rPr>
              <w:t>. Абрамова</w:t>
            </w:r>
          </w:p>
          <w:p w14:paraId="3EAFF691" w14:textId="77777777" w:rsidR="00EB3F90" w:rsidRPr="00EB3F90" w:rsidRDefault="00EB3F90" w:rsidP="00EB3F90">
            <w:pPr>
              <w:spacing w:line="240" w:lineRule="auto"/>
              <w:ind w:firstLine="0"/>
              <w:rPr>
                <w:sz w:val="24"/>
                <w:szCs w:val="24"/>
              </w:rPr>
            </w:pPr>
          </w:p>
          <w:p w14:paraId="7F92FCB4" w14:textId="77777777" w:rsidR="00EB3F90" w:rsidRPr="00EB3F90" w:rsidRDefault="00EB3F90" w:rsidP="00EB3F90">
            <w:pPr>
              <w:spacing w:line="240" w:lineRule="auto"/>
              <w:ind w:firstLine="0"/>
              <w:rPr>
                <w:sz w:val="24"/>
                <w:szCs w:val="24"/>
              </w:rPr>
            </w:pPr>
            <w:r w:rsidRPr="00EB3F90">
              <w:rPr>
                <w:sz w:val="24"/>
                <w:szCs w:val="24"/>
              </w:rPr>
              <w:t>___________________</w:t>
            </w:r>
            <w:proofErr w:type="spellStart"/>
            <w:r w:rsidRPr="00EB3F90">
              <w:rPr>
                <w:sz w:val="24"/>
                <w:szCs w:val="24"/>
              </w:rPr>
              <w:t>В.В</w:t>
            </w:r>
            <w:proofErr w:type="spellEnd"/>
            <w:r w:rsidRPr="00EB3F90">
              <w:rPr>
                <w:sz w:val="24"/>
                <w:szCs w:val="24"/>
              </w:rPr>
              <w:t>. Пушкарев</w:t>
            </w:r>
          </w:p>
          <w:p w14:paraId="44F57209" w14:textId="77777777" w:rsidR="00EB3F90" w:rsidRPr="00EB3F90" w:rsidRDefault="00EB3F90" w:rsidP="00EB3F90">
            <w:pPr>
              <w:spacing w:line="240" w:lineRule="auto"/>
              <w:ind w:firstLine="0"/>
              <w:rPr>
                <w:sz w:val="24"/>
                <w:szCs w:val="24"/>
              </w:rPr>
            </w:pPr>
          </w:p>
          <w:p w14:paraId="1724ABCC" w14:textId="77777777" w:rsidR="00EB3F90" w:rsidRPr="00EB3F90" w:rsidRDefault="00EB3F90" w:rsidP="00EB3F90">
            <w:pPr>
              <w:spacing w:line="240" w:lineRule="auto"/>
              <w:ind w:firstLine="0"/>
              <w:rPr>
                <w:sz w:val="24"/>
                <w:szCs w:val="24"/>
              </w:rPr>
            </w:pPr>
            <w:r w:rsidRPr="00EB3F90">
              <w:rPr>
                <w:sz w:val="24"/>
                <w:szCs w:val="24"/>
              </w:rPr>
              <w:t xml:space="preserve">___________________ </w:t>
            </w:r>
            <w:proofErr w:type="spellStart"/>
            <w:r w:rsidRPr="00EB3F90">
              <w:rPr>
                <w:sz w:val="24"/>
                <w:szCs w:val="24"/>
              </w:rPr>
              <w:t>В.Д</w:t>
            </w:r>
            <w:proofErr w:type="spellEnd"/>
            <w:r w:rsidRPr="00EB3F90">
              <w:rPr>
                <w:sz w:val="24"/>
                <w:szCs w:val="24"/>
              </w:rPr>
              <w:t>. Ураева</w:t>
            </w:r>
          </w:p>
          <w:p w14:paraId="74DF737E" w14:textId="77777777" w:rsidR="00EB3F90" w:rsidRPr="00EB3F90" w:rsidRDefault="00EB3F90" w:rsidP="00EB3F90">
            <w:pPr>
              <w:spacing w:line="240" w:lineRule="auto"/>
              <w:ind w:firstLine="0"/>
              <w:rPr>
                <w:sz w:val="24"/>
                <w:szCs w:val="24"/>
              </w:rPr>
            </w:pPr>
          </w:p>
          <w:p w14:paraId="3B5EA66E" w14:textId="77777777" w:rsidR="00EB3F90" w:rsidRPr="00EB3F90" w:rsidRDefault="00EB3F90" w:rsidP="00EB3F90">
            <w:pPr>
              <w:spacing w:line="240" w:lineRule="auto"/>
              <w:ind w:firstLine="0"/>
              <w:rPr>
                <w:sz w:val="24"/>
                <w:szCs w:val="24"/>
              </w:rPr>
            </w:pPr>
            <w:r w:rsidRPr="00EB3F90">
              <w:rPr>
                <w:sz w:val="24"/>
                <w:szCs w:val="24"/>
              </w:rPr>
              <w:t>___________________</w:t>
            </w:r>
            <w:proofErr w:type="spellStart"/>
            <w:r w:rsidRPr="00EB3F90">
              <w:rPr>
                <w:sz w:val="24"/>
                <w:szCs w:val="24"/>
              </w:rPr>
              <w:t>В.В</w:t>
            </w:r>
            <w:proofErr w:type="spellEnd"/>
            <w:r w:rsidRPr="00EB3F90">
              <w:rPr>
                <w:sz w:val="24"/>
                <w:szCs w:val="24"/>
              </w:rPr>
              <w:t>. Ковалев</w:t>
            </w:r>
          </w:p>
          <w:p w14:paraId="392394F7" w14:textId="77777777" w:rsidR="00EB3F90" w:rsidRPr="00EB3F90" w:rsidRDefault="00EB3F90" w:rsidP="00EB3F90">
            <w:pPr>
              <w:spacing w:line="240" w:lineRule="auto"/>
              <w:ind w:firstLine="0"/>
              <w:rPr>
                <w:sz w:val="24"/>
                <w:szCs w:val="24"/>
              </w:rPr>
            </w:pPr>
          </w:p>
          <w:p w14:paraId="25169AC1" w14:textId="77777777" w:rsidR="00EB3F90" w:rsidRPr="00EB3F90" w:rsidRDefault="00EB3F90" w:rsidP="00EB3F90">
            <w:pPr>
              <w:spacing w:line="240" w:lineRule="auto"/>
              <w:ind w:firstLine="0"/>
              <w:rPr>
                <w:sz w:val="24"/>
                <w:szCs w:val="24"/>
              </w:rPr>
            </w:pPr>
            <w:r w:rsidRPr="00EB3F90">
              <w:rPr>
                <w:sz w:val="24"/>
                <w:szCs w:val="24"/>
              </w:rPr>
              <w:t>___________________</w:t>
            </w:r>
            <w:proofErr w:type="spellStart"/>
            <w:r w:rsidRPr="00EB3F90">
              <w:rPr>
                <w:sz w:val="24"/>
                <w:szCs w:val="24"/>
              </w:rPr>
              <w:t>А.М</w:t>
            </w:r>
            <w:proofErr w:type="spellEnd"/>
            <w:r w:rsidRPr="00EB3F90">
              <w:rPr>
                <w:sz w:val="24"/>
                <w:szCs w:val="24"/>
              </w:rPr>
              <w:t>. Челноков</w:t>
            </w:r>
          </w:p>
          <w:p w14:paraId="6F3B9B7A" w14:textId="77777777" w:rsidR="00EB3F90" w:rsidRPr="00EB3F90" w:rsidRDefault="00EB3F90" w:rsidP="00EB3F90">
            <w:pPr>
              <w:spacing w:line="240" w:lineRule="auto"/>
              <w:ind w:firstLine="0"/>
              <w:rPr>
                <w:sz w:val="24"/>
                <w:szCs w:val="24"/>
              </w:rPr>
            </w:pPr>
          </w:p>
          <w:p w14:paraId="5CC88E74" w14:textId="77777777" w:rsidR="00EB3F90" w:rsidRPr="00EB3F90" w:rsidRDefault="00EB3F90" w:rsidP="00EB3F90">
            <w:pPr>
              <w:spacing w:line="240" w:lineRule="auto"/>
              <w:ind w:firstLine="0"/>
              <w:rPr>
                <w:sz w:val="24"/>
                <w:szCs w:val="24"/>
              </w:rPr>
            </w:pPr>
            <w:r w:rsidRPr="00EB3F90">
              <w:rPr>
                <w:sz w:val="24"/>
                <w:szCs w:val="24"/>
              </w:rPr>
              <w:t>___________________</w:t>
            </w:r>
            <w:proofErr w:type="spellStart"/>
            <w:r w:rsidRPr="00EB3F90">
              <w:rPr>
                <w:sz w:val="24"/>
                <w:szCs w:val="24"/>
              </w:rPr>
              <w:t>С.А</w:t>
            </w:r>
            <w:proofErr w:type="spellEnd"/>
            <w:r w:rsidRPr="00EB3F90">
              <w:rPr>
                <w:sz w:val="24"/>
                <w:szCs w:val="24"/>
              </w:rPr>
              <w:t xml:space="preserve">. </w:t>
            </w:r>
            <w:proofErr w:type="spellStart"/>
            <w:r w:rsidRPr="00EB3F90">
              <w:rPr>
                <w:sz w:val="24"/>
                <w:szCs w:val="24"/>
              </w:rPr>
              <w:t>Перевезенцев</w:t>
            </w:r>
            <w:proofErr w:type="spellEnd"/>
          </w:p>
          <w:p w14:paraId="150DF127" w14:textId="77777777" w:rsidR="00EB3F90" w:rsidRPr="00EB3F90" w:rsidRDefault="00EB3F90" w:rsidP="00EB3F90">
            <w:pPr>
              <w:spacing w:line="240" w:lineRule="auto"/>
              <w:ind w:firstLine="0"/>
              <w:rPr>
                <w:sz w:val="24"/>
                <w:szCs w:val="24"/>
              </w:rPr>
            </w:pPr>
          </w:p>
          <w:p w14:paraId="52E9260E" w14:textId="77777777" w:rsidR="00EB3F90" w:rsidRPr="00EB3F90" w:rsidRDefault="00EB3F90" w:rsidP="00EB3F90">
            <w:pPr>
              <w:spacing w:line="240" w:lineRule="auto"/>
              <w:ind w:firstLine="0"/>
              <w:rPr>
                <w:sz w:val="24"/>
                <w:szCs w:val="24"/>
              </w:rPr>
            </w:pPr>
            <w:r w:rsidRPr="00EB3F90">
              <w:rPr>
                <w:sz w:val="24"/>
                <w:szCs w:val="24"/>
              </w:rPr>
              <w:t>___________________</w:t>
            </w:r>
            <w:proofErr w:type="spellStart"/>
            <w:r w:rsidRPr="00EB3F90">
              <w:rPr>
                <w:sz w:val="24"/>
                <w:szCs w:val="24"/>
              </w:rPr>
              <w:t>Е.П</w:t>
            </w:r>
            <w:proofErr w:type="spellEnd"/>
            <w:r w:rsidRPr="00EB3F90">
              <w:rPr>
                <w:sz w:val="24"/>
                <w:szCs w:val="24"/>
              </w:rPr>
              <w:t>. Григорьев</w:t>
            </w:r>
          </w:p>
          <w:p w14:paraId="5565CC77" w14:textId="77777777" w:rsidR="00EB3F90" w:rsidRPr="00EB3F90" w:rsidRDefault="00EB3F90" w:rsidP="00EB3F90">
            <w:pPr>
              <w:spacing w:line="240" w:lineRule="auto"/>
              <w:ind w:firstLine="0"/>
              <w:rPr>
                <w:sz w:val="24"/>
                <w:szCs w:val="24"/>
              </w:rPr>
            </w:pPr>
          </w:p>
          <w:p w14:paraId="3D61C1DB" w14:textId="77777777" w:rsidR="00EB3F90" w:rsidRPr="00EB3F90" w:rsidRDefault="00EB3F90" w:rsidP="00EB3F90">
            <w:pPr>
              <w:spacing w:line="240" w:lineRule="auto"/>
              <w:ind w:firstLine="0"/>
              <w:rPr>
                <w:sz w:val="24"/>
                <w:szCs w:val="24"/>
              </w:rPr>
            </w:pPr>
            <w:r w:rsidRPr="00EB3F90">
              <w:rPr>
                <w:sz w:val="24"/>
                <w:szCs w:val="24"/>
              </w:rPr>
              <w:t>___________________</w:t>
            </w:r>
            <w:proofErr w:type="spellStart"/>
            <w:r w:rsidRPr="00EB3F90">
              <w:rPr>
                <w:sz w:val="24"/>
                <w:szCs w:val="24"/>
              </w:rPr>
              <w:t>Д.В</w:t>
            </w:r>
            <w:proofErr w:type="spellEnd"/>
            <w:r w:rsidRPr="00EB3F90">
              <w:rPr>
                <w:sz w:val="24"/>
                <w:szCs w:val="24"/>
              </w:rPr>
              <w:t xml:space="preserve">. </w:t>
            </w:r>
            <w:proofErr w:type="spellStart"/>
            <w:r w:rsidRPr="00EB3F90">
              <w:rPr>
                <w:sz w:val="24"/>
                <w:szCs w:val="24"/>
              </w:rPr>
              <w:t>Трохачев</w:t>
            </w:r>
            <w:proofErr w:type="spellEnd"/>
          </w:p>
          <w:p w14:paraId="6A56B31E" w14:textId="77777777" w:rsidR="00EB3F90" w:rsidRPr="00EB3F90" w:rsidRDefault="00EB3F90" w:rsidP="00EB3F90">
            <w:pPr>
              <w:spacing w:line="240" w:lineRule="auto"/>
              <w:ind w:firstLine="0"/>
              <w:rPr>
                <w:sz w:val="24"/>
                <w:szCs w:val="24"/>
              </w:rPr>
            </w:pPr>
          </w:p>
        </w:tc>
      </w:tr>
      <w:tr w:rsidR="00EB3F90" w:rsidRPr="00EB3F90" w14:paraId="01D7DC03" w14:textId="77777777" w:rsidTr="00224D25">
        <w:trPr>
          <w:trHeight w:val="400"/>
        </w:trPr>
        <w:tc>
          <w:tcPr>
            <w:tcW w:w="4772" w:type="dxa"/>
          </w:tcPr>
          <w:p w14:paraId="11E7BA04" w14:textId="087A2F9C" w:rsidR="00EB3F90" w:rsidRPr="00EB3F90" w:rsidRDefault="00CA64E4" w:rsidP="00EB3F90">
            <w:pPr>
              <w:spacing w:line="240" w:lineRule="auto"/>
              <w:ind w:firstLine="0"/>
              <w:jc w:val="left"/>
              <w:rPr>
                <w:sz w:val="24"/>
                <w:szCs w:val="24"/>
              </w:rPr>
            </w:pPr>
            <w:r>
              <w:rPr>
                <w:sz w:val="24"/>
                <w:szCs w:val="24"/>
              </w:rPr>
              <w:t>13.09.</w:t>
            </w:r>
            <w:r w:rsidR="00EB3F90" w:rsidRPr="00EB3F90">
              <w:rPr>
                <w:sz w:val="24"/>
                <w:szCs w:val="24"/>
              </w:rPr>
              <w:t>2022 г.</w:t>
            </w:r>
          </w:p>
        </w:tc>
      </w:tr>
    </w:tbl>
    <w:p w14:paraId="3E445584" w14:textId="77777777" w:rsidR="007F0ECC" w:rsidRPr="00375C82"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17"/>
        <w:gridCol w:w="3292"/>
        <w:gridCol w:w="3314"/>
      </w:tblGrid>
      <w:tr w:rsidR="003F21F9" w14:paraId="05DB67FC" w14:textId="77777777" w:rsidTr="00CB36BE">
        <w:tc>
          <w:tcPr>
            <w:tcW w:w="3436" w:type="dxa"/>
            <w:shd w:val="clear" w:color="auto" w:fill="auto"/>
            <w:vAlign w:val="center"/>
          </w:tcPr>
          <w:p w14:paraId="5E916D83" w14:textId="77777777" w:rsidR="0019587B" w:rsidRPr="0019587B" w:rsidRDefault="0019587B" w:rsidP="00CB36BE">
            <w:pPr>
              <w:spacing w:line="240" w:lineRule="auto"/>
              <w:ind w:firstLine="0"/>
              <w:jc w:val="left"/>
              <w:rPr>
                <w:sz w:val="24"/>
                <w:szCs w:val="24"/>
              </w:rPr>
            </w:pPr>
          </w:p>
        </w:tc>
        <w:tc>
          <w:tcPr>
            <w:tcW w:w="3411" w:type="dxa"/>
            <w:shd w:val="clear" w:color="auto" w:fill="auto"/>
            <w:vAlign w:val="center"/>
          </w:tcPr>
          <w:p w14:paraId="0C231C26" w14:textId="77777777" w:rsidR="0019587B" w:rsidRPr="007767A0" w:rsidRDefault="0019587B" w:rsidP="00CB36BE">
            <w:pPr>
              <w:spacing w:line="240" w:lineRule="auto"/>
              <w:ind w:firstLine="0"/>
              <w:jc w:val="center"/>
              <w:rPr>
                <w:sz w:val="24"/>
                <w:szCs w:val="24"/>
              </w:rPr>
            </w:pPr>
          </w:p>
        </w:tc>
        <w:tc>
          <w:tcPr>
            <w:tcW w:w="3434" w:type="dxa"/>
            <w:shd w:val="clear" w:color="auto" w:fill="auto"/>
            <w:vAlign w:val="center"/>
          </w:tcPr>
          <w:p w14:paraId="39FBA450" w14:textId="77777777" w:rsidR="0019587B" w:rsidRPr="007767A0" w:rsidRDefault="0019587B" w:rsidP="00D40892">
            <w:pPr>
              <w:spacing w:line="240" w:lineRule="auto"/>
              <w:ind w:firstLine="0"/>
              <w:rPr>
                <w:sz w:val="24"/>
                <w:szCs w:val="24"/>
              </w:rPr>
            </w:pPr>
          </w:p>
        </w:tc>
      </w:tr>
      <w:tr w:rsidR="003F21F9" w14:paraId="2658B6E6" w14:textId="77777777" w:rsidTr="00CB36BE">
        <w:tc>
          <w:tcPr>
            <w:tcW w:w="3436" w:type="dxa"/>
            <w:shd w:val="clear" w:color="auto" w:fill="auto"/>
            <w:vAlign w:val="center"/>
          </w:tcPr>
          <w:p w14:paraId="4D30D6A2" w14:textId="77777777" w:rsidR="00C844A7" w:rsidRPr="007767A0" w:rsidRDefault="00C844A7" w:rsidP="00CB36BE">
            <w:pPr>
              <w:spacing w:line="240" w:lineRule="auto"/>
              <w:ind w:firstLine="0"/>
              <w:jc w:val="left"/>
              <w:rPr>
                <w:sz w:val="24"/>
                <w:szCs w:val="24"/>
              </w:rPr>
            </w:pPr>
          </w:p>
        </w:tc>
        <w:tc>
          <w:tcPr>
            <w:tcW w:w="3411" w:type="dxa"/>
            <w:shd w:val="clear" w:color="auto" w:fill="auto"/>
            <w:vAlign w:val="center"/>
          </w:tcPr>
          <w:p w14:paraId="65A6E582" w14:textId="77777777" w:rsidR="00C844A7" w:rsidRPr="007767A0" w:rsidRDefault="00C844A7" w:rsidP="00CB36BE">
            <w:pPr>
              <w:spacing w:line="240" w:lineRule="auto"/>
              <w:ind w:firstLine="0"/>
              <w:jc w:val="center"/>
              <w:rPr>
                <w:sz w:val="24"/>
                <w:szCs w:val="24"/>
              </w:rPr>
            </w:pPr>
          </w:p>
        </w:tc>
        <w:tc>
          <w:tcPr>
            <w:tcW w:w="3434" w:type="dxa"/>
            <w:shd w:val="clear" w:color="auto" w:fill="auto"/>
            <w:vAlign w:val="center"/>
          </w:tcPr>
          <w:p w14:paraId="4EBF9234" w14:textId="77777777" w:rsidR="00C844A7" w:rsidRPr="007767A0" w:rsidRDefault="00C844A7" w:rsidP="00C77284">
            <w:pPr>
              <w:spacing w:line="240" w:lineRule="auto"/>
              <w:jc w:val="right"/>
              <w:rPr>
                <w:sz w:val="24"/>
                <w:szCs w:val="24"/>
              </w:rPr>
            </w:pPr>
          </w:p>
        </w:tc>
      </w:tr>
    </w:tbl>
    <w:p w14:paraId="346D5F83" w14:textId="4973D7A0" w:rsidR="005E20EE" w:rsidRPr="00375C82" w:rsidRDefault="00EB3F90" w:rsidP="00EB3F90">
      <w:pPr>
        <w:spacing w:before="240" w:line="240" w:lineRule="auto"/>
        <w:outlineLvl w:val="0"/>
        <w:rPr>
          <w:b/>
          <w:sz w:val="24"/>
          <w:szCs w:val="24"/>
        </w:rPr>
      </w:pPr>
      <w:r>
        <w:rPr>
          <w:b/>
          <w:sz w:val="24"/>
          <w:szCs w:val="24"/>
        </w:rPr>
        <w:t xml:space="preserve">                                                           </w:t>
      </w:r>
      <w:r w:rsidR="00E72070">
        <w:rPr>
          <w:b/>
          <w:sz w:val="24"/>
          <w:szCs w:val="24"/>
        </w:rPr>
        <w:t>ИЗВЕЩЕНИЕ</w:t>
      </w:r>
      <w:r w:rsidR="004821F2">
        <w:rPr>
          <w:b/>
          <w:sz w:val="24"/>
          <w:szCs w:val="24"/>
        </w:rPr>
        <w:t xml:space="preserve"> </w:t>
      </w:r>
      <w:r w:rsidR="006E1FCC">
        <w:rPr>
          <w:b/>
          <w:sz w:val="24"/>
          <w:szCs w:val="24"/>
        </w:rPr>
        <w:t>32211687406</w:t>
      </w:r>
    </w:p>
    <w:p w14:paraId="62F5E2C7" w14:textId="77777777" w:rsidR="005E20EE" w:rsidRP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0E09E35B" w14:textId="0877FCA8" w:rsidR="005E20EE" w:rsidRPr="00D91A3D" w:rsidRDefault="00EB3F90" w:rsidP="005E20EE">
      <w:pPr>
        <w:spacing w:line="240" w:lineRule="auto"/>
        <w:ind w:firstLine="0"/>
        <w:jc w:val="center"/>
        <w:outlineLvl w:val="0"/>
        <w:rPr>
          <w:b/>
          <w:sz w:val="24"/>
          <w:szCs w:val="24"/>
        </w:rPr>
      </w:pPr>
      <w:r w:rsidRPr="00EB3F90">
        <w:rPr>
          <w:b/>
          <w:sz w:val="24"/>
          <w:szCs w:val="24"/>
        </w:rPr>
        <w:t xml:space="preserve">Оборудование для </w:t>
      </w:r>
      <w:proofErr w:type="spellStart"/>
      <w:r w:rsidRPr="00EB3F90">
        <w:rPr>
          <w:b/>
          <w:sz w:val="24"/>
          <w:szCs w:val="24"/>
        </w:rPr>
        <w:t>СЗПДн</w:t>
      </w:r>
      <w:proofErr w:type="spellEnd"/>
    </w:p>
    <w:p w14:paraId="2C63E596" w14:textId="77777777" w:rsidR="005E20EE" w:rsidRPr="007A55AC" w:rsidRDefault="005E20EE" w:rsidP="005E20EE">
      <w:pPr>
        <w:spacing w:before="60" w:after="60"/>
        <w:outlineLvl w:val="0"/>
        <w:rPr>
          <w:sz w:val="22"/>
          <w:szCs w:val="22"/>
        </w:rPr>
      </w:pPr>
    </w:p>
    <w:p w14:paraId="0F6B88EE" w14:textId="77777777" w:rsidR="005E20EE" w:rsidRPr="007A55AC" w:rsidRDefault="005E20EE" w:rsidP="005E20EE">
      <w:pPr>
        <w:spacing w:before="60" w:after="60"/>
        <w:outlineLvl w:val="0"/>
        <w:rPr>
          <w:sz w:val="22"/>
          <w:szCs w:val="22"/>
        </w:rPr>
      </w:pPr>
    </w:p>
    <w:p w14:paraId="2B70D958" w14:textId="77777777" w:rsidR="005E20EE" w:rsidRPr="007A55AC" w:rsidRDefault="005E20EE" w:rsidP="005E20EE">
      <w:pPr>
        <w:spacing w:before="60" w:after="60"/>
        <w:outlineLvl w:val="0"/>
        <w:rPr>
          <w:sz w:val="22"/>
          <w:szCs w:val="22"/>
        </w:rPr>
      </w:pPr>
    </w:p>
    <w:p w14:paraId="234ED85E" w14:textId="77777777" w:rsidR="005E20EE" w:rsidRPr="007A55AC" w:rsidRDefault="005E20EE" w:rsidP="005E20EE">
      <w:pPr>
        <w:spacing w:before="60" w:after="60"/>
        <w:outlineLvl w:val="0"/>
        <w:rPr>
          <w:sz w:val="22"/>
          <w:szCs w:val="22"/>
        </w:rPr>
      </w:pPr>
    </w:p>
    <w:p w14:paraId="22CF47FF" w14:textId="77777777" w:rsidR="005E20EE" w:rsidRPr="007A55AC" w:rsidRDefault="005E20EE" w:rsidP="005E20EE">
      <w:pPr>
        <w:spacing w:before="60" w:after="60"/>
        <w:outlineLvl w:val="0"/>
        <w:rPr>
          <w:sz w:val="22"/>
          <w:szCs w:val="22"/>
        </w:rPr>
      </w:pPr>
    </w:p>
    <w:p w14:paraId="0509BDCF" w14:textId="77777777" w:rsidR="005E20EE" w:rsidRPr="007A55AC" w:rsidRDefault="005E20EE" w:rsidP="005E20EE">
      <w:pPr>
        <w:spacing w:before="60" w:after="60"/>
        <w:outlineLvl w:val="0"/>
        <w:rPr>
          <w:sz w:val="22"/>
          <w:szCs w:val="22"/>
        </w:rPr>
      </w:pPr>
    </w:p>
    <w:p w14:paraId="61C35C34" w14:textId="77777777" w:rsidR="005E20EE" w:rsidRPr="007A55AC" w:rsidRDefault="005E20EE" w:rsidP="005E20EE">
      <w:pPr>
        <w:spacing w:before="60" w:after="60"/>
        <w:outlineLvl w:val="0"/>
        <w:rPr>
          <w:sz w:val="22"/>
          <w:szCs w:val="22"/>
        </w:rPr>
      </w:pPr>
    </w:p>
    <w:p w14:paraId="1EB524F6" w14:textId="77777777" w:rsidR="005E20EE" w:rsidRPr="007A55AC" w:rsidRDefault="005E20EE" w:rsidP="005E20EE">
      <w:pPr>
        <w:spacing w:before="60" w:after="60"/>
        <w:outlineLvl w:val="0"/>
        <w:rPr>
          <w:sz w:val="22"/>
          <w:szCs w:val="22"/>
        </w:rPr>
      </w:pPr>
    </w:p>
    <w:p w14:paraId="2657C4B0" w14:textId="77777777" w:rsidR="005E20EE" w:rsidRPr="007A55AC" w:rsidRDefault="005E20EE" w:rsidP="005E20EE">
      <w:pPr>
        <w:spacing w:before="60" w:after="60"/>
        <w:outlineLvl w:val="0"/>
        <w:rPr>
          <w:sz w:val="22"/>
          <w:szCs w:val="22"/>
        </w:rPr>
      </w:pPr>
    </w:p>
    <w:p w14:paraId="10216D2E" w14:textId="77777777" w:rsidR="005E20EE" w:rsidRPr="007A55AC" w:rsidRDefault="005E20EE" w:rsidP="005E20EE">
      <w:pPr>
        <w:spacing w:before="60" w:after="60"/>
        <w:outlineLvl w:val="0"/>
        <w:rPr>
          <w:sz w:val="22"/>
          <w:szCs w:val="22"/>
        </w:rPr>
      </w:pPr>
    </w:p>
    <w:p w14:paraId="6D663DFF" w14:textId="77777777" w:rsidR="005E20EE" w:rsidRPr="007A55AC" w:rsidRDefault="005E20EE" w:rsidP="005E20EE">
      <w:pPr>
        <w:spacing w:before="60" w:after="60"/>
        <w:outlineLvl w:val="0"/>
        <w:rPr>
          <w:sz w:val="22"/>
          <w:szCs w:val="22"/>
        </w:rPr>
      </w:pPr>
    </w:p>
    <w:p w14:paraId="06655A00" w14:textId="77777777" w:rsidR="005E20EE" w:rsidRPr="007A55AC" w:rsidRDefault="005E20EE" w:rsidP="005E20EE">
      <w:pPr>
        <w:spacing w:before="60" w:after="60"/>
        <w:outlineLvl w:val="0"/>
        <w:rPr>
          <w:sz w:val="22"/>
          <w:szCs w:val="22"/>
        </w:rPr>
      </w:pPr>
    </w:p>
    <w:p w14:paraId="793A56F0" w14:textId="77777777" w:rsidR="005E20EE" w:rsidRPr="007A55AC" w:rsidRDefault="005E20EE" w:rsidP="005E20EE">
      <w:pPr>
        <w:spacing w:before="60" w:after="60"/>
        <w:outlineLvl w:val="0"/>
        <w:rPr>
          <w:sz w:val="22"/>
          <w:szCs w:val="22"/>
        </w:rPr>
      </w:pPr>
    </w:p>
    <w:p w14:paraId="4E262415" w14:textId="572CBFD8" w:rsidR="005E20EE" w:rsidRPr="00000B35" w:rsidRDefault="00E72070" w:rsidP="003B749A">
      <w:pPr>
        <w:spacing w:before="60" w:after="60"/>
        <w:jc w:val="center"/>
        <w:outlineLvl w:val="0"/>
        <w:rPr>
          <w:b/>
          <w:sz w:val="24"/>
          <w:szCs w:val="24"/>
        </w:rPr>
      </w:pPr>
      <w:r>
        <w:rPr>
          <w:b/>
          <w:sz w:val="24"/>
          <w:szCs w:val="24"/>
        </w:rPr>
        <w:t>г. Калуга 202</w:t>
      </w:r>
      <w:r w:rsidR="00EB3F90">
        <w:rPr>
          <w:b/>
          <w:sz w:val="24"/>
          <w:szCs w:val="24"/>
        </w:rPr>
        <w:t>2</w:t>
      </w:r>
      <w:r>
        <w:rPr>
          <w:b/>
          <w:sz w:val="24"/>
          <w:szCs w:val="24"/>
        </w:rPr>
        <w:t xml:space="preserve"> г.</w:t>
      </w:r>
    </w:p>
    <w:p w14:paraId="28430CE0" w14:textId="77777777" w:rsidR="005E20EE" w:rsidRPr="00FC51FD" w:rsidRDefault="005E20EE" w:rsidP="005E20EE">
      <w:pPr>
        <w:spacing w:before="60" w:after="60"/>
        <w:outlineLvl w:val="0"/>
        <w:rPr>
          <w:sz w:val="22"/>
          <w:szCs w:val="22"/>
        </w:rPr>
      </w:pPr>
    </w:p>
    <w:p w14:paraId="2F51BFA6" w14:textId="5E3C7351" w:rsidR="0075478B" w:rsidRPr="00EB3F90" w:rsidRDefault="00E72070" w:rsidP="007B11D9">
      <w:pPr>
        <w:pStyle w:val="ac"/>
        <w:spacing w:before="60" w:after="60"/>
        <w:ind w:left="0" w:firstLine="425"/>
        <w:contextualSpacing w:val="0"/>
        <w:jc w:val="both"/>
        <w:outlineLvl w:val="0"/>
      </w:pPr>
      <w:r w:rsidRPr="00EB3F90">
        <w:rPr>
          <w:b/>
        </w:rPr>
        <w:t>1.</w:t>
      </w:r>
      <w:r w:rsidR="00D40892" w:rsidRPr="00EB3F90">
        <w:rPr>
          <w:b/>
        </w:rPr>
        <w:t xml:space="preserve"> </w:t>
      </w:r>
      <w:r w:rsidRPr="00EB3F90">
        <w:rPr>
          <w:b/>
        </w:rPr>
        <w:t xml:space="preserve">  </w:t>
      </w:r>
      <w:r w:rsidR="0019587B" w:rsidRPr="00EB3F90">
        <w:rPr>
          <w:b/>
        </w:rPr>
        <w:t>Способ закупки:</w:t>
      </w:r>
      <w:r w:rsidR="0019587B" w:rsidRPr="00EB3F90">
        <w:t xml:space="preserve"> запрос </w:t>
      </w:r>
      <w:r w:rsidR="00D40892" w:rsidRPr="00EB3F90">
        <w:t>котировок</w:t>
      </w:r>
      <w:r w:rsidR="00782C81" w:rsidRPr="00EB3F90">
        <w:t xml:space="preserve"> в электронной форме</w:t>
      </w:r>
    </w:p>
    <w:p w14:paraId="6E3207B6" w14:textId="77777777" w:rsidR="0019587B" w:rsidRPr="00EB3F90" w:rsidRDefault="00E72070" w:rsidP="007B11D9">
      <w:pPr>
        <w:pStyle w:val="ac"/>
        <w:spacing w:before="60" w:after="60"/>
        <w:ind w:left="0" w:firstLine="425"/>
        <w:contextualSpacing w:val="0"/>
        <w:jc w:val="both"/>
        <w:outlineLvl w:val="0"/>
      </w:pPr>
      <w:r w:rsidRPr="00EB3F90">
        <w:rPr>
          <w:b/>
        </w:rPr>
        <w:t>2.    Наименование Заказчика:</w:t>
      </w:r>
      <w:r w:rsidR="000E16C7" w:rsidRPr="00EB3F90">
        <w:rPr>
          <w:bCs/>
        </w:rPr>
        <w:t xml:space="preserve"> П</w:t>
      </w:r>
      <w:r w:rsidRPr="00EB3F90">
        <w:rPr>
          <w:bCs/>
        </w:rPr>
        <w:t>АО «Калужская сбытовая компания»</w:t>
      </w:r>
      <w:r w:rsidR="0032333D" w:rsidRPr="00EB3F90">
        <w:rPr>
          <w:bCs/>
        </w:rPr>
        <w:t>.</w:t>
      </w:r>
    </w:p>
    <w:p w14:paraId="105ECB1B" w14:textId="77777777" w:rsidR="0019587B" w:rsidRPr="00EB3F90" w:rsidRDefault="00E72070" w:rsidP="00EB3F90">
      <w:pPr>
        <w:pStyle w:val="ab"/>
        <w:tabs>
          <w:tab w:val="left" w:pos="426"/>
          <w:tab w:val="left" w:pos="1134"/>
        </w:tabs>
        <w:spacing w:before="0" w:line="240" w:lineRule="auto"/>
        <w:ind w:firstLine="426"/>
        <w:rPr>
          <w:sz w:val="24"/>
        </w:rPr>
      </w:pPr>
      <w:r w:rsidRPr="00EB3F90">
        <w:rPr>
          <w:sz w:val="24"/>
        </w:rPr>
        <w:t xml:space="preserve">Место нахождения: </w:t>
      </w:r>
      <w:r w:rsidRPr="00EB3F90">
        <w:rPr>
          <w:bCs/>
          <w:sz w:val="24"/>
        </w:rPr>
        <w:t>248001, г. Калуга, пер. Суворова, д. 8</w:t>
      </w:r>
    </w:p>
    <w:p w14:paraId="1FA27332" w14:textId="77777777" w:rsidR="0019587B" w:rsidRPr="00EB3F90" w:rsidRDefault="00E72070" w:rsidP="00EB3F90">
      <w:pPr>
        <w:pStyle w:val="ab"/>
        <w:tabs>
          <w:tab w:val="left" w:pos="426"/>
          <w:tab w:val="left" w:pos="1134"/>
        </w:tabs>
        <w:spacing w:before="0" w:line="240" w:lineRule="auto"/>
        <w:ind w:firstLine="426"/>
        <w:rPr>
          <w:bCs/>
          <w:sz w:val="24"/>
        </w:rPr>
      </w:pPr>
      <w:r w:rsidRPr="00EB3F90">
        <w:rPr>
          <w:sz w:val="24"/>
        </w:rPr>
        <w:t xml:space="preserve">Почтовый адрес: </w:t>
      </w:r>
      <w:r w:rsidRPr="00EB3F90">
        <w:rPr>
          <w:bCs/>
          <w:sz w:val="24"/>
        </w:rPr>
        <w:t>248001, г. Калуга, пер. Суворова, д. 8</w:t>
      </w:r>
    </w:p>
    <w:p w14:paraId="2FEE50DA" w14:textId="68DEDC10" w:rsidR="00FC09A0" w:rsidRDefault="00FC09A0" w:rsidP="00FC09A0">
      <w:pPr>
        <w:spacing w:before="120" w:line="240" w:lineRule="auto"/>
        <w:ind w:left="-142" w:firstLine="568"/>
        <w:outlineLvl w:val="0"/>
        <w:rPr>
          <w:snapToGrid/>
          <w:sz w:val="24"/>
          <w:szCs w:val="24"/>
        </w:rPr>
      </w:pPr>
      <w:r w:rsidRPr="00FC09A0">
        <w:rPr>
          <w:snapToGrid/>
          <w:sz w:val="24"/>
          <w:szCs w:val="24"/>
        </w:rPr>
        <w:t xml:space="preserve">Для справок обращаться: </w:t>
      </w:r>
      <w:proofErr w:type="spellStart"/>
      <w:r w:rsidRPr="00FC09A0">
        <w:rPr>
          <w:snapToGrid/>
          <w:sz w:val="24"/>
          <w:szCs w:val="24"/>
        </w:rPr>
        <w:t>Момотов</w:t>
      </w:r>
      <w:proofErr w:type="spellEnd"/>
      <w:r w:rsidRPr="00FC09A0">
        <w:rPr>
          <w:snapToGrid/>
          <w:sz w:val="24"/>
          <w:szCs w:val="24"/>
        </w:rPr>
        <w:t xml:space="preserve"> Дмитрий Владимирович – начальник службы АСУ и телекоммуникаций, тел.: (4842)701-</w:t>
      </w:r>
      <w:proofErr w:type="gramStart"/>
      <w:r w:rsidRPr="00FC09A0">
        <w:rPr>
          <w:snapToGrid/>
          <w:sz w:val="24"/>
          <w:szCs w:val="24"/>
        </w:rPr>
        <w:t>869,  momotov@ksk.kaluga.ru</w:t>
      </w:r>
      <w:proofErr w:type="gramEnd"/>
      <w:r w:rsidRPr="00FC09A0">
        <w:rPr>
          <w:snapToGrid/>
          <w:sz w:val="24"/>
          <w:szCs w:val="24"/>
        </w:rPr>
        <w:t xml:space="preserve">; </w:t>
      </w:r>
      <w:proofErr w:type="spellStart"/>
      <w:r w:rsidRPr="00FC09A0">
        <w:rPr>
          <w:snapToGrid/>
          <w:sz w:val="24"/>
          <w:szCs w:val="24"/>
        </w:rPr>
        <w:t>Трохачев</w:t>
      </w:r>
      <w:proofErr w:type="spellEnd"/>
      <w:r w:rsidRPr="00FC09A0">
        <w:rPr>
          <w:snapToGrid/>
          <w:sz w:val="24"/>
          <w:szCs w:val="24"/>
        </w:rPr>
        <w:t xml:space="preserve"> Денис Владимирович – начальник Отдела ИТС, тел.: (4842)701-808,  </w:t>
      </w:r>
      <w:r w:rsidRPr="00911B2B">
        <w:rPr>
          <w:snapToGrid/>
          <w:sz w:val="24"/>
          <w:szCs w:val="24"/>
        </w:rPr>
        <w:t>disa@ksk.kaluga.ru</w:t>
      </w:r>
      <w:r w:rsidRPr="00FC09A0">
        <w:rPr>
          <w:snapToGrid/>
          <w:sz w:val="24"/>
          <w:szCs w:val="24"/>
        </w:rPr>
        <w:t>.</w:t>
      </w:r>
    </w:p>
    <w:p w14:paraId="18360449" w14:textId="5510D376" w:rsidR="00FC09A0" w:rsidRPr="00F07578" w:rsidRDefault="00FC09A0" w:rsidP="00FC09A0">
      <w:pPr>
        <w:pStyle w:val="ab"/>
        <w:tabs>
          <w:tab w:val="left" w:pos="426"/>
          <w:tab w:val="left" w:pos="1134"/>
        </w:tabs>
        <w:spacing w:before="0" w:line="240" w:lineRule="auto"/>
        <w:ind w:left="-142" w:firstLine="568"/>
        <w:rPr>
          <w:sz w:val="24"/>
        </w:rPr>
      </w:pPr>
      <w:r w:rsidRPr="00F07578">
        <w:rPr>
          <w:sz w:val="24"/>
        </w:rPr>
        <w:t xml:space="preserve">По вопросам организации торговой процедуры: </w:t>
      </w:r>
      <w:r>
        <w:rPr>
          <w:sz w:val="24"/>
        </w:rPr>
        <w:t>э</w:t>
      </w:r>
      <w:r w:rsidRPr="00F07578">
        <w:rPr>
          <w:sz w:val="24"/>
        </w:rPr>
        <w:t>кономист Планово-экономического отдела – Семенова Екатерина Евгеньевна, 8(4842) 701-854</w:t>
      </w:r>
      <w:r>
        <w:rPr>
          <w:sz w:val="24"/>
        </w:rPr>
        <w:t>, eep@ksk.kaluga.ru.</w:t>
      </w:r>
    </w:p>
    <w:p w14:paraId="010F5D05" w14:textId="6D2E9A9C" w:rsidR="005E7A9A" w:rsidRPr="00EB3F90" w:rsidRDefault="00E72070" w:rsidP="00EB3F90">
      <w:pPr>
        <w:spacing w:before="120" w:line="240" w:lineRule="auto"/>
        <w:ind w:firstLine="426"/>
        <w:outlineLvl w:val="0"/>
        <w:rPr>
          <w:sz w:val="24"/>
          <w:szCs w:val="24"/>
        </w:rPr>
      </w:pPr>
      <w:r w:rsidRPr="00EB3F90">
        <w:rPr>
          <w:b/>
          <w:sz w:val="24"/>
          <w:szCs w:val="24"/>
        </w:rPr>
        <w:t xml:space="preserve">3.   </w:t>
      </w:r>
      <w:r w:rsidR="00D40892" w:rsidRPr="00EB3F90">
        <w:rPr>
          <w:b/>
          <w:sz w:val="24"/>
          <w:szCs w:val="24"/>
        </w:rPr>
        <w:t xml:space="preserve"> </w:t>
      </w:r>
      <w:r w:rsidR="005E20EE" w:rsidRPr="00EB3F90">
        <w:rPr>
          <w:b/>
          <w:sz w:val="24"/>
          <w:szCs w:val="24"/>
        </w:rPr>
        <w:t>Техническое задание</w:t>
      </w:r>
      <w:r w:rsidR="003B749A" w:rsidRPr="00EB3F90">
        <w:rPr>
          <w:sz w:val="24"/>
          <w:szCs w:val="24"/>
        </w:rPr>
        <w:t>:</w:t>
      </w:r>
    </w:p>
    <w:p w14:paraId="48DEDC0C" w14:textId="0DB4277F" w:rsidR="00EB3F90" w:rsidRPr="00D037CB" w:rsidRDefault="00E72070" w:rsidP="00EB3F90">
      <w:pPr>
        <w:pStyle w:val="2"/>
        <w:numPr>
          <w:ilvl w:val="1"/>
          <w:numId w:val="28"/>
        </w:numPr>
        <w:suppressAutoHyphens/>
        <w:spacing w:before="0" w:after="0"/>
        <w:rPr>
          <w:rFonts w:ascii="Times New Roman" w:eastAsia="Times New Roman" w:hAnsi="Times New Roman" w:cs="Times New Roman"/>
          <w:b w:val="0"/>
          <w:snapToGrid w:val="0"/>
          <w:sz w:val="24"/>
          <w:szCs w:val="24"/>
        </w:rPr>
      </w:pPr>
      <w:r w:rsidRPr="00EB3F90">
        <w:rPr>
          <w:b w:val="0"/>
        </w:rPr>
        <w:t xml:space="preserve">   </w:t>
      </w:r>
      <w:bookmarkStart w:id="0" w:name="_Toc57314623"/>
      <w:bookmarkStart w:id="1" w:name="_Toc69728948"/>
      <w:bookmarkStart w:id="2" w:name="_Toc253488175"/>
      <w:bookmarkStart w:id="3" w:name="_Toc356889932"/>
      <w:bookmarkStart w:id="4" w:name="_Toc356890001"/>
      <w:r w:rsidR="00EB3F90" w:rsidRPr="00D037CB">
        <w:rPr>
          <w:rFonts w:ascii="Times New Roman" w:eastAsia="Times New Roman" w:hAnsi="Times New Roman" w:cs="Times New Roman"/>
          <w:b w:val="0"/>
          <w:snapToGrid w:val="0"/>
          <w:sz w:val="24"/>
          <w:szCs w:val="24"/>
        </w:rPr>
        <w:t>Общие требования</w:t>
      </w:r>
      <w:bookmarkEnd w:id="0"/>
      <w:r w:rsidR="00EB3F90" w:rsidRPr="00D037CB">
        <w:rPr>
          <w:rFonts w:ascii="Times New Roman" w:eastAsia="Times New Roman" w:hAnsi="Times New Roman" w:cs="Times New Roman"/>
          <w:b w:val="0"/>
          <w:snapToGrid w:val="0"/>
          <w:sz w:val="24"/>
          <w:szCs w:val="24"/>
        </w:rPr>
        <w:t xml:space="preserve"> к условиям поставки</w:t>
      </w:r>
      <w:bookmarkEnd w:id="1"/>
      <w:bookmarkEnd w:id="2"/>
      <w:bookmarkEnd w:id="3"/>
      <w:bookmarkEnd w:id="4"/>
    </w:p>
    <w:p w14:paraId="7F96DE84" w14:textId="5FE91638" w:rsidR="00EB3F90" w:rsidRPr="00EB3F90" w:rsidRDefault="00EB3F90" w:rsidP="00EB3F90">
      <w:pPr>
        <w:pStyle w:val="ac"/>
        <w:numPr>
          <w:ilvl w:val="2"/>
          <w:numId w:val="28"/>
        </w:numPr>
        <w:tabs>
          <w:tab w:val="left" w:pos="1560"/>
        </w:tabs>
        <w:ind w:left="-142" w:firstLine="568"/>
        <w:jc w:val="both"/>
        <w:rPr>
          <w:bCs/>
          <w:i/>
          <w:iCs/>
        </w:rPr>
      </w:pPr>
      <w:r w:rsidRPr="00EB3F90">
        <w:rPr>
          <w:bCs/>
        </w:rPr>
        <w:t xml:space="preserve">При указании наименования закупаемой Продукции не используется оговорка «эквивалент», поскольку другие аналоги несовместимы с уже используемыми </w:t>
      </w:r>
      <w:proofErr w:type="spellStart"/>
      <w:r w:rsidRPr="00EB3F90">
        <w:rPr>
          <w:bCs/>
        </w:rPr>
        <w:t>АПКШ</w:t>
      </w:r>
      <w:proofErr w:type="spellEnd"/>
      <w:r w:rsidRPr="00EB3F90">
        <w:rPr>
          <w:bCs/>
        </w:rPr>
        <w:t xml:space="preserve"> Континент в локальной сети Заказчика» (пп.3а п.6.1. 223-ФЗ «О закупках</w:t>
      </w:r>
      <w:r w:rsidRPr="00EB3F90">
        <w:rPr>
          <w:bCs/>
          <w:i/>
          <w:iCs/>
        </w:rPr>
        <w:t xml:space="preserve"> </w:t>
      </w:r>
      <w:r w:rsidRPr="00EB3F90">
        <w:rPr>
          <w:bCs/>
        </w:rPr>
        <w:t>товаров</w:t>
      </w:r>
      <w:r w:rsidRPr="00EB3F90">
        <w:rPr>
          <w:bCs/>
          <w:i/>
          <w:iCs/>
        </w:rPr>
        <w:t xml:space="preserve">, </w:t>
      </w:r>
      <w:r w:rsidRPr="00EB3F90">
        <w:rPr>
          <w:bCs/>
        </w:rPr>
        <w:t>работ</w:t>
      </w:r>
      <w:r w:rsidRPr="00EB3F90">
        <w:rPr>
          <w:bCs/>
          <w:i/>
          <w:iCs/>
        </w:rPr>
        <w:t xml:space="preserve">, </w:t>
      </w:r>
      <w:r w:rsidRPr="00EB3F90">
        <w:rPr>
          <w:bCs/>
        </w:rPr>
        <w:t>услуг</w:t>
      </w:r>
      <w:r w:rsidRPr="00EB3F90">
        <w:rPr>
          <w:bCs/>
          <w:i/>
          <w:iCs/>
        </w:rPr>
        <w:t xml:space="preserve"> </w:t>
      </w:r>
      <w:r w:rsidRPr="00EB3F90">
        <w:rPr>
          <w:bCs/>
        </w:rPr>
        <w:t>отдельными</w:t>
      </w:r>
      <w:r w:rsidRPr="00EB3F90">
        <w:rPr>
          <w:bCs/>
          <w:i/>
          <w:iCs/>
        </w:rPr>
        <w:t xml:space="preserve"> </w:t>
      </w:r>
      <w:r w:rsidRPr="00EB3F90">
        <w:rPr>
          <w:bCs/>
        </w:rPr>
        <w:t>видами</w:t>
      </w:r>
      <w:r w:rsidRPr="00EB3F90">
        <w:rPr>
          <w:bCs/>
          <w:i/>
          <w:iCs/>
        </w:rPr>
        <w:t xml:space="preserve"> </w:t>
      </w:r>
      <w:r w:rsidRPr="00EB3F90">
        <w:rPr>
          <w:bCs/>
        </w:rPr>
        <w:t>юридических</w:t>
      </w:r>
      <w:r w:rsidRPr="00EB3F90">
        <w:rPr>
          <w:bCs/>
          <w:i/>
          <w:iCs/>
        </w:rPr>
        <w:t xml:space="preserve"> </w:t>
      </w:r>
      <w:r w:rsidRPr="00EB3F90">
        <w:rPr>
          <w:bCs/>
        </w:rPr>
        <w:t>лиц»).</w:t>
      </w:r>
    </w:p>
    <w:p w14:paraId="59E35E7F" w14:textId="29BAD16B" w:rsidR="00EB3F90" w:rsidRPr="00EB3F90" w:rsidRDefault="00EB3F90" w:rsidP="00266725">
      <w:pPr>
        <w:autoSpaceDE w:val="0"/>
        <w:autoSpaceDN w:val="0"/>
        <w:adjustRightInd w:val="0"/>
        <w:spacing w:line="240" w:lineRule="auto"/>
        <w:ind w:left="-142" w:firstLine="568"/>
        <w:rPr>
          <w:color w:val="000000"/>
          <w:sz w:val="24"/>
          <w:szCs w:val="24"/>
        </w:rPr>
      </w:pPr>
      <w:r w:rsidRPr="00266725">
        <w:rPr>
          <w:color w:val="000000"/>
          <w:sz w:val="24"/>
          <w:szCs w:val="24"/>
        </w:rPr>
        <w:t>3.1.2</w:t>
      </w:r>
      <w:r w:rsidRPr="00EB3F90">
        <w:rPr>
          <w:color w:val="000000"/>
          <w:sz w:val="24"/>
          <w:szCs w:val="24"/>
        </w:rPr>
        <w:t>. Поставка продукции осуществляется в течение срока действия договора;</w:t>
      </w:r>
    </w:p>
    <w:p w14:paraId="02AD0163" w14:textId="5ECF6574" w:rsidR="00EB3F90" w:rsidRPr="00EB3F90" w:rsidRDefault="00EB3F90" w:rsidP="00266725">
      <w:pPr>
        <w:autoSpaceDE w:val="0"/>
        <w:autoSpaceDN w:val="0"/>
        <w:adjustRightInd w:val="0"/>
        <w:spacing w:line="240" w:lineRule="auto"/>
        <w:ind w:left="-142" w:firstLine="568"/>
        <w:rPr>
          <w:color w:val="000000"/>
          <w:sz w:val="24"/>
          <w:szCs w:val="24"/>
        </w:rPr>
      </w:pPr>
      <w:r w:rsidRPr="00266725">
        <w:rPr>
          <w:color w:val="000000"/>
          <w:sz w:val="24"/>
          <w:szCs w:val="24"/>
        </w:rPr>
        <w:t>3.1.3</w:t>
      </w:r>
      <w:r w:rsidRPr="00EB3F90">
        <w:rPr>
          <w:color w:val="000000"/>
          <w:sz w:val="24"/>
          <w:szCs w:val="24"/>
        </w:rPr>
        <w:t>.</w:t>
      </w:r>
      <w:r w:rsidR="004B13CD">
        <w:rPr>
          <w:color w:val="000000"/>
          <w:sz w:val="24"/>
          <w:szCs w:val="24"/>
        </w:rPr>
        <w:t xml:space="preserve"> </w:t>
      </w:r>
      <w:r w:rsidRPr="00EB3F90">
        <w:rPr>
          <w:color w:val="000000"/>
          <w:sz w:val="24"/>
          <w:szCs w:val="24"/>
        </w:rPr>
        <w:t>Поставка осуществляется в срок не более 40 (сорока) рабочих дней с момента подписания договора;</w:t>
      </w:r>
    </w:p>
    <w:p w14:paraId="421ADEDF" w14:textId="4409B7CD" w:rsidR="00EB3F90" w:rsidRPr="00EB3F90" w:rsidRDefault="00266725" w:rsidP="00266725">
      <w:pPr>
        <w:autoSpaceDE w:val="0"/>
        <w:autoSpaceDN w:val="0"/>
        <w:adjustRightInd w:val="0"/>
        <w:spacing w:line="240" w:lineRule="auto"/>
        <w:ind w:left="-142" w:firstLine="568"/>
        <w:rPr>
          <w:color w:val="000000"/>
          <w:sz w:val="24"/>
          <w:szCs w:val="24"/>
        </w:rPr>
      </w:pPr>
      <w:r w:rsidRPr="00266725">
        <w:rPr>
          <w:color w:val="000000"/>
          <w:sz w:val="24"/>
          <w:szCs w:val="24"/>
        </w:rPr>
        <w:t>3</w:t>
      </w:r>
      <w:r w:rsidR="00EB3F90" w:rsidRPr="00EB3F90">
        <w:rPr>
          <w:color w:val="000000"/>
          <w:sz w:val="24"/>
          <w:szCs w:val="24"/>
        </w:rPr>
        <w:t>.1.4. Доставка продукции осуществляется силами и за счет средств Поставщика на склад структурного подразделения Заказчика, по адресу: г. Калуга, пер. Суворова, д. 8</w:t>
      </w:r>
    </w:p>
    <w:p w14:paraId="1BE4FBCA" w14:textId="1EF196F5" w:rsidR="00EB3F90" w:rsidRPr="00EB3F90" w:rsidRDefault="00266725" w:rsidP="00266725">
      <w:pPr>
        <w:keepNext/>
        <w:tabs>
          <w:tab w:val="left" w:pos="709"/>
        </w:tabs>
        <w:suppressAutoHyphens/>
        <w:spacing w:line="240" w:lineRule="auto"/>
        <w:ind w:left="-142" w:firstLine="568"/>
        <w:outlineLvl w:val="1"/>
        <w:rPr>
          <w:sz w:val="24"/>
          <w:szCs w:val="24"/>
        </w:rPr>
      </w:pPr>
      <w:r w:rsidRPr="00266725">
        <w:rPr>
          <w:sz w:val="24"/>
          <w:szCs w:val="24"/>
        </w:rPr>
        <w:t>3.1.4.</w:t>
      </w:r>
      <w:r w:rsidR="00EB3F90" w:rsidRPr="00EB3F90">
        <w:rPr>
          <w:sz w:val="24"/>
          <w:szCs w:val="24"/>
        </w:rPr>
        <w:t xml:space="preserve"> В цену продукции должны быть включены все налоги, сборы и дополнительные расходы (доставка и т.д.)</w:t>
      </w:r>
      <w:bookmarkStart w:id="5" w:name="_Ref55334738"/>
      <w:bookmarkStart w:id="6" w:name="_Toc57314624"/>
      <w:bookmarkStart w:id="7" w:name="_Toc69728949"/>
      <w:bookmarkStart w:id="8" w:name="_Toc253488176"/>
      <w:r w:rsidR="00EB3F90" w:rsidRPr="00EB3F90">
        <w:rPr>
          <w:sz w:val="24"/>
          <w:szCs w:val="24"/>
        </w:rPr>
        <w:t>. Сумма НДС исчисляется по ставке, установленной п.3 ст. 164 НК РФ на дату поставки.</w:t>
      </w:r>
    </w:p>
    <w:p w14:paraId="3A9C38A5" w14:textId="7F173067" w:rsidR="00EB3F90" w:rsidRPr="00D037CB" w:rsidRDefault="00EB3F90" w:rsidP="00CD0FEB">
      <w:pPr>
        <w:pStyle w:val="ac"/>
        <w:keepNext/>
        <w:numPr>
          <w:ilvl w:val="1"/>
          <w:numId w:val="28"/>
        </w:numPr>
        <w:tabs>
          <w:tab w:val="num" w:pos="1211"/>
        </w:tabs>
        <w:suppressAutoHyphens/>
        <w:spacing w:before="120"/>
        <w:ind w:left="873" w:hanging="448"/>
        <w:contextualSpacing w:val="0"/>
        <w:outlineLvl w:val="1"/>
        <w:rPr>
          <w:bCs/>
          <w:i/>
          <w:iCs/>
        </w:rPr>
      </w:pPr>
      <w:bookmarkStart w:id="9" w:name="_Toc356889933"/>
      <w:bookmarkStart w:id="10" w:name="_Toc356890002"/>
      <w:r w:rsidRPr="00266725">
        <w:rPr>
          <w:b/>
        </w:rPr>
        <w:t xml:space="preserve"> </w:t>
      </w:r>
      <w:r w:rsidRPr="00D037CB">
        <w:rPr>
          <w:bCs/>
          <w:i/>
          <w:iCs/>
        </w:rPr>
        <w:t>Перечень и объемы закупаемой продукции</w:t>
      </w:r>
      <w:bookmarkEnd w:id="5"/>
      <w:bookmarkEnd w:id="6"/>
      <w:bookmarkEnd w:id="7"/>
      <w:bookmarkEnd w:id="8"/>
      <w:bookmarkEnd w:id="9"/>
      <w:bookmarkEnd w:id="10"/>
      <w:r w:rsidRPr="00D037CB">
        <w:rPr>
          <w:bCs/>
          <w:i/>
          <w:iCs/>
        </w:rPr>
        <w:t xml:space="preserve"> </w:t>
      </w:r>
    </w:p>
    <w:p w14:paraId="1635D7A1" w14:textId="73CC732C" w:rsidR="00EB3F90" w:rsidRPr="00EC4233" w:rsidRDefault="00EB3F90" w:rsidP="00EC4233">
      <w:pPr>
        <w:pStyle w:val="ac"/>
        <w:numPr>
          <w:ilvl w:val="2"/>
          <w:numId w:val="28"/>
        </w:numPr>
        <w:ind w:left="-142" w:firstLine="568"/>
        <w:jc w:val="both"/>
      </w:pPr>
      <w:bookmarkStart w:id="11" w:name="_Ref64362126"/>
      <w:r w:rsidRPr="00EC4233">
        <w:t>Начальная (максимальная) цена договора сформирована методом сопоставимых рыночных цен (анализ рынка) и составляет:</w:t>
      </w:r>
    </w:p>
    <w:p w14:paraId="2A9DEC1E" w14:textId="459B8C84" w:rsidR="00EB3F90" w:rsidRPr="00EB3F90" w:rsidRDefault="00EB3F90" w:rsidP="00266725">
      <w:pPr>
        <w:autoSpaceDE w:val="0"/>
        <w:autoSpaceDN w:val="0"/>
        <w:adjustRightInd w:val="0"/>
        <w:spacing w:line="240" w:lineRule="auto"/>
        <w:ind w:left="-142" w:firstLine="568"/>
        <w:rPr>
          <w:rFonts w:eastAsiaTheme="minorHAnsi"/>
          <w:snapToGrid/>
          <w:color w:val="FF0000"/>
          <w:sz w:val="24"/>
          <w:szCs w:val="24"/>
          <w:lang w:eastAsia="x-none"/>
        </w:rPr>
      </w:pPr>
      <w:bookmarkStart w:id="12" w:name="_Hlk113875459"/>
      <w:bookmarkEnd w:id="11"/>
      <w:r w:rsidRPr="00EB3F90">
        <w:rPr>
          <w:rFonts w:eastAsiaTheme="minorHAnsi"/>
          <w:snapToGrid/>
          <w:color w:val="FF0000"/>
          <w:sz w:val="24"/>
          <w:szCs w:val="24"/>
          <w:lang w:eastAsia="x-none"/>
        </w:rPr>
        <w:t>- 1 7</w:t>
      </w:r>
      <w:r w:rsidR="00266725" w:rsidRPr="00EC4233">
        <w:rPr>
          <w:rFonts w:eastAsiaTheme="minorHAnsi"/>
          <w:snapToGrid/>
          <w:color w:val="FF0000"/>
          <w:sz w:val="24"/>
          <w:szCs w:val="24"/>
          <w:lang w:eastAsia="x-none"/>
        </w:rPr>
        <w:t>20</w:t>
      </w:r>
      <w:r w:rsidRPr="00EB3F90">
        <w:rPr>
          <w:rFonts w:eastAsiaTheme="minorHAnsi"/>
          <w:snapToGrid/>
          <w:color w:val="FF0000"/>
          <w:sz w:val="24"/>
          <w:szCs w:val="24"/>
          <w:lang w:eastAsia="x-none"/>
        </w:rPr>
        <w:t xml:space="preserve"> </w:t>
      </w:r>
      <w:r w:rsidR="00266725" w:rsidRPr="00EC4233">
        <w:rPr>
          <w:rFonts w:eastAsiaTheme="minorHAnsi"/>
          <w:snapToGrid/>
          <w:color w:val="FF0000"/>
          <w:sz w:val="24"/>
          <w:szCs w:val="24"/>
          <w:lang w:eastAsia="x-none"/>
        </w:rPr>
        <w:t>39</w:t>
      </w:r>
      <w:r w:rsidRPr="00EB3F90">
        <w:rPr>
          <w:rFonts w:eastAsiaTheme="minorHAnsi"/>
          <w:snapToGrid/>
          <w:color w:val="FF0000"/>
          <w:sz w:val="24"/>
          <w:szCs w:val="24"/>
          <w:lang w:eastAsia="x-none"/>
        </w:rPr>
        <w:t>5</w:t>
      </w:r>
      <w:r w:rsidRPr="00EB3F90">
        <w:rPr>
          <w:rFonts w:eastAsiaTheme="minorHAnsi"/>
          <w:snapToGrid/>
          <w:color w:val="FF0000"/>
          <w:sz w:val="22"/>
          <w:szCs w:val="22"/>
          <w:lang w:eastAsia="en-US"/>
        </w:rPr>
        <w:t xml:space="preserve"> (</w:t>
      </w:r>
      <w:r w:rsidRPr="00EB3F90">
        <w:rPr>
          <w:rFonts w:eastAsiaTheme="minorHAnsi"/>
          <w:snapToGrid/>
          <w:color w:val="FF0000"/>
          <w:sz w:val="24"/>
          <w:szCs w:val="24"/>
          <w:lang w:eastAsia="en-US"/>
        </w:rPr>
        <w:t xml:space="preserve">один миллион семьсот двадцать тысяч </w:t>
      </w:r>
      <w:r w:rsidR="00266725" w:rsidRPr="00EC4233">
        <w:rPr>
          <w:rFonts w:eastAsiaTheme="minorHAnsi"/>
          <w:snapToGrid/>
          <w:color w:val="FF0000"/>
          <w:sz w:val="24"/>
          <w:szCs w:val="24"/>
          <w:lang w:eastAsia="en-US"/>
        </w:rPr>
        <w:t>триста девяносто</w:t>
      </w:r>
      <w:r w:rsidRPr="00EB3F90">
        <w:rPr>
          <w:rFonts w:eastAsiaTheme="minorHAnsi"/>
          <w:snapToGrid/>
          <w:color w:val="FF0000"/>
          <w:sz w:val="24"/>
          <w:szCs w:val="24"/>
          <w:lang w:eastAsia="en-US"/>
        </w:rPr>
        <w:t xml:space="preserve"> пять) </w:t>
      </w:r>
      <w:r w:rsidRPr="00EB3F90">
        <w:rPr>
          <w:rFonts w:eastAsiaTheme="minorHAnsi"/>
          <w:snapToGrid/>
          <w:color w:val="FF0000"/>
          <w:sz w:val="24"/>
          <w:szCs w:val="24"/>
          <w:lang w:eastAsia="x-none"/>
        </w:rPr>
        <w:t xml:space="preserve">рублей </w:t>
      </w:r>
      <w:r w:rsidR="00266725" w:rsidRPr="00EC4233">
        <w:rPr>
          <w:rFonts w:eastAsiaTheme="minorHAnsi"/>
          <w:snapToGrid/>
          <w:color w:val="FF0000"/>
          <w:sz w:val="24"/>
          <w:szCs w:val="24"/>
          <w:lang w:eastAsia="x-none"/>
        </w:rPr>
        <w:t>50</w:t>
      </w:r>
      <w:r w:rsidRPr="00EB3F90">
        <w:rPr>
          <w:rFonts w:eastAsiaTheme="minorHAnsi"/>
          <w:snapToGrid/>
          <w:color w:val="FF0000"/>
          <w:sz w:val="24"/>
          <w:szCs w:val="24"/>
          <w:lang w:eastAsia="x-none"/>
        </w:rPr>
        <w:t xml:space="preserve"> коп. без НДС;</w:t>
      </w:r>
    </w:p>
    <w:p w14:paraId="07781052" w14:textId="2C72F876" w:rsidR="00EB3F90" w:rsidRPr="00EB3F90" w:rsidRDefault="00EB3F90" w:rsidP="00266725">
      <w:pPr>
        <w:autoSpaceDE w:val="0"/>
        <w:autoSpaceDN w:val="0"/>
        <w:adjustRightInd w:val="0"/>
        <w:spacing w:line="240" w:lineRule="auto"/>
        <w:ind w:left="-142" w:firstLine="568"/>
        <w:rPr>
          <w:bCs/>
          <w:color w:val="FF0000"/>
          <w:sz w:val="24"/>
          <w:szCs w:val="24"/>
        </w:rPr>
      </w:pPr>
      <w:r w:rsidRPr="00EB3F90">
        <w:rPr>
          <w:bCs/>
          <w:color w:val="FF0000"/>
          <w:sz w:val="24"/>
          <w:szCs w:val="24"/>
        </w:rPr>
        <w:t>- 2 06</w:t>
      </w:r>
      <w:r w:rsidR="00266725" w:rsidRPr="00EC4233">
        <w:rPr>
          <w:bCs/>
          <w:color w:val="FF0000"/>
          <w:sz w:val="24"/>
          <w:szCs w:val="24"/>
        </w:rPr>
        <w:t>1</w:t>
      </w:r>
      <w:r w:rsidRPr="00EB3F90">
        <w:rPr>
          <w:bCs/>
          <w:color w:val="FF0000"/>
          <w:sz w:val="24"/>
          <w:szCs w:val="24"/>
        </w:rPr>
        <w:t xml:space="preserve"> </w:t>
      </w:r>
      <w:r w:rsidR="00266725" w:rsidRPr="00EC4233">
        <w:rPr>
          <w:bCs/>
          <w:color w:val="FF0000"/>
          <w:sz w:val="24"/>
          <w:szCs w:val="24"/>
        </w:rPr>
        <w:t>149</w:t>
      </w:r>
      <w:r w:rsidRPr="00EB3F90">
        <w:rPr>
          <w:bCs/>
          <w:color w:val="FF0000"/>
          <w:sz w:val="24"/>
          <w:szCs w:val="24"/>
        </w:rPr>
        <w:t xml:space="preserve">,00 (два миллиона шестьдесят </w:t>
      </w:r>
      <w:r w:rsidR="00266725" w:rsidRPr="00EC4233">
        <w:rPr>
          <w:bCs/>
          <w:color w:val="FF0000"/>
          <w:sz w:val="24"/>
          <w:szCs w:val="24"/>
        </w:rPr>
        <w:t>одна</w:t>
      </w:r>
      <w:r w:rsidRPr="00EB3F90">
        <w:rPr>
          <w:bCs/>
          <w:color w:val="FF0000"/>
          <w:sz w:val="24"/>
          <w:szCs w:val="24"/>
        </w:rPr>
        <w:t xml:space="preserve"> тысяч</w:t>
      </w:r>
      <w:r w:rsidR="00266725" w:rsidRPr="00EC4233">
        <w:rPr>
          <w:bCs/>
          <w:color w:val="FF0000"/>
          <w:sz w:val="24"/>
          <w:szCs w:val="24"/>
        </w:rPr>
        <w:t>а</w:t>
      </w:r>
      <w:r w:rsidRPr="00EB3F90">
        <w:rPr>
          <w:bCs/>
          <w:color w:val="FF0000"/>
          <w:sz w:val="24"/>
          <w:szCs w:val="24"/>
        </w:rPr>
        <w:t xml:space="preserve"> </w:t>
      </w:r>
      <w:r w:rsidR="00266725" w:rsidRPr="00EC4233">
        <w:rPr>
          <w:bCs/>
          <w:color w:val="FF0000"/>
          <w:sz w:val="24"/>
          <w:szCs w:val="24"/>
        </w:rPr>
        <w:t>сто сорок</w:t>
      </w:r>
      <w:r w:rsidRPr="00EB3F90">
        <w:rPr>
          <w:bCs/>
          <w:color w:val="FF0000"/>
          <w:sz w:val="24"/>
          <w:szCs w:val="24"/>
        </w:rPr>
        <w:t xml:space="preserve"> девять) рублей 00 коп. в т.ч. НДС – 34</w:t>
      </w:r>
      <w:r w:rsidR="00266725" w:rsidRPr="00EC4233">
        <w:rPr>
          <w:bCs/>
          <w:color w:val="FF0000"/>
          <w:sz w:val="24"/>
          <w:szCs w:val="24"/>
        </w:rPr>
        <w:t>0</w:t>
      </w:r>
      <w:r w:rsidRPr="00EB3F90">
        <w:rPr>
          <w:bCs/>
          <w:color w:val="FF0000"/>
          <w:sz w:val="24"/>
          <w:szCs w:val="24"/>
        </w:rPr>
        <w:t xml:space="preserve"> </w:t>
      </w:r>
      <w:r w:rsidR="00266725" w:rsidRPr="00EC4233">
        <w:rPr>
          <w:bCs/>
          <w:color w:val="FF0000"/>
          <w:sz w:val="24"/>
          <w:szCs w:val="24"/>
        </w:rPr>
        <w:t>753</w:t>
      </w:r>
      <w:r w:rsidRPr="00EB3F90">
        <w:rPr>
          <w:bCs/>
          <w:color w:val="FF0000"/>
          <w:sz w:val="24"/>
          <w:szCs w:val="24"/>
        </w:rPr>
        <w:t xml:space="preserve">, </w:t>
      </w:r>
      <w:r w:rsidR="00266725" w:rsidRPr="00EC4233">
        <w:rPr>
          <w:bCs/>
          <w:color w:val="FF0000"/>
          <w:sz w:val="24"/>
          <w:szCs w:val="24"/>
        </w:rPr>
        <w:t>50</w:t>
      </w:r>
      <w:r w:rsidRPr="00EB3F90">
        <w:rPr>
          <w:bCs/>
          <w:color w:val="FF0000"/>
          <w:sz w:val="24"/>
          <w:szCs w:val="24"/>
        </w:rPr>
        <w:t xml:space="preserve"> руб.</w:t>
      </w:r>
    </w:p>
    <w:bookmarkEnd w:id="12"/>
    <w:p w14:paraId="102E519A" w14:textId="65458FEC" w:rsidR="00EB3F90" w:rsidRPr="00266725" w:rsidRDefault="00EB3F90" w:rsidP="00CD0FEB">
      <w:pPr>
        <w:autoSpaceDE w:val="0"/>
        <w:autoSpaceDN w:val="0"/>
        <w:adjustRightInd w:val="0"/>
        <w:spacing w:before="120" w:line="240" w:lineRule="auto"/>
        <w:ind w:left="-142"/>
        <w:rPr>
          <w:color w:val="000000"/>
          <w:sz w:val="24"/>
          <w:szCs w:val="24"/>
        </w:rPr>
      </w:pPr>
      <w:r w:rsidRPr="00EB3F90">
        <w:rPr>
          <w:color w:val="000000"/>
          <w:sz w:val="24"/>
          <w:szCs w:val="24"/>
        </w:rPr>
        <w:t xml:space="preserve"> </w:t>
      </w:r>
      <w:r w:rsidR="00CD0FEB">
        <w:rPr>
          <w:color w:val="000000"/>
          <w:sz w:val="24"/>
          <w:szCs w:val="24"/>
        </w:rPr>
        <w:t>3.3</w:t>
      </w:r>
      <w:r w:rsidR="00CD0FEB" w:rsidRPr="00D037CB">
        <w:rPr>
          <w:i/>
          <w:iCs/>
          <w:color w:val="000000"/>
          <w:sz w:val="24"/>
          <w:szCs w:val="24"/>
        </w:rPr>
        <w:t xml:space="preserve">. </w:t>
      </w:r>
      <w:r w:rsidRPr="00EB3F90">
        <w:rPr>
          <w:i/>
          <w:iCs/>
          <w:color w:val="000000"/>
          <w:sz w:val="24"/>
          <w:szCs w:val="24"/>
        </w:rPr>
        <w:t xml:space="preserve"> </w:t>
      </w:r>
      <w:r w:rsidRPr="00D037CB">
        <w:rPr>
          <w:i/>
          <w:iCs/>
          <w:color w:val="000000"/>
          <w:sz w:val="24"/>
          <w:szCs w:val="24"/>
        </w:rPr>
        <w:t>Объемы закупаемой продукции</w:t>
      </w:r>
      <w:r w:rsidRPr="00266725">
        <w:rPr>
          <w:color w:val="000000"/>
          <w:sz w:val="24"/>
          <w:szCs w:val="24"/>
        </w:rPr>
        <w:t>:</w:t>
      </w:r>
    </w:p>
    <w:tbl>
      <w:tblPr>
        <w:tblW w:w="10065" w:type="dxa"/>
        <w:tblInd w:w="-147" w:type="dxa"/>
        <w:tblCellMar>
          <w:left w:w="0" w:type="dxa"/>
          <w:right w:w="0" w:type="dxa"/>
        </w:tblCellMar>
        <w:tblLook w:val="04A0" w:firstRow="1" w:lastRow="0" w:firstColumn="1" w:lastColumn="0" w:noHBand="0" w:noVBand="1"/>
      </w:tblPr>
      <w:tblGrid>
        <w:gridCol w:w="426"/>
        <w:gridCol w:w="5670"/>
        <w:gridCol w:w="741"/>
        <w:gridCol w:w="1527"/>
        <w:gridCol w:w="1701"/>
      </w:tblGrid>
      <w:tr w:rsidR="00EB3F90" w:rsidRPr="00EB3F90" w14:paraId="15C42B95" w14:textId="77777777" w:rsidTr="00CD0FEB">
        <w:trPr>
          <w:trHeight w:val="315"/>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FD36BE" w14:textId="77777777" w:rsidR="00EB3F90" w:rsidRPr="00EB3F90" w:rsidRDefault="00EB3F90" w:rsidP="00EB3F90">
            <w:pPr>
              <w:autoSpaceDE w:val="0"/>
              <w:autoSpaceDN w:val="0"/>
              <w:adjustRightInd w:val="0"/>
              <w:spacing w:line="240" w:lineRule="auto"/>
              <w:ind w:firstLine="0"/>
              <w:jc w:val="center"/>
              <w:rPr>
                <w:bCs/>
                <w:snapToGrid/>
                <w:color w:val="000000"/>
                <w:sz w:val="22"/>
                <w:szCs w:val="22"/>
              </w:rPr>
            </w:pPr>
            <w:bookmarkStart w:id="13" w:name="_Toc356889934"/>
            <w:bookmarkStart w:id="14" w:name="_Toc356890003"/>
            <w:r w:rsidRPr="00EB3F90">
              <w:rPr>
                <w:bCs/>
                <w:snapToGrid/>
                <w:color w:val="000000"/>
                <w:sz w:val="22"/>
                <w:szCs w:val="22"/>
              </w:rPr>
              <w:t>№</w:t>
            </w:r>
          </w:p>
        </w:tc>
        <w:tc>
          <w:tcPr>
            <w:tcW w:w="567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hideMark/>
          </w:tcPr>
          <w:p w14:paraId="1C2A00E6" w14:textId="77777777" w:rsidR="00EB3F90" w:rsidRPr="00EB3F90" w:rsidRDefault="00EB3F90" w:rsidP="00EB3F90">
            <w:pPr>
              <w:spacing w:line="240" w:lineRule="auto"/>
              <w:ind w:firstLine="0"/>
              <w:jc w:val="center"/>
              <w:rPr>
                <w:bCs/>
                <w:snapToGrid/>
                <w:color w:val="000000"/>
                <w:sz w:val="22"/>
                <w:szCs w:val="22"/>
              </w:rPr>
            </w:pPr>
            <w:r w:rsidRPr="00EB3F90">
              <w:rPr>
                <w:bCs/>
                <w:snapToGrid/>
                <w:color w:val="000000"/>
                <w:sz w:val="22"/>
                <w:szCs w:val="22"/>
              </w:rPr>
              <w:t>Наименование</w:t>
            </w:r>
          </w:p>
        </w:tc>
        <w:tc>
          <w:tcPr>
            <w:tcW w:w="74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hideMark/>
          </w:tcPr>
          <w:p w14:paraId="12714449" w14:textId="77777777" w:rsidR="00EB3F90" w:rsidRPr="00EB3F90" w:rsidRDefault="00EB3F90" w:rsidP="00EB3F90">
            <w:pPr>
              <w:spacing w:line="240" w:lineRule="auto"/>
              <w:ind w:firstLine="0"/>
              <w:jc w:val="center"/>
              <w:rPr>
                <w:snapToGrid/>
                <w:color w:val="000000"/>
                <w:sz w:val="22"/>
                <w:szCs w:val="22"/>
              </w:rPr>
            </w:pPr>
            <w:r w:rsidRPr="00EB3F90">
              <w:rPr>
                <w:snapToGrid/>
                <w:color w:val="000000"/>
                <w:sz w:val="22"/>
                <w:szCs w:val="22"/>
              </w:rPr>
              <w:t>кол-во</w:t>
            </w:r>
          </w:p>
        </w:tc>
        <w:tc>
          <w:tcPr>
            <w:tcW w:w="1527"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hideMark/>
          </w:tcPr>
          <w:p w14:paraId="1E5557FF" w14:textId="77777777" w:rsidR="00EB3F90" w:rsidRPr="00EB3F90" w:rsidRDefault="00EB3F90" w:rsidP="00EB3F90">
            <w:pPr>
              <w:spacing w:line="240" w:lineRule="auto"/>
              <w:ind w:firstLine="0"/>
              <w:jc w:val="center"/>
              <w:rPr>
                <w:snapToGrid/>
                <w:color w:val="000000"/>
                <w:sz w:val="22"/>
                <w:szCs w:val="22"/>
              </w:rPr>
            </w:pPr>
            <w:r w:rsidRPr="00EB3F90">
              <w:rPr>
                <w:snapToGrid/>
                <w:color w:val="000000"/>
                <w:sz w:val="22"/>
                <w:szCs w:val="22"/>
              </w:rPr>
              <w:t>Начальная максимальная</w:t>
            </w:r>
          </w:p>
          <w:p w14:paraId="4B1DA34F" w14:textId="77777777" w:rsidR="00EB3F90" w:rsidRPr="00EB3F90" w:rsidRDefault="00EB3F90" w:rsidP="00EB3F90">
            <w:pPr>
              <w:spacing w:line="240" w:lineRule="auto"/>
              <w:ind w:firstLine="0"/>
              <w:jc w:val="center"/>
              <w:rPr>
                <w:snapToGrid/>
                <w:color w:val="000000"/>
                <w:sz w:val="22"/>
                <w:szCs w:val="22"/>
              </w:rPr>
            </w:pPr>
            <w:r w:rsidRPr="00EB3F90">
              <w:rPr>
                <w:snapToGrid/>
                <w:color w:val="FF0000"/>
                <w:sz w:val="22"/>
                <w:szCs w:val="22"/>
              </w:rPr>
              <w:t>цена за единицу*</w:t>
            </w:r>
            <w:r w:rsidRPr="00EB3F90">
              <w:rPr>
                <w:snapToGrid/>
                <w:color w:val="000000"/>
                <w:sz w:val="22"/>
                <w:szCs w:val="22"/>
              </w:rPr>
              <w:t>,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4B0EE717" w14:textId="77777777" w:rsidR="00EB3F90" w:rsidRPr="00EB3F90" w:rsidRDefault="00EB3F90" w:rsidP="00EB3F90">
            <w:pPr>
              <w:spacing w:line="240" w:lineRule="auto"/>
              <w:ind w:firstLine="0"/>
              <w:jc w:val="center"/>
              <w:rPr>
                <w:snapToGrid/>
                <w:color w:val="000000"/>
                <w:sz w:val="22"/>
                <w:szCs w:val="22"/>
              </w:rPr>
            </w:pPr>
            <w:r w:rsidRPr="00EB3F90">
              <w:rPr>
                <w:snapToGrid/>
                <w:color w:val="000000"/>
                <w:sz w:val="22"/>
                <w:szCs w:val="22"/>
              </w:rPr>
              <w:t>Итоговая стоимость, руб. без НДС</w:t>
            </w:r>
          </w:p>
        </w:tc>
      </w:tr>
      <w:tr w:rsidR="00EB3F90" w:rsidRPr="00EB3F90" w14:paraId="383EB430" w14:textId="77777777" w:rsidTr="00CD0FEB">
        <w:trPr>
          <w:trHeight w:val="20"/>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1C8BEE2" w14:textId="77777777" w:rsidR="00EB3F90" w:rsidRPr="00EB3F90" w:rsidRDefault="00EB3F90" w:rsidP="00EB3F90">
            <w:pPr>
              <w:numPr>
                <w:ilvl w:val="0"/>
                <w:numId w:val="27"/>
              </w:numPr>
              <w:autoSpaceDE w:val="0"/>
              <w:autoSpaceDN w:val="0"/>
              <w:adjustRightInd w:val="0"/>
              <w:spacing w:line="240" w:lineRule="auto"/>
              <w:ind w:hanging="502"/>
              <w:rPr>
                <w:bCs/>
                <w:snapToGrid/>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D4FB015" w14:textId="77777777" w:rsidR="00EB3F90" w:rsidRPr="00EB3F90" w:rsidRDefault="00EB3F90" w:rsidP="00EB3F90">
            <w:pPr>
              <w:autoSpaceDE w:val="0"/>
              <w:autoSpaceDN w:val="0"/>
              <w:adjustRightInd w:val="0"/>
              <w:spacing w:line="240" w:lineRule="auto"/>
              <w:ind w:firstLine="0"/>
              <w:jc w:val="left"/>
              <w:rPr>
                <w:snapToGrid/>
                <w:sz w:val="22"/>
                <w:szCs w:val="22"/>
                <w:highlight w:val="yellow"/>
              </w:rPr>
            </w:pPr>
            <w:proofErr w:type="spellStart"/>
            <w:r w:rsidRPr="00EB3F90">
              <w:rPr>
                <w:snapToGrid/>
                <w:sz w:val="22"/>
                <w:szCs w:val="22"/>
              </w:rPr>
              <w:t>АПКШ</w:t>
            </w:r>
            <w:proofErr w:type="spellEnd"/>
            <w:r w:rsidRPr="00EB3F90">
              <w:rPr>
                <w:snapToGrid/>
                <w:sz w:val="22"/>
                <w:szCs w:val="22"/>
              </w:rPr>
              <w:t xml:space="preserve"> "Континент" 3.9. </w:t>
            </w:r>
            <w:proofErr w:type="spellStart"/>
            <w:r w:rsidRPr="00EB3F90">
              <w:rPr>
                <w:snapToGrid/>
                <w:sz w:val="22"/>
                <w:szCs w:val="22"/>
              </w:rPr>
              <w:t>ЦУС</w:t>
            </w:r>
            <w:proofErr w:type="spellEnd"/>
            <w:r w:rsidRPr="00EB3F90">
              <w:rPr>
                <w:snapToGrid/>
                <w:sz w:val="22"/>
                <w:szCs w:val="22"/>
              </w:rPr>
              <w:t>. Платформа IPCR50. KC3</w:t>
            </w:r>
          </w:p>
        </w:tc>
        <w:tc>
          <w:tcPr>
            <w:tcW w:w="74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522D025" w14:textId="77777777" w:rsidR="00EB3F90" w:rsidRPr="00EB3F90" w:rsidRDefault="00EB3F90" w:rsidP="00EB3F90">
            <w:pPr>
              <w:spacing w:line="240" w:lineRule="auto"/>
              <w:ind w:left="57" w:right="113" w:firstLine="0"/>
              <w:jc w:val="center"/>
              <w:rPr>
                <w:sz w:val="22"/>
                <w:szCs w:val="22"/>
                <w:lang w:eastAsia="x-none"/>
              </w:rPr>
            </w:pPr>
            <w:r w:rsidRPr="00EB3F90">
              <w:rPr>
                <w:sz w:val="22"/>
                <w:szCs w:val="22"/>
                <w:lang w:eastAsia="x-none"/>
              </w:rPr>
              <w:t>2</w:t>
            </w:r>
          </w:p>
        </w:tc>
        <w:tc>
          <w:tcPr>
            <w:tcW w:w="1527"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3981654" w14:textId="232B3040" w:rsidR="00EB3F90" w:rsidRPr="00EB3F90" w:rsidRDefault="00CD0FEB" w:rsidP="00EB3F90">
            <w:pPr>
              <w:spacing w:line="240" w:lineRule="auto"/>
              <w:ind w:left="57" w:right="113" w:firstLine="0"/>
              <w:jc w:val="right"/>
              <w:rPr>
                <w:sz w:val="22"/>
                <w:szCs w:val="22"/>
                <w:lang w:eastAsia="x-none"/>
              </w:rPr>
            </w:pPr>
            <w:r>
              <w:rPr>
                <w:sz w:val="22"/>
                <w:szCs w:val="22"/>
                <w:lang w:eastAsia="x-none"/>
              </w:rPr>
              <w:t>167 612,50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9D43CB" w14:textId="37686B70" w:rsidR="00EB3F90" w:rsidRPr="00EB3F90" w:rsidRDefault="00CD0FEB" w:rsidP="00EB3F90">
            <w:pPr>
              <w:spacing w:line="240" w:lineRule="auto"/>
              <w:ind w:left="57" w:right="113" w:firstLine="0"/>
              <w:jc w:val="right"/>
              <w:rPr>
                <w:sz w:val="22"/>
                <w:szCs w:val="22"/>
                <w:lang w:eastAsia="x-none"/>
              </w:rPr>
            </w:pPr>
            <w:r>
              <w:rPr>
                <w:sz w:val="22"/>
                <w:szCs w:val="22"/>
                <w:lang w:eastAsia="x-none"/>
              </w:rPr>
              <w:t>335 225</w:t>
            </w:r>
            <w:r w:rsidR="00EB3F90" w:rsidRPr="00EB3F90">
              <w:rPr>
                <w:sz w:val="22"/>
                <w:szCs w:val="22"/>
                <w:lang w:eastAsia="x-none"/>
              </w:rPr>
              <w:t>,00</w:t>
            </w:r>
          </w:p>
        </w:tc>
      </w:tr>
      <w:tr w:rsidR="00EB3F90" w:rsidRPr="00EB3F90" w14:paraId="4C1DEAFF" w14:textId="77777777" w:rsidTr="00CD0FEB">
        <w:trPr>
          <w:trHeight w:val="20"/>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8936F93" w14:textId="77777777" w:rsidR="00EB3F90" w:rsidRPr="00EB3F90" w:rsidRDefault="00EB3F90" w:rsidP="00EB3F90">
            <w:pPr>
              <w:numPr>
                <w:ilvl w:val="0"/>
                <w:numId w:val="27"/>
              </w:numPr>
              <w:autoSpaceDE w:val="0"/>
              <w:autoSpaceDN w:val="0"/>
              <w:adjustRightInd w:val="0"/>
              <w:spacing w:line="240" w:lineRule="auto"/>
              <w:ind w:hanging="502"/>
              <w:jc w:val="center"/>
              <w:rPr>
                <w:bCs/>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B2C47F3" w14:textId="77777777" w:rsidR="00EB3F90" w:rsidRPr="00EB3F90" w:rsidRDefault="00EB3F90" w:rsidP="00EB3F90">
            <w:pPr>
              <w:autoSpaceDE w:val="0"/>
              <w:autoSpaceDN w:val="0"/>
              <w:adjustRightInd w:val="0"/>
              <w:spacing w:line="240" w:lineRule="auto"/>
              <w:ind w:firstLine="0"/>
              <w:jc w:val="left"/>
              <w:rPr>
                <w:snapToGrid/>
                <w:sz w:val="22"/>
                <w:szCs w:val="22"/>
              </w:rPr>
            </w:pPr>
            <w:proofErr w:type="spellStart"/>
            <w:r w:rsidRPr="00EB3F90">
              <w:rPr>
                <w:snapToGrid/>
                <w:sz w:val="22"/>
                <w:szCs w:val="22"/>
              </w:rPr>
              <w:t>АПКШ</w:t>
            </w:r>
            <w:proofErr w:type="spellEnd"/>
            <w:r w:rsidRPr="00EB3F90">
              <w:rPr>
                <w:snapToGrid/>
                <w:sz w:val="22"/>
                <w:szCs w:val="22"/>
              </w:rPr>
              <w:t xml:space="preserve"> "Континент" 3.9. Отказоустойчивый </w:t>
            </w:r>
          </w:p>
          <w:p w14:paraId="5CD0FE2E" w14:textId="77777777" w:rsidR="00EB3F90" w:rsidRPr="00EB3F90" w:rsidRDefault="00EB3F90" w:rsidP="00EB3F90">
            <w:pPr>
              <w:autoSpaceDE w:val="0"/>
              <w:autoSpaceDN w:val="0"/>
              <w:adjustRightInd w:val="0"/>
              <w:spacing w:line="240" w:lineRule="auto"/>
              <w:ind w:firstLine="0"/>
              <w:jc w:val="left"/>
              <w:rPr>
                <w:snapToGrid/>
                <w:sz w:val="22"/>
                <w:szCs w:val="22"/>
              </w:rPr>
            </w:pPr>
            <w:r w:rsidRPr="00EB3F90">
              <w:rPr>
                <w:snapToGrid/>
                <w:sz w:val="22"/>
                <w:szCs w:val="22"/>
              </w:rPr>
              <w:t>(</w:t>
            </w:r>
            <w:proofErr w:type="spellStart"/>
            <w:r w:rsidRPr="00EB3F90">
              <w:rPr>
                <w:snapToGrid/>
                <w:sz w:val="22"/>
                <w:szCs w:val="22"/>
              </w:rPr>
              <w:t>HA</w:t>
            </w:r>
            <w:proofErr w:type="spellEnd"/>
            <w:r w:rsidRPr="00EB3F90">
              <w:rPr>
                <w:snapToGrid/>
                <w:sz w:val="22"/>
                <w:szCs w:val="22"/>
              </w:rPr>
              <w:t xml:space="preserve">) кластер 2-х КШ Сервера Доступа. </w:t>
            </w:r>
          </w:p>
          <w:p w14:paraId="58B420CC" w14:textId="77777777" w:rsidR="00EB3F90" w:rsidRPr="00EB3F90" w:rsidRDefault="00EB3F90" w:rsidP="00EB3F90">
            <w:pPr>
              <w:autoSpaceDE w:val="0"/>
              <w:autoSpaceDN w:val="0"/>
              <w:adjustRightInd w:val="0"/>
              <w:spacing w:line="240" w:lineRule="auto"/>
              <w:ind w:firstLine="0"/>
              <w:jc w:val="left"/>
              <w:rPr>
                <w:snapToGrid/>
                <w:sz w:val="22"/>
                <w:szCs w:val="22"/>
                <w:highlight w:val="yellow"/>
              </w:rPr>
            </w:pPr>
            <w:r w:rsidRPr="00EB3F90">
              <w:rPr>
                <w:snapToGrid/>
                <w:sz w:val="22"/>
                <w:szCs w:val="22"/>
              </w:rPr>
              <w:t>Платформа IPC100. КС3</w:t>
            </w:r>
          </w:p>
        </w:tc>
        <w:tc>
          <w:tcPr>
            <w:tcW w:w="74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15B1624" w14:textId="77777777" w:rsidR="00EB3F90" w:rsidRPr="00EB3F90" w:rsidRDefault="00EB3F90" w:rsidP="00EB3F90">
            <w:pPr>
              <w:spacing w:line="240" w:lineRule="auto"/>
              <w:ind w:left="57" w:right="113" w:firstLine="0"/>
              <w:jc w:val="center"/>
              <w:rPr>
                <w:sz w:val="22"/>
                <w:szCs w:val="22"/>
                <w:lang w:val="en-US" w:eastAsia="x-none"/>
              </w:rPr>
            </w:pPr>
            <w:r w:rsidRPr="00EB3F90">
              <w:rPr>
                <w:sz w:val="22"/>
                <w:szCs w:val="22"/>
                <w:lang w:val="en-US" w:eastAsia="x-none"/>
              </w:rPr>
              <w:t>1</w:t>
            </w:r>
          </w:p>
        </w:tc>
        <w:tc>
          <w:tcPr>
            <w:tcW w:w="1527"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E6D295C" w14:textId="3F6D2F2B" w:rsidR="00EB3F90" w:rsidRPr="00EB3F90" w:rsidRDefault="00CD0FEB" w:rsidP="00EB3F90">
            <w:pPr>
              <w:spacing w:line="240" w:lineRule="auto"/>
              <w:ind w:left="57" w:right="113" w:firstLine="0"/>
              <w:jc w:val="right"/>
              <w:rPr>
                <w:sz w:val="22"/>
                <w:szCs w:val="22"/>
                <w:highlight w:val="yellow"/>
                <w:lang w:eastAsia="x-none"/>
              </w:rPr>
            </w:pPr>
            <w:r>
              <w:rPr>
                <w:sz w:val="22"/>
                <w:szCs w:val="22"/>
                <w:lang w:eastAsia="x-none"/>
              </w:rPr>
              <w:t>490 875</w:t>
            </w:r>
            <w:r w:rsidR="00EB3F90" w:rsidRPr="00EB3F90">
              <w:rPr>
                <w:sz w:val="22"/>
                <w:szCs w:val="22"/>
                <w:lang w:eastAsia="x-none"/>
              </w:rPr>
              <w:t>,</w:t>
            </w:r>
            <w:r>
              <w:rPr>
                <w:sz w:val="22"/>
                <w:szCs w:val="22"/>
                <w:lang w:eastAsia="x-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896CB" w14:textId="012FB93D" w:rsidR="00EB3F90" w:rsidRPr="00EB3F90" w:rsidRDefault="00CD0FEB" w:rsidP="00EB3F90">
            <w:pPr>
              <w:spacing w:line="240" w:lineRule="auto"/>
              <w:ind w:left="57" w:right="113" w:firstLine="0"/>
              <w:jc w:val="right"/>
              <w:rPr>
                <w:sz w:val="22"/>
                <w:szCs w:val="22"/>
                <w:lang w:eastAsia="x-none"/>
              </w:rPr>
            </w:pPr>
            <w:r w:rsidRPr="00CD0FEB">
              <w:rPr>
                <w:sz w:val="22"/>
                <w:szCs w:val="22"/>
                <w:lang w:eastAsia="x-none"/>
              </w:rPr>
              <w:t>490 875,00</w:t>
            </w:r>
          </w:p>
        </w:tc>
      </w:tr>
      <w:tr w:rsidR="00EB3F90" w:rsidRPr="00EB3F90" w14:paraId="1EC40DBD" w14:textId="77777777" w:rsidTr="00CD0FEB">
        <w:trPr>
          <w:trHeight w:val="20"/>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2CD1F37" w14:textId="77777777" w:rsidR="00EB3F90" w:rsidRPr="00EB3F90" w:rsidRDefault="00EB3F90" w:rsidP="00EB3F90">
            <w:pPr>
              <w:numPr>
                <w:ilvl w:val="0"/>
                <w:numId w:val="27"/>
              </w:numPr>
              <w:autoSpaceDE w:val="0"/>
              <w:autoSpaceDN w:val="0"/>
              <w:adjustRightInd w:val="0"/>
              <w:spacing w:line="240" w:lineRule="auto"/>
              <w:ind w:hanging="502"/>
              <w:jc w:val="center"/>
              <w:rPr>
                <w:bCs/>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2334E03" w14:textId="77777777" w:rsidR="00EB3F90" w:rsidRPr="00EB3F90" w:rsidRDefault="00EB3F90" w:rsidP="00EB3F90">
            <w:pPr>
              <w:autoSpaceDE w:val="0"/>
              <w:autoSpaceDN w:val="0"/>
              <w:adjustRightInd w:val="0"/>
              <w:spacing w:line="240" w:lineRule="auto"/>
              <w:ind w:firstLine="0"/>
              <w:jc w:val="left"/>
              <w:rPr>
                <w:snapToGrid/>
                <w:sz w:val="22"/>
                <w:szCs w:val="22"/>
              </w:rPr>
            </w:pPr>
            <w:proofErr w:type="spellStart"/>
            <w:r w:rsidRPr="00EB3F90">
              <w:rPr>
                <w:snapToGrid/>
                <w:sz w:val="22"/>
                <w:szCs w:val="22"/>
              </w:rPr>
              <w:t>АПКШ</w:t>
            </w:r>
            <w:proofErr w:type="spellEnd"/>
            <w:r w:rsidRPr="00EB3F90">
              <w:rPr>
                <w:snapToGrid/>
                <w:sz w:val="22"/>
                <w:szCs w:val="22"/>
              </w:rPr>
              <w:t xml:space="preserve"> "Континент" 3.9. Отказоустойчивый </w:t>
            </w:r>
          </w:p>
          <w:p w14:paraId="05447214" w14:textId="77777777" w:rsidR="00EB3F90" w:rsidRPr="00EB3F90" w:rsidRDefault="00EB3F90" w:rsidP="00EB3F90">
            <w:pPr>
              <w:autoSpaceDE w:val="0"/>
              <w:autoSpaceDN w:val="0"/>
              <w:adjustRightInd w:val="0"/>
              <w:spacing w:line="240" w:lineRule="auto"/>
              <w:ind w:firstLine="0"/>
              <w:jc w:val="left"/>
              <w:rPr>
                <w:snapToGrid/>
                <w:sz w:val="22"/>
                <w:szCs w:val="22"/>
              </w:rPr>
            </w:pPr>
            <w:r w:rsidRPr="00EB3F90">
              <w:rPr>
                <w:snapToGrid/>
                <w:sz w:val="22"/>
                <w:szCs w:val="22"/>
              </w:rPr>
              <w:t>(</w:t>
            </w:r>
            <w:proofErr w:type="spellStart"/>
            <w:r w:rsidRPr="00EB3F90">
              <w:rPr>
                <w:snapToGrid/>
                <w:sz w:val="22"/>
                <w:szCs w:val="22"/>
              </w:rPr>
              <w:t>HA</w:t>
            </w:r>
            <w:proofErr w:type="spellEnd"/>
            <w:r w:rsidRPr="00EB3F90">
              <w:rPr>
                <w:snapToGrid/>
                <w:sz w:val="22"/>
                <w:szCs w:val="22"/>
              </w:rPr>
              <w:t xml:space="preserve">) кластер 2-х </w:t>
            </w:r>
            <w:proofErr w:type="spellStart"/>
            <w:r w:rsidRPr="00EB3F90">
              <w:rPr>
                <w:snapToGrid/>
                <w:sz w:val="22"/>
                <w:szCs w:val="22"/>
              </w:rPr>
              <w:t>Криптошлюзов</w:t>
            </w:r>
            <w:proofErr w:type="spellEnd"/>
            <w:r w:rsidRPr="00EB3F90">
              <w:rPr>
                <w:snapToGrid/>
                <w:sz w:val="22"/>
                <w:szCs w:val="22"/>
              </w:rPr>
              <w:t xml:space="preserve">. </w:t>
            </w:r>
          </w:p>
          <w:p w14:paraId="2DD92A75" w14:textId="77777777" w:rsidR="00EB3F90" w:rsidRPr="00EB3F90" w:rsidRDefault="00EB3F90" w:rsidP="00EB3F90">
            <w:pPr>
              <w:autoSpaceDE w:val="0"/>
              <w:autoSpaceDN w:val="0"/>
              <w:adjustRightInd w:val="0"/>
              <w:spacing w:line="240" w:lineRule="auto"/>
              <w:ind w:firstLine="0"/>
              <w:jc w:val="left"/>
              <w:rPr>
                <w:snapToGrid/>
                <w:sz w:val="22"/>
                <w:szCs w:val="22"/>
                <w:highlight w:val="yellow"/>
              </w:rPr>
            </w:pPr>
            <w:r w:rsidRPr="00EB3F90">
              <w:rPr>
                <w:snapToGrid/>
                <w:sz w:val="22"/>
                <w:szCs w:val="22"/>
              </w:rPr>
              <w:t>Платформа IPCR50. KC3</w:t>
            </w:r>
          </w:p>
        </w:tc>
        <w:tc>
          <w:tcPr>
            <w:tcW w:w="74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F3E9605" w14:textId="77777777" w:rsidR="00EB3F90" w:rsidRPr="00EB3F90" w:rsidRDefault="00EB3F90" w:rsidP="00EB3F90">
            <w:pPr>
              <w:spacing w:line="240" w:lineRule="auto"/>
              <w:ind w:left="57" w:right="113" w:firstLine="0"/>
              <w:jc w:val="center"/>
              <w:rPr>
                <w:sz w:val="22"/>
                <w:szCs w:val="22"/>
                <w:lang w:val="en-US" w:eastAsia="x-none"/>
              </w:rPr>
            </w:pPr>
            <w:r w:rsidRPr="00EB3F90">
              <w:rPr>
                <w:sz w:val="22"/>
                <w:szCs w:val="22"/>
                <w:lang w:val="en-US" w:eastAsia="x-none"/>
              </w:rPr>
              <w:t>3</w:t>
            </w:r>
          </w:p>
        </w:tc>
        <w:tc>
          <w:tcPr>
            <w:tcW w:w="1527"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F0E325F" w14:textId="0846AC6A" w:rsidR="00EB3F90" w:rsidRPr="00EB3F90" w:rsidRDefault="00EB3F90" w:rsidP="00EB3F90">
            <w:pPr>
              <w:spacing w:line="240" w:lineRule="auto"/>
              <w:ind w:left="57" w:right="113" w:firstLine="0"/>
              <w:jc w:val="right"/>
              <w:rPr>
                <w:sz w:val="22"/>
                <w:szCs w:val="22"/>
                <w:highlight w:val="yellow"/>
                <w:lang w:eastAsia="x-none"/>
              </w:rPr>
            </w:pPr>
            <w:r w:rsidRPr="00EB3F90">
              <w:rPr>
                <w:sz w:val="22"/>
                <w:szCs w:val="22"/>
                <w:lang w:eastAsia="x-none"/>
              </w:rPr>
              <w:t>288 5</w:t>
            </w:r>
            <w:r w:rsidR="00CD0FEB">
              <w:rPr>
                <w:sz w:val="22"/>
                <w:szCs w:val="22"/>
                <w:lang w:eastAsia="x-none"/>
              </w:rPr>
              <w:t>85</w:t>
            </w:r>
            <w:r w:rsidRPr="00EB3F90">
              <w:rPr>
                <w:sz w:val="22"/>
                <w:szCs w:val="22"/>
                <w:lang w:eastAsia="x-none"/>
              </w:rPr>
              <w:t>,</w:t>
            </w:r>
            <w:r w:rsidR="00CD0FEB">
              <w:rPr>
                <w:sz w:val="22"/>
                <w:szCs w:val="22"/>
                <w:lang w:eastAsia="x-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AF1BA2" w14:textId="34ECECE4" w:rsidR="00EB3F90" w:rsidRPr="00EB3F90" w:rsidRDefault="00EB3F90" w:rsidP="00EB3F90">
            <w:pPr>
              <w:spacing w:line="240" w:lineRule="auto"/>
              <w:ind w:left="57" w:right="113" w:firstLine="0"/>
              <w:jc w:val="right"/>
              <w:rPr>
                <w:sz w:val="22"/>
                <w:szCs w:val="22"/>
                <w:lang w:eastAsia="x-none"/>
              </w:rPr>
            </w:pPr>
            <w:r w:rsidRPr="00EB3F90">
              <w:rPr>
                <w:sz w:val="22"/>
                <w:szCs w:val="22"/>
                <w:lang w:eastAsia="x-none"/>
              </w:rPr>
              <w:t>865 </w:t>
            </w:r>
            <w:r w:rsidR="00CD0FEB">
              <w:rPr>
                <w:sz w:val="22"/>
                <w:szCs w:val="22"/>
                <w:lang w:eastAsia="x-none"/>
              </w:rPr>
              <w:t>755</w:t>
            </w:r>
            <w:r w:rsidRPr="00EB3F90">
              <w:rPr>
                <w:sz w:val="22"/>
                <w:szCs w:val="22"/>
                <w:lang w:eastAsia="x-none"/>
              </w:rPr>
              <w:t>,</w:t>
            </w:r>
            <w:r w:rsidR="00CD0FEB">
              <w:rPr>
                <w:sz w:val="22"/>
                <w:szCs w:val="22"/>
                <w:lang w:eastAsia="x-none"/>
              </w:rPr>
              <w:t>00</w:t>
            </w:r>
          </w:p>
        </w:tc>
      </w:tr>
      <w:tr w:rsidR="00EB3F90" w:rsidRPr="00EB3F90" w14:paraId="068EDE0F" w14:textId="77777777" w:rsidTr="00CD0FEB">
        <w:trPr>
          <w:trHeight w:val="20"/>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4FD71C" w14:textId="77777777" w:rsidR="00EB3F90" w:rsidRPr="00EB3F90" w:rsidRDefault="00EB3F90" w:rsidP="00EB3F90">
            <w:pPr>
              <w:numPr>
                <w:ilvl w:val="0"/>
                <w:numId w:val="27"/>
              </w:numPr>
              <w:autoSpaceDE w:val="0"/>
              <w:autoSpaceDN w:val="0"/>
              <w:adjustRightInd w:val="0"/>
              <w:spacing w:line="240" w:lineRule="auto"/>
              <w:ind w:hanging="502"/>
              <w:jc w:val="center"/>
              <w:rPr>
                <w:bCs/>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BFC4A01" w14:textId="77777777" w:rsidR="00EB3F90" w:rsidRPr="00EB3F90" w:rsidRDefault="00EB3F90" w:rsidP="00EB3F90">
            <w:pPr>
              <w:autoSpaceDE w:val="0"/>
              <w:autoSpaceDN w:val="0"/>
              <w:adjustRightInd w:val="0"/>
              <w:spacing w:line="240" w:lineRule="auto"/>
              <w:ind w:firstLine="0"/>
              <w:jc w:val="left"/>
              <w:rPr>
                <w:snapToGrid/>
                <w:sz w:val="22"/>
                <w:szCs w:val="22"/>
              </w:rPr>
            </w:pPr>
            <w:r w:rsidRPr="00EB3F90">
              <w:rPr>
                <w:snapToGrid/>
                <w:sz w:val="22"/>
                <w:szCs w:val="22"/>
              </w:rPr>
              <w:t xml:space="preserve">Право на использование </w:t>
            </w:r>
            <w:proofErr w:type="spellStart"/>
            <w:r w:rsidRPr="00EB3F90">
              <w:rPr>
                <w:snapToGrid/>
                <w:sz w:val="22"/>
                <w:szCs w:val="22"/>
              </w:rPr>
              <w:t>АПКШ</w:t>
            </w:r>
            <w:proofErr w:type="spellEnd"/>
            <w:r w:rsidRPr="00EB3F90">
              <w:rPr>
                <w:snapToGrid/>
                <w:sz w:val="22"/>
                <w:szCs w:val="22"/>
              </w:rPr>
              <w:t xml:space="preserve"> </w:t>
            </w:r>
          </w:p>
          <w:p w14:paraId="08AFD35F" w14:textId="77777777" w:rsidR="00EB3F90" w:rsidRPr="00EB3F90" w:rsidRDefault="00EB3F90" w:rsidP="00EB3F90">
            <w:pPr>
              <w:autoSpaceDE w:val="0"/>
              <w:autoSpaceDN w:val="0"/>
              <w:adjustRightInd w:val="0"/>
              <w:spacing w:line="240" w:lineRule="auto"/>
              <w:ind w:firstLine="0"/>
              <w:jc w:val="left"/>
              <w:rPr>
                <w:snapToGrid/>
                <w:sz w:val="22"/>
                <w:szCs w:val="22"/>
              </w:rPr>
            </w:pPr>
            <w:r w:rsidRPr="00EB3F90">
              <w:rPr>
                <w:snapToGrid/>
                <w:sz w:val="22"/>
                <w:szCs w:val="22"/>
              </w:rPr>
              <w:t xml:space="preserve">"Континент" 3.9. </w:t>
            </w:r>
            <w:proofErr w:type="spellStart"/>
            <w:r w:rsidRPr="00EB3F90">
              <w:rPr>
                <w:snapToGrid/>
                <w:sz w:val="22"/>
                <w:szCs w:val="22"/>
              </w:rPr>
              <w:t>ЦУС</w:t>
            </w:r>
            <w:proofErr w:type="spellEnd"/>
            <w:r w:rsidRPr="00EB3F90">
              <w:rPr>
                <w:snapToGrid/>
                <w:sz w:val="22"/>
                <w:szCs w:val="22"/>
              </w:rPr>
              <w:t xml:space="preserve"> </w:t>
            </w:r>
          </w:p>
          <w:p w14:paraId="5C4C902B" w14:textId="77777777" w:rsidR="00EB3F90" w:rsidRPr="00EB3F90" w:rsidRDefault="00EB3F90" w:rsidP="00EB3F90">
            <w:pPr>
              <w:autoSpaceDE w:val="0"/>
              <w:autoSpaceDN w:val="0"/>
              <w:adjustRightInd w:val="0"/>
              <w:spacing w:line="240" w:lineRule="auto"/>
              <w:ind w:firstLine="0"/>
              <w:jc w:val="left"/>
              <w:rPr>
                <w:snapToGrid/>
                <w:sz w:val="22"/>
                <w:szCs w:val="22"/>
              </w:rPr>
            </w:pPr>
            <w:r w:rsidRPr="00EB3F90">
              <w:rPr>
                <w:snapToGrid/>
                <w:sz w:val="22"/>
                <w:szCs w:val="22"/>
              </w:rPr>
              <w:t xml:space="preserve">(1 дополнительное подключение КШ/КК/ДА к </w:t>
            </w:r>
            <w:proofErr w:type="spellStart"/>
            <w:r w:rsidRPr="00EB3F90">
              <w:rPr>
                <w:snapToGrid/>
                <w:sz w:val="22"/>
                <w:szCs w:val="22"/>
              </w:rPr>
              <w:t>ЦУС</w:t>
            </w:r>
            <w:proofErr w:type="spellEnd"/>
            <w:r w:rsidRPr="00EB3F90">
              <w:rPr>
                <w:snapToGrid/>
                <w:sz w:val="22"/>
                <w:szCs w:val="22"/>
              </w:rPr>
              <w:t>)4</w:t>
            </w:r>
          </w:p>
        </w:tc>
        <w:tc>
          <w:tcPr>
            <w:tcW w:w="74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043A55B" w14:textId="77777777" w:rsidR="00EB3F90" w:rsidRPr="00EB3F90" w:rsidRDefault="00EB3F90" w:rsidP="00EB3F90">
            <w:pPr>
              <w:spacing w:line="240" w:lineRule="auto"/>
              <w:ind w:left="57" w:right="113" w:firstLine="0"/>
              <w:jc w:val="center"/>
              <w:rPr>
                <w:sz w:val="22"/>
                <w:szCs w:val="22"/>
                <w:lang w:val="en-US" w:eastAsia="x-none"/>
              </w:rPr>
            </w:pPr>
            <w:r w:rsidRPr="00EB3F90">
              <w:rPr>
                <w:sz w:val="22"/>
                <w:szCs w:val="22"/>
                <w:lang w:val="en-US" w:eastAsia="x-none"/>
              </w:rPr>
              <w:t>4</w:t>
            </w:r>
          </w:p>
        </w:tc>
        <w:tc>
          <w:tcPr>
            <w:tcW w:w="1527"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E2B3E78" w14:textId="5A98C755" w:rsidR="00EB3F90" w:rsidRPr="00EB3F90" w:rsidRDefault="00C227DD" w:rsidP="00EB3F90">
            <w:pPr>
              <w:spacing w:line="240" w:lineRule="auto"/>
              <w:ind w:left="57" w:right="113" w:firstLine="0"/>
              <w:jc w:val="right"/>
              <w:rPr>
                <w:sz w:val="22"/>
                <w:szCs w:val="22"/>
                <w:lang w:eastAsia="x-none"/>
              </w:rPr>
            </w:pPr>
            <w:r>
              <w:rPr>
                <w:sz w:val="22"/>
                <w:szCs w:val="22"/>
                <w:lang w:eastAsia="x-none"/>
              </w:rPr>
              <w:t>4 157,00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85418" w14:textId="3C66A72D" w:rsidR="00EB3F90" w:rsidRPr="00EB3F90" w:rsidRDefault="00C227DD" w:rsidP="00EB3F90">
            <w:pPr>
              <w:spacing w:line="240" w:lineRule="auto"/>
              <w:ind w:left="57" w:right="113" w:firstLine="0"/>
              <w:jc w:val="right"/>
              <w:rPr>
                <w:sz w:val="22"/>
                <w:szCs w:val="22"/>
                <w:lang w:eastAsia="x-none"/>
              </w:rPr>
            </w:pPr>
            <w:r>
              <w:rPr>
                <w:sz w:val="22"/>
                <w:szCs w:val="22"/>
                <w:lang w:eastAsia="x-none"/>
              </w:rPr>
              <w:t>16 628,00</w:t>
            </w:r>
          </w:p>
        </w:tc>
      </w:tr>
      <w:tr w:rsidR="00EB3F90" w:rsidRPr="00EB3F90" w14:paraId="5286F67C" w14:textId="77777777" w:rsidTr="00CD0FEB">
        <w:trPr>
          <w:trHeight w:val="20"/>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E9A7E9" w14:textId="77777777" w:rsidR="00EB3F90" w:rsidRPr="00EB3F90" w:rsidRDefault="00EB3F90" w:rsidP="00EB3F90">
            <w:pPr>
              <w:numPr>
                <w:ilvl w:val="0"/>
                <w:numId w:val="27"/>
              </w:numPr>
              <w:autoSpaceDE w:val="0"/>
              <w:autoSpaceDN w:val="0"/>
              <w:adjustRightInd w:val="0"/>
              <w:spacing w:line="240" w:lineRule="auto"/>
              <w:ind w:hanging="502"/>
              <w:jc w:val="center"/>
              <w:rPr>
                <w:bCs/>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BDB73E7" w14:textId="77777777" w:rsidR="00EB3F90" w:rsidRPr="00EB3F90" w:rsidRDefault="00EB3F90" w:rsidP="00EB3F90">
            <w:pPr>
              <w:autoSpaceDE w:val="0"/>
              <w:autoSpaceDN w:val="0"/>
              <w:adjustRightInd w:val="0"/>
              <w:spacing w:line="240" w:lineRule="auto"/>
              <w:ind w:firstLine="0"/>
              <w:jc w:val="left"/>
              <w:rPr>
                <w:snapToGrid/>
                <w:sz w:val="22"/>
                <w:szCs w:val="22"/>
              </w:rPr>
            </w:pPr>
            <w:r w:rsidRPr="00EB3F90">
              <w:rPr>
                <w:snapToGrid/>
                <w:sz w:val="22"/>
                <w:szCs w:val="22"/>
              </w:rPr>
              <w:t>Модуль трансивера SC-SFP-SX-1G, платформа IPC3000F/1000F/1000NF2/800F/500F/100/50/25/</w:t>
            </w:r>
          </w:p>
          <w:p w14:paraId="5CFA5216" w14:textId="77777777" w:rsidR="00EB3F90" w:rsidRPr="00EB3F90" w:rsidRDefault="00EB3F90" w:rsidP="00EB3F90">
            <w:pPr>
              <w:autoSpaceDE w:val="0"/>
              <w:autoSpaceDN w:val="0"/>
              <w:adjustRightInd w:val="0"/>
              <w:spacing w:line="240" w:lineRule="auto"/>
              <w:ind w:firstLine="0"/>
              <w:jc w:val="left"/>
              <w:rPr>
                <w:snapToGrid/>
                <w:sz w:val="22"/>
                <w:szCs w:val="22"/>
                <w:lang w:val="en-US"/>
              </w:rPr>
            </w:pPr>
            <w:r w:rsidRPr="00EB3F90">
              <w:rPr>
                <w:snapToGrid/>
                <w:sz w:val="22"/>
                <w:szCs w:val="22"/>
                <w:lang w:val="en-US"/>
              </w:rPr>
              <w:t>R10/R50/R300/R550 1Gb/s SFP 1000BASE-SX</w:t>
            </w:r>
          </w:p>
        </w:tc>
        <w:tc>
          <w:tcPr>
            <w:tcW w:w="74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A2C08DC" w14:textId="77777777" w:rsidR="00EB3F90" w:rsidRPr="00EB3F90" w:rsidRDefault="00EB3F90" w:rsidP="00EB3F90">
            <w:pPr>
              <w:spacing w:line="240" w:lineRule="auto"/>
              <w:ind w:left="57" w:right="113" w:firstLine="0"/>
              <w:jc w:val="center"/>
              <w:rPr>
                <w:sz w:val="22"/>
                <w:szCs w:val="22"/>
                <w:lang w:val="en-US" w:eastAsia="x-none"/>
              </w:rPr>
            </w:pPr>
            <w:r w:rsidRPr="00EB3F90">
              <w:rPr>
                <w:sz w:val="22"/>
                <w:szCs w:val="22"/>
                <w:lang w:val="en-US" w:eastAsia="x-none"/>
              </w:rPr>
              <w:t>3</w:t>
            </w:r>
          </w:p>
        </w:tc>
        <w:tc>
          <w:tcPr>
            <w:tcW w:w="1527"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65CA4DB" w14:textId="6E75EF59" w:rsidR="00EB3F90" w:rsidRPr="00EB3F90" w:rsidRDefault="00CD0FEB" w:rsidP="00EB3F90">
            <w:pPr>
              <w:spacing w:line="240" w:lineRule="auto"/>
              <w:ind w:left="57" w:right="113" w:firstLine="0"/>
              <w:jc w:val="right"/>
              <w:rPr>
                <w:sz w:val="22"/>
                <w:szCs w:val="22"/>
                <w:lang w:eastAsia="x-none"/>
              </w:rPr>
            </w:pPr>
            <w:r>
              <w:rPr>
                <w:sz w:val="22"/>
                <w:szCs w:val="22"/>
                <w:lang w:eastAsia="x-none"/>
              </w:rPr>
              <w:t>3 970,83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2D4398" w14:textId="072747FF" w:rsidR="00EB3F90" w:rsidRPr="00EB3F90" w:rsidRDefault="00EB3F90" w:rsidP="00EB3F90">
            <w:pPr>
              <w:spacing w:line="240" w:lineRule="auto"/>
              <w:ind w:left="57" w:right="113" w:firstLine="0"/>
              <w:jc w:val="right"/>
              <w:rPr>
                <w:sz w:val="22"/>
                <w:szCs w:val="22"/>
                <w:lang w:eastAsia="x-none"/>
              </w:rPr>
            </w:pPr>
            <w:r w:rsidRPr="00EB3F90">
              <w:rPr>
                <w:sz w:val="22"/>
                <w:szCs w:val="22"/>
                <w:lang w:eastAsia="x-none"/>
              </w:rPr>
              <w:t xml:space="preserve">11 </w:t>
            </w:r>
            <w:r w:rsidR="00C227DD">
              <w:rPr>
                <w:sz w:val="22"/>
                <w:szCs w:val="22"/>
                <w:lang w:eastAsia="x-none"/>
              </w:rPr>
              <w:t>912</w:t>
            </w:r>
            <w:r w:rsidRPr="00EB3F90">
              <w:rPr>
                <w:sz w:val="22"/>
                <w:szCs w:val="22"/>
                <w:lang w:eastAsia="x-none"/>
              </w:rPr>
              <w:t>,</w:t>
            </w:r>
            <w:r w:rsidR="00C227DD">
              <w:rPr>
                <w:sz w:val="22"/>
                <w:szCs w:val="22"/>
                <w:lang w:eastAsia="x-none"/>
              </w:rPr>
              <w:t>50</w:t>
            </w:r>
          </w:p>
        </w:tc>
      </w:tr>
      <w:tr w:rsidR="00EB3F90" w:rsidRPr="00EB3F90" w14:paraId="44D1941A" w14:textId="77777777" w:rsidTr="00CD0FEB">
        <w:trPr>
          <w:trHeight w:val="20"/>
        </w:trPr>
        <w:tc>
          <w:tcPr>
            <w:tcW w:w="10065"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C5F841" w14:textId="23282659" w:rsidR="00EB3F90" w:rsidRPr="00EB3F90" w:rsidRDefault="00EB3F90" w:rsidP="00EB3F90">
            <w:pPr>
              <w:spacing w:line="240" w:lineRule="auto"/>
              <w:ind w:left="57" w:right="113" w:firstLine="0"/>
              <w:jc w:val="right"/>
              <w:rPr>
                <w:sz w:val="22"/>
                <w:szCs w:val="22"/>
                <w:lang w:eastAsia="x-none"/>
              </w:rPr>
            </w:pPr>
            <w:r w:rsidRPr="00EB3F90">
              <w:rPr>
                <w:sz w:val="22"/>
                <w:szCs w:val="22"/>
                <w:lang w:eastAsia="x-none"/>
              </w:rPr>
              <w:t>Итого: 1 72</w:t>
            </w:r>
            <w:r w:rsidR="00C227DD">
              <w:rPr>
                <w:sz w:val="22"/>
                <w:szCs w:val="22"/>
                <w:lang w:eastAsia="x-none"/>
              </w:rPr>
              <w:t>0</w:t>
            </w:r>
            <w:r w:rsidRPr="00EB3F90">
              <w:rPr>
                <w:sz w:val="22"/>
                <w:szCs w:val="22"/>
                <w:lang w:eastAsia="x-none"/>
              </w:rPr>
              <w:t> </w:t>
            </w:r>
            <w:r w:rsidR="00C227DD">
              <w:rPr>
                <w:sz w:val="22"/>
                <w:szCs w:val="22"/>
                <w:lang w:eastAsia="x-none"/>
              </w:rPr>
              <w:t>395</w:t>
            </w:r>
            <w:r w:rsidRPr="00EB3F90">
              <w:rPr>
                <w:sz w:val="22"/>
                <w:szCs w:val="22"/>
                <w:lang w:eastAsia="x-none"/>
              </w:rPr>
              <w:t>,</w:t>
            </w:r>
            <w:r w:rsidR="00C227DD">
              <w:rPr>
                <w:sz w:val="22"/>
                <w:szCs w:val="22"/>
                <w:lang w:eastAsia="x-none"/>
              </w:rPr>
              <w:t>50</w:t>
            </w:r>
          </w:p>
        </w:tc>
      </w:tr>
    </w:tbl>
    <w:p w14:paraId="372B9604" w14:textId="18A188C1" w:rsidR="00EB3F90" w:rsidRPr="00EB3F90" w:rsidRDefault="00EB3F90" w:rsidP="00263F61">
      <w:pPr>
        <w:spacing w:line="240" w:lineRule="auto"/>
        <w:ind w:left="-142" w:firstLine="568"/>
        <w:rPr>
          <w:color w:val="FF0000"/>
          <w:sz w:val="24"/>
          <w:szCs w:val="24"/>
        </w:rPr>
      </w:pPr>
      <w:r w:rsidRPr="00EB3F90">
        <w:rPr>
          <w:color w:val="FF0000"/>
          <w:sz w:val="24"/>
          <w:szCs w:val="24"/>
        </w:rPr>
        <w:lastRenderedPageBreak/>
        <w:t>*Цена за единицу не может превышать указанную начальную максимальную цену</w:t>
      </w:r>
      <w:r w:rsidR="00263F61" w:rsidRPr="00EC4233">
        <w:rPr>
          <w:color w:val="FF0000"/>
          <w:sz w:val="24"/>
          <w:szCs w:val="24"/>
        </w:rPr>
        <w:t xml:space="preserve"> за единицу (без НДС)</w:t>
      </w:r>
      <w:r w:rsidRPr="00EB3F90">
        <w:rPr>
          <w:color w:val="FF0000"/>
          <w:sz w:val="24"/>
          <w:szCs w:val="24"/>
        </w:rPr>
        <w:t>.</w:t>
      </w:r>
    </w:p>
    <w:bookmarkEnd w:id="13"/>
    <w:bookmarkEnd w:id="14"/>
    <w:p w14:paraId="34C26AA6" w14:textId="218244D6" w:rsidR="00D037CB" w:rsidRPr="00D037CB" w:rsidRDefault="00D037CB" w:rsidP="00FC09A0">
      <w:pPr>
        <w:pStyle w:val="ac"/>
        <w:numPr>
          <w:ilvl w:val="1"/>
          <w:numId w:val="28"/>
        </w:numPr>
        <w:tabs>
          <w:tab w:val="num" w:pos="360"/>
        </w:tabs>
        <w:spacing w:before="100" w:beforeAutospacing="1"/>
        <w:ind w:hanging="309"/>
        <w:rPr>
          <w:bCs/>
          <w:i/>
          <w:iCs/>
          <w:color w:val="000000"/>
        </w:rPr>
      </w:pPr>
      <w:r w:rsidRPr="00D037CB">
        <w:rPr>
          <w:bCs/>
          <w:i/>
          <w:iCs/>
          <w:color w:val="000000"/>
        </w:rPr>
        <w:t>Технические требования к продукции</w:t>
      </w:r>
      <w:bookmarkStart w:id="15" w:name="_Toc253488178"/>
      <w:bookmarkStart w:id="16" w:name="_Toc356889935"/>
      <w:bookmarkStart w:id="17" w:name="_Toc356890004"/>
    </w:p>
    <w:bookmarkEnd w:id="15"/>
    <w:bookmarkEnd w:id="16"/>
    <w:bookmarkEnd w:id="17"/>
    <w:p w14:paraId="048813DD" w14:textId="7AA0A4AB" w:rsidR="00FC09A0" w:rsidRPr="00FC09A0" w:rsidRDefault="00EB3F90" w:rsidP="00FC09A0">
      <w:pPr>
        <w:pStyle w:val="ac"/>
        <w:numPr>
          <w:ilvl w:val="2"/>
          <w:numId w:val="28"/>
        </w:numPr>
        <w:ind w:left="-142" w:firstLine="709"/>
        <w:jc w:val="both"/>
        <w:rPr>
          <w:color w:val="000000"/>
        </w:rPr>
      </w:pPr>
      <w:r w:rsidRPr="00FC09A0">
        <w:rPr>
          <w:color w:val="000000"/>
        </w:rPr>
        <w:t>Продукция, поставляемая в рамках настоящего Договора, должна соответствовать условиям Договора и действующим стандартам для соответствующих изделий.</w:t>
      </w:r>
      <w:bookmarkStart w:id="18" w:name="_Toc356889936"/>
      <w:bookmarkStart w:id="19" w:name="_Toc356890005"/>
    </w:p>
    <w:bookmarkEnd w:id="18"/>
    <w:bookmarkEnd w:id="19"/>
    <w:p w14:paraId="7CEED0FC" w14:textId="2C9283E8" w:rsidR="00EB3F90" w:rsidRPr="00FC09A0" w:rsidRDefault="00EB3F90" w:rsidP="00FC09A0">
      <w:pPr>
        <w:pStyle w:val="ac"/>
        <w:numPr>
          <w:ilvl w:val="2"/>
          <w:numId w:val="28"/>
        </w:numPr>
        <w:ind w:left="-142" w:firstLine="709"/>
        <w:jc w:val="both"/>
        <w:rPr>
          <w:color w:val="000000"/>
        </w:rPr>
      </w:pPr>
      <w:r w:rsidRPr="00FC09A0">
        <w:rPr>
          <w:color w:val="000000"/>
        </w:rPr>
        <w:t xml:space="preserve">  Поставщик представляет Заказчику гарантию качества на поставленную продукцию. Гарантийный срок устанавливается в соответствии с документацией производителя товара. </w:t>
      </w:r>
    </w:p>
    <w:p w14:paraId="70D4582B" w14:textId="634D45D1" w:rsidR="00EB3F90" w:rsidRPr="00FC09A0" w:rsidRDefault="00EB3F90" w:rsidP="00FC09A0">
      <w:pPr>
        <w:pStyle w:val="ac"/>
        <w:numPr>
          <w:ilvl w:val="2"/>
          <w:numId w:val="28"/>
        </w:numPr>
        <w:ind w:left="-142" w:firstLine="709"/>
        <w:jc w:val="both"/>
        <w:rPr>
          <w:color w:val="000000"/>
        </w:rPr>
      </w:pPr>
      <w:r w:rsidRPr="00FC09A0">
        <w:rPr>
          <w:color w:val="000000"/>
        </w:rPr>
        <w:t xml:space="preserve">Претензии в связи с поставкой продукции ненадлежащего качества, выявленные в процессе её эксплуатации направляются </w:t>
      </w:r>
      <w:proofErr w:type="gramStart"/>
      <w:r w:rsidRPr="00FC09A0">
        <w:rPr>
          <w:color w:val="000000"/>
        </w:rPr>
        <w:t>Заказчиком  Поставщику</w:t>
      </w:r>
      <w:proofErr w:type="gramEnd"/>
      <w:r w:rsidRPr="00FC09A0">
        <w:rPr>
          <w:color w:val="000000"/>
        </w:rPr>
        <w:t xml:space="preserve"> в письменной форме.</w:t>
      </w:r>
    </w:p>
    <w:p w14:paraId="1D4756F2" w14:textId="03D2CFA3" w:rsidR="00EB3F90" w:rsidRPr="00FC09A0" w:rsidRDefault="00EB3F90" w:rsidP="00FC09A0">
      <w:pPr>
        <w:pStyle w:val="ac"/>
        <w:numPr>
          <w:ilvl w:val="2"/>
          <w:numId w:val="28"/>
        </w:numPr>
        <w:ind w:left="-142" w:firstLine="709"/>
        <w:jc w:val="both"/>
        <w:rPr>
          <w:color w:val="000000"/>
        </w:rPr>
      </w:pPr>
      <w:r w:rsidRPr="00FC09A0">
        <w:rPr>
          <w:color w:val="000000"/>
        </w:rPr>
        <w:t>Гарантийное обслуживание продукции и устранение скрытых дефектов продукции, обнаруженных в течение гарантийного срока, замена дефектной продукции производится Продавцом за свой счет, для чего он обязан прибыть в соответствующее структурное подразделение Заказчика место установки оборудования для выполнения работ не позднее следующего рабочего дня с момента получения соответствующей заявки от Заказчика.</w:t>
      </w:r>
    </w:p>
    <w:p w14:paraId="54DF35FD" w14:textId="47742BF2" w:rsidR="00EB3F90" w:rsidRPr="00FC09A0" w:rsidRDefault="00EB3F90" w:rsidP="00FC09A0">
      <w:pPr>
        <w:pStyle w:val="ac"/>
        <w:numPr>
          <w:ilvl w:val="2"/>
          <w:numId w:val="28"/>
        </w:numPr>
        <w:tabs>
          <w:tab w:val="left" w:pos="1418"/>
          <w:tab w:val="num" w:pos="1997"/>
        </w:tabs>
        <w:ind w:left="-142" w:firstLine="709"/>
        <w:jc w:val="both"/>
        <w:rPr>
          <w:color w:val="000000"/>
        </w:rPr>
      </w:pPr>
      <w:r w:rsidRPr="00FC09A0">
        <w:rPr>
          <w:color w:val="000000"/>
        </w:rPr>
        <w:t>Замена продукции ненадлежащего качества продукции производится Поставщиком в течение 20 (двадцати) рабочих дней с момента получения уведомления Заказчика.</w:t>
      </w:r>
    </w:p>
    <w:p w14:paraId="12270DF8" w14:textId="77777777" w:rsidR="00EB3F90" w:rsidRPr="00EB3F90" w:rsidRDefault="00EB3F90" w:rsidP="00EB3F90">
      <w:pPr>
        <w:tabs>
          <w:tab w:val="num" w:pos="1713"/>
        </w:tabs>
        <w:spacing w:line="240" w:lineRule="auto"/>
        <w:ind w:left="284" w:firstLine="709"/>
        <w:rPr>
          <w:snapToGrid/>
          <w:sz w:val="24"/>
          <w:szCs w:val="24"/>
        </w:rPr>
      </w:pPr>
    </w:p>
    <w:p w14:paraId="370313FF" w14:textId="00B5E9B6" w:rsidR="00F35CBF" w:rsidRPr="005E20EE" w:rsidRDefault="004B13CD" w:rsidP="004B13CD">
      <w:pPr>
        <w:pStyle w:val="ac"/>
        <w:spacing w:before="60" w:after="60"/>
        <w:ind w:left="-142" w:firstLine="709"/>
        <w:contextualSpacing w:val="0"/>
        <w:jc w:val="both"/>
        <w:outlineLvl w:val="0"/>
      </w:pPr>
      <w:r>
        <w:rPr>
          <w:b/>
        </w:rPr>
        <w:t>4</w:t>
      </w:r>
      <w:r w:rsidR="00C07827" w:rsidRPr="005E7A9A">
        <w:rPr>
          <w:b/>
        </w:rPr>
        <w:t xml:space="preserve">.    </w:t>
      </w:r>
      <w:r w:rsidR="00E72070" w:rsidRPr="005E7A9A">
        <w:rPr>
          <w:b/>
        </w:rPr>
        <w:t xml:space="preserve"> </w:t>
      </w:r>
      <w:r w:rsidR="000A79E4" w:rsidRPr="005E7A9A">
        <w:rPr>
          <w:b/>
        </w:rPr>
        <w:t xml:space="preserve">Требования </w:t>
      </w:r>
      <w:proofErr w:type="gramStart"/>
      <w:r w:rsidR="000A79E4" w:rsidRPr="005E7A9A">
        <w:rPr>
          <w:b/>
        </w:rPr>
        <w:t xml:space="preserve">к </w:t>
      </w:r>
      <w:r w:rsidR="00E72070" w:rsidRPr="005E7A9A">
        <w:rPr>
          <w:b/>
        </w:rPr>
        <w:t xml:space="preserve"> </w:t>
      </w:r>
      <w:r w:rsidR="005E7A9A" w:rsidRPr="005E7A9A">
        <w:rPr>
          <w:b/>
        </w:rPr>
        <w:t>У</w:t>
      </w:r>
      <w:r w:rsidR="00E72070" w:rsidRPr="005E7A9A">
        <w:rPr>
          <w:b/>
        </w:rPr>
        <w:t>частника</w:t>
      </w:r>
      <w:r w:rsidR="000A79E4" w:rsidRPr="005E7A9A">
        <w:rPr>
          <w:b/>
        </w:rPr>
        <w:t>м</w:t>
      </w:r>
      <w:proofErr w:type="gramEnd"/>
      <w:r w:rsidR="00E72070" w:rsidRPr="005E7A9A">
        <w:rPr>
          <w:b/>
        </w:rPr>
        <w:t xml:space="preserve"> запроса котировок</w:t>
      </w:r>
      <w:r w:rsidR="00E72070" w:rsidRPr="005E20EE">
        <w:t>:</w:t>
      </w:r>
    </w:p>
    <w:p w14:paraId="0C22F0E3" w14:textId="7AEBDF04" w:rsidR="00290E93" w:rsidRDefault="004B13CD" w:rsidP="004B13CD">
      <w:pPr>
        <w:pStyle w:val="21"/>
        <w:widowControl/>
        <w:tabs>
          <w:tab w:val="left" w:pos="9360"/>
        </w:tabs>
        <w:spacing w:before="120"/>
        <w:ind w:left="-142" w:firstLine="709"/>
      </w:pPr>
      <w:r>
        <w:rPr>
          <w:szCs w:val="24"/>
        </w:rPr>
        <w:t>4</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4BCF8749" w14:textId="0134BBF7" w:rsidR="00290E93" w:rsidRPr="007E69B1" w:rsidRDefault="004B13CD" w:rsidP="004B13CD">
      <w:pPr>
        <w:tabs>
          <w:tab w:val="num" w:pos="1440"/>
        </w:tabs>
        <w:spacing w:before="120" w:line="240" w:lineRule="auto"/>
        <w:ind w:left="-142" w:firstLine="709"/>
        <w:rPr>
          <w:sz w:val="24"/>
          <w:szCs w:val="24"/>
        </w:rPr>
      </w:pPr>
      <w:r>
        <w:rPr>
          <w:sz w:val="24"/>
          <w:szCs w:val="24"/>
        </w:rPr>
        <w:t>4</w:t>
      </w:r>
      <w:r w:rsidR="00E72070">
        <w:rPr>
          <w:sz w:val="24"/>
          <w:szCs w:val="24"/>
        </w:rPr>
        <w:t>.2</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4B13CD">
      <w:pPr>
        <w:pStyle w:val="21"/>
        <w:widowControl/>
        <w:numPr>
          <w:ilvl w:val="0"/>
          <w:numId w:val="6"/>
        </w:numPr>
        <w:tabs>
          <w:tab w:val="left" w:pos="142"/>
        </w:tabs>
        <w:spacing w:before="120"/>
        <w:ind w:left="-142" w:firstLine="709"/>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4B13CD">
      <w:pPr>
        <w:pStyle w:val="21"/>
        <w:widowControl/>
        <w:tabs>
          <w:tab w:val="left" w:pos="142"/>
        </w:tabs>
        <w:spacing w:before="120"/>
        <w:ind w:left="-142" w:firstLine="709"/>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4B13CD">
      <w:pPr>
        <w:pStyle w:val="21"/>
        <w:widowControl/>
        <w:tabs>
          <w:tab w:val="left" w:pos="142"/>
        </w:tabs>
        <w:spacing w:before="120"/>
        <w:ind w:left="-142" w:firstLine="709"/>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Default="00E72070" w:rsidP="004B13CD">
      <w:pPr>
        <w:pStyle w:val="21"/>
        <w:widowControl/>
        <w:tabs>
          <w:tab w:val="left" w:pos="142"/>
        </w:tabs>
        <w:spacing w:before="120"/>
        <w:ind w:left="-142" w:firstLine="709"/>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0B12F8F2" w14:textId="76E9560E" w:rsidR="000A79E4" w:rsidRPr="00655558" w:rsidRDefault="004B13CD" w:rsidP="004B13CD">
      <w:pPr>
        <w:tabs>
          <w:tab w:val="num" w:pos="1440"/>
        </w:tabs>
        <w:spacing w:before="120" w:line="240" w:lineRule="auto"/>
        <w:ind w:left="284" w:firstLine="283"/>
        <w:rPr>
          <w:b/>
          <w:sz w:val="24"/>
          <w:szCs w:val="24"/>
        </w:rPr>
      </w:pPr>
      <w:r>
        <w:rPr>
          <w:b/>
          <w:sz w:val="24"/>
          <w:szCs w:val="24"/>
        </w:rPr>
        <w:t>5</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7422F4FF" w:rsidR="007E5BCB" w:rsidRPr="002157BB" w:rsidRDefault="004B13CD" w:rsidP="004B13CD">
      <w:pPr>
        <w:tabs>
          <w:tab w:val="num" w:pos="1440"/>
        </w:tabs>
        <w:spacing w:before="120" w:line="240" w:lineRule="auto"/>
        <w:ind w:left="-142" w:firstLine="709"/>
        <w:rPr>
          <w:sz w:val="24"/>
          <w:szCs w:val="24"/>
        </w:rPr>
      </w:pPr>
      <w:r>
        <w:rPr>
          <w:sz w:val="24"/>
          <w:szCs w:val="24"/>
        </w:rPr>
        <w:t>5</w:t>
      </w:r>
      <w:r w:rsidR="00655558">
        <w:rPr>
          <w:sz w:val="24"/>
          <w:szCs w:val="24"/>
        </w:rPr>
        <w:t xml:space="preserve">.1. </w:t>
      </w:r>
      <w:bookmarkStart w:id="20"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4B13CD">
      <w:pPr>
        <w:tabs>
          <w:tab w:val="num" w:pos="1440"/>
        </w:tabs>
        <w:spacing w:line="240" w:lineRule="auto"/>
        <w:ind w:left="-142" w:firstLine="709"/>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4B13CD">
      <w:pPr>
        <w:tabs>
          <w:tab w:val="num" w:pos="1440"/>
        </w:tabs>
        <w:spacing w:line="240" w:lineRule="auto"/>
        <w:ind w:left="-142" w:firstLine="709"/>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4B13CD">
      <w:pPr>
        <w:tabs>
          <w:tab w:val="num" w:pos="1440"/>
        </w:tabs>
        <w:spacing w:before="120" w:line="240" w:lineRule="auto"/>
        <w:ind w:left="-142" w:firstLine="709"/>
        <w:rPr>
          <w:sz w:val="24"/>
          <w:szCs w:val="24"/>
        </w:rPr>
      </w:pPr>
      <w:r w:rsidRPr="002157BB">
        <w:rPr>
          <w:sz w:val="24"/>
          <w:szCs w:val="24"/>
        </w:rPr>
        <w:lastRenderedPageBreak/>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4B13CD">
      <w:pPr>
        <w:tabs>
          <w:tab w:val="num" w:pos="1440"/>
        </w:tabs>
        <w:spacing w:before="120" w:line="240" w:lineRule="auto"/>
        <w:ind w:left="-142" w:firstLine="709"/>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77777777" w:rsidR="007E5BCB" w:rsidRPr="002D4492" w:rsidRDefault="00E72070" w:rsidP="004B13CD">
      <w:pPr>
        <w:spacing w:before="120" w:line="240" w:lineRule="auto"/>
        <w:ind w:left="-142" w:firstLine="709"/>
        <w:rPr>
          <w:sz w:val="24"/>
          <w:szCs w:val="24"/>
        </w:rPr>
      </w:pPr>
      <w:r w:rsidRPr="002157BB">
        <w:rPr>
          <w:sz w:val="24"/>
          <w:szCs w:val="24"/>
        </w:rPr>
        <w:t>5)</w:t>
      </w:r>
      <w:r w:rsidRPr="002157BB">
        <w:rPr>
          <w:sz w:val="24"/>
          <w:szCs w:val="24"/>
        </w:rPr>
        <w:tab/>
        <w:t xml:space="preserve">Коммерческое предложение </w:t>
      </w:r>
      <w:r w:rsidRPr="002D4492">
        <w:rPr>
          <w:sz w:val="24"/>
          <w:szCs w:val="24"/>
        </w:rPr>
        <w:t>(Приложение 2);</w:t>
      </w:r>
    </w:p>
    <w:p w14:paraId="23FCDDCE" w14:textId="77777777" w:rsidR="007E5BCB" w:rsidRPr="002D4492" w:rsidRDefault="00E72070" w:rsidP="004B13CD">
      <w:pPr>
        <w:spacing w:before="120" w:line="240" w:lineRule="auto"/>
        <w:ind w:left="-142" w:firstLine="709"/>
        <w:rPr>
          <w:sz w:val="24"/>
          <w:szCs w:val="24"/>
        </w:rPr>
      </w:pPr>
      <w:r w:rsidRPr="002D4492">
        <w:rPr>
          <w:sz w:val="24"/>
          <w:szCs w:val="24"/>
        </w:rPr>
        <w:t>6)</w:t>
      </w:r>
      <w:r w:rsidRPr="002D4492">
        <w:rPr>
          <w:sz w:val="24"/>
          <w:szCs w:val="24"/>
        </w:rPr>
        <w:tab/>
        <w:t>Техническое предложение (Приложение 3);</w:t>
      </w:r>
    </w:p>
    <w:p w14:paraId="36D5F922" w14:textId="3F313585" w:rsidR="007E5BCB" w:rsidRDefault="00E72070" w:rsidP="004B13CD">
      <w:pPr>
        <w:tabs>
          <w:tab w:val="num" w:pos="1440"/>
        </w:tabs>
        <w:spacing w:before="120" w:line="240" w:lineRule="auto"/>
        <w:ind w:left="-142" w:firstLine="709"/>
        <w:rPr>
          <w:sz w:val="24"/>
          <w:szCs w:val="24"/>
        </w:rPr>
      </w:pPr>
      <w:r w:rsidRPr="002D4492">
        <w:rPr>
          <w:sz w:val="24"/>
          <w:szCs w:val="24"/>
        </w:rPr>
        <w:t>8)    Протокол разногласий к проекту договора (Приложение 4)</w:t>
      </w:r>
      <w:r w:rsidR="00F143D5" w:rsidRPr="002D4492">
        <w:rPr>
          <w:sz w:val="24"/>
          <w:szCs w:val="24"/>
        </w:rPr>
        <w:t>;</w:t>
      </w:r>
    </w:p>
    <w:p w14:paraId="1961771E" w14:textId="16223000" w:rsidR="00F143D5" w:rsidRPr="002157BB" w:rsidRDefault="00E72070" w:rsidP="004B13CD">
      <w:pPr>
        <w:tabs>
          <w:tab w:val="num" w:pos="1440"/>
        </w:tabs>
        <w:spacing w:before="120" w:line="240" w:lineRule="auto"/>
        <w:ind w:left="-142" w:firstLine="709"/>
        <w:rPr>
          <w:sz w:val="24"/>
          <w:szCs w:val="24"/>
        </w:rPr>
      </w:pPr>
      <w:r>
        <w:rPr>
          <w:sz w:val="24"/>
          <w:szCs w:val="24"/>
        </w:rPr>
        <w:t>9) К</w:t>
      </w:r>
      <w:r w:rsidRPr="00F143D5">
        <w:rPr>
          <w:sz w:val="24"/>
          <w:szCs w:val="24"/>
        </w:rPr>
        <w:t>опию документа, подтверждающего полномочия, предоставленные Участнику от производителя на поставку товара в адрес Заказчика.</w:t>
      </w:r>
    </w:p>
    <w:p w14:paraId="49C36A43" w14:textId="4619D574" w:rsidR="007E5BCB" w:rsidRPr="002157BB" w:rsidRDefault="00EC4233" w:rsidP="004B13CD">
      <w:pPr>
        <w:tabs>
          <w:tab w:val="num" w:pos="1440"/>
        </w:tabs>
        <w:spacing w:before="120" w:line="240" w:lineRule="auto"/>
        <w:ind w:left="-142" w:firstLine="709"/>
        <w:rPr>
          <w:sz w:val="24"/>
          <w:szCs w:val="24"/>
        </w:rPr>
      </w:pPr>
      <w:r>
        <w:rPr>
          <w:sz w:val="24"/>
          <w:szCs w:val="24"/>
        </w:rPr>
        <w:t>5</w:t>
      </w:r>
      <w:r w:rsidR="00E72070">
        <w:rPr>
          <w:sz w:val="24"/>
          <w:szCs w:val="24"/>
        </w:rPr>
        <w:t>.2</w:t>
      </w:r>
      <w:r w:rsidR="00E72070" w:rsidRPr="002157BB">
        <w:rPr>
          <w:sz w:val="24"/>
          <w:szCs w:val="24"/>
        </w:rPr>
        <w:t>.</w:t>
      </w:r>
      <w:r w:rsidR="00E72070">
        <w:rPr>
          <w:sz w:val="24"/>
          <w:szCs w:val="24"/>
        </w:rPr>
        <w:t xml:space="preserve"> </w:t>
      </w:r>
      <w:r w:rsidR="00E72070" w:rsidRPr="002157BB">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D06F2B" w14:textId="5B7351D4" w:rsidR="007E5BCB" w:rsidRPr="00EC4233" w:rsidRDefault="00E72070" w:rsidP="00EC4233">
      <w:pPr>
        <w:tabs>
          <w:tab w:val="num" w:pos="1440"/>
        </w:tabs>
        <w:spacing w:line="240" w:lineRule="auto"/>
        <w:ind w:left="-142" w:firstLine="709"/>
        <w:rPr>
          <w:color w:val="FF0000"/>
          <w:sz w:val="24"/>
          <w:szCs w:val="24"/>
        </w:rPr>
      </w:pPr>
      <w:r w:rsidRPr="002157BB">
        <w:rPr>
          <w:sz w:val="24"/>
          <w:szCs w:val="24"/>
        </w:rPr>
        <w:t xml:space="preserve">-  </w:t>
      </w:r>
      <w:r w:rsidR="0091699E">
        <w:rPr>
          <w:sz w:val="24"/>
          <w:szCs w:val="24"/>
        </w:rPr>
        <w:t>у</w:t>
      </w:r>
      <w:r w:rsidRPr="002157BB">
        <w:rPr>
          <w:sz w:val="24"/>
          <w:szCs w:val="24"/>
        </w:rPr>
        <w:t xml:space="preserve">частник в заявке на участие в закупке (соответствующей части заявки, содержащей предложение о поставке) </w:t>
      </w:r>
      <w:r w:rsidRPr="00EC4233">
        <w:rPr>
          <w:color w:val="FF0000"/>
          <w:sz w:val="24"/>
          <w:szCs w:val="24"/>
        </w:rPr>
        <w:t>указывает наименование страны происхождения поставляемой продукции;</w:t>
      </w:r>
    </w:p>
    <w:p w14:paraId="1F45B4DE" w14:textId="308BE2F4" w:rsidR="007E5BCB" w:rsidRPr="002157BB" w:rsidRDefault="00E72070" w:rsidP="00EC4233">
      <w:pPr>
        <w:tabs>
          <w:tab w:val="num" w:pos="1440"/>
        </w:tabs>
        <w:spacing w:line="240" w:lineRule="auto"/>
        <w:ind w:left="-142" w:firstLine="709"/>
        <w:rPr>
          <w:sz w:val="24"/>
          <w:szCs w:val="24"/>
        </w:rPr>
      </w:pPr>
      <w:r w:rsidRPr="002157BB">
        <w:rPr>
          <w:sz w:val="24"/>
          <w:szCs w:val="24"/>
        </w:rPr>
        <w:t xml:space="preserve">-  </w:t>
      </w:r>
      <w:r>
        <w:rPr>
          <w:sz w:val="24"/>
          <w:szCs w:val="24"/>
        </w:rPr>
        <w:t xml:space="preserve"> </w:t>
      </w:r>
      <w:r w:rsidR="00EC4233">
        <w:rPr>
          <w:sz w:val="24"/>
          <w:szCs w:val="24"/>
        </w:rPr>
        <w:t>о</w:t>
      </w:r>
      <w:r w:rsidRPr="002157BB">
        <w:rPr>
          <w:sz w:val="24"/>
          <w:szCs w:val="24"/>
        </w:rPr>
        <w:t>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50385FDF" w14:textId="3BC258F2" w:rsidR="007E5BCB" w:rsidRDefault="00E72070" w:rsidP="00EC4233">
      <w:pPr>
        <w:tabs>
          <w:tab w:val="num" w:pos="1440"/>
        </w:tabs>
        <w:spacing w:line="240" w:lineRule="auto"/>
        <w:ind w:left="-142" w:firstLine="709"/>
        <w:rPr>
          <w:sz w:val="24"/>
          <w:szCs w:val="24"/>
        </w:rPr>
      </w:pPr>
      <w:r w:rsidRPr="002157BB">
        <w:rPr>
          <w:sz w:val="24"/>
          <w:szCs w:val="24"/>
        </w:rPr>
        <w:t xml:space="preserve">-  </w:t>
      </w:r>
      <w:r>
        <w:rPr>
          <w:sz w:val="24"/>
          <w:szCs w:val="24"/>
        </w:rPr>
        <w:t xml:space="preserve"> </w:t>
      </w:r>
      <w:r w:rsidR="0091699E">
        <w:rPr>
          <w:sz w:val="24"/>
          <w:szCs w:val="24"/>
        </w:rPr>
        <w:t>у</w:t>
      </w:r>
      <w:r w:rsidRPr="002157BB">
        <w:rPr>
          <w:sz w:val="24"/>
          <w:szCs w:val="24"/>
        </w:rPr>
        <w:t>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1DC2C2D5" w14:textId="108EEF90" w:rsidR="007E5BCB" w:rsidRPr="002157BB" w:rsidRDefault="00EC4233" w:rsidP="004B13CD">
      <w:pPr>
        <w:tabs>
          <w:tab w:val="num" w:pos="1440"/>
        </w:tabs>
        <w:spacing w:before="120" w:line="240" w:lineRule="auto"/>
        <w:ind w:left="-142" w:firstLine="709"/>
        <w:rPr>
          <w:sz w:val="24"/>
          <w:szCs w:val="24"/>
        </w:rPr>
      </w:pPr>
      <w:r>
        <w:rPr>
          <w:sz w:val="24"/>
          <w:szCs w:val="24"/>
        </w:rPr>
        <w:lastRenderedPageBreak/>
        <w:t>5</w:t>
      </w:r>
      <w:r w:rsidR="00E72070"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w:t>
      </w:r>
      <w:proofErr w:type="spellStart"/>
      <w:r w:rsidR="00E72070" w:rsidRPr="002157BB">
        <w:rPr>
          <w:sz w:val="24"/>
          <w:szCs w:val="24"/>
        </w:rPr>
        <w:t>doc</w:t>
      </w:r>
      <w:proofErr w:type="spellEnd"/>
      <w:r w:rsidR="00E72070" w:rsidRPr="002157BB">
        <w:rPr>
          <w:sz w:val="24"/>
          <w:szCs w:val="24"/>
        </w:rPr>
        <w:t>), Rich Text Format (*.</w:t>
      </w:r>
      <w:proofErr w:type="spellStart"/>
      <w:r w:rsidR="00E72070" w:rsidRPr="002157BB">
        <w:rPr>
          <w:sz w:val="24"/>
          <w:szCs w:val="24"/>
        </w:rPr>
        <w:t>rtf</w:t>
      </w:r>
      <w:proofErr w:type="spellEnd"/>
      <w:r w:rsidR="00E72070" w:rsidRPr="002157BB">
        <w:rPr>
          <w:sz w:val="24"/>
          <w:szCs w:val="24"/>
        </w:rPr>
        <w:t xml:space="preserve">), Microsoft Excel </w:t>
      </w:r>
      <w:proofErr w:type="spellStart"/>
      <w:r w:rsidR="00E72070" w:rsidRPr="002157BB">
        <w:rPr>
          <w:sz w:val="24"/>
          <w:szCs w:val="24"/>
        </w:rPr>
        <w:t>Sheet</w:t>
      </w:r>
      <w:proofErr w:type="spellEnd"/>
      <w:r w:rsidR="00E72070" w:rsidRPr="002157BB">
        <w:rPr>
          <w:sz w:val="24"/>
          <w:szCs w:val="24"/>
        </w:rPr>
        <w:t xml:space="preserve"> (*.</w:t>
      </w:r>
      <w:proofErr w:type="spellStart"/>
      <w:r w:rsidR="00E72070" w:rsidRPr="002157BB">
        <w:rPr>
          <w:sz w:val="24"/>
          <w:szCs w:val="24"/>
        </w:rPr>
        <w:t>xls</w:t>
      </w:r>
      <w:proofErr w:type="spellEnd"/>
      <w:r w:rsidR="00E72070" w:rsidRPr="002157BB">
        <w:rPr>
          <w:sz w:val="24"/>
          <w:szCs w:val="24"/>
        </w:rPr>
        <w:t>), Portable Document Format (*.</w:t>
      </w:r>
      <w:proofErr w:type="spellStart"/>
      <w:r w:rsidR="00E72070" w:rsidRPr="002157BB">
        <w:rPr>
          <w:sz w:val="24"/>
          <w:szCs w:val="24"/>
        </w:rPr>
        <w:t>pdf</w:t>
      </w:r>
      <w:proofErr w:type="spellEnd"/>
      <w:r w:rsidR="00E72070"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6EF7B779" w:rsidR="007E5BCB" w:rsidRPr="002157BB" w:rsidRDefault="00EC4233" w:rsidP="004B13CD">
      <w:pPr>
        <w:tabs>
          <w:tab w:val="num" w:pos="1440"/>
        </w:tabs>
        <w:spacing w:before="120" w:line="240" w:lineRule="auto"/>
        <w:ind w:left="-142" w:firstLine="709"/>
        <w:rPr>
          <w:sz w:val="24"/>
          <w:szCs w:val="24"/>
        </w:rPr>
      </w:pPr>
      <w:r>
        <w:rPr>
          <w:sz w:val="24"/>
          <w:szCs w:val="24"/>
        </w:rPr>
        <w:t>5</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29421A04" w:rsidR="007E5BCB" w:rsidRPr="002157BB" w:rsidRDefault="00EC4233" w:rsidP="004B13CD">
      <w:pPr>
        <w:tabs>
          <w:tab w:val="num" w:pos="1440"/>
        </w:tabs>
        <w:spacing w:before="120" w:line="240" w:lineRule="auto"/>
        <w:ind w:left="-142" w:firstLine="709"/>
        <w:rPr>
          <w:sz w:val="24"/>
          <w:szCs w:val="24"/>
        </w:rPr>
      </w:pPr>
      <w:r>
        <w:rPr>
          <w:sz w:val="24"/>
          <w:szCs w:val="24"/>
        </w:rPr>
        <w:t>5</w:t>
      </w:r>
      <w:r w:rsidR="00E72070" w:rsidRPr="002157BB">
        <w:rPr>
          <w:sz w:val="24"/>
          <w:szCs w:val="24"/>
        </w:rPr>
        <w:t>.5. Прочие правила оформления Заявки через ЭТП ГПБ определяются правилами данной системы.</w:t>
      </w:r>
    </w:p>
    <w:p w14:paraId="2AD27546" w14:textId="4F190D76" w:rsidR="007E5BCB" w:rsidRPr="002157BB" w:rsidRDefault="00EC4233" w:rsidP="004B13CD">
      <w:pPr>
        <w:tabs>
          <w:tab w:val="num" w:pos="1440"/>
        </w:tabs>
        <w:spacing w:before="120" w:line="240" w:lineRule="auto"/>
        <w:ind w:left="-142" w:firstLine="709"/>
        <w:rPr>
          <w:sz w:val="24"/>
          <w:szCs w:val="24"/>
        </w:rPr>
      </w:pPr>
      <w:r>
        <w:rPr>
          <w:sz w:val="24"/>
          <w:szCs w:val="24"/>
        </w:rPr>
        <w:t>5</w:t>
      </w:r>
      <w:r w:rsidR="00E72070" w:rsidRPr="002157BB">
        <w:rPr>
          <w:sz w:val="24"/>
          <w:szCs w:val="24"/>
        </w:rPr>
        <w:t>.6.  Все документы, включенные в заявку, должны быть подготовлены на русском языке.</w:t>
      </w:r>
    </w:p>
    <w:p w14:paraId="66E9CFF4" w14:textId="3AC7DCC3" w:rsidR="007E5BCB" w:rsidRPr="002157BB" w:rsidRDefault="00EC4233" w:rsidP="004B13CD">
      <w:pPr>
        <w:tabs>
          <w:tab w:val="num" w:pos="1440"/>
        </w:tabs>
        <w:spacing w:before="120" w:line="240" w:lineRule="auto"/>
        <w:ind w:left="-142" w:firstLine="709"/>
        <w:rPr>
          <w:sz w:val="24"/>
          <w:szCs w:val="24"/>
        </w:rPr>
      </w:pPr>
      <w:r>
        <w:rPr>
          <w:sz w:val="24"/>
          <w:szCs w:val="24"/>
        </w:rPr>
        <w:t>5</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27210A86" w:rsidR="00B3289B" w:rsidRPr="007B04D0" w:rsidRDefault="00EC4233" w:rsidP="004B13CD">
      <w:pPr>
        <w:tabs>
          <w:tab w:val="num" w:pos="1440"/>
        </w:tabs>
        <w:spacing w:before="120" w:line="240" w:lineRule="auto"/>
        <w:ind w:left="-142" w:firstLine="709"/>
        <w:rPr>
          <w:b/>
          <w:sz w:val="24"/>
          <w:szCs w:val="24"/>
        </w:rPr>
      </w:pPr>
      <w:r>
        <w:rPr>
          <w:b/>
          <w:sz w:val="24"/>
          <w:szCs w:val="24"/>
        </w:rPr>
        <w:t>6</w:t>
      </w:r>
      <w:r w:rsidR="007232BF">
        <w:rPr>
          <w:b/>
          <w:sz w:val="24"/>
          <w:szCs w:val="24"/>
        </w:rPr>
        <w:t xml:space="preserve">. </w:t>
      </w:r>
      <w:r w:rsidR="002D494F">
        <w:rPr>
          <w:b/>
          <w:sz w:val="24"/>
          <w:szCs w:val="24"/>
        </w:rPr>
        <w:t xml:space="preserve">  </w:t>
      </w:r>
      <w:r w:rsidR="00E72070" w:rsidRPr="007B04D0">
        <w:rPr>
          <w:b/>
          <w:sz w:val="24"/>
          <w:szCs w:val="24"/>
        </w:rPr>
        <w:t xml:space="preserve">Изменение и отзыв </w:t>
      </w:r>
      <w:bookmarkEnd w:id="20"/>
      <w:r w:rsidR="007232BF">
        <w:rPr>
          <w:b/>
          <w:sz w:val="24"/>
          <w:szCs w:val="24"/>
        </w:rPr>
        <w:t>Заявок</w:t>
      </w:r>
    </w:p>
    <w:p w14:paraId="27139DED" w14:textId="15AFE3B8" w:rsidR="007232BF" w:rsidRPr="00841C9D" w:rsidRDefault="00EC4233" w:rsidP="004B13CD">
      <w:pPr>
        <w:shd w:val="clear" w:color="auto" w:fill="FFFFFF"/>
        <w:spacing w:before="120" w:line="240" w:lineRule="auto"/>
        <w:ind w:left="-142" w:firstLine="709"/>
        <w:rPr>
          <w:sz w:val="24"/>
          <w:szCs w:val="24"/>
        </w:rPr>
      </w:pPr>
      <w:bookmarkStart w:id="21" w:name="_Toc200440617"/>
      <w:bookmarkStart w:id="22" w:name="_Toc200441670"/>
      <w:bookmarkStart w:id="23" w:name="_Toc200441821"/>
      <w:bookmarkStart w:id="24" w:name="_Toc200597904"/>
      <w:bookmarkStart w:id="25" w:name="_Toc202243090"/>
      <w:bookmarkStart w:id="26" w:name="_Toc202247477"/>
      <w:bookmarkStart w:id="27" w:name="_Toc345570173"/>
      <w:bookmarkStart w:id="28" w:name="_Toc346098373"/>
      <w:r>
        <w:rPr>
          <w:sz w:val="24"/>
          <w:szCs w:val="24"/>
        </w:rPr>
        <w:t>6</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096F9254" w:rsidR="00B3289B" w:rsidRDefault="00EC4233" w:rsidP="004B13CD">
      <w:pPr>
        <w:spacing w:before="120" w:line="240" w:lineRule="auto"/>
        <w:ind w:left="-142" w:firstLine="709"/>
        <w:rPr>
          <w:sz w:val="24"/>
          <w:szCs w:val="24"/>
        </w:rPr>
      </w:pPr>
      <w:bookmarkStart w:id="29" w:name="_Ref115078477"/>
      <w:r>
        <w:rPr>
          <w:sz w:val="24"/>
          <w:szCs w:val="24"/>
        </w:rPr>
        <w:t>6</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29"/>
      <w:r w:rsidR="00ED5793">
        <w:rPr>
          <w:sz w:val="24"/>
          <w:szCs w:val="24"/>
        </w:rPr>
        <w:t>ЭТП ГПБ</w:t>
      </w:r>
      <w:r w:rsidR="00E72070" w:rsidRPr="00841C9D">
        <w:rPr>
          <w:sz w:val="24"/>
          <w:szCs w:val="24"/>
        </w:rPr>
        <w:t>.</w:t>
      </w:r>
    </w:p>
    <w:p w14:paraId="74086C11" w14:textId="0A254E94" w:rsidR="00B3289B" w:rsidRPr="00270B87" w:rsidRDefault="00EC4233" w:rsidP="004B13CD">
      <w:pPr>
        <w:spacing w:before="120" w:line="240" w:lineRule="auto"/>
        <w:ind w:left="-142" w:firstLine="709"/>
        <w:rPr>
          <w:sz w:val="24"/>
          <w:szCs w:val="24"/>
        </w:rPr>
      </w:pPr>
      <w:r>
        <w:rPr>
          <w:sz w:val="24"/>
          <w:szCs w:val="24"/>
        </w:rPr>
        <w:t>6</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5CF00F9E" w:rsidR="00B3289B" w:rsidRDefault="00EC4233" w:rsidP="004B13CD">
      <w:pPr>
        <w:shd w:val="clear" w:color="auto" w:fill="FFFFFF"/>
        <w:spacing w:before="120" w:line="240" w:lineRule="auto"/>
        <w:ind w:left="-142" w:firstLine="709"/>
        <w:rPr>
          <w:sz w:val="24"/>
          <w:szCs w:val="24"/>
        </w:rPr>
      </w:pPr>
      <w:r>
        <w:rPr>
          <w:sz w:val="24"/>
          <w:szCs w:val="24"/>
        </w:rPr>
        <w:t>6</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6134463B" w:rsidR="00B3289B" w:rsidRPr="00306283" w:rsidRDefault="006B1E7A" w:rsidP="004B13CD">
      <w:pPr>
        <w:spacing w:before="120" w:line="240" w:lineRule="auto"/>
        <w:ind w:left="-142" w:firstLine="709"/>
        <w:jc w:val="left"/>
        <w:outlineLvl w:val="2"/>
        <w:rPr>
          <w:b/>
          <w:bCs/>
          <w:i/>
          <w:sz w:val="24"/>
          <w:szCs w:val="24"/>
        </w:rPr>
      </w:pPr>
      <w:bookmarkStart w:id="30" w:name="_Toc200440614"/>
      <w:bookmarkStart w:id="31" w:name="_Toc200441667"/>
      <w:bookmarkStart w:id="32" w:name="_Toc200441818"/>
      <w:bookmarkStart w:id="33" w:name="_Toc200597901"/>
      <w:bookmarkStart w:id="34" w:name="_Toc202243087"/>
      <w:bookmarkStart w:id="35" w:name="_Toc202247474"/>
      <w:bookmarkStart w:id="36" w:name="_Toc345570170"/>
      <w:bookmarkStart w:id="37" w:name="_Toc346098370"/>
      <w:r>
        <w:rPr>
          <w:b/>
          <w:bCs/>
          <w:sz w:val="24"/>
          <w:szCs w:val="24"/>
        </w:rPr>
        <w:t>7</w:t>
      </w:r>
      <w:r w:rsidR="00D944F2">
        <w:rPr>
          <w:b/>
          <w:bCs/>
          <w:sz w:val="24"/>
          <w:szCs w:val="24"/>
        </w:rPr>
        <w:t xml:space="preserve">. </w:t>
      </w:r>
      <w:r w:rsidR="00E72070" w:rsidRPr="007E69B1">
        <w:rPr>
          <w:b/>
          <w:bCs/>
          <w:sz w:val="24"/>
          <w:szCs w:val="24"/>
        </w:rPr>
        <w:t>Разъяснение</w:t>
      </w:r>
      <w:bookmarkEnd w:id="30"/>
      <w:bookmarkEnd w:id="31"/>
      <w:bookmarkEnd w:id="32"/>
      <w:bookmarkEnd w:id="33"/>
      <w:bookmarkEnd w:id="34"/>
      <w:bookmarkEnd w:id="35"/>
      <w:bookmarkEnd w:id="36"/>
      <w:r w:rsidR="00E72070" w:rsidRPr="00306283">
        <w:rPr>
          <w:b/>
          <w:sz w:val="24"/>
          <w:szCs w:val="24"/>
        </w:rPr>
        <w:t xml:space="preserve">, внесение изменений </w:t>
      </w:r>
      <w:bookmarkEnd w:id="37"/>
      <w:r w:rsidR="00D944F2">
        <w:rPr>
          <w:b/>
          <w:sz w:val="24"/>
          <w:szCs w:val="24"/>
        </w:rPr>
        <w:t>в извещение</w:t>
      </w:r>
    </w:p>
    <w:p w14:paraId="0A09CFFF" w14:textId="29436F2D" w:rsidR="00B3289B" w:rsidRDefault="006B1E7A" w:rsidP="006B1E7A">
      <w:pPr>
        <w:pStyle w:val="af1"/>
        <w:tabs>
          <w:tab w:val="clear" w:pos="1494"/>
          <w:tab w:val="left" w:pos="284"/>
          <w:tab w:val="left" w:pos="1418"/>
        </w:tabs>
        <w:spacing w:before="120" w:line="240" w:lineRule="auto"/>
        <w:ind w:left="-142" w:firstLine="709"/>
        <w:rPr>
          <w:sz w:val="24"/>
          <w:szCs w:val="24"/>
        </w:rPr>
      </w:pPr>
      <w:r>
        <w:rPr>
          <w:sz w:val="24"/>
          <w:szCs w:val="24"/>
        </w:rPr>
        <w:t>7</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043F7025" w:rsidR="00B3289B" w:rsidRDefault="006B1E7A" w:rsidP="006B1E7A">
      <w:pPr>
        <w:pStyle w:val="af1"/>
        <w:tabs>
          <w:tab w:val="clear" w:pos="1494"/>
          <w:tab w:val="left" w:pos="900"/>
        </w:tabs>
        <w:spacing w:before="120" w:line="240" w:lineRule="auto"/>
        <w:ind w:left="-142" w:firstLine="709"/>
        <w:rPr>
          <w:sz w:val="24"/>
          <w:szCs w:val="24"/>
        </w:rPr>
      </w:pPr>
      <w:r>
        <w:rPr>
          <w:sz w:val="24"/>
          <w:szCs w:val="24"/>
        </w:rPr>
        <w:t>7</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1D11C4DB" w14:textId="7561AACB" w:rsidR="00B3289B" w:rsidRPr="007E69B1" w:rsidRDefault="006B1E7A" w:rsidP="006B1E7A">
      <w:pPr>
        <w:tabs>
          <w:tab w:val="left" w:pos="426"/>
          <w:tab w:val="num" w:pos="1855"/>
        </w:tabs>
        <w:spacing w:before="120" w:line="240" w:lineRule="auto"/>
        <w:ind w:left="-142" w:firstLine="709"/>
        <w:outlineLvl w:val="2"/>
        <w:rPr>
          <w:b/>
          <w:bCs/>
          <w:sz w:val="24"/>
          <w:szCs w:val="24"/>
        </w:rPr>
      </w:pPr>
      <w:bookmarkStart w:id="38" w:name="_Toc98251723"/>
      <w:bookmarkStart w:id="39" w:name="_Toc200440615"/>
      <w:bookmarkStart w:id="40" w:name="_Toc200441668"/>
      <w:bookmarkStart w:id="41" w:name="_Toc200441819"/>
      <w:bookmarkStart w:id="42" w:name="_Toc200597902"/>
      <w:bookmarkStart w:id="43" w:name="_Toc202243088"/>
      <w:bookmarkStart w:id="44" w:name="_Toc202247475"/>
      <w:bookmarkStart w:id="45" w:name="_Toc345570171"/>
      <w:bookmarkStart w:id="46" w:name="_Toc346098371"/>
      <w:r>
        <w:rPr>
          <w:b/>
          <w:bCs/>
          <w:sz w:val="24"/>
          <w:szCs w:val="24"/>
        </w:rPr>
        <w:t>8</w:t>
      </w:r>
      <w:r w:rsidR="00D944F2">
        <w:rPr>
          <w:b/>
          <w:bCs/>
          <w:sz w:val="24"/>
          <w:szCs w:val="24"/>
        </w:rPr>
        <w:t xml:space="preserve">. </w:t>
      </w:r>
      <w:r w:rsidR="00E72070" w:rsidRPr="007E69B1">
        <w:rPr>
          <w:b/>
          <w:bCs/>
          <w:sz w:val="24"/>
          <w:szCs w:val="24"/>
        </w:rPr>
        <w:t xml:space="preserve">Внесение поправок в </w:t>
      </w:r>
      <w:bookmarkEnd w:id="38"/>
      <w:bookmarkEnd w:id="39"/>
      <w:bookmarkEnd w:id="40"/>
      <w:bookmarkEnd w:id="41"/>
      <w:bookmarkEnd w:id="42"/>
      <w:bookmarkEnd w:id="43"/>
      <w:bookmarkEnd w:id="44"/>
      <w:bookmarkEnd w:id="45"/>
      <w:bookmarkEnd w:id="46"/>
      <w:r w:rsidR="00F143D5">
        <w:rPr>
          <w:b/>
          <w:bCs/>
          <w:sz w:val="24"/>
          <w:szCs w:val="24"/>
        </w:rPr>
        <w:t>Извещение</w:t>
      </w:r>
    </w:p>
    <w:p w14:paraId="4DB9BB82" w14:textId="424B58D6" w:rsidR="00B3289B" w:rsidRDefault="006B1E7A" w:rsidP="006B1E7A">
      <w:pPr>
        <w:tabs>
          <w:tab w:val="left" w:pos="1134"/>
        </w:tabs>
        <w:spacing w:before="120" w:line="240" w:lineRule="auto"/>
        <w:ind w:left="-142" w:firstLine="709"/>
        <w:rPr>
          <w:sz w:val="24"/>
          <w:szCs w:val="24"/>
        </w:rPr>
      </w:pPr>
      <w:r>
        <w:rPr>
          <w:sz w:val="24"/>
          <w:szCs w:val="24"/>
        </w:rPr>
        <w:t>8</w:t>
      </w:r>
      <w:r w:rsidR="00D944F2">
        <w:rPr>
          <w:sz w:val="24"/>
          <w:szCs w:val="24"/>
        </w:rPr>
        <w:t xml:space="preserve">.1. </w:t>
      </w:r>
      <w:r w:rsidR="00E72070">
        <w:rPr>
          <w:sz w:val="24"/>
          <w:szCs w:val="24"/>
        </w:rPr>
        <w:t>Заказчик</w:t>
      </w:r>
      <w:r w:rsidR="00E72070" w:rsidRPr="007E69B1">
        <w:rPr>
          <w:sz w:val="24"/>
          <w:szCs w:val="24"/>
        </w:rPr>
        <w:t>,</w:t>
      </w:r>
      <w:r w:rsidR="00E72070" w:rsidRPr="007E69B1">
        <w:rPr>
          <w:rStyle w:val="af4"/>
          <w:sz w:val="24"/>
          <w:szCs w:val="24"/>
        </w:rPr>
        <w:t xml:space="preserve"> по решению </w:t>
      </w:r>
      <w:r w:rsidR="00E72070">
        <w:rPr>
          <w:sz w:val="24"/>
          <w:szCs w:val="24"/>
        </w:rPr>
        <w:t>закупочной комиссии</w:t>
      </w:r>
      <w:r w:rsidR="00E72070" w:rsidRPr="007E69B1">
        <w:rPr>
          <w:rStyle w:val="af4"/>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2FDAAFF3" w:rsidR="00B3289B" w:rsidRPr="007E69B1" w:rsidRDefault="006B1E7A" w:rsidP="006B1E7A">
      <w:pPr>
        <w:tabs>
          <w:tab w:val="num" w:pos="1855"/>
        </w:tabs>
        <w:spacing w:before="120" w:line="240" w:lineRule="auto"/>
        <w:ind w:left="-142" w:firstLine="709"/>
        <w:outlineLvl w:val="2"/>
        <w:rPr>
          <w:b/>
          <w:bCs/>
          <w:sz w:val="24"/>
          <w:szCs w:val="24"/>
        </w:rPr>
      </w:pPr>
      <w:bookmarkStart w:id="47" w:name="_Toc98251724"/>
      <w:bookmarkStart w:id="48" w:name="_Toc200440616"/>
      <w:bookmarkStart w:id="49" w:name="_Toc200441669"/>
      <w:bookmarkStart w:id="50" w:name="_Toc200441820"/>
      <w:bookmarkStart w:id="51" w:name="_Toc200597903"/>
      <w:bookmarkStart w:id="52" w:name="_Toc202243089"/>
      <w:bookmarkStart w:id="53" w:name="_Toc202247476"/>
      <w:bookmarkStart w:id="54" w:name="_Toc345570172"/>
      <w:bookmarkStart w:id="55"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47"/>
      <w:r w:rsidR="00E72070" w:rsidRPr="007E69B1">
        <w:rPr>
          <w:b/>
          <w:bCs/>
          <w:sz w:val="24"/>
          <w:szCs w:val="24"/>
        </w:rPr>
        <w:t>Предложений</w:t>
      </w:r>
      <w:bookmarkEnd w:id="48"/>
      <w:bookmarkEnd w:id="49"/>
      <w:bookmarkEnd w:id="50"/>
      <w:bookmarkEnd w:id="51"/>
      <w:bookmarkEnd w:id="52"/>
      <w:bookmarkEnd w:id="53"/>
      <w:bookmarkEnd w:id="54"/>
      <w:bookmarkEnd w:id="55"/>
    </w:p>
    <w:p w14:paraId="6C0D2054" w14:textId="2DAAB0E3" w:rsidR="00B3289B" w:rsidRDefault="006B1E7A" w:rsidP="006B1E7A">
      <w:pPr>
        <w:spacing w:before="120" w:line="240" w:lineRule="auto"/>
        <w:ind w:left="-142" w:firstLine="709"/>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4D6B034A" w:rsidR="00B3289B" w:rsidRDefault="006B1E7A" w:rsidP="006B1E7A">
      <w:pPr>
        <w:pStyle w:val="af"/>
        <w:tabs>
          <w:tab w:val="left" w:pos="1260"/>
        </w:tabs>
        <w:autoSpaceDE w:val="0"/>
        <w:autoSpaceDN w:val="0"/>
        <w:adjustRightInd w:val="0"/>
        <w:spacing w:before="120" w:after="0" w:line="240" w:lineRule="auto"/>
        <w:ind w:left="-142" w:firstLine="709"/>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Предложений и их прием</w:t>
      </w:r>
      <w:bookmarkStart w:id="56" w:name="_Toc345570174"/>
      <w:bookmarkEnd w:id="21"/>
      <w:bookmarkEnd w:id="22"/>
      <w:bookmarkEnd w:id="23"/>
      <w:bookmarkEnd w:id="24"/>
      <w:bookmarkEnd w:id="25"/>
      <w:bookmarkEnd w:id="26"/>
      <w:bookmarkEnd w:id="27"/>
      <w:bookmarkEnd w:id="28"/>
    </w:p>
    <w:bookmarkEnd w:id="56"/>
    <w:p w14:paraId="26C2C14D" w14:textId="149E1EE1" w:rsidR="00B3289B" w:rsidRPr="007E69B1" w:rsidRDefault="006B1E7A" w:rsidP="006B1E7A">
      <w:pPr>
        <w:pStyle w:val="Times12"/>
        <w:tabs>
          <w:tab w:val="num" w:pos="2280"/>
        </w:tabs>
        <w:spacing w:before="120"/>
        <w:ind w:left="-142" w:firstLine="709"/>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3021D9FF" w:rsidR="00B3289B" w:rsidRPr="004D0559" w:rsidRDefault="00E72070" w:rsidP="006B1E7A">
      <w:pPr>
        <w:pStyle w:val="af"/>
        <w:tabs>
          <w:tab w:val="left" w:pos="1260"/>
        </w:tabs>
        <w:autoSpaceDE w:val="0"/>
        <w:autoSpaceDN w:val="0"/>
        <w:adjustRightInd w:val="0"/>
        <w:spacing w:before="120" w:after="0" w:line="240" w:lineRule="auto"/>
        <w:ind w:left="-142" w:firstLine="709"/>
        <w:outlineLvl w:val="1"/>
        <w:rPr>
          <w:b/>
          <w:sz w:val="24"/>
          <w:szCs w:val="24"/>
        </w:rPr>
      </w:pPr>
      <w:r>
        <w:rPr>
          <w:b/>
          <w:sz w:val="24"/>
          <w:szCs w:val="24"/>
        </w:rPr>
        <w:t>1</w:t>
      </w:r>
      <w:r w:rsidR="006B1E7A">
        <w:rPr>
          <w:b/>
          <w:sz w:val="24"/>
          <w:szCs w:val="24"/>
        </w:rPr>
        <w:t>1</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D944F2">
        <w:rPr>
          <w:b/>
          <w:sz w:val="24"/>
          <w:szCs w:val="24"/>
        </w:rPr>
        <w:t xml:space="preserve">заявок </w:t>
      </w:r>
      <w:r>
        <w:rPr>
          <w:b/>
          <w:sz w:val="24"/>
          <w:szCs w:val="24"/>
        </w:rPr>
        <w:t>Участников</w:t>
      </w:r>
    </w:p>
    <w:p w14:paraId="42ED991D" w14:textId="56A36ADE" w:rsidR="00B3289B" w:rsidRPr="00244886" w:rsidRDefault="00E72070" w:rsidP="006B1E7A">
      <w:pPr>
        <w:pStyle w:val="Times12"/>
        <w:tabs>
          <w:tab w:val="num" w:pos="1855"/>
        </w:tabs>
        <w:spacing w:before="120"/>
        <w:ind w:firstLine="709"/>
      </w:pPr>
      <w:r>
        <w:rPr>
          <w:szCs w:val="24"/>
        </w:rPr>
        <w:t>1</w:t>
      </w:r>
      <w:r w:rsidR="006B1E7A">
        <w:rPr>
          <w:szCs w:val="24"/>
        </w:rPr>
        <w:t>1</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6B1E7A">
      <w:pPr>
        <w:pStyle w:val="21"/>
        <w:widowControl/>
        <w:tabs>
          <w:tab w:val="left" w:pos="1418"/>
        </w:tabs>
        <w:spacing w:before="120"/>
        <w:ind w:firstLine="709"/>
        <w:rPr>
          <w:szCs w:val="24"/>
        </w:rPr>
      </w:pPr>
      <w:r>
        <w:rPr>
          <w:szCs w:val="24"/>
        </w:rPr>
        <w:t>- отборочную стадию</w:t>
      </w:r>
      <w:r w:rsidRPr="007E69B1">
        <w:rPr>
          <w:szCs w:val="24"/>
        </w:rPr>
        <w:t>;</w:t>
      </w:r>
    </w:p>
    <w:p w14:paraId="19B331C9" w14:textId="77777777" w:rsidR="00B3289B" w:rsidRPr="007E69B1" w:rsidRDefault="00E72070" w:rsidP="006B1E7A">
      <w:pPr>
        <w:pStyle w:val="21"/>
        <w:widowControl/>
        <w:tabs>
          <w:tab w:val="left" w:pos="1418"/>
        </w:tabs>
        <w:spacing w:before="120"/>
        <w:ind w:firstLine="709"/>
        <w:rPr>
          <w:szCs w:val="24"/>
        </w:rPr>
      </w:pPr>
      <w:r>
        <w:rPr>
          <w:szCs w:val="24"/>
        </w:rPr>
        <w:t>- оценочную стадию</w:t>
      </w:r>
      <w:r w:rsidRPr="007E69B1">
        <w:rPr>
          <w:szCs w:val="24"/>
        </w:rPr>
        <w:t>.</w:t>
      </w:r>
    </w:p>
    <w:p w14:paraId="0A89A4AB" w14:textId="468B723F" w:rsidR="00B3289B" w:rsidRPr="007E69B1" w:rsidRDefault="00E72070" w:rsidP="006B1E7A">
      <w:pPr>
        <w:spacing w:before="120" w:line="240" w:lineRule="auto"/>
        <w:ind w:left="993" w:hanging="284"/>
        <w:rPr>
          <w:sz w:val="24"/>
          <w:szCs w:val="24"/>
        </w:rPr>
      </w:pPr>
      <w:r>
        <w:rPr>
          <w:sz w:val="24"/>
          <w:szCs w:val="24"/>
        </w:rPr>
        <w:lastRenderedPageBreak/>
        <w:t>1</w:t>
      </w:r>
      <w:r w:rsidR="006B1E7A">
        <w:rPr>
          <w:sz w:val="24"/>
          <w:szCs w:val="24"/>
        </w:rPr>
        <w:t>1</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7756B85A" w:rsidR="00B3289B" w:rsidRDefault="00E72070" w:rsidP="006B1E7A">
      <w:pPr>
        <w:spacing w:before="120" w:line="240" w:lineRule="auto"/>
        <w:ind w:left="993" w:hanging="284"/>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 xml:space="preserve">заявки; </w:t>
      </w:r>
    </w:p>
    <w:p w14:paraId="6A5F150B" w14:textId="77777777" w:rsidR="00B3289B" w:rsidRDefault="00E72070" w:rsidP="006B1E7A">
      <w:pPr>
        <w:spacing w:line="240" w:lineRule="auto"/>
        <w:ind w:left="-142" w:firstLine="851"/>
        <w:rPr>
          <w:sz w:val="24"/>
          <w:szCs w:val="24"/>
        </w:rPr>
      </w:pPr>
      <w:r>
        <w:rPr>
          <w:sz w:val="24"/>
          <w:szCs w:val="24"/>
        </w:rPr>
        <w:t>- с</w:t>
      </w:r>
      <w:r w:rsidRPr="006B69D0">
        <w:rPr>
          <w:sz w:val="24"/>
          <w:szCs w:val="24"/>
        </w:rPr>
        <w:t>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5CB72F12" w14:textId="77777777" w:rsidR="00036A52" w:rsidRPr="007E69B1" w:rsidRDefault="00E72070" w:rsidP="006B1E7A">
      <w:pPr>
        <w:pStyle w:val="21"/>
        <w:widowControl/>
        <w:tabs>
          <w:tab w:val="left" w:pos="1418"/>
        </w:tabs>
        <w:ind w:left="993" w:hanging="284"/>
        <w:rPr>
          <w:szCs w:val="24"/>
        </w:rPr>
      </w:pPr>
      <w:r>
        <w:rPr>
          <w:szCs w:val="24"/>
        </w:rPr>
        <w:t xml:space="preserve">- </w:t>
      </w:r>
      <w:r w:rsidR="00ED5793">
        <w:rPr>
          <w:szCs w:val="24"/>
        </w:rPr>
        <w:t>п</w:t>
      </w:r>
      <w:r>
        <w:rPr>
          <w:szCs w:val="24"/>
        </w:rPr>
        <w:t>равоспособность Участников</w:t>
      </w:r>
      <w:r w:rsidRPr="007E69B1">
        <w:rPr>
          <w:szCs w:val="24"/>
        </w:rPr>
        <w:t>;</w:t>
      </w:r>
    </w:p>
    <w:p w14:paraId="7A95AAD7" w14:textId="77777777" w:rsidR="00036A52" w:rsidRDefault="00E72070" w:rsidP="006B1E7A">
      <w:pPr>
        <w:spacing w:line="240" w:lineRule="auto"/>
        <w:ind w:left="993" w:hanging="284"/>
        <w:rPr>
          <w:sz w:val="24"/>
          <w:szCs w:val="24"/>
        </w:rPr>
      </w:pPr>
      <w:r>
        <w:rPr>
          <w:sz w:val="24"/>
          <w:szCs w:val="24"/>
        </w:rPr>
        <w:t xml:space="preserve">- </w:t>
      </w:r>
      <w:r w:rsidR="00ED5793">
        <w:rPr>
          <w:sz w:val="24"/>
          <w:szCs w:val="24"/>
        </w:rPr>
        <w:t>ф</w:t>
      </w:r>
      <w:r w:rsidRPr="00036A52">
        <w:rPr>
          <w:sz w:val="24"/>
          <w:szCs w:val="24"/>
        </w:rPr>
        <w:t>инансовую устойчивость Участников</w:t>
      </w:r>
      <w:r>
        <w:rPr>
          <w:sz w:val="24"/>
          <w:szCs w:val="24"/>
        </w:rPr>
        <w:t>.</w:t>
      </w:r>
      <w:r w:rsidRPr="00036A52">
        <w:rPr>
          <w:sz w:val="24"/>
          <w:szCs w:val="24"/>
        </w:rPr>
        <w:t xml:space="preserve"> </w:t>
      </w:r>
    </w:p>
    <w:p w14:paraId="5AC7EA1F" w14:textId="2E052311" w:rsidR="00036A52" w:rsidRDefault="00E72070" w:rsidP="006B1E7A">
      <w:pPr>
        <w:spacing w:before="120" w:line="240" w:lineRule="auto"/>
        <w:ind w:left="-142" w:firstLine="851"/>
        <w:rPr>
          <w:sz w:val="24"/>
          <w:szCs w:val="24"/>
        </w:rPr>
      </w:pPr>
      <w:r w:rsidRPr="00257A0C">
        <w:rPr>
          <w:sz w:val="24"/>
          <w:szCs w:val="24"/>
        </w:rPr>
        <w:t>1</w:t>
      </w:r>
      <w:r w:rsidR="006B1E7A">
        <w:rPr>
          <w:sz w:val="24"/>
          <w:szCs w:val="24"/>
        </w:rPr>
        <w:t>1</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45BD031E" w:rsidR="00036A52" w:rsidRPr="00036A52" w:rsidRDefault="006B1E7A" w:rsidP="006B1E7A">
      <w:pPr>
        <w:pStyle w:val="af"/>
        <w:tabs>
          <w:tab w:val="left" w:pos="1260"/>
        </w:tabs>
        <w:autoSpaceDE w:val="0"/>
        <w:autoSpaceDN w:val="0"/>
        <w:adjustRightInd w:val="0"/>
        <w:spacing w:before="120" w:after="0" w:line="240" w:lineRule="auto"/>
        <w:ind w:left="-142" w:firstLine="85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37847E93" w:rsidR="00B3289B" w:rsidRPr="007E69B1" w:rsidRDefault="00E72070" w:rsidP="006B1E7A">
      <w:pPr>
        <w:spacing w:before="120" w:line="240" w:lineRule="auto"/>
        <w:ind w:left="-142" w:firstLine="851"/>
        <w:rPr>
          <w:sz w:val="24"/>
          <w:szCs w:val="24"/>
        </w:rPr>
      </w:pPr>
      <w:r w:rsidRPr="009E0158">
        <w:rPr>
          <w:sz w:val="24"/>
          <w:szCs w:val="24"/>
        </w:rPr>
        <w:t>1</w:t>
      </w:r>
      <w:r w:rsidR="006B1E7A">
        <w:rPr>
          <w:sz w:val="24"/>
          <w:szCs w:val="24"/>
        </w:rPr>
        <w:t>1</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rsidP="006B1E7A">
      <w:pPr>
        <w:pStyle w:val="21"/>
        <w:widowControl/>
        <w:numPr>
          <w:ilvl w:val="0"/>
          <w:numId w:val="7"/>
        </w:numPr>
        <w:tabs>
          <w:tab w:val="clear" w:pos="1070"/>
        </w:tabs>
        <w:spacing w:before="120"/>
        <w:ind w:left="-142" w:firstLine="851"/>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77777777" w:rsidR="00B3289B" w:rsidRDefault="00E72070" w:rsidP="006B1E7A">
      <w:pPr>
        <w:pStyle w:val="21"/>
        <w:widowControl/>
        <w:numPr>
          <w:ilvl w:val="0"/>
          <w:numId w:val="7"/>
        </w:numPr>
        <w:tabs>
          <w:tab w:val="clear" w:pos="1070"/>
        </w:tabs>
        <w:ind w:left="-142" w:firstLine="851"/>
        <w:rPr>
          <w:szCs w:val="24"/>
        </w:rPr>
      </w:pPr>
      <w:r w:rsidRPr="00036A52">
        <w:rPr>
          <w:szCs w:val="24"/>
        </w:rPr>
        <w:t xml:space="preserve">содержат предложения, </w:t>
      </w:r>
      <w:proofErr w:type="gramStart"/>
      <w:r w:rsidRPr="00036A52">
        <w:rPr>
          <w:szCs w:val="24"/>
        </w:rPr>
        <w:t>по существу</w:t>
      </w:r>
      <w:proofErr w:type="gramEnd"/>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p>
    <w:p w14:paraId="655B2337" w14:textId="48B24F0C" w:rsidR="00B3289B" w:rsidRDefault="006B1E7A" w:rsidP="006B1E7A">
      <w:pPr>
        <w:pStyle w:val="21"/>
        <w:widowControl/>
        <w:spacing w:before="120"/>
        <w:ind w:left="-142" w:firstLine="851"/>
        <w:rPr>
          <w:szCs w:val="24"/>
        </w:rPr>
      </w:pPr>
      <w:r>
        <w:t>11</w:t>
      </w:r>
      <w:r w:rsidR="00A30B3B">
        <w:t>.6</w:t>
      </w:r>
      <w:r w:rsidR="00036A52" w:rsidRPr="009E0158">
        <w:t xml:space="preserve">. </w:t>
      </w:r>
      <w:r w:rsidR="009259FF">
        <w:rPr>
          <w:szCs w:val="24"/>
        </w:rPr>
        <w:t>П</w:t>
      </w:r>
      <w:r w:rsidR="00E72070" w:rsidRPr="00F5545D">
        <w:rPr>
          <w:szCs w:val="24"/>
        </w:rPr>
        <w:t xml:space="preserve">о результатам рассмотрения </w:t>
      </w:r>
      <w:r w:rsidR="009259FF">
        <w:rPr>
          <w:szCs w:val="24"/>
        </w:rPr>
        <w:t>заявок</w:t>
      </w:r>
      <w:r w:rsidR="00E72070" w:rsidRPr="00F5545D">
        <w:rPr>
          <w:szCs w:val="24"/>
        </w:rPr>
        <w:t xml:space="preserve"> Участников, </w:t>
      </w:r>
      <w:r w:rsidR="00E72070">
        <w:rPr>
          <w:szCs w:val="24"/>
        </w:rPr>
        <w:t>Заказчик</w:t>
      </w:r>
      <w:r w:rsidR="00E72070" w:rsidRPr="00F5545D">
        <w:rPr>
          <w:szCs w:val="24"/>
        </w:rPr>
        <w:t xml:space="preserve"> публикует на электронной площадке </w:t>
      </w:r>
      <w:r w:rsidR="00ED5793">
        <w:rPr>
          <w:szCs w:val="24"/>
        </w:rPr>
        <w:t xml:space="preserve">ЭТП ГПБ </w:t>
      </w:r>
      <w:r w:rsidR="00E72070" w:rsidRPr="00F5545D">
        <w:rPr>
          <w:szCs w:val="24"/>
        </w:rPr>
        <w:t xml:space="preserve">протокол рассмотрения </w:t>
      </w:r>
      <w:r w:rsidR="009259FF">
        <w:rPr>
          <w:szCs w:val="24"/>
        </w:rPr>
        <w:t xml:space="preserve">заявок </w:t>
      </w:r>
      <w:r w:rsidR="00E72070" w:rsidRPr="00F5545D">
        <w:rPr>
          <w:szCs w:val="24"/>
        </w:rPr>
        <w:t>Участников</w:t>
      </w:r>
      <w:r w:rsidR="00E72070">
        <w:rPr>
          <w:szCs w:val="24"/>
        </w:rPr>
        <w:t>.</w:t>
      </w:r>
      <w:r w:rsidR="00E72070" w:rsidRPr="00F5545D">
        <w:rPr>
          <w:szCs w:val="24"/>
        </w:rPr>
        <w:t xml:space="preserve"> </w:t>
      </w:r>
    </w:p>
    <w:p w14:paraId="7462F0AF" w14:textId="087C9FD9" w:rsidR="00203A36" w:rsidRPr="006C65BD" w:rsidRDefault="006B1E7A" w:rsidP="006C65BD">
      <w:pPr>
        <w:tabs>
          <w:tab w:val="num" w:pos="1855"/>
        </w:tabs>
        <w:spacing w:before="120" w:line="240" w:lineRule="auto"/>
        <w:ind w:left="-142" w:firstLine="851"/>
        <w:rPr>
          <w:color w:val="FF0000"/>
          <w:sz w:val="24"/>
          <w:szCs w:val="24"/>
        </w:rPr>
      </w:pPr>
      <w:r>
        <w:rPr>
          <w:sz w:val="24"/>
          <w:szCs w:val="24"/>
        </w:rPr>
        <w:t>11</w:t>
      </w:r>
      <w:r w:rsidR="00E72070" w:rsidRPr="00385C61">
        <w:rPr>
          <w:sz w:val="24"/>
          <w:szCs w:val="24"/>
        </w:rPr>
        <w:t>.7</w:t>
      </w:r>
      <w:r w:rsidR="00E72070" w:rsidRPr="00385C61">
        <w:rPr>
          <w:szCs w:val="28"/>
        </w:rPr>
        <w:t>.</w:t>
      </w:r>
      <w:r w:rsidR="00E72070">
        <w:rPr>
          <w:szCs w:val="24"/>
        </w:rPr>
        <w:t xml:space="preserve"> </w:t>
      </w:r>
      <w:r w:rsidR="006C65BD">
        <w:rPr>
          <w:color w:val="FF0000"/>
          <w:sz w:val="24"/>
          <w:szCs w:val="24"/>
        </w:rPr>
        <w:t>Для обеспечения</w:t>
      </w:r>
      <w:r w:rsidR="006C65BD" w:rsidRPr="006C65BD">
        <w:rPr>
          <w:color w:val="FF0000"/>
          <w:sz w:val="24"/>
          <w:szCs w:val="24"/>
        </w:rPr>
        <w:t xml:space="preserve"> равной и объективной оценки, сравнение </w:t>
      </w:r>
      <w:r w:rsidR="006C65BD">
        <w:rPr>
          <w:color w:val="FF0000"/>
          <w:sz w:val="24"/>
          <w:szCs w:val="24"/>
        </w:rPr>
        <w:t xml:space="preserve">ценовых </w:t>
      </w:r>
      <w:r w:rsidR="006C65BD" w:rsidRPr="006C65BD">
        <w:rPr>
          <w:color w:val="FF0000"/>
          <w:sz w:val="24"/>
          <w:szCs w:val="24"/>
        </w:rPr>
        <w:t>предложений проводится по цене без НДС.</w:t>
      </w:r>
    </w:p>
    <w:p w14:paraId="4256CAE5" w14:textId="74C8BC90" w:rsidR="00C81D4A" w:rsidRDefault="00E72070" w:rsidP="006C65BD">
      <w:pPr>
        <w:pStyle w:val="21"/>
        <w:widowControl/>
        <w:tabs>
          <w:tab w:val="left" w:pos="1418"/>
        </w:tabs>
        <w:spacing w:before="120"/>
        <w:ind w:left="-142" w:firstLine="851"/>
        <w:rPr>
          <w:szCs w:val="24"/>
        </w:rPr>
      </w:pPr>
      <w:r>
        <w:rPr>
          <w:szCs w:val="24"/>
        </w:rPr>
        <w:t>1</w:t>
      </w:r>
      <w:r w:rsidR="006C65BD">
        <w:rPr>
          <w:szCs w:val="24"/>
        </w:rPr>
        <w:t>1</w:t>
      </w:r>
      <w:r>
        <w:rPr>
          <w:szCs w:val="24"/>
        </w:rPr>
        <w:t>.8. С</w:t>
      </w:r>
      <w:r w:rsidRPr="00C81D4A">
        <w:rPr>
          <w:szCs w:val="24"/>
        </w:rPr>
        <w:t>опоставление ценовых предложений, а также заключение договора с Победителем осуществляются с соблюдением требований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88B117" w14:textId="3A390D8C" w:rsidR="007759CD" w:rsidRDefault="006C65BD" w:rsidP="006C65BD">
      <w:pPr>
        <w:pStyle w:val="21"/>
        <w:widowControl/>
        <w:tabs>
          <w:tab w:val="left" w:pos="1418"/>
        </w:tabs>
        <w:spacing w:before="120"/>
        <w:ind w:left="-142" w:firstLine="709"/>
        <w:rPr>
          <w:szCs w:val="24"/>
        </w:rPr>
      </w:pPr>
      <w:r>
        <w:rPr>
          <w:szCs w:val="24"/>
        </w:rPr>
        <w:t>11</w:t>
      </w:r>
      <w:r w:rsidR="00E72070">
        <w:rPr>
          <w:szCs w:val="24"/>
        </w:rPr>
        <w:t>.</w:t>
      </w:r>
      <w:r>
        <w:rPr>
          <w:szCs w:val="24"/>
        </w:rPr>
        <w:t>9</w:t>
      </w:r>
      <w:r w:rsidR="00E72070">
        <w:rPr>
          <w:szCs w:val="24"/>
        </w:rPr>
        <w:t xml:space="preserve">. </w:t>
      </w:r>
      <w:r w:rsidR="00E72070" w:rsidRPr="00385C61">
        <w:rPr>
          <w:szCs w:val="24"/>
        </w:rPr>
        <w:t>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6BABC7B" w14:textId="00E713A5" w:rsidR="006C65BD" w:rsidRDefault="006C65BD" w:rsidP="006C65BD">
      <w:pPr>
        <w:pStyle w:val="21"/>
        <w:widowControl/>
        <w:tabs>
          <w:tab w:val="left" w:pos="1418"/>
        </w:tabs>
        <w:spacing w:before="120"/>
        <w:ind w:left="-142" w:firstLine="709"/>
        <w:rPr>
          <w:szCs w:val="24"/>
        </w:rPr>
      </w:pPr>
      <w:r>
        <w:rPr>
          <w:snapToGrid/>
          <w:szCs w:val="24"/>
          <w:lang w:eastAsia="zh-CN"/>
        </w:rPr>
        <w:t xml:space="preserve">11.10. </w:t>
      </w:r>
      <w:r w:rsidRPr="00B012E3">
        <w:rPr>
          <w:snapToGrid/>
          <w:color w:val="FF0000"/>
          <w:szCs w:val="24"/>
          <w:lang w:eastAsia="zh-CN"/>
        </w:rPr>
        <w:t>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9FEBCB5" w14:textId="2DF58F24" w:rsidR="00A30B3B" w:rsidRDefault="00E72070" w:rsidP="006C65BD">
      <w:pPr>
        <w:pStyle w:val="21"/>
        <w:widowControl/>
        <w:spacing w:before="120"/>
        <w:ind w:left="-142" w:firstLine="708"/>
        <w:rPr>
          <w:szCs w:val="24"/>
        </w:rPr>
      </w:pPr>
      <w:r>
        <w:rPr>
          <w:szCs w:val="24"/>
        </w:rPr>
        <w:t>1</w:t>
      </w:r>
      <w:r w:rsidR="006C65BD">
        <w:rPr>
          <w:szCs w:val="24"/>
        </w:rPr>
        <w:t>1</w:t>
      </w:r>
      <w:r>
        <w:rPr>
          <w:szCs w:val="24"/>
        </w:rPr>
        <w:t>.1</w:t>
      </w:r>
      <w:r w:rsidR="006C65BD">
        <w:rPr>
          <w:szCs w:val="24"/>
        </w:rPr>
        <w:t>1</w:t>
      </w:r>
      <w:r>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2ADE986C" w:rsidR="009857EB" w:rsidRPr="00EE1352" w:rsidRDefault="00E72070" w:rsidP="00B012E3">
      <w:pPr>
        <w:pStyle w:val="af"/>
        <w:tabs>
          <w:tab w:val="left" w:pos="709"/>
        </w:tabs>
        <w:autoSpaceDE w:val="0"/>
        <w:autoSpaceDN w:val="0"/>
        <w:adjustRightInd w:val="0"/>
        <w:spacing w:before="240" w:after="0" w:line="240" w:lineRule="auto"/>
        <w:ind w:left="425" w:firstLine="142"/>
        <w:outlineLvl w:val="1"/>
        <w:rPr>
          <w:b/>
          <w:sz w:val="24"/>
          <w:szCs w:val="24"/>
        </w:rPr>
      </w:pPr>
      <w:bookmarkStart w:id="57" w:name="_Ref55280461"/>
      <w:bookmarkStart w:id="58" w:name="_Toc55285354"/>
      <w:bookmarkStart w:id="59" w:name="_Toc55305386"/>
      <w:bookmarkStart w:id="60" w:name="_Toc57314657"/>
      <w:bookmarkStart w:id="61" w:name="_Toc69728971"/>
      <w:bookmarkStart w:id="62" w:name="_Toc98251735"/>
      <w:bookmarkStart w:id="63" w:name="_Toc200440627"/>
      <w:bookmarkStart w:id="64" w:name="_Toc200441680"/>
      <w:bookmarkStart w:id="65" w:name="_Toc200441831"/>
      <w:bookmarkStart w:id="66" w:name="_Toc200597913"/>
      <w:bookmarkStart w:id="67" w:name="_Toc202243099"/>
      <w:bookmarkStart w:id="68" w:name="_Toc202247486"/>
      <w:bookmarkStart w:id="69" w:name="_Toc345570183"/>
      <w:bookmarkStart w:id="70" w:name="_Toc346098383"/>
      <w:r>
        <w:rPr>
          <w:b/>
          <w:sz w:val="24"/>
          <w:szCs w:val="24"/>
        </w:rPr>
        <w:t>1</w:t>
      </w:r>
      <w:r w:rsidR="00B012E3">
        <w:rPr>
          <w:b/>
          <w:sz w:val="24"/>
          <w:szCs w:val="24"/>
        </w:rPr>
        <w:t>2</w:t>
      </w:r>
      <w:r w:rsidR="009259FF">
        <w:rPr>
          <w:b/>
          <w:sz w:val="24"/>
          <w:szCs w:val="24"/>
        </w:rPr>
        <w:t xml:space="preserve">. </w:t>
      </w:r>
      <w:bookmarkStart w:id="71" w:name="_Ref167268476"/>
      <w:bookmarkStart w:id="72" w:name="_Toc175749008"/>
      <w:bookmarkStart w:id="73" w:name="_Toc98254005"/>
      <w:bookmarkStart w:id="74" w:name="_Toc200440628"/>
      <w:bookmarkStart w:id="75" w:name="_Toc200441681"/>
      <w:bookmarkStart w:id="76" w:name="_Toc200441832"/>
      <w:bookmarkStart w:id="77" w:name="_Toc200597914"/>
      <w:bookmarkStart w:id="78" w:name="_Toc202243100"/>
      <w:bookmarkStart w:id="79" w:name="_Toc202247487"/>
      <w:bookmarkStart w:id="80" w:name="_Toc345570184"/>
      <w:bookmarkStart w:id="81" w:name="_Toc346098384"/>
      <w:bookmarkEnd w:id="57"/>
      <w:bookmarkEnd w:id="58"/>
      <w:bookmarkEnd w:id="59"/>
      <w:bookmarkEnd w:id="60"/>
      <w:bookmarkEnd w:id="61"/>
      <w:bookmarkEnd w:id="62"/>
      <w:bookmarkEnd w:id="63"/>
      <w:bookmarkEnd w:id="64"/>
      <w:bookmarkEnd w:id="65"/>
      <w:bookmarkEnd w:id="66"/>
      <w:bookmarkEnd w:id="67"/>
      <w:bookmarkEnd w:id="68"/>
      <w:bookmarkEnd w:id="69"/>
      <w:bookmarkEnd w:id="70"/>
      <w:r w:rsidR="009259FF">
        <w:rPr>
          <w:b/>
          <w:sz w:val="24"/>
          <w:szCs w:val="24"/>
        </w:rPr>
        <w:t xml:space="preserve"> </w:t>
      </w:r>
      <w:r w:rsidR="00F07578">
        <w:rPr>
          <w:b/>
          <w:sz w:val="24"/>
          <w:szCs w:val="24"/>
        </w:rPr>
        <w:t>О</w:t>
      </w:r>
      <w:r w:rsidRPr="00EE1352">
        <w:rPr>
          <w:b/>
          <w:sz w:val="24"/>
          <w:szCs w:val="24"/>
        </w:rPr>
        <w:t>пределение Победителя</w:t>
      </w:r>
      <w:bookmarkEnd w:id="71"/>
      <w:bookmarkEnd w:id="72"/>
      <w:bookmarkEnd w:id="73"/>
      <w:bookmarkEnd w:id="74"/>
      <w:bookmarkEnd w:id="75"/>
      <w:bookmarkEnd w:id="76"/>
      <w:bookmarkEnd w:id="77"/>
      <w:bookmarkEnd w:id="78"/>
      <w:bookmarkEnd w:id="79"/>
      <w:bookmarkEnd w:id="80"/>
      <w:bookmarkEnd w:id="81"/>
    </w:p>
    <w:p w14:paraId="036A4B62" w14:textId="491464F9" w:rsidR="009857EB" w:rsidRDefault="00E72070" w:rsidP="00B012E3">
      <w:pPr>
        <w:tabs>
          <w:tab w:val="num" w:pos="1855"/>
        </w:tabs>
        <w:spacing w:before="120" w:line="240" w:lineRule="auto"/>
        <w:ind w:left="-142" w:firstLine="709"/>
        <w:rPr>
          <w:sz w:val="24"/>
          <w:szCs w:val="24"/>
        </w:rPr>
      </w:pPr>
      <w:r>
        <w:rPr>
          <w:sz w:val="24"/>
          <w:szCs w:val="24"/>
        </w:rPr>
        <w:t>1</w:t>
      </w:r>
      <w:r w:rsidR="00B012E3">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7A301219" w:rsidR="009857EB" w:rsidRDefault="00E72070" w:rsidP="00B012E3">
      <w:pPr>
        <w:tabs>
          <w:tab w:val="num" w:pos="1855"/>
        </w:tabs>
        <w:spacing w:before="120" w:line="240" w:lineRule="auto"/>
        <w:ind w:left="-142" w:firstLine="709"/>
        <w:rPr>
          <w:sz w:val="24"/>
          <w:szCs w:val="24"/>
        </w:rPr>
      </w:pPr>
      <w:r>
        <w:rPr>
          <w:sz w:val="24"/>
          <w:szCs w:val="24"/>
        </w:rPr>
        <w:t>1</w:t>
      </w:r>
      <w:r w:rsidR="00B012E3">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w:t>
      </w:r>
      <w:r w:rsidRPr="00EE1352">
        <w:rPr>
          <w:sz w:val="24"/>
          <w:szCs w:val="24"/>
        </w:rPr>
        <w:lastRenderedPageBreak/>
        <w:t xml:space="preserve">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3E3517B" w:rsidR="009857EB" w:rsidRDefault="00E72070" w:rsidP="00B012E3">
      <w:pPr>
        <w:pStyle w:val="af"/>
        <w:autoSpaceDE w:val="0"/>
        <w:autoSpaceDN w:val="0"/>
        <w:adjustRightInd w:val="0"/>
        <w:spacing w:before="120" w:after="0" w:line="240" w:lineRule="auto"/>
        <w:ind w:left="426" w:firstLine="141"/>
        <w:outlineLvl w:val="1"/>
        <w:rPr>
          <w:b/>
          <w:sz w:val="24"/>
          <w:szCs w:val="24"/>
        </w:rPr>
      </w:pPr>
      <w:bookmarkStart w:id="82" w:name="_Toc175749009"/>
      <w:bookmarkStart w:id="83" w:name="_Toc98254006"/>
      <w:bookmarkStart w:id="84" w:name="_Toc200440629"/>
      <w:bookmarkStart w:id="85" w:name="_Toc200441682"/>
      <w:bookmarkStart w:id="86" w:name="_Toc200441833"/>
      <w:bookmarkStart w:id="87" w:name="_Toc200597915"/>
      <w:bookmarkStart w:id="88" w:name="_Toc202243101"/>
      <w:bookmarkStart w:id="89" w:name="_Toc202247488"/>
      <w:bookmarkStart w:id="90" w:name="_Toc345570185"/>
      <w:bookmarkStart w:id="91" w:name="_Toc346098385"/>
      <w:r>
        <w:rPr>
          <w:b/>
          <w:sz w:val="24"/>
          <w:szCs w:val="24"/>
        </w:rPr>
        <w:t>1</w:t>
      </w:r>
      <w:r w:rsidR="00B012E3">
        <w:rPr>
          <w:b/>
          <w:sz w:val="24"/>
          <w:szCs w:val="24"/>
        </w:rPr>
        <w:t>3</w:t>
      </w:r>
      <w:r w:rsidR="003D66DE">
        <w:rPr>
          <w:b/>
          <w:sz w:val="24"/>
          <w:szCs w:val="24"/>
        </w:rPr>
        <w:t xml:space="preserve">. </w:t>
      </w:r>
      <w:r w:rsidRPr="00A75996">
        <w:rPr>
          <w:b/>
          <w:sz w:val="24"/>
          <w:szCs w:val="24"/>
        </w:rPr>
        <w:t>Подписание Договора</w:t>
      </w:r>
      <w:bookmarkEnd w:id="82"/>
      <w:bookmarkEnd w:id="83"/>
      <w:bookmarkEnd w:id="84"/>
      <w:bookmarkEnd w:id="85"/>
      <w:bookmarkEnd w:id="86"/>
      <w:bookmarkEnd w:id="87"/>
      <w:bookmarkEnd w:id="88"/>
      <w:bookmarkEnd w:id="89"/>
      <w:bookmarkEnd w:id="90"/>
      <w:bookmarkEnd w:id="91"/>
    </w:p>
    <w:p w14:paraId="0F44CA74" w14:textId="2A1F3FB9" w:rsidR="009857EB" w:rsidRDefault="00E72070" w:rsidP="00B012E3">
      <w:pPr>
        <w:tabs>
          <w:tab w:val="num" w:pos="1855"/>
        </w:tabs>
        <w:spacing w:before="120" w:line="240" w:lineRule="auto"/>
        <w:ind w:left="-142" w:firstLine="709"/>
        <w:rPr>
          <w:sz w:val="24"/>
          <w:szCs w:val="24"/>
        </w:rPr>
      </w:pPr>
      <w:r>
        <w:rPr>
          <w:sz w:val="24"/>
          <w:szCs w:val="24"/>
        </w:rPr>
        <w:t>1</w:t>
      </w:r>
      <w:r w:rsidR="00B012E3">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21A70A30" w:rsidR="009857EB" w:rsidRDefault="00E72070" w:rsidP="00B012E3">
      <w:pPr>
        <w:tabs>
          <w:tab w:val="num" w:pos="1855"/>
        </w:tabs>
        <w:spacing w:before="120" w:line="240" w:lineRule="auto"/>
        <w:ind w:left="-142" w:firstLine="709"/>
        <w:rPr>
          <w:sz w:val="24"/>
          <w:szCs w:val="24"/>
        </w:rPr>
      </w:pPr>
      <w:r>
        <w:rPr>
          <w:sz w:val="24"/>
          <w:szCs w:val="24"/>
        </w:rPr>
        <w:t>1</w:t>
      </w:r>
      <w:r w:rsidR="00B012E3">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w:t>
      </w:r>
      <w:proofErr w:type="gramStart"/>
      <w:r w:rsidRPr="00D32382">
        <w:rPr>
          <w:sz w:val="24"/>
          <w:szCs w:val="24"/>
        </w:rPr>
        <w:t>по</w:t>
      </w:r>
      <w:r>
        <w:rPr>
          <w:sz w:val="24"/>
          <w:szCs w:val="24"/>
        </w:rPr>
        <w:t xml:space="preserve"> </w:t>
      </w:r>
      <w:r w:rsidRPr="00D32382">
        <w:rPr>
          <w:sz w:val="24"/>
          <w:szCs w:val="24"/>
        </w:rPr>
        <w:t xml:space="preserve"> результатам</w:t>
      </w:r>
      <w:proofErr w:type="gramEnd"/>
      <w:r w:rsidRPr="00D32382">
        <w:rPr>
          <w:sz w:val="24"/>
          <w:szCs w:val="24"/>
        </w:rPr>
        <w:t xml:space="preserve">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19ADD1FA" w:rsidR="009857EB" w:rsidRDefault="00E72070" w:rsidP="00B012E3">
      <w:pPr>
        <w:tabs>
          <w:tab w:val="num" w:pos="1855"/>
        </w:tabs>
        <w:spacing w:before="120" w:line="240" w:lineRule="auto"/>
        <w:ind w:left="-142" w:firstLine="709"/>
        <w:rPr>
          <w:sz w:val="24"/>
          <w:szCs w:val="24"/>
        </w:rPr>
      </w:pPr>
      <w:r>
        <w:rPr>
          <w:sz w:val="24"/>
          <w:szCs w:val="24"/>
        </w:rPr>
        <w:t>1</w:t>
      </w:r>
      <w:r w:rsidR="00B012E3">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4A9FE042" w14:textId="02070560" w:rsidR="0019587B" w:rsidRPr="00BB5771" w:rsidRDefault="00B012E3" w:rsidP="00B012E3">
      <w:pPr>
        <w:pStyle w:val="ac"/>
        <w:spacing w:before="120" w:after="60"/>
        <w:ind w:left="-142" w:firstLine="709"/>
        <w:contextualSpacing w:val="0"/>
        <w:jc w:val="both"/>
        <w:outlineLvl w:val="0"/>
        <w:rPr>
          <w:b/>
        </w:rPr>
      </w:pPr>
      <w:r>
        <w:rPr>
          <w:b/>
        </w:rPr>
        <w:t>14</w:t>
      </w:r>
      <w:r w:rsidR="00C07827" w:rsidRPr="00BB5771">
        <w:rPr>
          <w:b/>
        </w:rPr>
        <w:t xml:space="preserve">.    </w:t>
      </w:r>
      <w:r w:rsidR="00E72070" w:rsidRPr="00BB5771">
        <w:rPr>
          <w:b/>
        </w:rPr>
        <w:t xml:space="preserve">Срок, место и порядок предоставления </w:t>
      </w:r>
      <w:r w:rsidR="003D66DE" w:rsidRPr="00BB5771">
        <w:rPr>
          <w:b/>
        </w:rPr>
        <w:t>извещения о проведении запроса котировок</w:t>
      </w:r>
      <w:r w:rsidR="00E72070" w:rsidRPr="00BB5771">
        <w:rPr>
          <w:b/>
        </w:rPr>
        <w:t>:</w:t>
      </w:r>
    </w:p>
    <w:p w14:paraId="0D8285C2" w14:textId="0CE64381" w:rsidR="000924BE" w:rsidRPr="002157BB" w:rsidRDefault="00E72070" w:rsidP="00B012E3">
      <w:pPr>
        <w:tabs>
          <w:tab w:val="num" w:pos="1440"/>
        </w:tabs>
        <w:spacing w:before="120" w:line="240" w:lineRule="auto"/>
        <w:ind w:left="-142" w:firstLine="1276"/>
        <w:rPr>
          <w:sz w:val="24"/>
          <w:szCs w:val="24"/>
        </w:rPr>
      </w:pPr>
      <w:r w:rsidRPr="002157BB">
        <w:rPr>
          <w:sz w:val="24"/>
          <w:szCs w:val="24"/>
        </w:rPr>
        <w:t>Настоящее извещение, а также проект договора, являющийся неотъемлемой его частью</w:t>
      </w:r>
      <w:r>
        <w:rPr>
          <w:sz w:val="24"/>
          <w:szCs w:val="24"/>
        </w:rPr>
        <w:t>,</w:t>
      </w:r>
      <w:r w:rsidRPr="002157BB">
        <w:rPr>
          <w:sz w:val="24"/>
          <w:szCs w:val="24"/>
        </w:rPr>
        <w:t xml:space="preserve"> находится в открытом доступе на сайте Единой информационной системы в сфере закупок https://zakupki.gov.ru, на официальном сайте Заказчика https://kskkaluga.ru и на </w:t>
      </w:r>
      <w:r w:rsidR="005E6B8E">
        <w:rPr>
          <w:sz w:val="24"/>
          <w:szCs w:val="24"/>
        </w:rPr>
        <w:t xml:space="preserve">сайте </w:t>
      </w:r>
      <w:r w:rsidRPr="002157BB">
        <w:rPr>
          <w:sz w:val="24"/>
          <w:szCs w:val="24"/>
        </w:rPr>
        <w:t>электронной торговой площадке Газпромбанка (ЭТП ГПБ) https://etpgpb.ru. Плата за предоставление информации не взимается.</w:t>
      </w:r>
    </w:p>
    <w:p w14:paraId="54C929A9" w14:textId="238E64FA" w:rsidR="00257A0C" w:rsidRDefault="005E6B8E" w:rsidP="005E6B8E">
      <w:pPr>
        <w:pStyle w:val="ac"/>
        <w:spacing w:before="60" w:after="60"/>
        <w:ind w:left="-142" w:firstLine="709"/>
        <w:contextualSpacing w:val="0"/>
        <w:jc w:val="both"/>
        <w:outlineLvl w:val="0"/>
      </w:pPr>
      <w:r>
        <w:rPr>
          <w:b/>
        </w:rPr>
        <w:t>15</w:t>
      </w:r>
      <w:r w:rsidR="00C63F75" w:rsidRPr="000924BE">
        <w:rPr>
          <w:b/>
        </w:rPr>
        <w:t>.  Место подачи и срок окончания подачи заявок на участие в закупке</w:t>
      </w:r>
      <w:r w:rsidR="00C63F75" w:rsidRPr="006F0665">
        <w:t xml:space="preserve">: </w:t>
      </w:r>
    </w:p>
    <w:p w14:paraId="107B0296" w14:textId="61B7AB11" w:rsidR="00C63F75" w:rsidRPr="006F0665" w:rsidRDefault="00E72070" w:rsidP="005E6B8E">
      <w:pPr>
        <w:pStyle w:val="ac"/>
        <w:spacing w:before="60" w:after="60"/>
        <w:ind w:left="-142" w:firstLine="709"/>
        <w:contextualSpacing w:val="0"/>
        <w:jc w:val="both"/>
        <w:outlineLvl w:val="0"/>
      </w:pPr>
      <w:r>
        <w:t>З</w:t>
      </w:r>
      <w:r w:rsidRPr="006F0665">
        <w:t xml:space="preserve">аявки на участие в закупке должны быть поданы до 09:30 (по московскому времени) </w:t>
      </w:r>
      <w:r w:rsidR="00CA64E4">
        <w:rPr>
          <w:b/>
        </w:rPr>
        <w:t>21.09.</w:t>
      </w:r>
      <w:r w:rsidRPr="00257A0C">
        <w:rPr>
          <w:b/>
        </w:rPr>
        <w:t>202</w:t>
      </w:r>
      <w:r w:rsidR="005E6B8E">
        <w:rPr>
          <w:b/>
        </w:rPr>
        <w:t>2</w:t>
      </w:r>
      <w:r w:rsidRPr="006F0665">
        <w:t xml:space="preserve"> года на электронной площадке </w:t>
      </w:r>
      <w:hyperlink r:id="rId6" w:history="1">
        <w:r w:rsidRPr="00257A0C">
          <w:rPr>
            <w:rStyle w:val="a7"/>
            <w:color w:val="000000"/>
            <w:u w:val="none"/>
          </w:rPr>
          <w:t>ЭТП</w:t>
        </w:r>
      </w:hyperlink>
      <w:r w:rsidRPr="000924BE">
        <w:t xml:space="preserve"> </w:t>
      </w:r>
      <w:r w:rsidRPr="006F0665">
        <w:t>ГПБ.</w:t>
      </w:r>
    </w:p>
    <w:p w14:paraId="5A1EF18F" w14:textId="50ECFCFD" w:rsidR="00C63F75" w:rsidRPr="006F0665" w:rsidRDefault="005E6B8E" w:rsidP="005E6B8E">
      <w:pPr>
        <w:pStyle w:val="ac"/>
        <w:spacing w:before="60" w:after="60"/>
        <w:ind w:left="-142" w:firstLine="709"/>
        <w:contextualSpacing w:val="0"/>
        <w:jc w:val="both"/>
        <w:outlineLvl w:val="0"/>
      </w:pPr>
      <w:r>
        <w:rPr>
          <w:b/>
        </w:rPr>
        <w:t>16</w:t>
      </w:r>
      <w:r w:rsidR="00E72070" w:rsidRPr="00C63F75">
        <w:rPr>
          <w:b/>
        </w:rPr>
        <w:t>.</w:t>
      </w:r>
      <w:r w:rsidR="00E72070" w:rsidRPr="006F0665">
        <w:t xml:space="preserve">  </w:t>
      </w:r>
      <w:r w:rsidR="00E72070" w:rsidRPr="000924BE">
        <w:rPr>
          <w:b/>
          <w:bCs/>
        </w:rPr>
        <w:t>Дата и место рассмотрения заявок участников</w:t>
      </w:r>
      <w:r w:rsidR="00E72070" w:rsidRPr="006F0665">
        <w:t xml:space="preserve">: </w:t>
      </w:r>
    </w:p>
    <w:p w14:paraId="7025D636" w14:textId="5D19DBCD" w:rsidR="00C63F75" w:rsidRPr="006F0665" w:rsidRDefault="00E72070" w:rsidP="005E6B8E">
      <w:pPr>
        <w:pStyle w:val="ac"/>
        <w:spacing w:before="60" w:after="60"/>
        <w:ind w:left="-142" w:firstLine="709"/>
        <w:contextualSpacing w:val="0"/>
        <w:jc w:val="both"/>
        <w:outlineLvl w:val="0"/>
      </w:pPr>
      <w:r w:rsidRPr="006F0665">
        <w:t xml:space="preserve">Заказчик проведет рассмотрение заявок Участников </w:t>
      </w:r>
      <w:r w:rsidR="00CA64E4">
        <w:rPr>
          <w:b/>
        </w:rPr>
        <w:t>23.09.</w:t>
      </w:r>
      <w:r w:rsidRPr="00C63F75">
        <w:rPr>
          <w:b/>
        </w:rPr>
        <w:t>202</w:t>
      </w:r>
      <w:r w:rsidR="005E6B8E">
        <w:rPr>
          <w:b/>
        </w:rPr>
        <w:t>2</w:t>
      </w:r>
      <w:r w:rsidRPr="006F0665">
        <w:t xml:space="preserve"> года по адресу: </w:t>
      </w:r>
      <w:r w:rsidRPr="006F0665">
        <w:rPr>
          <w:bCs/>
        </w:rPr>
        <w:t>248001, г. Калуга, пер. Суворова, д. 8.</w:t>
      </w:r>
    </w:p>
    <w:p w14:paraId="00812758" w14:textId="51B0127B" w:rsidR="00257A0C" w:rsidRDefault="005E6B8E" w:rsidP="005E6B8E">
      <w:pPr>
        <w:pStyle w:val="ac"/>
        <w:spacing w:before="60" w:after="60"/>
        <w:ind w:left="-142" w:firstLine="709"/>
        <w:contextualSpacing w:val="0"/>
        <w:jc w:val="both"/>
        <w:outlineLvl w:val="0"/>
      </w:pPr>
      <w:r>
        <w:rPr>
          <w:b/>
        </w:rPr>
        <w:t>17</w:t>
      </w:r>
      <w:r w:rsidR="00E72070" w:rsidRPr="00C63F75">
        <w:rPr>
          <w:b/>
        </w:rPr>
        <w:t>.</w:t>
      </w:r>
      <w:r w:rsidR="00E72070" w:rsidRPr="006F0665">
        <w:t xml:space="preserve"> </w:t>
      </w:r>
      <w:r w:rsidR="00E72070" w:rsidRPr="00257A0C">
        <w:rPr>
          <w:b/>
          <w:bCs/>
        </w:rPr>
        <w:t>Дата и место подведения итогов</w:t>
      </w:r>
      <w:r w:rsidR="00E72070" w:rsidRPr="006F0665">
        <w:t xml:space="preserve">: </w:t>
      </w:r>
    </w:p>
    <w:p w14:paraId="7697B898" w14:textId="65A71EE9" w:rsidR="00C63F75" w:rsidRPr="006F0665" w:rsidRDefault="00E72070" w:rsidP="005E6B8E">
      <w:pPr>
        <w:pStyle w:val="ac"/>
        <w:spacing w:before="60" w:after="60"/>
        <w:ind w:left="-142" w:firstLine="709"/>
        <w:contextualSpacing w:val="0"/>
        <w:jc w:val="both"/>
        <w:outlineLvl w:val="0"/>
      </w:pPr>
      <w:r>
        <w:t>П</w:t>
      </w:r>
      <w:r w:rsidRPr="006F0665">
        <w:t xml:space="preserve">одведение итогов запроса котировок состоится по адресу: </w:t>
      </w:r>
      <w:r w:rsidRPr="006F0665">
        <w:rPr>
          <w:bCs/>
        </w:rPr>
        <w:t xml:space="preserve">248001, г. Калуга, пер. Суворова, д. </w:t>
      </w:r>
      <w:proofErr w:type="gramStart"/>
      <w:r w:rsidRPr="006F0665">
        <w:rPr>
          <w:bCs/>
        </w:rPr>
        <w:t xml:space="preserve">8  </w:t>
      </w:r>
      <w:r w:rsidRPr="006F0665">
        <w:t>не</w:t>
      </w:r>
      <w:proofErr w:type="gramEnd"/>
      <w:r w:rsidRPr="006F0665">
        <w:t xml:space="preserve"> позднее </w:t>
      </w:r>
      <w:r w:rsidR="00CA64E4">
        <w:rPr>
          <w:b/>
        </w:rPr>
        <w:t>27.09.</w:t>
      </w:r>
      <w:r w:rsidRPr="00C63F75">
        <w:rPr>
          <w:b/>
        </w:rPr>
        <w:t>202</w:t>
      </w:r>
      <w:r w:rsidR="005E6B8E">
        <w:rPr>
          <w:b/>
        </w:rPr>
        <w:t>2</w:t>
      </w:r>
      <w:r w:rsidRPr="006F0665">
        <w:t xml:space="preserve">  года. Заказчик вправе, при необходимости, изменить данный срок.</w:t>
      </w:r>
    </w:p>
    <w:p w14:paraId="5486F39F" w14:textId="36DDB26D" w:rsidR="00257A0C" w:rsidRDefault="00E72070" w:rsidP="005E6B8E">
      <w:pPr>
        <w:pStyle w:val="ac"/>
        <w:spacing w:before="60" w:after="60"/>
        <w:ind w:left="-142" w:firstLine="709"/>
        <w:contextualSpacing w:val="0"/>
        <w:jc w:val="both"/>
        <w:outlineLvl w:val="0"/>
      </w:pPr>
      <w:r w:rsidRPr="00257A0C">
        <w:t xml:space="preserve">Протокол подведения итогов размещается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w:t>
      </w:r>
      <w:r w:rsidRPr="00911B2B">
        <w:t>https://etpgpb.ru</w:t>
      </w:r>
      <w:r w:rsidRPr="00257A0C">
        <w:t>.</w:t>
      </w:r>
    </w:p>
    <w:p w14:paraId="21B230E0" w14:textId="39765A01" w:rsidR="00257A0C" w:rsidRDefault="005E6B8E" w:rsidP="00257A0C">
      <w:pPr>
        <w:pStyle w:val="ac"/>
        <w:spacing w:before="60" w:after="60"/>
        <w:ind w:left="426" w:firstLine="708"/>
        <w:contextualSpacing w:val="0"/>
        <w:jc w:val="both"/>
        <w:outlineLvl w:val="0"/>
      </w:pPr>
      <w:r>
        <w:rPr>
          <w:b/>
        </w:rPr>
        <w:t>18</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5E6B8E">
      <w:pPr>
        <w:pStyle w:val="ac"/>
        <w:spacing w:before="60" w:after="60"/>
        <w:ind w:left="-142" w:firstLine="709"/>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424D9362" w14:textId="74AE26DB" w:rsidR="0019587B" w:rsidRPr="00BB5771" w:rsidRDefault="005E6B8E" w:rsidP="005E6B8E">
      <w:pPr>
        <w:pStyle w:val="ac"/>
        <w:spacing w:before="60" w:after="60"/>
        <w:ind w:left="-142" w:firstLine="709"/>
        <w:contextualSpacing w:val="0"/>
        <w:jc w:val="both"/>
        <w:outlineLvl w:val="0"/>
        <w:rPr>
          <w:highlight w:val="yellow"/>
        </w:rPr>
      </w:pPr>
      <w:r>
        <w:rPr>
          <w:b/>
        </w:rPr>
        <w:t>19</w:t>
      </w:r>
      <w:r w:rsidR="00C07827" w:rsidRPr="003B749A">
        <w:rPr>
          <w:b/>
        </w:rPr>
        <w:t>.</w:t>
      </w:r>
      <w:r w:rsidR="00C07827" w:rsidRPr="00BB5771">
        <w:t xml:space="preserve">  </w:t>
      </w:r>
      <w:r w:rsidR="00E72070" w:rsidRPr="00BB5771">
        <w:t xml:space="preserve">Настоящий запрос </w:t>
      </w:r>
      <w:r w:rsidR="00E930D3" w:rsidRPr="00BB5771">
        <w:t>котировок</w:t>
      </w:r>
      <w:r w:rsidR="00E72070" w:rsidRPr="00BB5771">
        <w:t xml:space="preserve"> не является офертой или публичной офертой Заказчика</w:t>
      </w:r>
      <w:r w:rsidR="006220EA" w:rsidRPr="00BB5771">
        <w:t>.</w:t>
      </w:r>
    </w:p>
    <w:p w14:paraId="351BFD54" w14:textId="77777777" w:rsidR="00A557D3" w:rsidRPr="00B34C3D" w:rsidRDefault="00A557D3" w:rsidP="005E6B8E">
      <w:pPr>
        <w:spacing w:before="60" w:after="60"/>
        <w:ind w:left="-142" w:firstLine="709"/>
        <w:outlineLvl w:val="0"/>
        <w:rPr>
          <w:sz w:val="22"/>
          <w:szCs w:val="22"/>
        </w:rPr>
      </w:pPr>
    </w:p>
    <w:p w14:paraId="0DD25A7B" w14:textId="77777777" w:rsidR="00A557D3" w:rsidRDefault="00A557D3" w:rsidP="00C07827">
      <w:pPr>
        <w:spacing w:before="60" w:after="60"/>
        <w:ind w:left="426" w:hanging="426"/>
        <w:outlineLvl w:val="0"/>
      </w:pPr>
    </w:p>
    <w:p w14:paraId="59E5E7CA" w14:textId="77777777" w:rsidR="00F4459B" w:rsidRDefault="00F4459B" w:rsidP="00C07827">
      <w:pPr>
        <w:spacing w:before="60" w:after="60"/>
        <w:ind w:left="426" w:hanging="426"/>
        <w:outlineLvl w:val="0"/>
      </w:pPr>
    </w:p>
    <w:p w14:paraId="63FA18AE" w14:textId="77777777" w:rsidR="00A557D3" w:rsidRDefault="00A557D3" w:rsidP="00C07827">
      <w:pPr>
        <w:spacing w:before="60" w:after="60"/>
        <w:ind w:left="426" w:hanging="426"/>
        <w:outlineLvl w:val="0"/>
      </w:pPr>
    </w:p>
    <w:p w14:paraId="0C91C56C" w14:textId="77777777" w:rsidR="007759CD" w:rsidRDefault="007759CD" w:rsidP="00C07827">
      <w:pPr>
        <w:spacing w:before="60" w:after="60"/>
        <w:ind w:left="426" w:hanging="426"/>
        <w:outlineLvl w:val="0"/>
      </w:pPr>
    </w:p>
    <w:p w14:paraId="4F4F7D86" w14:textId="77777777" w:rsidR="007759CD" w:rsidRDefault="007759CD" w:rsidP="00C07827">
      <w:pPr>
        <w:spacing w:before="60" w:after="60"/>
        <w:ind w:left="426" w:hanging="426"/>
        <w:outlineLvl w:val="0"/>
      </w:pPr>
    </w:p>
    <w:p w14:paraId="378F6DD9" w14:textId="2143A9B5" w:rsidR="007759CD" w:rsidRDefault="007759CD" w:rsidP="00C07827">
      <w:pPr>
        <w:spacing w:before="60" w:after="60"/>
        <w:ind w:left="426" w:hanging="426"/>
        <w:outlineLvl w:val="0"/>
      </w:pPr>
    </w:p>
    <w:p w14:paraId="3125C6FE" w14:textId="168CA852" w:rsidR="001F6E4C" w:rsidRDefault="005E6B8E" w:rsidP="00D076C6">
      <w:pPr>
        <w:spacing w:line="240" w:lineRule="auto"/>
        <w:jc w:val="right"/>
        <w:outlineLvl w:val="0"/>
        <w:rPr>
          <w:b/>
          <w:sz w:val="24"/>
          <w:szCs w:val="24"/>
        </w:rPr>
      </w:pPr>
      <w:r>
        <w:rPr>
          <w:b/>
          <w:sz w:val="24"/>
          <w:szCs w:val="24"/>
        </w:rPr>
        <w:lastRenderedPageBreak/>
        <w:t>П</w:t>
      </w:r>
      <w:r w:rsidR="00E72070">
        <w:rPr>
          <w:b/>
          <w:sz w:val="24"/>
          <w:szCs w:val="24"/>
        </w:rPr>
        <w:t>риложение 1</w:t>
      </w:r>
    </w:p>
    <w:p w14:paraId="34435522" w14:textId="1625CD59" w:rsidR="00A34C98" w:rsidRDefault="00A34C98" w:rsidP="00D076C6">
      <w:pPr>
        <w:spacing w:line="240" w:lineRule="auto"/>
        <w:jc w:val="right"/>
        <w:outlineLvl w:val="0"/>
        <w:rPr>
          <w:b/>
          <w:sz w:val="24"/>
          <w:szCs w:val="24"/>
        </w:rPr>
      </w:pPr>
    </w:p>
    <w:p w14:paraId="43439A8F" w14:textId="77777777" w:rsidR="00A34C98" w:rsidRDefault="00A34C98" w:rsidP="00D076C6">
      <w:pPr>
        <w:spacing w:line="240" w:lineRule="auto"/>
        <w:jc w:val="right"/>
        <w:outlineLvl w:val="0"/>
        <w:rPr>
          <w:b/>
          <w:sz w:val="24"/>
          <w:szCs w:val="24"/>
        </w:rPr>
      </w:pPr>
    </w:p>
    <w:p w14:paraId="4A778A37" w14:textId="77777777" w:rsidR="005E6B8E" w:rsidRPr="002A545A" w:rsidRDefault="005E6B8E" w:rsidP="005E6B8E">
      <w:pPr>
        <w:pStyle w:val="1"/>
        <w:rPr>
          <w:snapToGrid/>
        </w:rPr>
      </w:pPr>
      <w:bookmarkStart w:id="92" w:name="_Ref55336310"/>
      <w:bookmarkStart w:id="93" w:name="_Toc57314672"/>
      <w:bookmarkStart w:id="94" w:name="_Toc69728986"/>
      <w:r>
        <w:t>ПРОЕКТ ДОГОВОРА</w:t>
      </w:r>
      <w:r w:rsidRPr="00D552F6">
        <w:t xml:space="preserve"> ПОСТАВКИ № ___________</w:t>
      </w:r>
    </w:p>
    <w:p w14:paraId="66FE4FEC" w14:textId="77777777" w:rsidR="005E6B8E" w:rsidRPr="00D552F6" w:rsidRDefault="005E6B8E" w:rsidP="005E6B8E">
      <w:pPr>
        <w:autoSpaceDE w:val="0"/>
        <w:autoSpaceDN w:val="0"/>
        <w:adjustRightInd w:val="0"/>
        <w:spacing w:line="240" w:lineRule="auto"/>
        <w:ind w:firstLine="851"/>
        <w:jc w:val="left"/>
        <w:rPr>
          <w:b/>
          <w:color w:val="000000"/>
          <w:sz w:val="24"/>
          <w:szCs w:val="24"/>
        </w:rPr>
      </w:pPr>
    </w:p>
    <w:p w14:paraId="454CF8CF" w14:textId="77777777" w:rsidR="005E6B8E" w:rsidRPr="00D552F6" w:rsidRDefault="005E6B8E" w:rsidP="005E6B8E">
      <w:pPr>
        <w:autoSpaceDE w:val="0"/>
        <w:autoSpaceDN w:val="0"/>
        <w:adjustRightInd w:val="0"/>
        <w:spacing w:line="240" w:lineRule="auto"/>
        <w:ind w:left="360" w:firstLine="0"/>
        <w:rPr>
          <w:b/>
          <w:color w:val="000000"/>
          <w:sz w:val="24"/>
          <w:szCs w:val="24"/>
        </w:rPr>
      </w:pPr>
    </w:p>
    <w:p w14:paraId="34F20281" w14:textId="77777777" w:rsidR="005E6B8E" w:rsidRPr="00D552F6" w:rsidRDefault="005E6B8E" w:rsidP="005E6B8E">
      <w:pPr>
        <w:spacing w:line="240" w:lineRule="auto"/>
        <w:jc w:val="center"/>
        <w:rPr>
          <w:sz w:val="24"/>
          <w:szCs w:val="24"/>
        </w:rPr>
      </w:pPr>
      <w:r w:rsidRPr="00D552F6">
        <w:rPr>
          <w:sz w:val="24"/>
          <w:szCs w:val="24"/>
        </w:rPr>
        <w:t xml:space="preserve">г. Калуга             </w:t>
      </w:r>
      <w:r w:rsidRPr="00D552F6">
        <w:rPr>
          <w:sz w:val="24"/>
          <w:szCs w:val="24"/>
        </w:rPr>
        <w:tab/>
      </w:r>
      <w:r w:rsidRPr="00D552F6">
        <w:rPr>
          <w:sz w:val="24"/>
          <w:szCs w:val="24"/>
        </w:rPr>
        <w:tab/>
      </w:r>
      <w:r w:rsidRPr="00D552F6">
        <w:rPr>
          <w:sz w:val="24"/>
          <w:szCs w:val="24"/>
        </w:rPr>
        <w:tab/>
        <w:t xml:space="preserve">                         </w:t>
      </w:r>
      <w:r>
        <w:rPr>
          <w:sz w:val="24"/>
          <w:szCs w:val="24"/>
        </w:rPr>
        <w:t xml:space="preserve">       </w:t>
      </w:r>
      <w:proofErr w:type="gramStart"/>
      <w:r>
        <w:rPr>
          <w:sz w:val="24"/>
          <w:szCs w:val="24"/>
        </w:rPr>
        <w:t xml:space="preserve">  </w:t>
      </w:r>
      <w:r w:rsidRPr="00D552F6">
        <w:rPr>
          <w:sz w:val="24"/>
          <w:szCs w:val="24"/>
        </w:rPr>
        <w:t xml:space="preserve"> «</w:t>
      </w:r>
      <w:proofErr w:type="gramEnd"/>
      <w:r w:rsidRPr="00D552F6">
        <w:rPr>
          <w:sz w:val="24"/>
          <w:szCs w:val="24"/>
        </w:rPr>
        <w:t>____» ____________ 202</w:t>
      </w:r>
      <w:r>
        <w:rPr>
          <w:sz w:val="24"/>
          <w:szCs w:val="24"/>
        </w:rPr>
        <w:t>2</w:t>
      </w:r>
      <w:r w:rsidRPr="00D552F6">
        <w:rPr>
          <w:sz w:val="24"/>
          <w:szCs w:val="24"/>
        </w:rPr>
        <w:t xml:space="preserve"> г.</w:t>
      </w:r>
    </w:p>
    <w:p w14:paraId="4356D885" w14:textId="77777777" w:rsidR="005E6B8E" w:rsidRPr="00D552F6" w:rsidRDefault="005E6B8E" w:rsidP="005E6B8E">
      <w:pPr>
        <w:spacing w:line="240" w:lineRule="auto"/>
        <w:jc w:val="center"/>
        <w:rPr>
          <w:b/>
          <w:sz w:val="24"/>
          <w:szCs w:val="24"/>
        </w:rPr>
      </w:pPr>
    </w:p>
    <w:p w14:paraId="75BD2EFE" w14:textId="77777777" w:rsidR="005E6B8E" w:rsidRDefault="005E6B8E" w:rsidP="005E6B8E">
      <w:pPr>
        <w:spacing w:line="240" w:lineRule="auto"/>
        <w:ind w:firstLine="850"/>
        <w:rPr>
          <w:sz w:val="24"/>
          <w:szCs w:val="24"/>
        </w:rPr>
      </w:pPr>
      <w:r w:rsidRPr="00D552F6">
        <w:rPr>
          <w:sz w:val="24"/>
          <w:szCs w:val="24"/>
        </w:rPr>
        <w:t>ПАО «Калужская сбытовая компания», именуемое в дальнейшем «</w:t>
      </w:r>
      <w:r w:rsidRPr="003F41D7">
        <w:rPr>
          <w:b/>
          <w:bCs/>
          <w:sz w:val="24"/>
          <w:szCs w:val="24"/>
        </w:rPr>
        <w:t>Покупатель</w:t>
      </w:r>
      <w:r w:rsidRPr="00D552F6">
        <w:rPr>
          <w:sz w:val="24"/>
          <w:szCs w:val="24"/>
        </w:rPr>
        <w:t xml:space="preserve">», в лице </w:t>
      </w:r>
      <w:r>
        <w:rPr>
          <w:sz w:val="24"/>
          <w:szCs w:val="24"/>
        </w:rPr>
        <w:t>г</w:t>
      </w:r>
      <w:r w:rsidRPr="00D552F6">
        <w:rPr>
          <w:sz w:val="24"/>
          <w:szCs w:val="24"/>
        </w:rPr>
        <w:t>енерального директора Новиковой Галины Владимировны, действующего на основании Устава с одной стороны и,</w:t>
      </w:r>
    </w:p>
    <w:p w14:paraId="75C0CDD1" w14:textId="77777777" w:rsidR="005E6B8E" w:rsidRPr="00FA451D" w:rsidRDefault="005E6B8E" w:rsidP="005E6B8E">
      <w:pPr>
        <w:spacing w:line="240" w:lineRule="auto"/>
        <w:ind w:firstLine="850"/>
        <w:rPr>
          <w:sz w:val="24"/>
          <w:szCs w:val="24"/>
        </w:rPr>
      </w:pPr>
      <w:r w:rsidRPr="00D552F6">
        <w:rPr>
          <w:sz w:val="24"/>
          <w:szCs w:val="24"/>
        </w:rPr>
        <w:t xml:space="preserve"> </w:t>
      </w:r>
      <w:r>
        <w:rPr>
          <w:sz w:val="24"/>
          <w:szCs w:val="24"/>
        </w:rPr>
        <w:t>_____________________</w:t>
      </w:r>
      <w:r w:rsidRPr="00D552F6">
        <w:rPr>
          <w:sz w:val="24"/>
          <w:szCs w:val="24"/>
        </w:rPr>
        <w:t xml:space="preserve">, именуемое в дальнейшем </w:t>
      </w:r>
      <w:r>
        <w:rPr>
          <w:sz w:val="24"/>
          <w:szCs w:val="24"/>
        </w:rPr>
        <w:t>«</w:t>
      </w:r>
      <w:r w:rsidRPr="003F41D7">
        <w:rPr>
          <w:b/>
          <w:bCs/>
          <w:sz w:val="24"/>
          <w:szCs w:val="24"/>
        </w:rPr>
        <w:t>Поставщик</w:t>
      </w:r>
      <w:r>
        <w:rPr>
          <w:sz w:val="24"/>
          <w:szCs w:val="24"/>
        </w:rPr>
        <w:t>», в лице ___________________</w:t>
      </w:r>
      <w:r w:rsidRPr="00D552F6">
        <w:rPr>
          <w:sz w:val="24"/>
          <w:szCs w:val="24"/>
        </w:rPr>
        <w:t xml:space="preserve">, действующего на основании </w:t>
      </w:r>
      <w:r>
        <w:rPr>
          <w:sz w:val="24"/>
          <w:szCs w:val="24"/>
        </w:rPr>
        <w:t>_____________</w:t>
      </w:r>
      <w:r w:rsidRPr="00D552F6">
        <w:rPr>
          <w:sz w:val="24"/>
          <w:szCs w:val="24"/>
        </w:rPr>
        <w:t>, с другой стороны, именуемые совместно «Стороны», заключили настоящий договор о нижеследующем:</w:t>
      </w:r>
    </w:p>
    <w:p w14:paraId="00A4BB66" w14:textId="77777777" w:rsidR="005E6B8E" w:rsidRPr="00D552F6" w:rsidRDefault="005E6B8E" w:rsidP="005E6B8E">
      <w:pPr>
        <w:spacing w:line="240" w:lineRule="auto"/>
        <w:ind w:firstLine="850"/>
        <w:rPr>
          <w:sz w:val="24"/>
          <w:szCs w:val="24"/>
        </w:rPr>
      </w:pPr>
    </w:p>
    <w:p w14:paraId="4AB5DDE5" w14:textId="77777777" w:rsidR="005E6B8E" w:rsidRPr="00D552F6" w:rsidRDefault="005E6B8E" w:rsidP="005E6B8E">
      <w:pPr>
        <w:spacing w:line="240" w:lineRule="auto"/>
        <w:ind w:firstLine="850"/>
        <w:rPr>
          <w:sz w:val="24"/>
          <w:szCs w:val="24"/>
        </w:rPr>
      </w:pPr>
    </w:p>
    <w:p w14:paraId="3E0E699E" w14:textId="77777777" w:rsidR="005E6B8E" w:rsidRPr="00D552F6" w:rsidRDefault="005E6B8E" w:rsidP="005E6B8E">
      <w:pPr>
        <w:numPr>
          <w:ilvl w:val="0"/>
          <w:numId w:val="29"/>
        </w:numPr>
        <w:snapToGrid w:val="0"/>
        <w:spacing w:line="240" w:lineRule="auto"/>
        <w:ind w:left="0" w:firstLine="850"/>
        <w:jc w:val="center"/>
        <w:rPr>
          <w:b/>
          <w:caps/>
          <w:sz w:val="24"/>
          <w:szCs w:val="24"/>
        </w:rPr>
      </w:pPr>
      <w:r w:rsidRPr="00D552F6">
        <w:rPr>
          <w:b/>
          <w:caps/>
          <w:sz w:val="24"/>
          <w:szCs w:val="24"/>
        </w:rPr>
        <w:t>Предмет договора</w:t>
      </w:r>
    </w:p>
    <w:p w14:paraId="49F6A605" w14:textId="77777777" w:rsidR="005E6B8E" w:rsidRPr="00D552F6" w:rsidRDefault="005E6B8E" w:rsidP="005E6B8E">
      <w:pPr>
        <w:spacing w:line="240" w:lineRule="auto"/>
        <w:ind w:firstLine="850"/>
        <w:rPr>
          <w:sz w:val="24"/>
          <w:szCs w:val="24"/>
        </w:rPr>
      </w:pPr>
    </w:p>
    <w:p w14:paraId="164BDC92"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Поставщик обязуется постав</w:t>
      </w:r>
      <w:r>
        <w:rPr>
          <w:sz w:val="24"/>
          <w:szCs w:val="24"/>
        </w:rPr>
        <w:t>ить</w:t>
      </w:r>
      <w:r w:rsidRPr="00D552F6">
        <w:rPr>
          <w:sz w:val="24"/>
          <w:szCs w:val="24"/>
        </w:rPr>
        <w:t xml:space="preserve"> Покупателю </w:t>
      </w:r>
      <w:r>
        <w:rPr>
          <w:sz w:val="24"/>
          <w:szCs w:val="24"/>
        </w:rPr>
        <w:t>Систему хранения данных</w:t>
      </w:r>
      <w:r w:rsidRPr="00D552F6">
        <w:rPr>
          <w:sz w:val="24"/>
          <w:szCs w:val="24"/>
        </w:rPr>
        <w:t>, именуем</w:t>
      </w:r>
      <w:r>
        <w:rPr>
          <w:sz w:val="24"/>
          <w:szCs w:val="24"/>
        </w:rPr>
        <w:t>ую</w:t>
      </w:r>
      <w:r w:rsidRPr="00D552F6">
        <w:rPr>
          <w:sz w:val="24"/>
          <w:szCs w:val="24"/>
        </w:rPr>
        <w:t xml:space="preserve"> в дальнейшем «Продукция», а Покупатель обязуется принять и оплатить эту Продукцию.</w:t>
      </w:r>
    </w:p>
    <w:p w14:paraId="77597CD7" w14:textId="77777777" w:rsidR="005E6B8E" w:rsidRPr="00D552F6" w:rsidRDefault="005E6B8E" w:rsidP="005E6B8E">
      <w:pPr>
        <w:tabs>
          <w:tab w:val="left" w:pos="993"/>
        </w:tabs>
        <w:snapToGrid w:val="0"/>
        <w:spacing w:line="240" w:lineRule="auto"/>
        <w:ind w:left="567" w:firstLine="0"/>
        <w:rPr>
          <w:sz w:val="24"/>
          <w:szCs w:val="24"/>
        </w:rPr>
      </w:pPr>
    </w:p>
    <w:p w14:paraId="3F173FF6"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t>Качество и комплектность</w:t>
      </w:r>
    </w:p>
    <w:p w14:paraId="79FDA3F2" w14:textId="77777777" w:rsidR="005E6B8E" w:rsidRPr="00D552F6" w:rsidRDefault="005E6B8E" w:rsidP="005E6B8E">
      <w:pPr>
        <w:spacing w:line="240" w:lineRule="auto"/>
        <w:rPr>
          <w:sz w:val="24"/>
          <w:szCs w:val="24"/>
        </w:rPr>
      </w:pPr>
    </w:p>
    <w:p w14:paraId="1287641E"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Качество и комплектность поставляемой Продукции должно соответствовать технической документации производителя Продукции.</w:t>
      </w:r>
    </w:p>
    <w:p w14:paraId="6F188745"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Ассортимент, цена и количество Продукции указаны в Приложении № 1 к настоящему Договору.</w:t>
      </w:r>
    </w:p>
    <w:p w14:paraId="1B0A60FF" w14:textId="77777777" w:rsidR="005E6B8E" w:rsidRPr="00D552F6" w:rsidRDefault="005E6B8E" w:rsidP="005E6B8E">
      <w:pPr>
        <w:spacing w:line="240" w:lineRule="auto"/>
        <w:rPr>
          <w:sz w:val="24"/>
          <w:szCs w:val="24"/>
        </w:rPr>
      </w:pPr>
    </w:p>
    <w:p w14:paraId="7837E515"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t>Сроки и условия поставки</w:t>
      </w:r>
    </w:p>
    <w:p w14:paraId="135C5DA7" w14:textId="77777777" w:rsidR="005E6B8E" w:rsidRPr="00D552F6" w:rsidRDefault="005E6B8E" w:rsidP="005E6B8E">
      <w:pPr>
        <w:spacing w:line="240" w:lineRule="auto"/>
        <w:rPr>
          <w:sz w:val="24"/>
          <w:szCs w:val="24"/>
        </w:rPr>
      </w:pPr>
    </w:p>
    <w:p w14:paraId="59818F6E"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Поставка Продукции до склада Покупателя осуществляется силами и за счет Поставщика;</w:t>
      </w:r>
    </w:p>
    <w:p w14:paraId="5A685EE7"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 xml:space="preserve">Поставка Продукции производится в срок не более </w:t>
      </w:r>
      <w:r w:rsidRPr="00EC0FF4">
        <w:rPr>
          <w:sz w:val="24"/>
          <w:szCs w:val="24"/>
        </w:rPr>
        <w:t>40 (сорока)</w:t>
      </w:r>
      <w:r>
        <w:rPr>
          <w:sz w:val="24"/>
          <w:szCs w:val="24"/>
        </w:rPr>
        <w:t xml:space="preserve"> </w:t>
      </w:r>
      <w:r w:rsidRPr="00D552F6">
        <w:rPr>
          <w:sz w:val="24"/>
          <w:szCs w:val="24"/>
        </w:rPr>
        <w:t>рабочих дней с момента под</w:t>
      </w:r>
      <w:r>
        <w:rPr>
          <w:sz w:val="24"/>
          <w:szCs w:val="24"/>
        </w:rPr>
        <w:t>писания Договора</w:t>
      </w:r>
      <w:r w:rsidRPr="00D552F6">
        <w:rPr>
          <w:sz w:val="24"/>
          <w:szCs w:val="24"/>
        </w:rPr>
        <w:t>, если больший срок не определен по согласованию сторон;</w:t>
      </w:r>
    </w:p>
    <w:p w14:paraId="710DABFE"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Место поставки – склад Покупателя, расположенный по адресу: РФ, Калужская область, г. Калуга, пер. Суворова, д. 8;</w:t>
      </w:r>
    </w:p>
    <w:p w14:paraId="348C1494"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В ходе приемки Продукции Покупателем осуществляется проверка путем простого внешнего осмотра:</w:t>
      </w:r>
    </w:p>
    <w:p w14:paraId="7CFE3B6B" w14:textId="77777777" w:rsidR="005E6B8E" w:rsidRPr="00D552F6" w:rsidRDefault="005E6B8E" w:rsidP="005E6B8E">
      <w:pPr>
        <w:numPr>
          <w:ilvl w:val="2"/>
          <w:numId w:val="29"/>
        </w:numPr>
        <w:tabs>
          <w:tab w:val="left" w:pos="993"/>
        </w:tabs>
        <w:snapToGrid w:val="0"/>
        <w:spacing w:line="240" w:lineRule="auto"/>
        <w:rPr>
          <w:sz w:val="24"/>
          <w:szCs w:val="24"/>
        </w:rPr>
      </w:pPr>
      <w:r w:rsidRPr="00D552F6">
        <w:rPr>
          <w:sz w:val="24"/>
          <w:szCs w:val="24"/>
        </w:rPr>
        <w:t>ассортимента, количества и комплектности Продукции;</w:t>
      </w:r>
    </w:p>
    <w:p w14:paraId="403A66EA" w14:textId="77777777" w:rsidR="005E6B8E" w:rsidRPr="00D552F6" w:rsidRDefault="005E6B8E" w:rsidP="005E6B8E">
      <w:pPr>
        <w:numPr>
          <w:ilvl w:val="2"/>
          <w:numId w:val="29"/>
        </w:numPr>
        <w:tabs>
          <w:tab w:val="left" w:pos="993"/>
        </w:tabs>
        <w:snapToGrid w:val="0"/>
        <w:spacing w:line="240" w:lineRule="auto"/>
        <w:rPr>
          <w:sz w:val="24"/>
          <w:szCs w:val="24"/>
        </w:rPr>
      </w:pPr>
      <w:r w:rsidRPr="00D552F6">
        <w:rPr>
          <w:sz w:val="24"/>
          <w:szCs w:val="24"/>
        </w:rPr>
        <w:t>полноты и правильности оформления счета, счета-фактуры, Товарной накладной;</w:t>
      </w:r>
    </w:p>
    <w:p w14:paraId="1B8B0058" w14:textId="77777777" w:rsidR="005E6B8E" w:rsidRPr="00D552F6" w:rsidRDefault="005E6B8E" w:rsidP="005E6B8E">
      <w:pPr>
        <w:numPr>
          <w:ilvl w:val="2"/>
          <w:numId w:val="29"/>
        </w:numPr>
        <w:tabs>
          <w:tab w:val="left" w:pos="993"/>
        </w:tabs>
        <w:snapToGrid w:val="0"/>
        <w:spacing w:line="240" w:lineRule="auto"/>
        <w:rPr>
          <w:sz w:val="24"/>
          <w:szCs w:val="24"/>
        </w:rPr>
      </w:pPr>
      <w:r w:rsidRPr="00D552F6">
        <w:rPr>
          <w:sz w:val="24"/>
          <w:szCs w:val="24"/>
        </w:rPr>
        <w:t>наличия/отсутствия внешних повреждений Продукции и его упаковки;</w:t>
      </w:r>
    </w:p>
    <w:p w14:paraId="3E98E192" w14:textId="77777777" w:rsidR="005E6B8E" w:rsidRPr="00D552F6" w:rsidRDefault="005E6B8E" w:rsidP="005E6B8E">
      <w:pPr>
        <w:numPr>
          <w:ilvl w:val="2"/>
          <w:numId w:val="29"/>
        </w:numPr>
        <w:tabs>
          <w:tab w:val="left" w:pos="993"/>
        </w:tabs>
        <w:snapToGrid w:val="0"/>
        <w:spacing w:line="240" w:lineRule="auto"/>
        <w:rPr>
          <w:sz w:val="24"/>
          <w:szCs w:val="24"/>
        </w:rPr>
      </w:pPr>
      <w:r w:rsidRPr="00D552F6">
        <w:rPr>
          <w:sz w:val="24"/>
          <w:szCs w:val="24"/>
        </w:rPr>
        <w:t>наличия сертификата соответствия/декларация о соответствии;</w:t>
      </w:r>
    </w:p>
    <w:p w14:paraId="0A128153" w14:textId="77777777" w:rsidR="005E6B8E" w:rsidRPr="00D552F6" w:rsidRDefault="005E6B8E" w:rsidP="005E6B8E">
      <w:pPr>
        <w:numPr>
          <w:ilvl w:val="1"/>
          <w:numId w:val="29"/>
        </w:numPr>
        <w:tabs>
          <w:tab w:val="clear" w:pos="1003"/>
          <w:tab w:val="left" w:pos="568"/>
        </w:tabs>
        <w:snapToGrid w:val="0"/>
        <w:spacing w:line="240" w:lineRule="auto"/>
        <w:ind w:left="0" w:firstLine="709"/>
        <w:rPr>
          <w:sz w:val="24"/>
          <w:szCs w:val="24"/>
        </w:rPr>
      </w:pPr>
      <w:r w:rsidRPr="00D552F6">
        <w:rPr>
          <w:sz w:val="24"/>
          <w:szCs w:val="24"/>
        </w:rPr>
        <w:t>Момент Поставки – момент совершения уполномоченным представителем Покупателя расписки на Товарной накладной. Передаваемая документация – счет, счет-фактура, Товарная накладная, копия сертификата соответствия/декларация о соответствии; подписание Товарной накладной совершается по результатам приемки Продукции (п. 3.4).</w:t>
      </w:r>
    </w:p>
    <w:p w14:paraId="02F7F41E" w14:textId="77777777" w:rsidR="005E6B8E" w:rsidRPr="00D552F6" w:rsidRDefault="005E6B8E" w:rsidP="005E6B8E">
      <w:pPr>
        <w:numPr>
          <w:ilvl w:val="1"/>
          <w:numId w:val="29"/>
        </w:numPr>
        <w:tabs>
          <w:tab w:val="clear" w:pos="1003"/>
          <w:tab w:val="left" w:pos="567"/>
        </w:tabs>
        <w:snapToGrid w:val="0"/>
        <w:spacing w:line="240" w:lineRule="auto"/>
        <w:ind w:left="0" w:firstLine="567"/>
        <w:rPr>
          <w:sz w:val="24"/>
          <w:szCs w:val="24"/>
        </w:rPr>
      </w:pPr>
      <w:r w:rsidRPr="00D552F6">
        <w:rPr>
          <w:sz w:val="24"/>
          <w:szCs w:val="24"/>
        </w:rPr>
        <w:t>Переход права собственности и рисков на Продукцию происходит в момент, указанный в п. 3.5. настоящего Договора.</w:t>
      </w:r>
    </w:p>
    <w:p w14:paraId="7D5CE7C1"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 xml:space="preserve">Срок для обнаружения скрытых недостатков Продукции (наличие которых невозможно установить путем простого внешнего осмотра) </w:t>
      </w:r>
      <w:r w:rsidRPr="00F80ED3">
        <w:rPr>
          <w:sz w:val="24"/>
          <w:szCs w:val="24"/>
        </w:rPr>
        <w:t>– 40 (сорок) рабочих</w:t>
      </w:r>
      <w:r w:rsidRPr="00D552F6">
        <w:rPr>
          <w:sz w:val="24"/>
          <w:szCs w:val="24"/>
        </w:rPr>
        <w:t xml:space="preserve"> дней с момента, указанного в п. 3.6. настоящего Договора;</w:t>
      </w:r>
    </w:p>
    <w:p w14:paraId="7033D48B"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 xml:space="preserve">В случае обнаружения скрытых недостатков вызов представителя Поставщика обязателен. Представитель Поставщика обязан явиться не позднее 2-х рабочих дней с момента получения уведомления. Уведомление может быть направлено любым способом, обеспечивающим его получение, в т.ч. электронной почтой, факсимильной связью и т.д. Неявка </w:t>
      </w:r>
      <w:r w:rsidRPr="00D552F6">
        <w:rPr>
          <w:sz w:val="24"/>
          <w:szCs w:val="24"/>
        </w:rPr>
        <w:lastRenderedPageBreak/>
        <w:t>представителя Поставщика в указанный срок дает Право Покупателю на составление одностороннего рекламационного Акта;</w:t>
      </w:r>
    </w:p>
    <w:p w14:paraId="0F6DCBF7"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 xml:space="preserve">В случае выявления некачественного и (или) некомплектного, и (или) контрафактного Оборудования, и (или) неоригинального Оборудования, такой Оборудование подлежит возврату Поставщику за счет и силами Поставщика и не подлежит оплате Покупателем. Устранение недостатков или замена Оборудования производится Поставщиком за собственный счет в течение </w:t>
      </w:r>
      <w:r>
        <w:rPr>
          <w:sz w:val="24"/>
          <w:szCs w:val="24"/>
        </w:rPr>
        <w:t>20</w:t>
      </w:r>
      <w:r w:rsidRPr="00D552F6">
        <w:rPr>
          <w:sz w:val="24"/>
          <w:szCs w:val="24"/>
        </w:rPr>
        <w:t xml:space="preserve"> (</w:t>
      </w:r>
      <w:r>
        <w:rPr>
          <w:sz w:val="24"/>
          <w:szCs w:val="24"/>
        </w:rPr>
        <w:t>двадцати</w:t>
      </w:r>
      <w:r w:rsidRPr="00D552F6">
        <w:rPr>
          <w:sz w:val="24"/>
          <w:szCs w:val="24"/>
        </w:rPr>
        <w:t>) рабочих дней с момента составления рекламационного Акта.</w:t>
      </w:r>
    </w:p>
    <w:p w14:paraId="023672C3" w14:textId="77777777" w:rsidR="005E6B8E" w:rsidRPr="00D552F6" w:rsidRDefault="005E6B8E" w:rsidP="005E6B8E">
      <w:pPr>
        <w:tabs>
          <w:tab w:val="left" w:pos="993"/>
        </w:tabs>
        <w:snapToGrid w:val="0"/>
        <w:spacing w:line="240" w:lineRule="auto"/>
        <w:rPr>
          <w:sz w:val="24"/>
          <w:szCs w:val="24"/>
        </w:rPr>
      </w:pPr>
    </w:p>
    <w:p w14:paraId="7DDD66DF"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t>Цена и порядок расчетов</w:t>
      </w:r>
    </w:p>
    <w:p w14:paraId="31C07685" w14:textId="77777777" w:rsidR="005E6B8E" w:rsidRPr="00D552F6" w:rsidRDefault="005E6B8E" w:rsidP="005E6B8E">
      <w:pPr>
        <w:spacing w:line="240" w:lineRule="auto"/>
        <w:rPr>
          <w:sz w:val="24"/>
          <w:szCs w:val="24"/>
        </w:rPr>
      </w:pPr>
    </w:p>
    <w:p w14:paraId="3F8FA050" w14:textId="77777777" w:rsidR="005E6B8E" w:rsidRPr="00FA451D" w:rsidRDefault="005E6B8E" w:rsidP="005E6B8E">
      <w:pPr>
        <w:numPr>
          <w:ilvl w:val="1"/>
          <w:numId w:val="29"/>
        </w:numPr>
        <w:tabs>
          <w:tab w:val="clear" w:pos="1003"/>
          <w:tab w:val="left" w:pos="993"/>
        </w:tabs>
        <w:snapToGrid w:val="0"/>
        <w:spacing w:line="240" w:lineRule="auto"/>
        <w:ind w:left="0" w:firstLine="567"/>
        <w:rPr>
          <w:sz w:val="24"/>
          <w:szCs w:val="24"/>
        </w:rPr>
      </w:pPr>
      <w:r w:rsidRPr="00FA451D">
        <w:rPr>
          <w:sz w:val="24"/>
          <w:szCs w:val="24"/>
        </w:rPr>
        <w:t xml:space="preserve">Цена настоящего Договора составляет </w:t>
      </w:r>
      <w:r>
        <w:rPr>
          <w:sz w:val="24"/>
          <w:szCs w:val="24"/>
        </w:rPr>
        <w:t>______________________</w:t>
      </w:r>
      <w:r w:rsidRPr="00FA451D">
        <w:rPr>
          <w:sz w:val="24"/>
          <w:szCs w:val="24"/>
        </w:rPr>
        <w:t xml:space="preserve"> руб. </w:t>
      </w:r>
      <w:r>
        <w:rPr>
          <w:sz w:val="24"/>
          <w:szCs w:val="24"/>
        </w:rPr>
        <w:t xml:space="preserve">____ </w:t>
      </w:r>
      <w:r w:rsidRPr="00FA451D">
        <w:rPr>
          <w:sz w:val="24"/>
          <w:szCs w:val="24"/>
        </w:rPr>
        <w:t>коп., в том числе НДС 20</w:t>
      </w:r>
      <w:proofErr w:type="gramStart"/>
      <w:r w:rsidRPr="00FA451D">
        <w:rPr>
          <w:sz w:val="24"/>
          <w:szCs w:val="24"/>
        </w:rPr>
        <w:t xml:space="preserve">%  </w:t>
      </w:r>
      <w:r>
        <w:rPr>
          <w:sz w:val="24"/>
          <w:szCs w:val="24"/>
        </w:rPr>
        <w:t>_</w:t>
      </w:r>
      <w:proofErr w:type="gramEnd"/>
      <w:r>
        <w:rPr>
          <w:sz w:val="24"/>
          <w:szCs w:val="24"/>
        </w:rPr>
        <w:t>_____________________________</w:t>
      </w:r>
      <w:r w:rsidRPr="00FA451D">
        <w:rPr>
          <w:sz w:val="24"/>
          <w:szCs w:val="24"/>
        </w:rPr>
        <w:t xml:space="preserve"> руб</w:t>
      </w:r>
      <w:r>
        <w:rPr>
          <w:sz w:val="24"/>
          <w:szCs w:val="24"/>
        </w:rPr>
        <w:t>.</w:t>
      </w:r>
      <w:r w:rsidRPr="00FA451D">
        <w:rPr>
          <w:sz w:val="24"/>
          <w:szCs w:val="24"/>
        </w:rPr>
        <w:t xml:space="preserve"> </w:t>
      </w:r>
      <w:r>
        <w:rPr>
          <w:sz w:val="24"/>
          <w:szCs w:val="24"/>
        </w:rPr>
        <w:t>____</w:t>
      </w:r>
      <w:r w:rsidRPr="00FA451D">
        <w:rPr>
          <w:sz w:val="24"/>
          <w:szCs w:val="24"/>
        </w:rPr>
        <w:t xml:space="preserve"> коп. В цену настоящего Договора входят стоимость тары и упаковки, стоимость Продукции, расходы Поставщика на доставку Продукции до Места поставки, погрузку-выгрузку Продукции, все издержки Поставщика, вознаграждение Поставщика, а также все обязательные платежи;</w:t>
      </w:r>
    </w:p>
    <w:p w14:paraId="0405E84B"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FA451D">
        <w:rPr>
          <w:sz w:val="24"/>
          <w:szCs w:val="24"/>
        </w:rPr>
        <w:t>Оплата</w:t>
      </w:r>
      <w:r w:rsidRPr="00D552F6">
        <w:rPr>
          <w:sz w:val="24"/>
          <w:szCs w:val="24"/>
        </w:rPr>
        <w:t xml:space="preserve"> производится в безналичном порядке путем перечисления денежных средств в рублях на расчетный счет Поставщика. При этом оплата считается произведенной в день списания денежных средств с расчетного счета Покупателя. </w:t>
      </w:r>
    </w:p>
    <w:p w14:paraId="71AD46CE" w14:textId="77777777" w:rsidR="005E6B8E" w:rsidRPr="00042D32" w:rsidRDefault="005E6B8E" w:rsidP="005E6B8E">
      <w:pPr>
        <w:numPr>
          <w:ilvl w:val="1"/>
          <w:numId w:val="29"/>
        </w:numPr>
        <w:tabs>
          <w:tab w:val="clear" w:pos="1003"/>
          <w:tab w:val="left" w:pos="993"/>
        </w:tabs>
        <w:snapToGrid w:val="0"/>
        <w:spacing w:line="240" w:lineRule="auto"/>
        <w:ind w:left="0" w:firstLine="567"/>
        <w:rPr>
          <w:sz w:val="24"/>
          <w:szCs w:val="24"/>
        </w:rPr>
      </w:pPr>
      <w:r w:rsidRPr="00042D32">
        <w:rPr>
          <w:sz w:val="24"/>
          <w:szCs w:val="24"/>
        </w:rPr>
        <w:t>Оплата производится Покупателем в течение 7 (семи) рабочих дней с момента Поставки Продукции (п. 3.5) в полном объеме.</w:t>
      </w:r>
    </w:p>
    <w:p w14:paraId="1F824A91" w14:textId="77777777" w:rsidR="005E6B8E" w:rsidRPr="00911B2B" w:rsidRDefault="005E6B8E" w:rsidP="005E6B8E">
      <w:pPr>
        <w:tabs>
          <w:tab w:val="left" w:pos="993"/>
        </w:tabs>
        <w:spacing w:line="240" w:lineRule="auto"/>
        <w:ind w:left="567" w:firstLine="0"/>
        <w:rPr>
          <w:b/>
          <w:caps/>
          <w:sz w:val="24"/>
          <w:szCs w:val="24"/>
        </w:rPr>
      </w:pPr>
    </w:p>
    <w:p w14:paraId="64736EB8"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t>тара и упаковка</w:t>
      </w:r>
    </w:p>
    <w:p w14:paraId="3B6B8513" w14:textId="77777777" w:rsidR="005E6B8E" w:rsidRPr="00D552F6" w:rsidRDefault="005E6B8E" w:rsidP="005E6B8E">
      <w:pPr>
        <w:spacing w:line="240" w:lineRule="auto"/>
        <w:rPr>
          <w:sz w:val="24"/>
          <w:szCs w:val="24"/>
        </w:rPr>
      </w:pPr>
    </w:p>
    <w:p w14:paraId="26DD09E3"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Продукция должна быть упакована Поставщиком таким образом, чтобы исключить ее порчу на период доставки до приемки его Покупателем при доставке его автомобильным и (или) железнодорожным транспортом в обычных условиях;</w:t>
      </w:r>
    </w:p>
    <w:p w14:paraId="08D11718"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Необходимость упаковки Продукции иным, требующим дополнительных затрат, образом, согласовывается Сторонами в отдельном порядке.</w:t>
      </w:r>
    </w:p>
    <w:p w14:paraId="586FAE16" w14:textId="77777777" w:rsidR="005E6B8E" w:rsidRPr="00D552F6" w:rsidRDefault="005E6B8E" w:rsidP="005E6B8E">
      <w:pPr>
        <w:tabs>
          <w:tab w:val="left" w:pos="993"/>
        </w:tabs>
        <w:spacing w:line="240" w:lineRule="auto"/>
        <w:ind w:left="567" w:firstLine="0"/>
        <w:rPr>
          <w:sz w:val="24"/>
          <w:szCs w:val="24"/>
        </w:rPr>
      </w:pPr>
    </w:p>
    <w:p w14:paraId="4F766EF0"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t>Гарантия качества</w:t>
      </w:r>
    </w:p>
    <w:p w14:paraId="0D8ACB13" w14:textId="77777777" w:rsidR="005E6B8E" w:rsidRPr="00D552F6" w:rsidRDefault="005E6B8E" w:rsidP="005E6B8E">
      <w:pPr>
        <w:tabs>
          <w:tab w:val="left" w:pos="993"/>
        </w:tabs>
        <w:spacing w:line="240" w:lineRule="auto"/>
        <w:rPr>
          <w:sz w:val="24"/>
          <w:szCs w:val="24"/>
        </w:rPr>
      </w:pPr>
    </w:p>
    <w:p w14:paraId="209D623C"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Поставщик представляет Покупателю гарантию качества на поставленную Продукцию. Гарантийный срок устанавливается Гарантийными обязательствами на поставляемую Продукцию, согласованными между Поставщиком и Покупателем в Приложении № 2 к настоящему Договору. Гарантийный срок не может быть меньше Гарантийного срока, установленного производителем Продукции.</w:t>
      </w:r>
    </w:p>
    <w:p w14:paraId="50CE5277" w14:textId="77777777" w:rsidR="005E6B8E" w:rsidRPr="00D552F6" w:rsidRDefault="005E6B8E" w:rsidP="005E6B8E">
      <w:pPr>
        <w:numPr>
          <w:ilvl w:val="1"/>
          <w:numId w:val="29"/>
        </w:numPr>
        <w:tabs>
          <w:tab w:val="clear" w:pos="1003"/>
          <w:tab w:val="left" w:pos="993"/>
          <w:tab w:val="num" w:pos="1155"/>
        </w:tabs>
        <w:snapToGrid w:val="0"/>
        <w:spacing w:line="240" w:lineRule="auto"/>
        <w:ind w:left="0" w:firstLine="567"/>
        <w:rPr>
          <w:sz w:val="24"/>
          <w:szCs w:val="24"/>
        </w:rPr>
      </w:pPr>
      <w:r w:rsidRPr="00D552F6">
        <w:rPr>
          <w:sz w:val="24"/>
          <w:szCs w:val="24"/>
        </w:rPr>
        <w:t xml:space="preserve">Гарантийный срок на </w:t>
      </w:r>
      <w:bookmarkStart w:id="95" w:name="_Hlk108185795"/>
      <w:r>
        <w:rPr>
          <w:sz w:val="24"/>
          <w:szCs w:val="24"/>
        </w:rPr>
        <w:t>Продукцию</w:t>
      </w:r>
      <w:bookmarkEnd w:id="95"/>
      <w:r w:rsidRPr="00D552F6">
        <w:rPr>
          <w:sz w:val="24"/>
          <w:szCs w:val="24"/>
        </w:rPr>
        <w:t xml:space="preserve"> должен составлять не менее </w:t>
      </w:r>
      <w:r w:rsidRPr="00EC0FF4">
        <w:rPr>
          <w:sz w:val="24"/>
          <w:szCs w:val="24"/>
        </w:rPr>
        <w:t>1 года</w:t>
      </w:r>
      <w:r w:rsidRPr="00D552F6">
        <w:rPr>
          <w:sz w:val="24"/>
          <w:szCs w:val="24"/>
        </w:rPr>
        <w:t>.</w:t>
      </w:r>
    </w:p>
    <w:p w14:paraId="163E81B0"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 xml:space="preserve">Гарантийное обслуживание Продукции производится Поставщиком за свой счет, для чего он обязан не позднее </w:t>
      </w:r>
      <w:bookmarkStart w:id="96" w:name="_Hlk108185815"/>
      <w:r>
        <w:rPr>
          <w:sz w:val="24"/>
          <w:szCs w:val="24"/>
        </w:rPr>
        <w:t>следующего рабочего дня</w:t>
      </w:r>
      <w:bookmarkEnd w:id="96"/>
      <w:r w:rsidRPr="00D552F6">
        <w:rPr>
          <w:sz w:val="24"/>
          <w:szCs w:val="24"/>
        </w:rPr>
        <w:t xml:space="preserve"> с момента получения соответствующей заявки от Покупателя прибыть, либо прислать своего представителя в Место поставки, указанное в п. 3.3 Договора, либо в место установки Продукции, если это предусмотрено производителем, для осуществления гарантийного ремонта.</w:t>
      </w:r>
    </w:p>
    <w:p w14:paraId="77020A56"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Транспортировка Продукции для гарантийного ремонта производится за счет Поставщика.</w:t>
      </w:r>
    </w:p>
    <w:p w14:paraId="2453776F"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 xml:space="preserve">В случае если гарантийный ремонт длится более 20 </w:t>
      </w:r>
      <w:r>
        <w:rPr>
          <w:sz w:val="24"/>
          <w:szCs w:val="24"/>
        </w:rPr>
        <w:t xml:space="preserve">(двадцати) </w:t>
      </w:r>
      <w:r w:rsidRPr="00D552F6">
        <w:rPr>
          <w:sz w:val="24"/>
          <w:szCs w:val="24"/>
        </w:rPr>
        <w:t>рабочих дней, Поставщик обязуется предоставить Покупателю аналогичную Продукцию до окончания ремонта.</w:t>
      </w:r>
    </w:p>
    <w:p w14:paraId="3119B045" w14:textId="77777777" w:rsidR="005E6B8E" w:rsidRPr="00D552F6" w:rsidRDefault="005E6B8E" w:rsidP="005E6B8E">
      <w:pPr>
        <w:spacing w:line="240" w:lineRule="auto"/>
        <w:rPr>
          <w:sz w:val="24"/>
          <w:szCs w:val="24"/>
        </w:rPr>
      </w:pPr>
    </w:p>
    <w:p w14:paraId="418C23D4"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t>Срок действия договора</w:t>
      </w:r>
    </w:p>
    <w:p w14:paraId="384750E9" w14:textId="77777777" w:rsidR="005E6B8E" w:rsidRPr="00D552F6" w:rsidRDefault="005E6B8E" w:rsidP="005E6B8E">
      <w:pPr>
        <w:spacing w:line="240" w:lineRule="auto"/>
        <w:rPr>
          <w:sz w:val="24"/>
          <w:szCs w:val="24"/>
        </w:rPr>
      </w:pPr>
    </w:p>
    <w:p w14:paraId="22F7CCC5" w14:textId="77777777" w:rsidR="005E6B8E" w:rsidRPr="0027648C" w:rsidRDefault="005E6B8E" w:rsidP="005E6B8E">
      <w:pPr>
        <w:numPr>
          <w:ilvl w:val="1"/>
          <w:numId w:val="29"/>
        </w:numPr>
        <w:tabs>
          <w:tab w:val="clear" w:pos="1003"/>
          <w:tab w:val="left" w:pos="993"/>
        </w:tabs>
        <w:snapToGrid w:val="0"/>
        <w:spacing w:line="240" w:lineRule="auto"/>
        <w:ind w:left="0" w:firstLine="567"/>
        <w:rPr>
          <w:sz w:val="24"/>
          <w:szCs w:val="24"/>
        </w:rPr>
      </w:pPr>
      <w:r w:rsidRPr="0027648C">
        <w:rPr>
          <w:sz w:val="24"/>
          <w:szCs w:val="24"/>
        </w:rPr>
        <w:t>Договор вступает в силу с момента его подписания уполномоченными представителями обеих Сторон и действует до исполнения Сторонами обязательств по Договору</w:t>
      </w:r>
      <w:r>
        <w:rPr>
          <w:sz w:val="24"/>
          <w:szCs w:val="24"/>
        </w:rPr>
        <w:t>, но не более одного календарного года</w:t>
      </w:r>
      <w:r w:rsidRPr="0027648C">
        <w:rPr>
          <w:sz w:val="24"/>
          <w:szCs w:val="24"/>
        </w:rPr>
        <w:t>;</w:t>
      </w:r>
    </w:p>
    <w:p w14:paraId="1777580B"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Окончание срока действия Договора не освобождает Сторон от исполнения взятых на себя по Договору обязательств.</w:t>
      </w:r>
    </w:p>
    <w:p w14:paraId="5879537E" w14:textId="77777777" w:rsidR="005E6B8E" w:rsidRPr="00D552F6" w:rsidRDefault="005E6B8E" w:rsidP="005E6B8E">
      <w:pPr>
        <w:spacing w:line="240" w:lineRule="auto"/>
        <w:rPr>
          <w:sz w:val="24"/>
          <w:szCs w:val="24"/>
        </w:rPr>
      </w:pPr>
    </w:p>
    <w:p w14:paraId="4184FD23"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lastRenderedPageBreak/>
        <w:t>Ответственность Сторон</w:t>
      </w:r>
    </w:p>
    <w:p w14:paraId="25F004ED" w14:textId="77777777" w:rsidR="005E6B8E" w:rsidRPr="00D552F6" w:rsidRDefault="005E6B8E" w:rsidP="005E6B8E">
      <w:pPr>
        <w:spacing w:line="240" w:lineRule="auto"/>
        <w:rPr>
          <w:sz w:val="24"/>
          <w:szCs w:val="24"/>
        </w:rPr>
      </w:pPr>
    </w:p>
    <w:p w14:paraId="03F9D071"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В случае нарушения Покупателем договорных условий оплаты Продукции Поставщик имеет право требования к Покупателю об уплате неустойки в размере 1/300 ключевой ставки ЦБ РФ от неоплаченной суммы за каждый день просрочки, но не более 10 % от суммы просроченного платежа;</w:t>
      </w:r>
    </w:p>
    <w:p w14:paraId="21BE3873"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В случае, когда по вине Поставщика поставка и ввод Оборудования в эксплуатацию просрочены, Покупатель имеет право требования к Поставщику об уплате неустойки в размере 1/300 ключевой ставки ЦБ РФ от стоимости недопоставленной Продукции за каждый день просрочки, но не более 10 % от цены настоящего Договора;</w:t>
      </w:r>
    </w:p>
    <w:p w14:paraId="19884C80"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В случае наступления обстоятельств, предусмотренных пунктом 3.9 настоящего Договора, Поставщик обязан в течение 5-ти рабочих дней с момента предъявления Покупателем соответствующего требования оплатить расходы Покупателя на приобретение качественной Продукции в соответствующем количестве, ассортименте и комплектности, а также выплатить Покупателю штраф в размере 10% от стоимости такой Продукции, определенной в соответствии с Приложением № 1 к настоящему Договору;</w:t>
      </w:r>
    </w:p>
    <w:p w14:paraId="1CEB913C"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 xml:space="preserve">Обязанность по оплате неустойки возникает у виновной Стороны при условии направления другой Стороной этой Стороне письменного извещения об этом. При этом проценты подлежат начислению начиная со дня, следующего за последним днем, в котором обязательство Стороны должно было быть исполнено. </w:t>
      </w:r>
    </w:p>
    <w:p w14:paraId="142F7042"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При несоблюдении условий гарантийного обслуживания, указанных в разделе 6. «Гарантия качества», Покупатель вправе обратиться к Поставщику с требованием о замене дефектной продукции, либо приобрести аналогичную продукцию у третьего лица за счет Поставщика.</w:t>
      </w:r>
    </w:p>
    <w:p w14:paraId="7AF2560F"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Уплата неустойки и возмещение убытков, причиненных ненадлежащим исполнением обязательств, не освобождает Сторон от надлежащего исполнения обязательств по настоящему Договору и не влечет за собой расторжение Договора, кроме случаев, указанных в законе.</w:t>
      </w:r>
    </w:p>
    <w:p w14:paraId="3DDC8598"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В случае, если  вследствие допущенных Поставщиком нарушений  требований налогового законодательства, в т.ч. нарушений установленного порядка оформления счетов-фактур, либо в результате предоставления Поставщиком недостоверных данных, налоговым органом на основании п. 5.3   ст. 174 НК  (в редакции Федерального закона от 23.11. 2020 г. N 374-ФЗ) будет признана непредставленной налоговая декларация ПАО «Калужская сбытовая компания» за отчетный период, Поставщик обязан возместить Покупателю убытки, в размере  сумм, которые Покупатель заплатил в бюджет по решениям налоговых органов (в т.ч. пени и штрафы).</w:t>
      </w:r>
    </w:p>
    <w:p w14:paraId="4FFDF3B5" w14:textId="77777777" w:rsidR="005E6B8E" w:rsidRPr="00D552F6" w:rsidRDefault="005E6B8E" w:rsidP="005E6B8E">
      <w:pPr>
        <w:spacing w:line="240" w:lineRule="auto"/>
        <w:rPr>
          <w:sz w:val="24"/>
          <w:szCs w:val="24"/>
        </w:rPr>
      </w:pPr>
    </w:p>
    <w:p w14:paraId="5C7B3846" w14:textId="77777777" w:rsidR="005E6B8E" w:rsidRDefault="005E6B8E" w:rsidP="005E6B8E">
      <w:pPr>
        <w:numPr>
          <w:ilvl w:val="0"/>
          <w:numId w:val="29"/>
        </w:numPr>
        <w:snapToGrid w:val="0"/>
        <w:spacing w:line="240" w:lineRule="auto"/>
        <w:jc w:val="center"/>
        <w:rPr>
          <w:b/>
          <w:caps/>
          <w:sz w:val="24"/>
          <w:szCs w:val="24"/>
        </w:rPr>
      </w:pPr>
      <w:r w:rsidRPr="00D552F6">
        <w:rPr>
          <w:b/>
          <w:caps/>
          <w:sz w:val="24"/>
          <w:szCs w:val="24"/>
        </w:rPr>
        <w:t>ФОРС-МАЖОРНЫЕ ОБСТОЯТЕЛЬСТВА</w:t>
      </w:r>
    </w:p>
    <w:p w14:paraId="7E2AC73E" w14:textId="77777777" w:rsidR="005E6B8E" w:rsidRPr="00D552F6" w:rsidRDefault="005E6B8E" w:rsidP="005E6B8E">
      <w:pPr>
        <w:snapToGrid w:val="0"/>
        <w:spacing w:line="240" w:lineRule="auto"/>
        <w:ind w:left="1080" w:firstLine="0"/>
        <w:rPr>
          <w:b/>
          <w:caps/>
          <w:sz w:val="24"/>
          <w:szCs w:val="24"/>
        </w:rPr>
      </w:pPr>
    </w:p>
    <w:p w14:paraId="4A2A925B"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При наступлении обстоятельств непреодолимой силы, а именно: пожара, наводнения, землетрясения, аварии на транспорте, военных действий, срок исполнения сторонами своих обязательств приостанавливается;</w:t>
      </w:r>
    </w:p>
    <w:p w14:paraId="5E3D7836"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Факт наступления обстоятельств непреодолимой силы подтверждается Торгово-промышленной палатой региона, в котором находится сторона Договора, заявившая о форс-мажорных обстоятельствах;</w:t>
      </w:r>
    </w:p>
    <w:p w14:paraId="77399092"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Сторона, подвергшаяся действию обстоятельств непреодолимой силы и оказавшаяся вследствие этого неспособной выполнить свои обязательства по настоящему Договору, обязана в течение 10 (десяти) дней с момента их наступления в письменной форме известить другую сторону. Несвоевременное извещение об обстоятельствах непреодолимой силы лишает права соответствующую сторону ссылаться на них для оправдания;</w:t>
      </w:r>
    </w:p>
    <w:p w14:paraId="766C32E3" w14:textId="77777777" w:rsidR="005E6B8E"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Если обстоятельства продолжаются свыше 40 дней, то Стороны должны согласовать дальнейшее исполнение обязательств по настоящему Договору или принять решение о его расторжении.</w:t>
      </w:r>
    </w:p>
    <w:p w14:paraId="2FE9266D" w14:textId="77777777" w:rsidR="005E6B8E" w:rsidRDefault="005E6B8E" w:rsidP="005E6B8E">
      <w:pPr>
        <w:tabs>
          <w:tab w:val="left" w:pos="993"/>
        </w:tabs>
        <w:snapToGrid w:val="0"/>
        <w:spacing w:line="240" w:lineRule="auto"/>
        <w:rPr>
          <w:sz w:val="24"/>
          <w:szCs w:val="24"/>
        </w:rPr>
      </w:pPr>
    </w:p>
    <w:p w14:paraId="1E73F619" w14:textId="7212D5D6" w:rsidR="005E6B8E" w:rsidRDefault="005E6B8E" w:rsidP="005E6B8E">
      <w:pPr>
        <w:tabs>
          <w:tab w:val="left" w:pos="993"/>
        </w:tabs>
        <w:snapToGrid w:val="0"/>
        <w:spacing w:line="240" w:lineRule="auto"/>
        <w:rPr>
          <w:sz w:val="24"/>
          <w:szCs w:val="24"/>
        </w:rPr>
      </w:pPr>
    </w:p>
    <w:p w14:paraId="57A27591" w14:textId="0E851B36" w:rsidR="00911B2B" w:rsidRDefault="00911B2B" w:rsidP="005E6B8E">
      <w:pPr>
        <w:tabs>
          <w:tab w:val="left" w:pos="993"/>
        </w:tabs>
        <w:snapToGrid w:val="0"/>
        <w:spacing w:line="240" w:lineRule="auto"/>
        <w:rPr>
          <w:sz w:val="24"/>
          <w:szCs w:val="24"/>
        </w:rPr>
      </w:pPr>
    </w:p>
    <w:p w14:paraId="2371B0CC" w14:textId="77777777" w:rsidR="00911B2B" w:rsidRPr="00D552F6" w:rsidRDefault="00911B2B" w:rsidP="005E6B8E">
      <w:pPr>
        <w:tabs>
          <w:tab w:val="left" w:pos="993"/>
        </w:tabs>
        <w:snapToGrid w:val="0"/>
        <w:spacing w:line="240" w:lineRule="auto"/>
        <w:rPr>
          <w:sz w:val="24"/>
          <w:szCs w:val="24"/>
        </w:rPr>
      </w:pPr>
    </w:p>
    <w:p w14:paraId="61B4D008"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lastRenderedPageBreak/>
        <w:t>Разрешение споров</w:t>
      </w:r>
    </w:p>
    <w:p w14:paraId="709DB086" w14:textId="77777777" w:rsidR="005E6B8E" w:rsidRPr="00D552F6" w:rsidRDefault="005E6B8E" w:rsidP="005E6B8E">
      <w:pPr>
        <w:spacing w:line="240" w:lineRule="auto"/>
        <w:rPr>
          <w:sz w:val="24"/>
          <w:szCs w:val="24"/>
        </w:rPr>
      </w:pPr>
    </w:p>
    <w:p w14:paraId="6C89FAEA"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Споры по настоящему Договору разрешаются путем переговоров в течение 10 календарных дней с момента получения одной из Сторон претензии;</w:t>
      </w:r>
    </w:p>
    <w:p w14:paraId="046BD521"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Для целей настоящего Договора датой направления одной Стороной другой Стороне претензии считается дата поступления соответствующей претензии по адресу Стороны, указанному в настоящем Договоре. В случае уклонения соответствующей Стороны от получения претензии момент получения определяется в соответствии со ст. 165.1. Гражданского кодекса РФ;</w:t>
      </w:r>
    </w:p>
    <w:p w14:paraId="37DBF8AE"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В случае неурегулирования в досудебном порядке все споры, разногласия и требования, возникающие из настоящего Договора или в связи с ним, в том числе связанные</w:t>
      </w:r>
      <w:r w:rsidRPr="00D552F6">
        <w:rPr>
          <w:szCs w:val="24"/>
        </w:rPr>
        <w:t xml:space="preserve"> </w:t>
      </w:r>
      <w:r w:rsidRPr="00D552F6">
        <w:rPr>
          <w:sz w:val="24"/>
          <w:szCs w:val="24"/>
        </w:rPr>
        <w:t>с его заключением, изменением, исполнением, нарушением, расторжением, прекращением и действительностью, подлежат разрешению в Арбитражном суде Калужской области.</w:t>
      </w:r>
    </w:p>
    <w:p w14:paraId="0CDFECB4" w14:textId="77777777" w:rsidR="005E6B8E" w:rsidRPr="00D552F6" w:rsidRDefault="005E6B8E" w:rsidP="005E6B8E">
      <w:pPr>
        <w:widowControl w:val="0"/>
        <w:autoSpaceDE w:val="0"/>
        <w:autoSpaceDN w:val="0"/>
        <w:adjustRightInd w:val="0"/>
        <w:spacing w:line="240" w:lineRule="auto"/>
        <w:ind w:left="1069" w:firstLine="0"/>
        <w:contextualSpacing/>
        <w:rPr>
          <w:snapToGrid/>
          <w:sz w:val="24"/>
          <w:szCs w:val="24"/>
        </w:rPr>
      </w:pPr>
    </w:p>
    <w:p w14:paraId="05885F6E" w14:textId="77777777" w:rsidR="005E6B8E" w:rsidRDefault="005E6B8E" w:rsidP="005E6B8E">
      <w:pPr>
        <w:numPr>
          <w:ilvl w:val="0"/>
          <w:numId w:val="29"/>
        </w:numPr>
        <w:snapToGrid w:val="0"/>
        <w:spacing w:line="240" w:lineRule="auto"/>
        <w:jc w:val="center"/>
        <w:rPr>
          <w:b/>
          <w:caps/>
          <w:sz w:val="24"/>
          <w:szCs w:val="24"/>
        </w:rPr>
      </w:pPr>
      <w:r w:rsidRPr="00D552F6">
        <w:rPr>
          <w:b/>
          <w:caps/>
          <w:sz w:val="24"/>
          <w:szCs w:val="24"/>
        </w:rPr>
        <w:t>прочие условия</w:t>
      </w:r>
    </w:p>
    <w:p w14:paraId="5BC1AE9D" w14:textId="77777777" w:rsidR="005E6B8E" w:rsidRPr="004D0063" w:rsidRDefault="005E6B8E" w:rsidP="005E6B8E">
      <w:pPr>
        <w:snapToGrid w:val="0"/>
        <w:spacing w:line="240" w:lineRule="auto"/>
        <w:ind w:left="1080" w:firstLine="0"/>
        <w:rPr>
          <w:b/>
          <w:caps/>
          <w:sz w:val="24"/>
          <w:szCs w:val="24"/>
        </w:rPr>
      </w:pPr>
    </w:p>
    <w:p w14:paraId="3054AAF5"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Настоящий Договор составлен в двух экземплярах для каждой из Сторон с одинаковой юридической силой;</w:t>
      </w:r>
    </w:p>
    <w:p w14:paraId="3B2F3E63"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В случаях, не предусмотренных настоящим Договором, Стороны руководствуются действующим законодательством;</w:t>
      </w:r>
    </w:p>
    <w:p w14:paraId="1E793D73" w14:textId="77777777" w:rsidR="005E6B8E" w:rsidRPr="00D552F6" w:rsidRDefault="005E6B8E" w:rsidP="005E6B8E">
      <w:pPr>
        <w:numPr>
          <w:ilvl w:val="1"/>
          <w:numId w:val="29"/>
        </w:numPr>
        <w:tabs>
          <w:tab w:val="clear" w:pos="1003"/>
          <w:tab w:val="left" w:pos="993"/>
        </w:tabs>
        <w:snapToGrid w:val="0"/>
        <w:spacing w:line="240" w:lineRule="auto"/>
        <w:ind w:left="0" w:firstLine="567"/>
        <w:rPr>
          <w:sz w:val="24"/>
          <w:szCs w:val="24"/>
        </w:rPr>
      </w:pPr>
      <w:r w:rsidRPr="00D552F6">
        <w:rPr>
          <w:sz w:val="24"/>
          <w:szCs w:val="24"/>
        </w:rPr>
        <w:t>После подписания настоящего Договора все предварительные переговоры по нему, переписка, предварительное соглашение и протоколы о намерениях по вопросам, так или иначе касающимся настоящего Договора, теряют юридическую силу.</w:t>
      </w:r>
    </w:p>
    <w:p w14:paraId="2C372451" w14:textId="77777777" w:rsidR="005E6B8E" w:rsidRPr="00D552F6" w:rsidRDefault="005E6B8E" w:rsidP="005E6B8E">
      <w:pPr>
        <w:tabs>
          <w:tab w:val="left" w:pos="993"/>
        </w:tabs>
        <w:spacing w:line="240" w:lineRule="auto"/>
        <w:ind w:left="567" w:firstLine="0"/>
        <w:rPr>
          <w:sz w:val="24"/>
          <w:szCs w:val="24"/>
        </w:rPr>
      </w:pPr>
    </w:p>
    <w:p w14:paraId="5A791276" w14:textId="77777777" w:rsidR="005E6B8E" w:rsidRPr="00D552F6" w:rsidRDefault="005E6B8E" w:rsidP="005E6B8E">
      <w:pPr>
        <w:spacing w:line="240" w:lineRule="auto"/>
        <w:rPr>
          <w:b/>
          <w:sz w:val="24"/>
          <w:szCs w:val="24"/>
        </w:rPr>
      </w:pPr>
      <w:r w:rsidRPr="00D552F6">
        <w:rPr>
          <w:b/>
          <w:sz w:val="24"/>
          <w:szCs w:val="24"/>
        </w:rPr>
        <w:t>Приложения:</w:t>
      </w:r>
    </w:p>
    <w:p w14:paraId="71C62D4E" w14:textId="77777777" w:rsidR="005E6B8E" w:rsidRPr="00D552F6" w:rsidRDefault="005E6B8E" w:rsidP="005E6B8E">
      <w:pPr>
        <w:spacing w:line="240" w:lineRule="auto"/>
        <w:rPr>
          <w:sz w:val="24"/>
          <w:szCs w:val="24"/>
        </w:rPr>
      </w:pPr>
      <w:r w:rsidRPr="00D552F6">
        <w:rPr>
          <w:sz w:val="24"/>
          <w:szCs w:val="24"/>
        </w:rPr>
        <w:t>Приложение № 1 – Ассортимент, цена и количество Продукции.</w:t>
      </w:r>
    </w:p>
    <w:p w14:paraId="5AC4ED84" w14:textId="77777777" w:rsidR="005E6B8E" w:rsidRPr="00D552F6" w:rsidRDefault="005E6B8E" w:rsidP="005E6B8E">
      <w:pPr>
        <w:spacing w:line="240" w:lineRule="auto"/>
        <w:rPr>
          <w:sz w:val="24"/>
          <w:szCs w:val="24"/>
        </w:rPr>
      </w:pPr>
      <w:r w:rsidRPr="00D552F6">
        <w:rPr>
          <w:sz w:val="24"/>
          <w:szCs w:val="24"/>
        </w:rPr>
        <w:t>Приложение № 2 – Гарантийные обязательства.</w:t>
      </w:r>
    </w:p>
    <w:p w14:paraId="4FD8B53F" w14:textId="77777777" w:rsidR="005E6B8E" w:rsidRPr="00D552F6" w:rsidRDefault="005E6B8E" w:rsidP="005E6B8E">
      <w:pPr>
        <w:spacing w:line="240" w:lineRule="auto"/>
        <w:rPr>
          <w:sz w:val="24"/>
          <w:szCs w:val="24"/>
        </w:rPr>
      </w:pPr>
    </w:p>
    <w:p w14:paraId="47AE18FD" w14:textId="77777777" w:rsidR="005E6B8E" w:rsidRPr="00D552F6" w:rsidRDefault="005E6B8E" w:rsidP="005E6B8E">
      <w:pPr>
        <w:numPr>
          <w:ilvl w:val="0"/>
          <w:numId w:val="29"/>
        </w:numPr>
        <w:snapToGrid w:val="0"/>
        <w:spacing w:line="240" w:lineRule="auto"/>
        <w:jc w:val="center"/>
        <w:rPr>
          <w:b/>
          <w:caps/>
          <w:sz w:val="24"/>
          <w:szCs w:val="24"/>
        </w:rPr>
      </w:pPr>
      <w:r w:rsidRPr="00D552F6">
        <w:rPr>
          <w:b/>
          <w:caps/>
          <w:sz w:val="24"/>
          <w:szCs w:val="24"/>
        </w:rPr>
        <w:t>Реквизиты сторон</w:t>
      </w:r>
    </w:p>
    <w:p w14:paraId="7D017959" w14:textId="77777777" w:rsidR="005E6B8E" w:rsidRPr="00D552F6" w:rsidRDefault="005E6B8E" w:rsidP="005E6B8E">
      <w:pPr>
        <w:spacing w:line="240" w:lineRule="auto"/>
        <w:ind w:firstLine="709"/>
        <w:rPr>
          <w:sz w:val="24"/>
          <w:szCs w:val="24"/>
        </w:rPr>
      </w:pPr>
    </w:p>
    <w:tbl>
      <w:tblPr>
        <w:tblW w:w="9725" w:type="dxa"/>
        <w:tblInd w:w="31" w:type="dxa"/>
        <w:tblLook w:val="04A0" w:firstRow="1" w:lastRow="0" w:firstColumn="1" w:lastColumn="0" w:noHBand="0" w:noVBand="1"/>
      </w:tblPr>
      <w:tblGrid>
        <w:gridCol w:w="4862"/>
        <w:gridCol w:w="4863"/>
      </w:tblGrid>
      <w:tr w:rsidR="005E6B8E" w:rsidRPr="00D552F6" w14:paraId="27C67E6C" w14:textId="77777777" w:rsidTr="00224D25">
        <w:trPr>
          <w:trHeight w:val="79"/>
        </w:trPr>
        <w:tc>
          <w:tcPr>
            <w:tcW w:w="4862" w:type="dxa"/>
          </w:tcPr>
          <w:p w14:paraId="3C994A90" w14:textId="77777777" w:rsidR="005E6B8E" w:rsidRPr="00D552F6" w:rsidRDefault="005E6B8E" w:rsidP="00224D25">
            <w:pPr>
              <w:shd w:val="clear" w:color="auto" w:fill="FFFFFF"/>
              <w:autoSpaceDE w:val="0"/>
              <w:autoSpaceDN w:val="0"/>
              <w:adjustRightInd w:val="0"/>
              <w:spacing w:line="240" w:lineRule="auto"/>
              <w:ind w:firstLine="0"/>
              <w:rPr>
                <w:b/>
                <w:caps/>
                <w:sz w:val="24"/>
                <w:szCs w:val="24"/>
                <w:lang w:eastAsia="en-US"/>
              </w:rPr>
            </w:pPr>
            <w:r w:rsidRPr="00D552F6">
              <w:rPr>
                <w:b/>
                <w:caps/>
                <w:sz w:val="24"/>
                <w:szCs w:val="24"/>
                <w:lang w:eastAsia="en-US"/>
              </w:rPr>
              <w:t>Покупатель</w:t>
            </w:r>
          </w:p>
          <w:p w14:paraId="5FCE3A45" w14:textId="77777777" w:rsidR="005E6B8E" w:rsidRPr="00D552F6" w:rsidRDefault="005E6B8E" w:rsidP="00224D25">
            <w:pPr>
              <w:spacing w:line="240" w:lineRule="auto"/>
              <w:jc w:val="center"/>
              <w:rPr>
                <w:b/>
                <w:caps/>
                <w:sz w:val="24"/>
                <w:szCs w:val="24"/>
                <w:lang w:eastAsia="en-US"/>
              </w:rPr>
            </w:pPr>
          </w:p>
        </w:tc>
        <w:tc>
          <w:tcPr>
            <w:tcW w:w="4863" w:type="dxa"/>
            <w:hideMark/>
          </w:tcPr>
          <w:p w14:paraId="059E5F9B" w14:textId="77777777" w:rsidR="005E6B8E" w:rsidRPr="00D552F6" w:rsidRDefault="005E6B8E" w:rsidP="00224D25">
            <w:pPr>
              <w:spacing w:line="240" w:lineRule="auto"/>
              <w:rPr>
                <w:b/>
                <w:caps/>
                <w:sz w:val="24"/>
                <w:szCs w:val="24"/>
                <w:lang w:eastAsia="en-US"/>
              </w:rPr>
            </w:pPr>
            <w:r w:rsidRPr="00D552F6">
              <w:rPr>
                <w:b/>
                <w:caps/>
                <w:sz w:val="24"/>
                <w:szCs w:val="24"/>
                <w:lang w:eastAsia="en-US"/>
              </w:rPr>
              <w:t>ПОСТАВЩИК</w:t>
            </w:r>
          </w:p>
        </w:tc>
      </w:tr>
      <w:tr w:rsidR="005E6B8E" w:rsidRPr="00D552F6" w14:paraId="5F167C6E" w14:textId="77777777" w:rsidTr="00224D25">
        <w:trPr>
          <w:trHeight w:val="79"/>
        </w:trPr>
        <w:tc>
          <w:tcPr>
            <w:tcW w:w="4862" w:type="dxa"/>
          </w:tcPr>
          <w:p w14:paraId="04ECC928" w14:textId="77777777" w:rsidR="005E6B8E" w:rsidRPr="004D0063" w:rsidRDefault="005E6B8E" w:rsidP="00224D25">
            <w:pPr>
              <w:shd w:val="clear" w:color="auto" w:fill="FFFFFF"/>
              <w:autoSpaceDE w:val="0"/>
              <w:autoSpaceDN w:val="0"/>
              <w:adjustRightInd w:val="0"/>
              <w:spacing w:line="240" w:lineRule="auto"/>
              <w:ind w:left="536" w:hanging="536"/>
              <w:jc w:val="left"/>
              <w:rPr>
                <w:b/>
                <w:sz w:val="24"/>
                <w:szCs w:val="24"/>
                <w:lang w:eastAsia="en-US"/>
              </w:rPr>
            </w:pPr>
            <w:r w:rsidRPr="00D552F6">
              <w:rPr>
                <w:b/>
                <w:sz w:val="24"/>
                <w:szCs w:val="24"/>
                <w:lang w:eastAsia="en-US"/>
              </w:rPr>
              <w:t>ПАО «Калужская сбытовая компания»</w:t>
            </w:r>
          </w:p>
        </w:tc>
        <w:tc>
          <w:tcPr>
            <w:tcW w:w="4863" w:type="dxa"/>
          </w:tcPr>
          <w:p w14:paraId="0AEDC7CB" w14:textId="77777777" w:rsidR="005E6B8E" w:rsidRPr="00D552F6" w:rsidRDefault="005E6B8E" w:rsidP="00224D25">
            <w:pPr>
              <w:spacing w:line="240" w:lineRule="auto"/>
              <w:rPr>
                <w:b/>
                <w:caps/>
                <w:sz w:val="24"/>
                <w:szCs w:val="24"/>
                <w:lang w:eastAsia="en-US"/>
              </w:rPr>
            </w:pPr>
          </w:p>
        </w:tc>
      </w:tr>
      <w:tr w:rsidR="005E6B8E" w:rsidRPr="00911B2B" w14:paraId="0E856E84" w14:textId="77777777" w:rsidTr="00224D25">
        <w:trPr>
          <w:trHeight w:val="79"/>
        </w:trPr>
        <w:tc>
          <w:tcPr>
            <w:tcW w:w="4862" w:type="dxa"/>
          </w:tcPr>
          <w:p w14:paraId="7CB05EF3" w14:textId="77777777" w:rsidR="005E6B8E" w:rsidRPr="00D552F6" w:rsidRDefault="005E6B8E" w:rsidP="00224D25">
            <w:pPr>
              <w:shd w:val="clear" w:color="auto" w:fill="FFFFFF"/>
              <w:autoSpaceDE w:val="0"/>
              <w:autoSpaceDN w:val="0"/>
              <w:adjustRightInd w:val="0"/>
              <w:spacing w:line="240" w:lineRule="auto"/>
              <w:ind w:firstLine="0"/>
              <w:rPr>
                <w:b/>
                <w:sz w:val="24"/>
                <w:szCs w:val="24"/>
                <w:lang w:eastAsia="en-US"/>
              </w:rPr>
            </w:pPr>
            <w:r w:rsidRPr="00D552F6">
              <w:rPr>
                <w:b/>
                <w:sz w:val="24"/>
                <w:szCs w:val="24"/>
                <w:lang w:eastAsia="en-US"/>
              </w:rPr>
              <w:t xml:space="preserve">Место регистрации: </w:t>
            </w:r>
          </w:p>
          <w:p w14:paraId="15378C10" w14:textId="77777777" w:rsidR="005E6B8E" w:rsidRPr="00D552F6" w:rsidRDefault="005E6B8E" w:rsidP="00224D25">
            <w:pPr>
              <w:shd w:val="clear" w:color="auto" w:fill="FFFFFF"/>
              <w:autoSpaceDE w:val="0"/>
              <w:autoSpaceDN w:val="0"/>
              <w:adjustRightInd w:val="0"/>
              <w:spacing w:line="240" w:lineRule="auto"/>
              <w:ind w:firstLine="0"/>
              <w:rPr>
                <w:sz w:val="24"/>
                <w:szCs w:val="24"/>
                <w:lang w:eastAsia="en-US"/>
              </w:rPr>
            </w:pPr>
            <w:r w:rsidRPr="00D552F6">
              <w:rPr>
                <w:sz w:val="24"/>
                <w:szCs w:val="24"/>
                <w:lang w:eastAsia="en-US"/>
              </w:rPr>
              <w:t>248001, г. Калуга, пер. Суворова, д. 8</w:t>
            </w:r>
          </w:p>
          <w:p w14:paraId="0F04F7FD" w14:textId="77777777" w:rsidR="005E6B8E" w:rsidRPr="00D552F6" w:rsidRDefault="005E6B8E" w:rsidP="00224D25">
            <w:pPr>
              <w:shd w:val="clear" w:color="auto" w:fill="FFFFFF"/>
              <w:autoSpaceDE w:val="0"/>
              <w:autoSpaceDN w:val="0"/>
              <w:adjustRightInd w:val="0"/>
              <w:spacing w:line="240" w:lineRule="auto"/>
              <w:ind w:firstLine="0"/>
              <w:rPr>
                <w:b/>
                <w:sz w:val="24"/>
                <w:szCs w:val="24"/>
                <w:lang w:eastAsia="en-US"/>
              </w:rPr>
            </w:pPr>
          </w:p>
          <w:p w14:paraId="4CAA64E6" w14:textId="77777777" w:rsidR="005E6B8E" w:rsidRPr="00D552F6" w:rsidRDefault="005E6B8E" w:rsidP="00224D25">
            <w:pPr>
              <w:shd w:val="clear" w:color="auto" w:fill="FFFFFF"/>
              <w:autoSpaceDE w:val="0"/>
              <w:autoSpaceDN w:val="0"/>
              <w:adjustRightInd w:val="0"/>
              <w:spacing w:line="240" w:lineRule="auto"/>
              <w:ind w:firstLine="0"/>
              <w:rPr>
                <w:b/>
                <w:sz w:val="24"/>
                <w:szCs w:val="24"/>
                <w:lang w:eastAsia="en-US"/>
              </w:rPr>
            </w:pPr>
            <w:r w:rsidRPr="00D552F6">
              <w:rPr>
                <w:b/>
                <w:sz w:val="24"/>
                <w:szCs w:val="24"/>
                <w:lang w:eastAsia="en-US"/>
              </w:rPr>
              <w:t>Банковские реквизиты:</w:t>
            </w:r>
          </w:p>
          <w:p w14:paraId="3FEDAA0A" w14:textId="77777777" w:rsidR="005E6B8E" w:rsidRPr="00D552F6" w:rsidRDefault="005E6B8E" w:rsidP="00224D25">
            <w:pPr>
              <w:shd w:val="clear" w:color="auto" w:fill="FFFFFF"/>
              <w:autoSpaceDE w:val="0"/>
              <w:autoSpaceDN w:val="0"/>
              <w:adjustRightInd w:val="0"/>
              <w:spacing w:line="240" w:lineRule="auto"/>
              <w:ind w:firstLine="0"/>
              <w:jc w:val="left"/>
              <w:rPr>
                <w:sz w:val="24"/>
                <w:szCs w:val="24"/>
                <w:lang w:eastAsia="en-US"/>
              </w:rPr>
            </w:pPr>
            <w:r w:rsidRPr="00D552F6">
              <w:rPr>
                <w:b/>
                <w:bCs/>
                <w:sz w:val="24"/>
                <w:szCs w:val="24"/>
              </w:rPr>
              <w:t xml:space="preserve">кор. </w:t>
            </w:r>
            <w:r w:rsidRPr="00D552F6">
              <w:rPr>
                <w:b/>
                <w:bCs/>
                <w:sz w:val="24"/>
                <w:szCs w:val="24"/>
                <w:lang w:val="en-US"/>
              </w:rPr>
              <w:t>c</w:t>
            </w:r>
            <w:r w:rsidRPr="00D552F6">
              <w:rPr>
                <w:b/>
                <w:bCs/>
                <w:sz w:val="24"/>
                <w:szCs w:val="24"/>
              </w:rPr>
              <w:t>чет</w:t>
            </w:r>
            <w:r w:rsidRPr="00D552F6">
              <w:rPr>
                <w:sz w:val="24"/>
                <w:szCs w:val="24"/>
              </w:rPr>
              <w:t xml:space="preserve"> 30101810600000000764</w:t>
            </w:r>
            <w:r w:rsidRPr="00D552F6">
              <w:rPr>
                <w:sz w:val="24"/>
                <w:szCs w:val="24"/>
              </w:rPr>
              <w:br/>
            </w:r>
            <w:proofErr w:type="spellStart"/>
            <w:r w:rsidRPr="00D552F6">
              <w:rPr>
                <w:b/>
                <w:bCs/>
                <w:sz w:val="24"/>
                <w:szCs w:val="24"/>
              </w:rPr>
              <w:t>расч</w:t>
            </w:r>
            <w:proofErr w:type="spellEnd"/>
            <w:r w:rsidRPr="00D552F6">
              <w:rPr>
                <w:b/>
                <w:bCs/>
                <w:sz w:val="24"/>
                <w:szCs w:val="24"/>
              </w:rPr>
              <w:t xml:space="preserve">. </w:t>
            </w:r>
            <w:r w:rsidRPr="00D552F6">
              <w:rPr>
                <w:b/>
                <w:bCs/>
                <w:sz w:val="24"/>
                <w:szCs w:val="24"/>
                <w:lang w:val="en-US"/>
              </w:rPr>
              <w:t>c</w:t>
            </w:r>
            <w:r w:rsidRPr="00D552F6">
              <w:rPr>
                <w:b/>
                <w:bCs/>
                <w:sz w:val="24"/>
                <w:szCs w:val="24"/>
              </w:rPr>
              <w:t>чет</w:t>
            </w:r>
            <w:r w:rsidRPr="00D552F6">
              <w:rPr>
                <w:sz w:val="24"/>
                <w:szCs w:val="24"/>
              </w:rPr>
              <w:t xml:space="preserve"> 40702810802180060156</w:t>
            </w:r>
            <w:r w:rsidRPr="00D552F6">
              <w:rPr>
                <w:sz w:val="24"/>
                <w:szCs w:val="24"/>
              </w:rPr>
              <w:br/>
              <w:t>в Тульском филиале АБ «РОССИЯ»</w:t>
            </w:r>
          </w:p>
          <w:p w14:paraId="1BA11D59" w14:textId="77777777" w:rsidR="005E6B8E" w:rsidRPr="00D552F6" w:rsidRDefault="005E6B8E" w:rsidP="00224D25">
            <w:pPr>
              <w:shd w:val="clear" w:color="auto" w:fill="FFFFFF"/>
              <w:autoSpaceDE w:val="0"/>
              <w:autoSpaceDN w:val="0"/>
              <w:adjustRightInd w:val="0"/>
              <w:spacing w:line="240" w:lineRule="auto"/>
              <w:ind w:firstLine="0"/>
              <w:jc w:val="left"/>
              <w:rPr>
                <w:sz w:val="24"/>
                <w:szCs w:val="24"/>
                <w:lang w:eastAsia="en-US"/>
              </w:rPr>
            </w:pPr>
            <w:r w:rsidRPr="00D552F6">
              <w:rPr>
                <w:b/>
                <w:bCs/>
                <w:sz w:val="24"/>
                <w:szCs w:val="24"/>
              </w:rPr>
              <w:t>БИК</w:t>
            </w:r>
            <w:r w:rsidRPr="00D552F6">
              <w:rPr>
                <w:sz w:val="24"/>
                <w:szCs w:val="24"/>
              </w:rPr>
              <w:t xml:space="preserve"> 047003764</w:t>
            </w:r>
          </w:p>
          <w:p w14:paraId="0EEF9F66" w14:textId="77777777" w:rsidR="005E6B8E" w:rsidRPr="00D552F6" w:rsidRDefault="005E6B8E" w:rsidP="00224D25">
            <w:pPr>
              <w:shd w:val="clear" w:color="auto" w:fill="FFFFFF"/>
              <w:autoSpaceDE w:val="0"/>
              <w:autoSpaceDN w:val="0"/>
              <w:adjustRightInd w:val="0"/>
              <w:spacing w:line="240" w:lineRule="auto"/>
              <w:ind w:firstLine="0"/>
              <w:jc w:val="left"/>
              <w:rPr>
                <w:sz w:val="24"/>
                <w:szCs w:val="24"/>
                <w:lang w:eastAsia="en-US"/>
              </w:rPr>
            </w:pPr>
            <w:r w:rsidRPr="00D552F6">
              <w:rPr>
                <w:sz w:val="24"/>
                <w:szCs w:val="24"/>
                <w:lang w:eastAsia="en-US"/>
              </w:rPr>
              <w:t xml:space="preserve">ИНН: 4029030252 </w:t>
            </w:r>
          </w:p>
          <w:p w14:paraId="19C2CB26" w14:textId="77777777" w:rsidR="005E6B8E" w:rsidRPr="00D552F6" w:rsidRDefault="005E6B8E" w:rsidP="00224D25">
            <w:pPr>
              <w:shd w:val="clear" w:color="auto" w:fill="FFFFFF"/>
              <w:autoSpaceDE w:val="0"/>
              <w:autoSpaceDN w:val="0"/>
              <w:adjustRightInd w:val="0"/>
              <w:spacing w:line="240" w:lineRule="auto"/>
              <w:ind w:firstLine="0"/>
              <w:jc w:val="left"/>
              <w:rPr>
                <w:sz w:val="24"/>
                <w:szCs w:val="24"/>
                <w:lang w:eastAsia="en-US"/>
              </w:rPr>
            </w:pPr>
            <w:r w:rsidRPr="00D552F6">
              <w:rPr>
                <w:sz w:val="24"/>
                <w:szCs w:val="24"/>
                <w:lang w:eastAsia="en-US"/>
              </w:rPr>
              <w:t>КПП: 775050001</w:t>
            </w:r>
          </w:p>
          <w:p w14:paraId="60F82208" w14:textId="77777777" w:rsidR="005E6B8E" w:rsidRPr="00D552F6" w:rsidRDefault="005E6B8E" w:rsidP="00224D25">
            <w:pPr>
              <w:shd w:val="clear" w:color="auto" w:fill="FFFFFF"/>
              <w:autoSpaceDE w:val="0"/>
              <w:autoSpaceDN w:val="0"/>
              <w:adjustRightInd w:val="0"/>
              <w:spacing w:line="240" w:lineRule="auto"/>
              <w:ind w:firstLine="0"/>
              <w:jc w:val="left"/>
              <w:rPr>
                <w:sz w:val="24"/>
                <w:szCs w:val="24"/>
                <w:lang w:eastAsia="en-US"/>
              </w:rPr>
            </w:pPr>
            <w:r w:rsidRPr="00D552F6">
              <w:rPr>
                <w:sz w:val="24"/>
                <w:szCs w:val="24"/>
                <w:lang w:eastAsia="en-US"/>
              </w:rPr>
              <w:t>ОКПО: 72807642</w:t>
            </w:r>
          </w:p>
          <w:p w14:paraId="2A3E73B6" w14:textId="77777777" w:rsidR="005E6B8E" w:rsidRPr="00D552F6" w:rsidRDefault="005E6B8E" w:rsidP="00224D25">
            <w:pPr>
              <w:shd w:val="clear" w:color="auto" w:fill="FFFFFF"/>
              <w:autoSpaceDE w:val="0"/>
              <w:autoSpaceDN w:val="0"/>
              <w:adjustRightInd w:val="0"/>
              <w:spacing w:line="240" w:lineRule="auto"/>
              <w:ind w:firstLine="0"/>
              <w:jc w:val="left"/>
              <w:rPr>
                <w:sz w:val="24"/>
                <w:szCs w:val="24"/>
                <w:lang w:eastAsia="en-US"/>
              </w:rPr>
            </w:pPr>
            <w:proofErr w:type="spellStart"/>
            <w:r w:rsidRPr="00D552F6">
              <w:rPr>
                <w:sz w:val="24"/>
                <w:szCs w:val="24"/>
                <w:lang w:eastAsia="en-US"/>
              </w:rPr>
              <w:t>ОКТМО</w:t>
            </w:r>
            <w:proofErr w:type="spellEnd"/>
            <w:r w:rsidRPr="00D552F6">
              <w:rPr>
                <w:sz w:val="24"/>
                <w:szCs w:val="24"/>
                <w:lang w:eastAsia="en-US"/>
              </w:rPr>
              <w:t>: 29701000</w:t>
            </w:r>
          </w:p>
          <w:p w14:paraId="38E9C8B0" w14:textId="77777777" w:rsidR="005E6B8E" w:rsidRPr="00D552F6" w:rsidRDefault="005E6B8E" w:rsidP="00224D25">
            <w:pPr>
              <w:shd w:val="clear" w:color="auto" w:fill="FFFFFF"/>
              <w:autoSpaceDE w:val="0"/>
              <w:autoSpaceDN w:val="0"/>
              <w:adjustRightInd w:val="0"/>
              <w:spacing w:line="240" w:lineRule="auto"/>
              <w:ind w:firstLine="0"/>
              <w:jc w:val="left"/>
              <w:rPr>
                <w:sz w:val="24"/>
                <w:szCs w:val="24"/>
                <w:lang w:val="en-US" w:eastAsia="en-US"/>
              </w:rPr>
            </w:pPr>
            <w:proofErr w:type="spellStart"/>
            <w:r w:rsidRPr="00D552F6">
              <w:rPr>
                <w:sz w:val="24"/>
                <w:szCs w:val="24"/>
                <w:lang w:eastAsia="en-US"/>
              </w:rPr>
              <w:t>ОКВЭД</w:t>
            </w:r>
            <w:proofErr w:type="spellEnd"/>
            <w:r w:rsidRPr="00D552F6">
              <w:rPr>
                <w:sz w:val="24"/>
                <w:szCs w:val="24"/>
                <w:lang w:val="en-US" w:eastAsia="en-US"/>
              </w:rPr>
              <w:t>: 40.10.3</w:t>
            </w:r>
          </w:p>
          <w:p w14:paraId="7BC4CAEC" w14:textId="77777777" w:rsidR="005E6B8E" w:rsidRPr="00D552F6" w:rsidRDefault="005E6B8E" w:rsidP="00224D25">
            <w:pPr>
              <w:shd w:val="clear" w:color="auto" w:fill="FFFFFF"/>
              <w:autoSpaceDE w:val="0"/>
              <w:autoSpaceDN w:val="0"/>
              <w:adjustRightInd w:val="0"/>
              <w:spacing w:line="240" w:lineRule="auto"/>
              <w:ind w:firstLine="0"/>
              <w:jc w:val="left"/>
              <w:rPr>
                <w:sz w:val="24"/>
                <w:szCs w:val="24"/>
                <w:lang w:val="en-US" w:eastAsia="en-US"/>
              </w:rPr>
            </w:pPr>
            <w:r w:rsidRPr="00D552F6">
              <w:rPr>
                <w:sz w:val="24"/>
                <w:szCs w:val="24"/>
                <w:lang w:eastAsia="en-US"/>
              </w:rPr>
              <w:t>ОГРН</w:t>
            </w:r>
            <w:r w:rsidRPr="00D552F6">
              <w:rPr>
                <w:sz w:val="24"/>
                <w:szCs w:val="24"/>
                <w:lang w:val="en-US" w:eastAsia="en-US"/>
              </w:rPr>
              <w:t>: 1044004751746</w:t>
            </w:r>
          </w:p>
          <w:p w14:paraId="47A9A869" w14:textId="7E099696" w:rsidR="005E6B8E" w:rsidRPr="004D0063" w:rsidRDefault="005E6B8E" w:rsidP="00224D25">
            <w:pPr>
              <w:shd w:val="clear" w:color="auto" w:fill="FFFFFF"/>
              <w:autoSpaceDE w:val="0"/>
              <w:autoSpaceDN w:val="0"/>
              <w:adjustRightInd w:val="0"/>
              <w:spacing w:line="240" w:lineRule="auto"/>
              <w:ind w:firstLine="0"/>
              <w:jc w:val="left"/>
              <w:rPr>
                <w:sz w:val="24"/>
                <w:szCs w:val="24"/>
                <w:lang w:val="en-US" w:eastAsia="en-US"/>
              </w:rPr>
            </w:pPr>
            <w:r w:rsidRPr="00D552F6">
              <w:rPr>
                <w:sz w:val="24"/>
                <w:szCs w:val="24"/>
                <w:lang w:val="en-US" w:eastAsia="en-US"/>
              </w:rPr>
              <w:t xml:space="preserve">e-mail: </w:t>
            </w:r>
            <w:r w:rsidRPr="00911B2B">
              <w:rPr>
                <w:sz w:val="24"/>
                <w:szCs w:val="24"/>
                <w:lang w:val="en-US" w:eastAsia="en-US"/>
              </w:rPr>
              <w:t>byx@ksk.kaluga.ru</w:t>
            </w:r>
          </w:p>
        </w:tc>
        <w:tc>
          <w:tcPr>
            <w:tcW w:w="4863" w:type="dxa"/>
          </w:tcPr>
          <w:p w14:paraId="52AE948B" w14:textId="77777777" w:rsidR="005E6B8E" w:rsidRPr="00FA7A8A" w:rsidRDefault="005E6B8E" w:rsidP="00224D25">
            <w:pPr>
              <w:spacing w:line="240" w:lineRule="auto"/>
              <w:jc w:val="center"/>
              <w:rPr>
                <w:b/>
                <w:caps/>
                <w:sz w:val="24"/>
                <w:szCs w:val="24"/>
                <w:lang w:val="en-US" w:eastAsia="en-US"/>
              </w:rPr>
            </w:pPr>
          </w:p>
        </w:tc>
      </w:tr>
      <w:tr w:rsidR="005E6B8E" w:rsidRPr="00911B2B" w14:paraId="7CC9ACEF" w14:textId="77777777" w:rsidTr="00224D25">
        <w:trPr>
          <w:trHeight w:val="79"/>
        </w:trPr>
        <w:tc>
          <w:tcPr>
            <w:tcW w:w="4862" w:type="dxa"/>
          </w:tcPr>
          <w:p w14:paraId="2FED8583" w14:textId="77777777" w:rsidR="005E6B8E" w:rsidRPr="00FA7A8A" w:rsidRDefault="005E6B8E" w:rsidP="00224D25">
            <w:pPr>
              <w:spacing w:line="240" w:lineRule="auto"/>
              <w:ind w:firstLine="0"/>
              <w:rPr>
                <w:bCs/>
                <w:sz w:val="24"/>
                <w:szCs w:val="24"/>
                <w:lang w:val="en-US" w:eastAsia="en-US"/>
              </w:rPr>
            </w:pPr>
          </w:p>
        </w:tc>
        <w:tc>
          <w:tcPr>
            <w:tcW w:w="4863" w:type="dxa"/>
          </w:tcPr>
          <w:p w14:paraId="4627B7F9" w14:textId="77777777" w:rsidR="005E6B8E" w:rsidRPr="00FA7A8A" w:rsidRDefault="005E6B8E" w:rsidP="00224D25">
            <w:pPr>
              <w:spacing w:line="240" w:lineRule="auto"/>
              <w:jc w:val="center"/>
              <w:rPr>
                <w:bCs/>
                <w:caps/>
                <w:sz w:val="24"/>
                <w:szCs w:val="24"/>
                <w:lang w:val="en-US" w:eastAsia="en-US"/>
              </w:rPr>
            </w:pPr>
          </w:p>
        </w:tc>
      </w:tr>
      <w:tr w:rsidR="005E6B8E" w:rsidRPr="00D552F6" w14:paraId="7D572747" w14:textId="77777777" w:rsidTr="00224D25">
        <w:trPr>
          <w:trHeight w:val="79"/>
        </w:trPr>
        <w:tc>
          <w:tcPr>
            <w:tcW w:w="4862" w:type="dxa"/>
            <w:hideMark/>
          </w:tcPr>
          <w:p w14:paraId="5FFC5917" w14:textId="77777777" w:rsidR="005E6B8E" w:rsidRDefault="005E6B8E" w:rsidP="00224D25">
            <w:pPr>
              <w:spacing w:line="240" w:lineRule="auto"/>
              <w:ind w:firstLine="0"/>
              <w:rPr>
                <w:bCs/>
                <w:sz w:val="24"/>
                <w:szCs w:val="24"/>
                <w:lang w:eastAsia="en-US"/>
              </w:rPr>
            </w:pPr>
            <w:r w:rsidRPr="00761773">
              <w:rPr>
                <w:bCs/>
                <w:sz w:val="24"/>
                <w:szCs w:val="24"/>
                <w:lang w:eastAsia="en-US"/>
              </w:rPr>
              <w:t xml:space="preserve">_______________ / Новикова </w:t>
            </w:r>
            <w:proofErr w:type="spellStart"/>
            <w:r w:rsidRPr="00761773">
              <w:rPr>
                <w:bCs/>
                <w:sz w:val="24"/>
                <w:szCs w:val="24"/>
                <w:lang w:eastAsia="en-US"/>
              </w:rPr>
              <w:t>Г.В</w:t>
            </w:r>
            <w:proofErr w:type="spellEnd"/>
            <w:r w:rsidRPr="00761773">
              <w:rPr>
                <w:bCs/>
                <w:sz w:val="24"/>
                <w:szCs w:val="24"/>
                <w:lang w:eastAsia="en-US"/>
              </w:rPr>
              <w:t>.</w:t>
            </w:r>
          </w:p>
          <w:p w14:paraId="6EF2A264" w14:textId="77777777" w:rsidR="005E6B8E" w:rsidRDefault="005E6B8E" w:rsidP="00224D25">
            <w:pPr>
              <w:spacing w:line="240" w:lineRule="auto"/>
              <w:ind w:firstLine="0"/>
              <w:rPr>
                <w:bCs/>
                <w:sz w:val="24"/>
                <w:szCs w:val="24"/>
                <w:lang w:val="en-US" w:eastAsia="en-US"/>
              </w:rPr>
            </w:pPr>
          </w:p>
          <w:p w14:paraId="6D4CCAC4" w14:textId="77777777" w:rsidR="005E6B8E" w:rsidRPr="00761773" w:rsidRDefault="005E6B8E" w:rsidP="00224D25">
            <w:pPr>
              <w:spacing w:line="240" w:lineRule="auto"/>
              <w:jc w:val="center"/>
              <w:rPr>
                <w:bCs/>
                <w:caps/>
                <w:sz w:val="24"/>
                <w:szCs w:val="24"/>
                <w:lang w:eastAsia="en-US"/>
              </w:rPr>
            </w:pPr>
          </w:p>
        </w:tc>
        <w:tc>
          <w:tcPr>
            <w:tcW w:w="4863" w:type="dxa"/>
          </w:tcPr>
          <w:p w14:paraId="360BA588" w14:textId="77777777" w:rsidR="005E6B8E" w:rsidRDefault="005E6B8E" w:rsidP="00224D25">
            <w:pPr>
              <w:spacing w:line="240" w:lineRule="auto"/>
              <w:jc w:val="center"/>
              <w:rPr>
                <w:bCs/>
                <w:caps/>
                <w:sz w:val="24"/>
                <w:szCs w:val="24"/>
                <w:lang w:eastAsia="en-US"/>
              </w:rPr>
            </w:pPr>
          </w:p>
          <w:p w14:paraId="77DA34A2" w14:textId="77777777" w:rsidR="005E6B8E" w:rsidRDefault="005E6B8E" w:rsidP="00224D25">
            <w:pPr>
              <w:spacing w:line="240" w:lineRule="auto"/>
              <w:jc w:val="center"/>
              <w:rPr>
                <w:bCs/>
                <w:caps/>
                <w:sz w:val="24"/>
                <w:szCs w:val="24"/>
                <w:lang w:eastAsia="en-US"/>
              </w:rPr>
            </w:pPr>
          </w:p>
          <w:p w14:paraId="09223014" w14:textId="77777777" w:rsidR="005E6B8E" w:rsidRDefault="005E6B8E" w:rsidP="00224D25">
            <w:pPr>
              <w:spacing w:line="240" w:lineRule="auto"/>
              <w:jc w:val="center"/>
              <w:rPr>
                <w:bCs/>
                <w:caps/>
                <w:sz w:val="24"/>
                <w:szCs w:val="24"/>
                <w:lang w:eastAsia="en-US"/>
              </w:rPr>
            </w:pPr>
          </w:p>
          <w:p w14:paraId="7F9B213D" w14:textId="77777777" w:rsidR="005E6B8E" w:rsidRPr="00761773" w:rsidRDefault="005E6B8E" w:rsidP="00224D25">
            <w:pPr>
              <w:spacing w:line="240" w:lineRule="auto"/>
              <w:jc w:val="center"/>
              <w:rPr>
                <w:bCs/>
                <w:caps/>
                <w:sz w:val="24"/>
                <w:szCs w:val="24"/>
                <w:lang w:eastAsia="en-US"/>
              </w:rPr>
            </w:pPr>
          </w:p>
        </w:tc>
      </w:tr>
    </w:tbl>
    <w:p w14:paraId="138AD465" w14:textId="77777777" w:rsidR="005E6B8E" w:rsidRDefault="005E6B8E" w:rsidP="005E6B8E">
      <w:pPr>
        <w:tabs>
          <w:tab w:val="left" w:pos="708"/>
        </w:tabs>
        <w:autoSpaceDE w:val="0"/>
        <w:autoSpaceDN w:val="0"/>
        <w:adjustRightInd w:val="0"/>
        <w:spacing w:line="240" w:lineRule="auto"/>
        <w:ind w:left="360" w:firstLine="0"/>
        <w:jc w:val="right"/>
        <w:rPr>
          <w:b/>
          <w:sz w:val="24"/>
          <w:szCs w:val="24"/>
        </w:rPr>
      </w:pPr>
    </w:p>
    <w:p w14:paraId="5002D512" w14:textId="6FCA2616" w:rsidR="005E6B8E" w:rsidRDefault="005E6B8E" w:rsidP="005E6B8E">
      <w:pPr>
        <w:tabs>
          <w:tab w:val="left" w:pos="708"/>
        </w:tabs>
        <w:autoSpaceDE w:val="0"/>
        <w:autoSpaceDN w:val="0"/>
        <w:adjustRightInd w:val="0"/>
        <w:spacing w:line="240" w:lineRule="auto"/>
        <w:ind w:left="360" w:firstLine="0"/>
        <w:jc w:val="right"/>
        <w:rPr>
          <w:b/>
          <w:sz w:val="24"/>
          <w:szCs w:val="24"/>
        </w:rPr>
      </w:pPr>
    </w:p>
    <w:p w14:paraId="39241EC4" w14:textId="77777777" w:rsidR="005E6B8E" w:rsidRDefault="005E6B8E" w:rsidP="005E6B8E">
      <w:pPr>
        <w:tabs>
          <w:tab w:val="left" w:pos="708"/>
        </w:tabs>
        <w:autoSpaceDE w:val="0"/>
        <w:autoSpaceDN w:val="0"/>
        <w:adjustRightInd w:val="0"/>
        <w:spacing w:line="240" w:lineRule="auto"/>
        <w:ind w:left="360" w:firstLine="0"/>
        <w:jc w:val="right"/>
        <w:rPr>
          <w:b/>
          <w:sz w:val="24"/>
          <w:szCs w:val="24"/>
        </w:rPr>
      </w:pPr>
    </w:p>
    <w:p w14:paraId="15D8C8A8" w14:textId="77777777" w:rsidR="005E6B8E" w:rsidRPr="00D552F6" w:rsidRDefault="005E6B8E" w:rsidP="005E6B8E">
      <w:pPr>
        <w:tabs>
          <w:tab w:val="left" w:pos="708"/>
        </w:tabs>
        <w:autoSpaceDE w:val="0"/>
        <w:autoSpaceDN w:val="0"/>
        <w:adjustRightInd w:val="0"/>
        <w:spacing w:line="240" w:lineRule="auto"/>
        <w:ind w:left="360" w:firstLine="0"/>
        <w:jc w:val="right"/>
        <w:rPr>
          <w:b/>
          <w:sz w:val="24"/>
          <w:szCs w:val="24"/>
        </w:rPr>
      </w:pPr>
      <w:r w:rsidRPr="00D552F6">
        <w:rPr>
          <w:b/>
          <w:sz w:val="24"/>
          <w:szCs w:val="24"/>
        </w:rPr>
        <w:lastRenderedPageBreak/>
        <w:t xml:space="preserve">Приложение № 1 </w:t>
      </w:r>
    </w:p>
    <w:p w14:paraId="389683B6" w14:textId="77777777" w:rsidR="005E6B8E" w:rsidRDefault="005E6B8E" w:rsidP="005E6B8E">
      <w:pPr>
        <w:tabs>
          <w:tab w:val="left" w:pos="708"/>
        </w:tabs>
        <w:autoSpaceDE w:val="0"/>
        <w:autoSpaceDN w:val="0"/>
        <w:adjustRightInd w:val="0"/>
        <w:spacing w:line="240" w:lineRule="auto"/>
        <w:ind w:left="360" w:firstLine="0"/>
        <w:jc w:val="right"/>
        <w:rPr>
          <w:b/>
          <w:sz w:val="24"/>
          <w:szCs w:val="24"/>
        </w:rPr>
      </w:pPr>
      <w:r w:rsidRPr="00D552F6">
        <w:rPr>
          <w:b/>
          <w:sz w:val="24"/>
          <w:szCs w:val="24"/>
        </w:rPr>
        <w:t>к договору поставки</w:t>
      </w:r>
    </w:p>
    <w:p w14:paraId="0147BD2E" w14:textId="77777777" w:rsidR="005E6B8E" w:rsidRPr="00D552F6" w:rsidRDefault="005E6B8E" w:rsidP="005E6B8E">
      <w:pPr>
        <w:tabs>
          <w:tab w:val="left" w:pos="708"/>
        </w:tabs>
        <w:autoSpaceDE w:val="0"/>
        <w:autoSpaceDN w:val="0"/>
        <w:adjustRightInd w:val="0"/>
        <w:spacing w:line="240" w:lineRule="auto"/>
        <w:ind w:left="360" w:firstLine="0"/>
        <w:jc w:val="right"/>
        <w:rPr>
          <w:b/>
          <w:sz w:val="24"/>
          <w:szCs w:val="24"/>
        </w:rPr>
      </w:pPr>
    </w:p>
    <w:p w14:paraId="38313BF1" w14:textId="77777777" w:rsidR="005E6B8E" w:rsidRPr="00D552F6" w:rsidRDefault="005E6B8E" w:rsidP="005E6B8E">
      <w:pPr>
        <w:tabs>
          <w:tab w:val="left" w:pos="708"/>
        </w:tabs>
        <w:autoSpaceDE w:val="0"/>
        <w:autoSpaceDN w:val="0"/>
        <w:adjustRightInd w:val="0"/>
        <w:spacing w:line="240" w:lineRule="auto"/>
        <w:ind w:left="360" w:firstLine="0"/>
        <w:jc w:val="right"/>
        <w:rPr>
          <w:b/>
          <w:sz w:val="24"/>
          <w:szCs w:val="24"/>
        </w:rPr>
      </w:pPr>
      <w:r w:rsidRPr="00D552F6">
        <w:rPr>
          <w:b/>
          <w:sz w:val="24"/>
          <w:szCs w:val="24"/>
        </w:rPr>
        <w:t>№____________ от ___ ________</w:t>
      </w:r>
      <w:proofErr w:type="gramStart"/>
      <w:r w:rsidRPr="00D552F6">
        <w:rPr>
          <w:b/>
          <w:sz w:val="24"/>
          <w:szCs w:val="24"/>
        </w:rPr>
        <w:t>_  20</w:t>
      </w:r>
      <w:r>
        <w:rPr>
          <w:b/>
          <w:sz w:val="24"/>
          <w:szCs w:val="24"/>
        </w:rPr>
        <w:t>22</w:t>
      </w:r>
      <w:proofErr w:type="gramEnd"/>
      <w:r w:rsidRPr="00D552F6">
        <w:rPr>
          <w:b/>
          <w:sz w:val="24"/>
          <w:szCs w:val="24"/>
        </w:rPr>
        <w:t xml:space="preserve"> г.</w:t>
      </w:r>
    </w:p>
    <w:p w14:paraId="53D5692A" w14:textId="77777777" w:rsidR="005E6B8E" w:rsidRDefault="005E6B8E" w:rsidP="005E6B8E">
      <w:pPr>
        <w:tabs>
          <w:tab w:val="left" w:pos="708"/>
        </w:tabs>
        <w:autoSpaceDE w:val="0"/>
        <w:autoSpaceDN w:val="0"/>
        <w:adjustRightInd w:val="0"/>
        <w:spacing w:line="240" w:lineRule="auto"/>
        <w:ind w:left="360" w:firstLine="0"/>
        <w:jc w:val="center"/>
        <w:rPr>
          <w:b/>
          <w:sz w:val="24"/>
          <w:szCs w:val="24"/>
        </w:rPr>
      </w:pPr>
    </w:p>
    <w:p w14:paraId="3D3042AE" w14:textId="77777777" w:rsidR="005E6B8E" w:rsidRPr="00D552F6" w:rsidRDefault="005E6B8E" w:rsidP="005E6B8E">
      <w:pPr>
        <w:tabs>
          <w:tab w:val="left" w:pos="708"/>
        </w:tabs>
        <w:autoSpaceDE w:val="0"/>
        <w:autoSpaceDN w:val="0"/>
        <w:adjustRightInd w:val="0"/>
        <w:spacing w:line="240" w:lineRule="auto"/>
        <w:ind w:left="360" w:firstLine="0"/>
        <w:jc w:val="center"/>
        <w:rPr>
          <w:b/>
          <w:sz w:val="24"/>
          <w:szCs w:val="24"/>
        </w:rPr>
      </w:pPr>
      <w:r w:rsidRPr="00D552F6">
        <w:rPr>
          <w:b/>
          <w:sz w:val="24"/>
          <w:szCs w:val="24"/>
        </w:rPr>
        <w:t>Ассортимент, цена и количество Продукции</w:t>
      </w:r>
    </w:p>
    <w:p w14:paraId="7F7ADF8E" w14:textId="77777777" w:rsidR="005E6B8E" w:rsidRPr="00D552F6" w:rsidRDefault="005E6B8E" w:rsidP="005E6B8E">
      <w:pPr>
        <w:tabs>
          <w:tab w:val="left" w:pos="708"/>
        </w:tabs>
        <w:autoSpaceDE w:val="0"/>
        <w:autoSpaceDN w:val="0"/>
        <w:adjustRightInd w:val="0"/>
        <w:spacing w:line="240" w:lineRule="auto"/>
        <w:ind w:left="360" w:firstLine="0"/>
        <w:jc w:val="left"/>
        <w:rPr>
          <w:b/>
          <w:sz w:val="24"/>
          <w:szCs w:val="24"/>
        </w:rPr>
      </w:pPr>
    </w:p>
    <w:tbl>
      <w:tblPr>
        <w:tblW w:w="9918" w:type="dxa"/>
        <w:jc w:val="center"/>
        <w:tblLook w:val="00A0" w:firstRow="1" w:lastRow="0" w:firstColumn="1" w:lastColumn="0" w:noHBand="0" w:noVBand="0"/>
      </w:tblPr>
      <w:tblGrid>
        <w:gridCol w:w="846"/>
        <w:gridCol w:w="605"/>
        <w:gridCol w:w="1615"/>
        <w:gridCol w:w="1367"/>
        <w:gridCol w:w="1947"/>
        <w:gridCol w:w="1979"/>
        <w:gridCol w:w="1559"/>
      </w:tblGrid>
      <w:tr w:rsidR="005E6B8E" w:rsidRPr="00D552F6" w14:paraId="167F1DFA" w14:textId="77777777" w:rsidTr="00224D25">
        <w:trPr>
          <w:trHeight w:val="390"/>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7DF3C54" w14:textId="77777777" w:rsidR="005E6B8E" w:rsidRPr="00D552F6" w:rsidRDefault="005E6B8E" w:rsidP="00224D25">
            <w:pPr>
              <w:spacing w:line="240" w:lineRule="auto"/>
              <w:ind w:firstLine="96"/>
              <w:jc w:val="center"/>
              <w:rPr>
                <w:b/>
                <w:bCs/>
                <w:sz w:val="24"/>
                <w:szCs w:val="24"/>
                <w:lang w:eastAsia="en-US"/>
              </w:rPr>
            </w:pPr>
            <w:r w:rsidRPr="00D552F6">
              <w:rPr>
                <w:b/>
                <w:bCs/>
                <w:sz w:val="24"/>
                <w:szCs w:val="24"/>
                <w:lang w:eastAsia="en-US"/>
              </w:rPr>
              <w:t>№ п/п</w:t>
            </w:r>
          </w:p>
        </w:tc>
        <w:tc>
          <w:tcPr>
            <w:tcW w:w="3587" w:type="dxa"/>
            <w:gridSpan w:val="3"/>
            <w:tcBorders>
              <w:top w:val="single" w:sz="4" w:space="0" w:color="auto"/>
              <w:left w:val="nil"/>
              <w:bottom w:val="single" w:sz="4" w:space="0" w:color="auto"/>
              <w:right w:val="single" w:sz="4" w:space="0" w:color="auto"/>
            </w:tcBorders>
            <w:vAlign w:val="center"/>
            <w:hideMark/>
          </w:tcPr>
          <w:p w14:paraId="3A1A322A" w14:textId="77777777" w:rsidR="005E6B8E" w:rsidRPr="00D552F6" w:rsidRDefault="005E6B8E" w:rsidP="00224D25">
            <w:pPr>
              <w:spacing w:line="240" w:lineRule="auto"/>
              <w:ind w:firstLine="0"/>
              <w:jc w:val="center"/>
              <w:rPr>
                <w:b/>
                <w:bCs/>
                <w:sz w:val="24"/>
                <w:szCs w:val="24"/>
                <w:lang w:eastAsia="en-US"/>
              </w:rPr>
            </w:pPr>
            <w:r w:rsidRPr="00D552F6">
              <w:rPr>
                <w:b/>
                <w:bCs/>
                <w:sz w:val="24"/>
                <w:szCs w:val="24"/>
                <w:lang w:eastAsia="en-US"/>
              </w:rPr>
              <w:t>Наименование</w:t>
            </w:r>
          </w:p>
        </w:tc>
        <w:tc>
          <w:tcPr>
            <w:tcW w:w="1947" w:type="dxa"/>
            <w:tcBorders>
              <w:top w:val="single" w:sz="4" w:space="0" w:color="auto"/>
              <w:left w:val="nil"/>
              <w:bottom w:val="single" w:sz="4" w:space="0" w:color="auto"/>
              <w:right w:val="single" w:sz="4" w:space="0" w:color="auto"/>
            </w:tcBorders>
            <w:hideMark/>
          </w:tcPr>
          <w:p w14:paraId="1A035252" w14:textId="77777777" w:rsidR="005E6B8E" w:rsidRPr="00D552F6" w:rsidRDefault="005E6B8E" w:rsidP="00224D25">
            <w:pPr>
              <w:spacing w:line="240" w:lineRule="auto"/>
              <w:ind w:hanging="3"/>
              <w:jc w:val="center"/>
              <w:rPr>
                <w:b/>
                <w:bCs/>
                <w:sz w:val="24"/>
                <w:szCs w:val="24"/>
                <w:lang w:eastAsia="en-US"/>
              </w:rPr>
            </w:pPr>
            <w:r w:rsidRPr="00D552F6">
              <w:rPr>
                <w:b/>
                <w:bCs/>
                <w:sz w:val="24"/>
                <w:szCs w:val="24"/>
                <w:lang w:eastAsia="en-US"/>
              </w:rPr>
              <w:t xml:space="preserve">Производитель, страна происхождения </w:t>
            </w:r>
            <w:r w:rsidRPr="00D552F6">
              <w:rPr>
                <w:bCs/>
                <w:sz w:val="24"/>
                <w:szCs w:val="24"/>
                <w:lang w:eastAsia="en-US"/>
              </w:rPr>
              <w:t xml:space="preserve">(в соответствии с </w:t>
            </w:r>
            <w:proofErr w:type="spellStart"/>
            <w:r w:rsidRPr="00D552F6">
              <w:rPr>
                <w:bCs/>
                <w:sz w:val="24"/>
                <w:szCs w:val="24"/>
                <w:lang w:eastAsia="en-US"/>
              </w:rPr>
              <w:t>ОКСМ</w:t>
            </w:r>
            <w:proofErr w:type="spellEnd"/>
            <w:r w:rsidRPr="00D552F6">
              <w:rPr>
                <w:bCs/>
                <w:sz w:val="24"/>
                <w:szCs w:val="24"/>
                <w:lang w:eastAsia="en-US"/>
              </w:rPr>
              <w: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C79DE32" w14:textId="77777777" w:rsidR="005E6B8E" w:rsidRPr="00D552F6" w:rsidRDefault="005E6B8E" w:rsidP="00224D25">
            <w:pPr>
              <w:spacing w:line="240" w:lineRule="auto"/>
              <w:ind w:firstLine="34"/>
              <w:jc w:val="center"/>
              <w:rPr>
                <w:b/>
                <w:bCs/>
                <w:sz w:val="24"/>
                <w:szCs w:val="24"/>
                <w:lang w:eastAsia="en-US"/>
              </w:rPr>
            </w:pPr>
            <w:r w:rsidRPr="00D552F6">
              <w:rPr>
                <w:b/>
                <w:bCs/>
                <w:sz w:val="24"/>
                <w:szCs w:val="24"/>
                <w:lang w:eastAsia="en-US"/>
              </w:rPr>
              <w:t xml:space="preserve">Цена за единицу продукции, руб. </w:t>
            </w:r>
          </w:p>
          <w:p w14:paraId="3A4DE5CD" w14:textId="77777777" w:rsidR="005E6B8E" w:rsidRPr="00D552F6" w:rsidRDefault="005E6B8E" w:rsidP="00224D25">
            <w:pPr>
              <w:spacing w:line="240" w:lineRule="auto"/>
              <w:ind w:firstLine="0"/>
              <w:jc w:val="center"/>
              <w:rPr>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75C7CE" w14:textId="77777777" w:rsidR="005E6B8E" w:rsidRPr="00D552F6" w:rsidRDefault="005E6B8E" w:rsidP="00224D25">
            <w:pPr>
              <w:spacing w:line="240" w:lineRule="auto"/>
              <w:ind w:firstLine="0"/>
              <w:jc w:val="center"/>
              <w:rPr>
                <w:b/>
                <w:bCs/>
                <w:sz w:val="24"/>
                <w:szCs w:val="24"/>
                <w:lang w:eastAsia="en-US"/>
              </w:rPr>
            </w:pPr>
            <w:r w:rsidRPr="00D552F6">
              <w:rPr>
                <w:b/>
                <w:bCs/>
                <w:sz w:val="24"/>
                <w:szCs w:val="24"/>
                <w:lang w:eastAsia="en-US"/>
              </w:rPr>
              <w:t>Количество, шт.</w:t>
            </w:r>
          </w:p>
        </w:tc>
      </w:tr>
      <w:tr w:rsidR="005E6B8E" w:rsidRPr="00D552F6" w14:paraId="33283474" w14:textId="77777777" w:rsidTr="00224D25">
        <w:trPr>
          <w:trHeight w:val="315"/>
          <w:jc w:val="center"/>
        </w:trPr>
        <w:tc>
          <w:tcPr>
            <w:tcW w:w="1451" w:type="dxa"/>
            <w:gridSpan w:val="2"/>
            <w:tcBorders>
              <w:top w:val="single" w:sz="4" w:space="0" w:color="auto"/>
              <w:left w:val="single" w:sz="4" w:space="0" w:color="auto"/>
              <w:bottom w:val="single" w:sz="4" w:space="0" w:color="auto"/>
              <w:right w:val="nil"/>
            </w:tcBorders>
          </w:tcPr>
          <w:p w14:paraId="25ADC821" w14:textId="77777777" w:rsidR="005E6B8E" w:rsidRPr="00D552F6" w:rsidRDefault="005E6B8E" w:rsidP="00224D25">
            <w:pPr>
              <w:spacing w:line="240" w:lineRule="auto"/>
              <w:jc w:val="center"/>
              <w:rPr>
                <w:b/>
                <w:bCs/>
                <w:i/>
                <w:iCs/>
                <w:sz w:val="24"/>
                <w:szCs w:val="24"/>
                <w:lang w:eastAsia="en-US"/>
              </w:rPr>
            </w:pPr>
          </w:p>
        </w:tc>
        <w:tc>
          <w:tcPr>
            <w:tcW w:w="1615" w:type="dxa"/>
            <w:tcBorders>
              <w:top w:val="single" w:sz="4" w:space="0" w:color="auto"/>
              <w:left w:val="nil"/>
              <w:bottom w:val="single" w:sz="4" w:space="0" w:color="auto"/>
              <w:right w:val="nil"/>
            </w:tcBorders>
          </w:tcPr>
          <w:p w14:paraId="16E35855" w14:textId="77777777" w:rsidR="005E6B8E" w:rsidRPr="00D552F6" w:rsidRDefault="005E6B8E" w:rsidP="00224D25">
            <w:pPr>
              <w:spacing w:line="240" w:lineRule="auto"/>
              <w:jc w:val="center"/>
              <w:rPr>
                <w:b/>
                <w:bCs/>
                <w:i/>
                <w:iCs/>
                <w:sz w:val="24"/>
                <w:szCs w:val="24"/>
                <w:lang w:eastAsia="en-US"/>
              </w:rPr>
            </w:pPr>
          </w:p>
        </w:tc>
        <w:tc>
          <w:tcPr>
            <w:tcW w:w="6852" w:type="dxa"/>
            <w:gridSpan w:val="4"/>
            <w:tcBorders>
              <w:top w:val="single" w:sz="4" w:space="0" w:color="auto"/>
              <w:left w:val="nil"/>
              <w:bottom w:val="single" w:sz="4" w:space="0" w:color="auto"/>
              <w:right w:val="single" w:sz="4" w:space="0" w:color="auto"/>
            </w:tcBorders>
            <w:noWrap/>
            <w:vAlign w:val="bottom"/>
          </w:tcPr>
          <w:p w14:paraId="2AC06D27" w14:textId="77777777" w:rsidR="005E6B8E" w:rsidRPr="00D552F6" w:rsidRDefault="005E6B8E" w:rsidP="00224D25">
            <w:pPr>
              <w:spacing w:line="240" w:lineRule="auto"/>
              <w:jc w:val="center"/>
              <w:rPr>
                <w:b/>
                <w:bCs/>
                <w:i/>
                <w:iCs/>
                <w:sz w:val="24"/>
                <w:szCs w:val="24"/>
                <w:lang w:eastAsia="en-US"/>
              </w:rPr>
            </w:pPr>
          </w:p>
        </w:tc>
      </w:tr>
      <w:tr w:rsidR="005E6B8E" w:rsidRPr="00D552F6" w14:paraId="40580CF3" w14:textId="77777777" w:rsidTr="00224D25">
        <w:trPr>
          <w:trHeight w:val="315"/>
          <w:jc w:val="center"/>
        </w:trPr>
        <w:tc>
          <w:tcPr>
            <w:tcW w:w="846" w:type="dxa"/>
            <w:tcBorders>
              <w:top w:val="nil"/>
              <w:left w:val="single" w:sz="4" w:space="0" w:color="auto"/>
              <w:bottom w:val="single" w:sz="4" w:space="0" w:color="auto"/>
              <w:right w:val="single" w:sz="4" w:space="0" w:color="auto"/>
            </w:tcBorders>
            <w:noWrap/>
            <w:vAlign w:val="center"/>
          </w:tcPr>
          <w:p w14:paraId="28712454" w14:textId="77777777" w:rsidR="005E6B8E" w:rsidRPr="00D552F6" w:rsidRDefault="005E6B8E" w:rsidP="00224D25">
            <w:pPr>
              <w:spacing w:line="240" w:lineRule="auto"/>
              <w:ind w:firstLine="0"/>
              <w:jc w:val="center"/>
              <w:rPr>
                <w:sz w:val="24"/>
                <w:szCs w:val="24"/>
                <w:lang w:eastAsia="en-US"/>
              </w:rPr>
            </w:pPr>
          </w:p>
        </w:tc>
        <w:tc>
          <w:tcPr>
            <w:tcW w:w="3587" w:type="dxa"/>
            <w:gridSpan w:val="3"/>
            <w:tcBorders>
              <w:top w:val="nil"/>
              <w:left w:val="nil"/>
              <w:bottom w:val="single" w:sz="4" w:space="0" w:color="auto"/>
              <w:right w:val="single" w:sz="4" w:space="0" w:color="auto"/>
            </w:tcBorders>
          </w:tcPr>
          <w:p w14:paraId="178B6A5B" w14:textId="77777777" w:rsidR="005E6B8E" w:rsidRPr="004F051B" w:rsidRDefault="005E6B8E" w:rsidP="00224D25">
            <w:pPr>
              <w:pStyle w:val="af9"/>
              <w:rPr>
                <w:sz w:val="22"/>
                <w:szCs w:val="22"/>
              </w:rPr>
            </w:pPr>
          </w:p>
        </w:tc>
        <w:tc>
          <w:tcPr>
            <w:tcW w:w="1947" w:type="dxa"/>
            <w:tcBorders>
              <w:top w:val="single" w:sz="4" w:space="0" w:color="auto"/>
              <w:left w:val="nil"/>
              <w:bottom w:val="single" w:sz="4" w:space="0" w:color="auto"/>
              <w:right w:val="single" w:sz="4" w:space="0" w:color="auto"/>
            </w:tcBorders>
            <w:vAlign w:val="center"/>
          </w:tcPr>
          <w:p w14:paraId="5A7BF59B" w14:textId="77777777" w:rsidR="005E6B8E" w:rsidRPr="004F051B" w:rsidRDefault="005E6B8E" w:rsidP="00224D25">
            <w:pPr>
              <w:pStyle w:val="af9"/>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608A1F43" w14:textId="77777777" w:rsidR="005E6B8E" w:rsidRPr="004F051B" w:rsidRDefault="005E6B8E" w:rsidP="00224D25">
            <w:pPr>
              <w:pStyle w:val="af9"/>
              <w:ind w:left="0"/>
              <w:jc w:val="right"/>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DDE3305" w14:textId="77777777" w:rsidR="005E6B8E" w:rsidRPr="004F051B" w:rsidRDefault="005E6B8E" w:rsidP="00224D25">
            <w:pPr>
              <w:spacing w:before="260" w:line="240" w:lineRule="auto"/>
              <w:ind w:firstLine="0"/>
              <w:jc w:val="center"/>
              <w:rPr>
                <w:bCs/>
                <w:snapToGrid/>
                <w:sz w:val="22"/>
                <w:szCs w:val="22"/>
              </w:rPr>
            </w:pPr>
          </w:p>
        </w:tc>
      </w:tr>
      <w:tr w:rsidR="005E6B8E" w:rsidRPr="007B2F4A" w14:paraId="73ED501A" w14:textId="77777777" w:rsidTr="00224D25">
        <w:trPr>
          <w:trHeight w:val="315"/>
          <w:jc w:val="center"/>
        </w:trPr>
        <w:tc>
          <w:tcPr>
            <w:tcW w:w="846" w:type="dxa"/>
            <w:tcBorders>
              <w:top w:val="nil"/>
              <w:left w:val="single" w:sz="4" w:space="0" w:color="auto"/>
              <w:bottom w:val="single" w:sz="4" w:space="0" w:color="auto"/>
              <w:right w:val="single" w:sz="4" w:space="0" w:color="auto"/>
            </w:tcBorders>
            <w:noWrap/>
            <w:vAlign w:val="center"/>
          </w:tcPr>
          <w:p w14:paraId="0CF5A0B8" w14:textId="77777777" w:rsidR="005E6B8E" w:rsidRPr="00D552F6" w:rsidRDefault="005E6B8E" w:rsidP="00224D25">
            <w:pPr>
              <w:spacing w:line="240" w:lineRule="auto"/>
              <w:ind w:firstLine="0"/>
              <w:jc w:val="center"/>
              <w:rPr>
                <w:sz w:val="24"/>
                <w:szCs w:val="24"/>
                <w:lang w:eastAsia="en-US"/>
              </w:rPr>
            </w:pPr>
          </w:p>
        </w:tc>
        <w:tc>
          <w:tcPr>
            <w:tcW w:w="3587" w:type="dxa"/>
            <w:gridSpan w:val="3"/>
            <w:tcBorders>
              <w:top w:val="nil"/>
              <w:left w:val="nil"/>
              <w:bottom w:val="single" w:sz="4" w:space="0" w:color="auto"/>
              <w:right w:val="single" w:sz="4" w:space="0" w:color="auto"/>
            </w:tcBorders>
          </w:tcPr>
          <w:p w14:paraId="46236F89" w14:textId="77777777" w:rsidR="005E6B8E" w:rsidRPr="004F051B" w:rsidRDefault="005E6B8E" w:rsidP="00224D25">
            <w:pPr>
              <w:spacing w:line="240" w:lineRule="auto"/>
              <w:ind w:firstLine="0"/>
              <w:jc w:val="left"/>
              <w:rPr>
                <w:snapToGrid/>
                <w:sz w:val="22"/>
                <w:szCs w:val="22"/>
                <w:lang w:val="en-US"/>
              </w:rPr>
            </w:pPr>
          </w:p>
        </w:tc>
        <w:tc>
          <w:tcPr>
            <w:tcW w:w="1947" w:type="dxa"/>
            <w:tcBorders>
              <w:top w:val="single" w:sz="4" w:space="0" w:color="auto"/>
              <w:left w:val="nil"/>
              <w:bottom w:val="single" w:sz="4" w:space="0" w:color="auto"/>
              <w:right w:val="single" w:sz="4" w:space="0" w:color="auto"/>
            </w:tcBorders>
            <w:vAlign w:val="center"/>
          </w:tcPr>
          <w:p w14:paraId="587AB98D" w14:textId="77777777" w:rsidR="005E6B8E" w:rsidRPr="004F051B" w:rsidRDefault="005E6B8E" w:rsidP="00224D25">
            <w:pPr>
              <w:pStyle w:val="af9"/>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772D4DCE" w14:textId="77777777" w:rsidR="005E6B8E" w:rsidRPr="004F051B" w:rsidRDefault="005E6B8E" w:rsidP="00224D25">
            <w:pPr>
              <w:pStyle w:val="af9"/>
              <w:jc w:val="right"/>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00ED425" w14:textId="77777777" w:rsidR="005E6B8E" w:rsidRPr="004F051B" w:rsidRDefault="005E6B8E" w:rsidP="00224D25">
            <w:pPr>
              <w:spacing w:before="260" w:line="240" w:lineRule="auto"/>
              <w:ind w:firstLine="0"/>
              <w:jc w:val="center"/>
              <w:rPr>
                <w:bCs/>
                <w:snapToGrid/>
                <w:sz w:val="22"/>
                <w:szCs w:val="22"/>
              </w:rPr>
            </w:pPr>
          </w:p>
        </w:tc>
      </w:tr>
      <w:tr w:rsidR="005E6B8E" w:rsidRPr="007B2F4A" w14:paraId="7B469B51" w14:textId="77777777" w:rsidTr="00224D25">
        <w:trPr>
          <w:trHeight w:val="315"/>
          <w:jc w:val="center"/>
        </w:trPr>
        <w:tc>
          <w:tcPr>
            <w:tcW w:w="846" w:type="dxa"/>
            <w:tcBorders>
              <w:top w:val="nil"/>
              <w:left w:val="single" w:sz="4" w:space="0" w:color="auto"/>
              <w:bottom w:val="single" w:sz="4" w:space="0" w:color="auto"/>
              <w:right w:val="single" w:sz="4" w:space="0" w:color="auto"/>
            </w:tcBorders>
            <w:noWrap/>
            <w:vAlign w:val="center"/>
          </w:tcPr>
          <w:p w14:paraId="7226EC47" w14:textId="77777777" w:rsidR="005E6B8E" w:rsidRPr="00D552F6" w:rsidRDefault="005E6B8E" w:rsidP="00224D25">
            <w:pPr>
              <w:spacing w:line="240" w:lineRule="auto"/>
              <w:ind w:firstLine="0"/>
              <w:jc w:val="center"/>
              <w:rPr>
                <w:sz w:val="24"/>
                <w:szCs w:val="24"/>
                <w:lang w:eastAsia="en-US"/>
              </w:rPr>
            </w:pPr>
          </w:p>
        </w:tc>
        <w:tc>
          <w:tcPr>
            <w:tcW w:w="3587" w:type="dxa"/>
            <w:gridSpan w:val="3"/>
            <w:tcBorders>
              <w:top w:val="nil"/>
              <w:left w:val="nil"/>
              <w:bottom w:val="single" w:sz="4" w:space="0" w:color="auto"/>
              <w:right w:val="single" w:sz="4" w:space="0" w:color="auto"/>
            </w:tcBorders>
          </w:tcPr>
          <w:p w14:paraId="5A43634A" w14:textId="77777777" w:rsidR="005E6B8E" w:rsidRPr="004F051B" w:rsidRDefault="005E6B8E" w:rsidP="00224D25">
            <w:pPr>
              <w:spacing w:line="240" w:lineRule="auto"/>
              <w:ind w:firstLine="0"/>
              <w:jc w:val="left"/>
              <w:rPr>
                <w:snapToGrid/>
                <w:sz w:val="22"/>
                <w:szCs w:val="22"/>
                <w:lang w:val="en-US"/>
              </w:rPr>
            </w:pPr>
          </w:p>
        </w:tc>
        <w:tc>
          <w:tcPr>
            <w:tcW w:w="1947" w:type="dxa"/>
            <w:tcBorders>
              <w:top w:val="single" w:sz="4" w:space="0" w:color="auto"/>
              <w:left w:val="nil"/>
              <w:bottom w:val="single" w:sz="4" w:space="0" w:color="auto"/>
              <w:right w:val="single" w:sz="4" w:space="0" w:color="auto"/>
            </w:tcBorders>
            <w:vAlign w:val="center"/>
          </w:tcPr>
          <w:p w14:paraId="664505B1" w14:textId="77777777" w:rsidR="005E6B8E" w:rsidRPr="004F051B" w:rsidRDefault="005E6B8E" w:rsidP="00224D25">
            <w:pPr>
              <w:pStyle w:val="af9"/>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00F84227" w14:textId="77777777" w:rsidR="005E6B8E" w:rsidRPr="004F051B" w:rsidRDefault="005E6B8E" w:rsidP="00224D25">
            <w:pPr>
              <w:pStyle w:val="af9"/>
              <w:jc w:val="right"/>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4F0E8664" w14:textId="77777777" w:rsidR="005E6B8E" w:rsidRPr="004F051B" w:rsidRDefault="005E6B8E" w:rsidP="00224D25">
            <w:pPr>
              <w:spacing w:before="260" w:line="240" w:lineRule="auto"/>
              <w:ind w:firstLine="0"/>
              <w:jc w:val="center"/>
              <w:rPr>
                <w:bCs/>
                <w:snapToGrid/>
                <w:sz w:val="22"/>
                <w:szCs w:val="22"/>
              </w:rPr>
            </w:pPr>
          </w:p>
        </w:tc>
      </w:tr>
    </w:tbl>
    <w:p w14:paraId="5EC17ACB" w14:textId="77777777" w:rsidR="005E6B8E" w:rsidRPr="00D552F6" w:rsidRDefault="005E6B8E" w:rsidP="005E6B8E">
      <w:pPr>
        <w:tabs>
          <w:tab w:val="left" w:pos="708"/>
        </w:tabs>
        <w:autoSpaceDE w:val="0"/>
        <w:autoSpaceDN w:val="0"/>
        <w:adjustRightInd w:val="0"/>
        <w:spacing w:line="240" w:lineRule="auto"/>
        <w:ind w:left="360" w:firstLine="0"/>
        <w:jc w:val="left"/>
        <w:rPr>
          <w:rFonts w:eastAsia="Calibri"/>
          <w:b/>
          <w:sz w:val="24"/>
          <w:szCs w:val="24"/>
          <w:lang w:eastAsia="en-US"/>
        </w:rPr>
      </w:pPr>
    </w:p>
    <w:tbl>
      <w:tblPr>
        <w:tblW w:w="9725" w:type="dxa"/>
        <w:tblInd w:w="31" w:type="dxa"/>
        <w:tblLook w:val="04A0" w:firstRow="1" w:lastRow="0" w:firstColumn="1" w:lastColumn="0" w:noHBand="0" w:noVBand="1"/>
      </w:tblPr>
      <w:tblGrid>
        <w:gridCol w:w="4862"/>
        <w:gridCol w:w="4863"/>
      </w:tblGrid>
      <w:tr w:rsidR="005E6B8E" w:rsidRPr="00D552F6" w14:paraId="607D5E5C" w14:textId="77777777" w:rsidTr="00224D25">
        <w:trPr>
          <w:trHeight w:val="79"/>
        </w:trPr>
        <w:tc>
          <w:tcPr>
            <w:tcW w:w="4862" w:type="dxa"/>
          </w:tcPr>
          <w:p w14:paraId="3F90AE10" w14:textId="77777777" w:rsidR="005E6B8E" w:rsidRDefault="005E6B8E" w:rsidP="00224D25">
            <w:pPr>
              <w:shd w:val="clear" w:color="auto" w:fill="FFFFFF"/>
              <w:autoSpaceDE w:val="0"/>
              <w:autoSpaceDN w:val="0"/>
              <w:adjustRightInd w:val="0"/>
              <w:spacing w:line="240" w:lineRule="auto"/>
              <w:ind w:firstLine="0"/>
              <w:jc w:val="left"/>
              <w:rPr>
                <w:bCs/>
                <w:caps/>
                <w:sz w:val="24"/>
                <w:szCs w:val="24"/>
                <w:lang w:eastAsia="en-US"/>
              </w:rPr>
            </w:pPr>
            <w:r w:rsidRPr="00761773">
              <w:rPr>
                <w:bCs/>
                <w:caps/>
                <w:sz w:val="24"/>
                <w:szCs w:val="24"/>
                <w:lang w:eastAsia="en-US"/>
              </w:rPr>
              <w:t>Покупатель</w:t>
            </w:r>
          </w:p>
          <w:p w14:paraId="2C72805E" w14:textId="77777777" w:rsidR="005E6B8E" w:rsidRPr="00761773" w:rsidRDefault="005E6B8E" w:rsidP="00224D25">
            <w:pPr>
              <w:shd w:val="clear" w:color="auto" w:fill="FFFFFF"/>
              <w:autoSpaceDE w:val="0"/>
              <w:autoSpaceDN w:val="0"/>
              <w:adjustRightInd w:val="0"/>
              <w:spacing w:line="240" w:lineRule="auto"/>
              <w:ind w:firstLine="0"/>
              <w:jc w:val="left"/>
              <w:rPr>
                <w:bCs/>
                <w:caps/>
                <w:sz w:val="24"/>
                <w:szCs w:val="24"/>
                <w:lang w:eastAsia="en-US"/>
              </w:rPr>
            </w:pPr>
          </w:p>
        </w:tc>
        <w:tc>
          <w:tcPr>
            <w:tcW w:w="4863" w:type="dxa"/>
            <w:hideMark/>
          </w:tcPr>
          <w:p w14:paraId="3FB366D9" w14:textId="77777777" w:rsidR="005E6B8E" w:rsidRPr="00761773" w:rsidRDefault="005E6B8E" w:rsidP="00224D25">
            <w:pPr>
              <w:spacing w:line="240" w:lineRule="auto"/>
              <w:ind w:firstLine="0"/>
              <w:rPr>
                <w:bCs/>
                <w:caps/>
                <w:sz w:val="24"/>
                <w:szCs w:val="24"/>
                <w:lang w:eastAsia="en-US"/>
              </w:rPr>
            </w:pPr>
            <w:r w:rsidRPr="00761773">
              <w:rPr>
                <w:bCs/>
                <w:caps/>
                <w:sz w:val="24"/>
                <w:szCs w:val="24"/>
                <w:lang w:eastAsia="en-US"/>
              </w:rPr>
              <w:t>ПОСТАВЩИК</w:t>
            </w:r>
          </w:p>
        </w:tc>
      </w:tr>
      <w:tr w:rsidR="005E6B8E" w:rsidRPr="00D552F6" w14:paraId="313F079E" w14:textId="77777777" w:rsidTr="00224D25">
        <w:trPr>
          <w:trHeight w:val="79"/>
        </w:trPr>
        <w:tc>
          <w:tcPr>
            <w:tcW w:w="4862" w:type="dxa"/>
          </w:tcPr>
          <w:p w14:paraId="4499CCDC" w14:textId="77777777" w:rsidR="005E6B8E" w:rsidRPr="00761773" w:rsidRDefault="005E6B8E" w:rsidP="00224D25">
            <w:pPr>
              <w:shd w:val="clear" w:color="auto" w:fill="FFFFFF"/>
              <w:autoSpaceDE w:val="0"/>
              <w:autoSpaceDN w:val="0"/>
              <w:adjustRightInd w:val="0"/>
              <w:spacing w:line="240" w:lineRule="auto"/>
              <w:ind w:firstLine="0"/>
              <w:rPr>
                <w:bCs/>
                <w:sz w:val="24"/>
                <w:szCs w:val="24"/>
                <w:lang w:eastAsia="en-US"/>
              </w:rPr>
            </w:pPr>
            <w:r w:rsidRPr="00761773">
              <w:rPr>
                <w:bCs/>
                <w:sz w:val="24"/>
                <w:szCs w:val="24"/>
                <w:lang w:eastAsia="en-US"/>
              </w:rPr>
              <w:t>ПАО «Калужская сбытовая компания»</w:t>
            </w:r>
          </w:p>
          <w:p w14:paraId="5B54DACD" w14:textId="77777777" w:rsidR="005E6B8E" w:rsidRPr="00761773" w:rsidRDefault="005E6B8E" w:rsidP="00224D25">
            <w:pPr>
              <w:shd w:val="clear" w:color="auto" w:fill="FFFFFF"/>
              <w:autoSpaceDE w:val="0"/>
              <w:autoSpaceDN w:val="0"/>
              <w:adjustRightInd w:val="0"/>
              <w:spacing w:line="240" w:lineRule="auto"/>
              <w:jc w:val="center"/>
              <w:rPr>
                <w:bCs/>
                <w:caps/>
                <w:sz w:val="24"/>
                <w:szCs w:val="24"/>
                <w:lang w:eastAsia="en-US"/>
              </w:rPr>
            </w:pPr>
          </w:p>
        </w:tc>
        <w:tc>
          <w:tcPr>
            <w:tcW w:w="4863" w:type="dxa"/>
          </w:tcPr>
          <w:p w14:paraId="615AE43B" w14:textId="77777777" w:rsidR="005E6B8E" w:rsidRDefault="005E6B8E" w:rsidP="00224D25">
            <w:pPr>
              <w:spacing w:line="240" w:lineRule="auto"/>
              <w:ind w:firstLine="0"/>
              <w:rPr>
                <w:bCs/>
                <w:caps/>
                <w:sz w:val="24"/>
                <w:szCs w:val="24"/>
                <w:lang w:eastAsia="en-US"/>
              </w:rPr>
            </w:pPr>
          </w:p>
          <w:p w14:paraId="76F28BA3" w14:textId="77777777" w:rsidR="005E6B8E" w:rsidRDefault="005E6B8E" w:rsidP="00224D25">
            <w:pPr>
              <w:spacing w:line="240" w:lineRule="auto"/>
              <w:ind w:firstLine="0"/>
              <w:rPr>
                <w:bCs/>
                <w:caps/>
                <w:sz w:val="24"/>
                <w:szCs w:val="24"/>
                <w:lang w:eastAsia="en-US"/>
              </w:rPr>
            </w:pPr>
          </w:p>
          <w:p w14:paraId="51E3F51C" w14:textId="77777777" w:rsidR="005E6B8E" w:rsidRPr="00761773" w:rsidRDefault="005E6B8E" w:rsidP="00224D25">
            <w:pPr>
              <w:spacing w:line="240" w:lineRule="auto"/>
              <w:ind w:firstLine="0"/>
              <w:rPr>
                <w:bCs/>
                <w:caps/>
                <w:sz w:val="24"/>
                <w:szCs w:val="24"/>
                <w:lang w:eastAsia="en-US"/>
              </w:rPr>
            </w:pPr>
          </w:p>
        </w:tc>
      </w:tr>
      <w:tr w:rsidR="005E6B8E" w:rsidRPr="00D552F6" w14:paraId="7E95460E" w14:textId="77777777" w:rsidTr="00224D25">
        <w:trPr>
          <w:trHeight w:val="79"/>
        </w:trPr>
        <w:tc>
          <w:tcPr>
            <w:tcW w:w="4862" w:type="dxa"/>
          </w:tcPr>
          <w:p w14:paraId="5A140712" w14:textId="77777777" w:rsidR="005E6B8E" w:rsidRPr="00761773" w:rsidRDefault="005E6B8E" w:rsidP="00224D25">
            <w:pPr>
              <w:spacing w:line="240" w:lineRule="auto"/>
              <w:ind w:firstLine="0"/>
              <w:rPr>
                <w:bCs/>
                <w:sz w:val="24"/>
                <w:szCs w:val="24"/>
                <w:lang w:eastAsia="en-US"/>
              </w:rPr>
            </w:pPr>
          </w:p>
        </w:tc>
        <w:tc>
          <w:tcPr>
            <w:tcW w:w="4863" w:type="dxa"/>
          </w:tcPr>
          <w:p w14:paraId="4D60331A" w14:textId="77777777" w:rsidR="005E6B8E" w:rsidRPr="00761773" w:rsidRDefault="005E6B8E" w:rsidP="00224D25">
            <w:pPr>
              <w:spacing w:line="240" w:lineRule="auto"/>
              <w:ind w:firstLine="0"/>
              <w:rPr>
                <w:bCs/>
                <w:caps/>
                <w:sz w:val="24"/>
                <w:szCs w:val="24"/>
                <w:lang w:eastAsia="en-US"/>
              </w:rPr>
            </w:pPr>
          </w:p>
        </w:tc>
      </w:tr>
      <w:tr w:rsidR="005E6B8E" w:rsidRPr="00D552F6" w14:paraId="277DF315" w14:textId="77777777" w:rsidTr="00224D25">
        <w:trPr>
          <w:trHeight w:val="79"/>
        </w:trPr>
        <w:tc>
          <w:tcPr>
            <w:tcW w:w="4862" w:type="dxa"/>
            <w:hideMark/>
          </w:tcPr>
          <w:p w14:paraId="3FAD9094" w14:textId="77777777" w:rsidR="005E6B8E" w:rsidRPr="00761773" w:rsidRDefault="005E6B8E" w:rsidP="00224D25">
            <w:pPr>
              <w:ind w:firstLine="0"/>
              <w:rPr>
                <w:bCs/>
                <w:caps/>
                <w:sz w:val="24"/>
                <w:szCs w:val="24"/>
                <w:lang w:eastAsia="en-US"/>
              </w:rPr>
            </w:pPr>
            <w:r w:rsidRPr="00761773">
              <w:rPr>
                <w:bCs/>
                <w:sz w:val="24"/>
                <w:szCs w:val="24"/>
                <w:lang w:eastAsia="en-US"/>
              </w:rPr>
              <w:t xml:space="preserve">__________________ / Новикова </w:t>
            </w:r>
            <w:proofErr w:type="spellStart"/>
            <w:r w:rsidRPr="00761773">
              <w:rPr>
                <w:bCs/>
                <w:sz w:val="24"/>
                <w:szCs w:val="24"/>
                <w:lang w:eastAsia="en-US"/>
              </w:rPr>
              <w:t>Г.В</w:t>
            </w:r>
            <w:proofErr w:type="spellEnd"/>
            <w:r w:rsidRPr="00761773">
              <w:rPr>
                <w:bCs/>
                <w:sz w:val="24"/>
                <w:szCs w:val="24"/>
                <w:lang w:eastAsia="en-US"/>
              </w:rPr>
              <w:t>.</w:t>
            </w:r>
          </w:p>
        </w:tc>
        <w:tc>
          <w:tcPr>
            <w:tcW w:w="4863" w:type="dxa"/>
          </w:tcPr>
          <w:p w14:paraId="00906399" w14:textId="77777777" w:rsidR="005E6B8E" w:rsidRDefault="005E6B8E" w:rsidP="00224D25">
            <w:pPr>
              <w:jc w:val="center"/>
              <w:rPr>
                <w:bCs/>
                <w:caps/>
                <w:sz w:val="24"/>
                <w:szCs w:val="24"/>
                <w:lang w:eastAsia="en-US"/>
              </w:rPr>
            </w:pPr>
          </w:p>
          <w:p w14:paraId="3E49924A" w14:textId="77777777" w:rsidR="005E6B8E" w:rsidRPr="00761773" w:rsidRDefault="005E6B8E" w:rsidP="00224D25">
            <w:pPr>
              <w:jc w:val="center"/>
              <w:rPr>
                <w:bCs/>
                <w:caps/>
                <w:sz w:val="24"/>
                <w:szCs w:val="24"/>
                <w:lang w:eastAsia="en-US"/>
              </w:rPr>
            </w:pPr>
          </w:p>
        </w:tc>
      </w:tr>
    </w:tbl>
    <w:p w14:paraId="25E33589" w14:textId="77777777" w:rsidR="005E6B8E" w:rsidRPr="00D552F6" w:rsidRDefault="005E6B8E" w:rsidP="005E6B8E">
      <w:pPr>
        <w:tabs>
          <w:tab w:val="left" w:pos="708"/>
        </w:tabs>
        <w:autoSpaceDE w:val="0"/>
        <w:autoSpaceDN w:val="0"/>
        <w:adjustRightInd w:val="0"/>
        <w:spacing w:line="240" w:lineRule="auto"/>
        <w:ind w:left="360" w:firstLine="0"/>
        <w:jc w:val="right"/>
        <w:rPr>
          <w:b/>
          <w:sz w:val="24"/>
          <w:szCs w:val="24"/>
        </w:rPr>
      </w:pPr>
      <w:r w:rsidRPr="00D552F6">
        <w:rPr>
          <w:b/>
          <w:sz w:val="24"/>
          <w:szCs w:val="24"/>
        </w:rPr>
        <w:t xml:space="preserve">Приложение № 2 </w:t>
      </w:r>
    </w:p>
    <w:p w14:paraId="1889987F" w14:textId="77777777" w:rsidR="005E6B8E" w:rsidRPr="00D552F6" w:rsidRDefault="005E6B8E" w:rsidP="005E6B8E">
      <w:pPr>
        <w:tabs>
          <w:tab w:val="left" w:pos="708"/>
        </w:tabs>
        <w:autoSpaceDE w:val="0"/>
        <w:autoSpaceDN w:val="0"/>
        <w:adjustRightInd w:val="0"/>
        <w:spacing w:line="240" w:lineRule="auto"/>
        <w:ind w:left="360" w:firstLine="0"/>
        <w:jc w:val="right"/>
        <w:rPr>
          <w:b/>
          <w:sz w:val="24"/>
          <w:szCs w:val="24"/>
        </w:rPr>
      </w:pPr>
      <w:r w:rsidRPr="00D552F6">
        <w:rPr>
          <w:b/>
          <w:sz w:val="24"/>
          <w:szCs w:val="24"/>
        </w:rPr>
        <w:t>к договору поставки</w:t>
      </w:r>
    </w:p>
    <w:p w14:paraId="71ABFDCD" w14:textId="77777777" w:rsidR="005E6B8E" w:rsidRPr="00D552F6" w:rsidRDefault="005E6B8E" w:rsidP="005E6B8E">
      <w:pPr>
        <w:tabs>
          <w:tab w:val="left" w:pos="708"/>
        </w:tabs>
        <w:autoSpaceDE w:val="0"/>
        <w:autoSpaceDN w:val="0"/>
        <w:adjustRightInd w:val="0"/>
        <w:spacing w:line="240" w:lineRule="auto"/>
        <w:ind w:left="360" w:firstLine="0"/>
        <w:jc w:val="right"/>
        <w:rPr>
          <w:b/>
          <w:sz w:val="24"/>
          <w:szCs w:val="24"/>
        </w:rPr>
      </w:pPr>
      <w:r w:rsidRPr="00D552F6">
        <w:rPr>
          <w:b/>
          <w:sz w:val="24"/>
          <w:szCs w:val="24"/>
        </w:rPr>
        <w:t>№____________ от ___ ________</w:t>
      </w:r>
      <w:proofErr w:type="gramStart"/>
      <w:r w:rsidRPr="00D552F6">
        <w:rPr>
          <w:b/>
          <w:sz w:val="24"/>
          <w:szCs w:val="24"/>
        </w:rPr>
        <w:t>_  20</w:t>
      </w:r>
      <w:r>
        <w:rPr>
          <w:b/>
          <w:sz w:val="24"/>
          <w:szCs w:val="24"/>
        </w:rPr>
        <w:t>22</w:t>
      </w:r>
      <w:proofErr w:type="gramEnd"/>
      <w:r w:rsidRPr="00D552F6">
        <w:rPr>
          <w:b/>
          <w:sz w:val="24"/>
          <w:szCs w:val="24"/>
        </w:rPr>
        <w:t xml:space="preserve"> г.</w:t>
      </w:r>
    </w:p>
    <w:p w14:paraId="6E348E1E" w14:textId="77777777" w:rsidR="005E6B8E" w:rsidRPr="00D552F6" w:rsidRDefault="005E6B8E" w:rsidP="005E6B8E">
      <w:pPr>
        <w:tabs>
          <w:tab w:val="left" w:pos="708"/>
        </w:tabs>
        <w:autoSpaceDE w:val="0"/>
        <w:autoSpaceDN w:val="0"/>
        <w:adjustRightInd w:val="0"/>
        <w:spacing w:line="240" w:lineRule="auto"/>
        <w:ind w:left="360" w:firstLine="0"/>
        <w:rPr>
          <w:b/>
          <w:sz w:val="24"/>
          <w:szCs w:val="24"/>
        </w:rPr>
      </w:pPr>
    </w:p>
    <w:p w14:paraId="713CFD6C" w14:textId="77777777" w:rsidR="005E6B8E" w:rsidRPr="00D552F6" w:rsidRDefault="005E6B8E" w:rsidP="005E6B8E">
      <w:pPr>
        <w:tabs>
          <w:tab w:val="left" w:pos="708"/>
        </w:tabs>
        <w:autoSpaceDE w:val="0"/>
        <w:autoSpaceDN w:val="0"/>
        <w:adjustRightInd w:val="0"/>
        <w:spacing w:line="240" w:lineRule="auto"/>
        <w:ind w:left="360" w:firstLine="0"/>
        <w:jc w:val="center"/>
        <w:rPr>
          <w:b/>
          <w:sz w:val="24"/>
          <w:szCs w:val="24"/>
        </w:rPr>
      </w:pPr>
      <w:r w:rsidRPr="00D552F6">
        <w:rPr>
          <w:b/>
          <w:sz w:val="24"/>
          <w:szCs w:val="24"/>
        </w:rPr>
        <w:t>Гарантийные обязательства</w:t>
      </w:r>
    </w:p>
    <w:p w14:paraId="4BD3010F" w14:textId="77777777" w:rsidR="005E6B8E" w:rsidRPr="00D552F6" w:rsidRDefault="005E6B8E" w:rsidP="005E6B8E">
      <w:pPr>
        <w:tabs>
          <w:tab w:val="left" w:pos="708"/>
        </w:tabs>
        <w:autoSpaceDE w:val="0"/>
        <w:autoSpaceDN w:val="0"/>
        <w:adjustRightInd w:val="0"/>
        <w:spacing w:line="240" w:lineRule="auto"/>
        <w:ind w:left="360" w:firstLine="0"/>
        <w:jc w:val="left"/>
        <w:rPr>
          <w:b/>
          <w:sz w:val="24"/>
          <w:szCs w:val="24"/>
        </w:rPr>
      </w:pPr>
    </w:p>
    <w:tbl>
      <w:tblPr>
        <w:tblW w:w="9634" w:type="dxa"/>
        <w:jc w:val="center"/>
        <w:tblLook w:val="00A0" w:firstRow="1" w:lastRow="0" w:firstColumn="1" w:lastColumn="0" w:noHBand="0" w:noVBand="0"/>
      </w:tblPr>
      <w:tblGrid>
        <w:gridCol w:w="992"/>
        <w:gridCol w:w="5670"/>
        <w:gridCol w:w="2972"/>
      </w:tblGrid>
      <w:tr w:rsidR="005E6B8E" w:rsidRPr="00D552F6" w14:paraId="2BCBE6F4" w14:textId="77777777" w:rsidTr="00224D25">
        <w:trPr>
          <w:trHeight w:val="390"/>
          <w:jc w:val="center"/>
        </w:trPr>
        <w:tc>
          <w:tcPr>
            <w:tcW w:w="992" w:type="dxa"/>
            <w:tcBorders>
              <w:top w:val="single" w:sz="4" w:space="0" w:color="auto"/>
              <w:left w:val="single" w:sz="4" w:space="0" w:color="auto"/>
              <w:bottom w:val="single" w:sz="4" w:space="0" w:color="auto"/>
              <w:right w:val="single" w:sz="4" w:space="0" w:color="auto"/>
            </w:tcBorders>
            <w:noWrap/>
            <w:vAlign w:val="center"/>
            <w:hideMark/>
          </w:tcPr>
          <w:p w14:paraId="78DC7AC8" w14:textId="77777777" w:rsidR="005E6B8E" w:rsidRPr="00D552F6" w:rsidRDefault="005E6B8E" w:rsidP="00224D25">
            <w:pPr>
              <w:spacing w:line="240" w:lineRule="auto"/>
              <w:ind w:hanging="111"/>
              <w:jc w:val="center"/>
              <w:rPr>
                <w:b/>
                <w:bCs/>
                <w:sz w:val="24"/>
                <w:szCs w:val="24"/>
                <w:lang w:eastAsia="en-US"/>
              </w:rPr>
            </w:pPr>
            <w:r w:rsidRPr="00D552F6">
              <w:rPr>
                <w:b/>
                <w:bCs/>
                <w:sz w:val="24"/>
                <w:szCs w:val="24"/>
                <w:lang w:eastAsia="en-US"/>
              </w:rPr>
              <w:t>№ п/п</w:t>
            </w:r>
          </w:p>
        </w:tc>
        <w:tc>
          <w:tcPr>
            <w:tcW w:w="5670" w:type="dxa"/>
            <w:tcBorders>
              <w:top w:val="single" w:sz="4" w:space="0" w:color="auto"/>
              <w:left w:val="nil"/>
              <w:bottom w:val="single" w:sz="4" w:space="0" w:color="auto"/>
              <w:right w:val="single" w:sz="4" w:space="0" w:color="auto"/>
            </w:tcBorders>
            <w:vAlign w:val="center"/>
            <w:hideMark/>
          </w:tcPr>
          <w:p w14:paraId="3D5F3ECC" w14:textId="77777777" w:rsidR="005E6B8E" w:rsidRPr="00D552F6" w:rsidRDefault="005E6B8E" w:rsidP="00224D25">
            <w:pPr>
              <w:spacing w:line="240" w:lineRule="auto"/>
              <w:jc w:val="center"/>
              <w:rPr>
                <w:b/>
                <w:bCs/>
                <w:sz w:val="24"/>
                <w:szCs w:val="24"/>
                <w:lang w:eastAsia="en-US"/>
              </w:rPr>
            </w:pPr>
            <w:r w:rsidRPr="00D552F6">
              <w:rPr>
                <w:b/>
                <w:bCs/>
                <w:sz w:val="24"/>
                <w:szCs w:val="24"/>
                <w:lang w:eastAsia="en-US"/>
              </w:rPr>
              <w:t>Наименование</w:t>
            </w:r>
          </w:p>
        </w:tc>
        <w:tc>
          <w:tcPr>
            <w:tcW w:w="2972" w:type="dxa"/>
            <w:tcBorders>
              <w:top w:val="single" w:sz="4" w:space="0" w:color="auto"/>
              <w:left w:val="nil"/>
              <w:bottom w:val="single" w:sz="4" w:space="0" w:color="auto"/>
              <w:right w:val="single" w:sz="4" w:space="0" w:color="auto"/>
            </w:tcBorders>
            <w:hideMark/>
          </w:tcPr>
          <w:p w14:paraId="09F8E092" w14:textId="77777777" w:rsidR="005E6B8E" w:rsidRPr="00D552F6" w:rsidRDefault="005E6B8E" w:rsidP="00224D25">
            <w:pPr>
              <w:spacing w:line="240" w:lineRule="auto"/>
              <w:ind w:firstLine="0"/>
              <w:jc w:val="center"/>
              <w:rPr>
                <w:b/>
                <w:bCs/>
                <w:sz w:val="24"/>
                <w:szCs w:val="24"/>
                <w:lang w:val="en-US" w:eastAsia="en-US"/>
              </w:rPr>
            </w:pPr>
            <w:r w:rsidRPr="00D552F6">
              <w:rPr>
                <w:b/>
                <w:bCs/>
                <w:sz w:val="24"/>
                <w:szCs w:val="24"/>
                <w:lang w:eastAsia="en-US"/>
              </w:rPr>
              <w:t xml:space="preserve">Гарантийный срок </w:t>
            </w:r>
            <w:r w:rsidRPr="00D552F6">
              <w:rPr>
                <w:b/>
                <w:bCs/>
                <w:sz w:val="24"/>
                <w:szCs w:val="24"/>
                <w:lang w:val="en-US" w:eastAsia="en-US"/>
              </w:rPr>
              <w:t>(</w:t>
            </w:r>
            <w:r w:rsidRPr="00D552F6">
              <w:rPr>
                <w:b/>
                <w:bCs/>
                <w:sz w:val="24"/>
                <w:szCs w:val="24"/>
                <w:lang w:eastAsia="en-US"/>
              </w:rPr>
              <w:t>мес.</w:t>
            </w:r>
            <w:r w:rsidRPr="00D552F6">
              <w:rPr>
                <w:b/>
                <w:bCs/>
                <w:sz w:val="24"/>
                <w:szCs w:val="24"/>
                <w:lang w:val="en-US" w:eastAsia="en-US"/>
              </w:rPr>
              <w:t>)</w:t>
            </w:r>
          </w:p>
        </w:tc>
      </w:tr>
      <w:tr w:rsidR="005E6B8E" w:rsidRPr="00D552F6" w14:paraId="73FFC4AC" w14:textId="77777777" w:rsidTr="00224D25">
        <w:trPr>
          <w:trHeight w:val="315"/>
          <w:jc w:val="center"/>
        </w:trPr>
        <w:tc>
          <w:tcPr>
            <w:tcW w:w="992" w:type="dxa"/>
            <w:tcBorders>
              <w:top w:val="nil"/>
              <w:left w:val="single" w:sz="4" w:space="0" w:color="auto"/>
              <w:bottom w:val="single" w:sz="4" w:space="0" w:color="auto"/>
              <w:right w:val="single" w:sz="4" w:space="0" w:color="auto"/>
            </w:tcBorders>
            <w:noWrap/>
            <w:vAlign w:val="center"/>
          </w:tcPr>
          <w:p w14:paraId="4867F508" w14:textId="77777777" w:rsidR="005E6B8E" w:rsidRPr="00D552F6" w:rsidRDefault="005E6B8E" w:rsidP="00224D25">
            <w:pPr>
              <w:spacing w:line="240" w:lineRule="auto"/>
              <w:ind w:hanging="111"/>
              <w:jc w:val="center"/>
              <w:rPr>
                <w:sz w:val="24"/>
                <w:szCs w:val="24"/>
                <w:lang w:eastAsia="en-US"/>
              </w:rPr>
            </w:pPr>
          </w:p>
        </w:tc>
        <w:tc>
          <w:tcPr>
            <w:tcW w:w="5670" w:type="dxa"/>
            <w:tcBorders>
              <w:top w:val="nil"/>
              <w:left w:val="nil"/>
              <w:bottom w:val="single" w:sz="4" w:space="0" w:color="auto"/>
              <w:right w:val="single" w:sz="4" w:space="0" w:color="auto"/>
            </w:tcBorders>
          </w:tcPr>
          <w:p w14:paraId="57301E4E" w14:textId="77777777" w:rsidR="005E6B8E" w:rsidRPr="004F051B" w:rsidRDefault="005E6B8E" w:rsidP="00224D25">
            <w:pPr>
              <w:pStyle w:val="af9"/>
              <w:rPr>
                <w:sz w:val="22"/>
                <w:szCs w:val="22"/>
              </w:rPr>
            </w:pPr>
          </w:p>
        </w:tc>
        <w:tc>
          <w:tcPr>
            <w:tcW w:w="2972" w:type="dxa"/>
            <w:tcBorders>
              <w:top w:val="single" w:sz="4" w:space="0" w:color="auto"/>
              <w:left w:val="nil"/>
              <w:bottom w:val="single" w:sz="4" w:space="0" w:color="auto"/>
              <w:right w:val="single" w:sz="4" w:space="0" w:color="auto"/>
            </w:tcBorders>
          </w:tcPr>
          <w:p w14:paraId="6C076D7A" w14:textId="77777777" w:rsidR="005E6B8E" w:rsidRPr="00D552F6" w:rsidRDefault="005E6B8E" w:rsidP="00224D25">
            <w:pPr>
              <w:spacing w:line="240" w:lineRule="auto"/>
              <w:rPr>
                <w:sz w:val="24"/>
                <w:szCs w:val="24"/>
                <w:lang w:eastAsia="en-US"/>
              </w:rPr>
            </w:pPr>
          </w:p>
        </w:tc>
      </w:tr>
      <w:tr w:rsidR="005E6B8E" w:rsidRPr="007B2F4A" w14:paraId="48B37C54" w14:textId="77777777" w:rsidTr="00224D25">
        <w:trPr>
          <w:trHeight w:val="315"/>
          <w:jc w:val="center"/>
        </w:trPr>
        <w:tc>
          <w:tcPr>
            <w:tcW w:w="992" w:type="dxa"/>
            <w:tcBorders>
              <w:top w:val="nil"/>
              <w:left w:val="single" w:sz="4" w:space="0" w:color="auto"/>
              <w:bottom w:val="single" w:sz="4" w:space="0" w:color="auto"/>
              <w:right w:val="single" w:sz="4" w:space="0" w:color="auto"/>
            </w:tcBorders>
            <w:noWrap/>
            <w:vAlign w:val="center"/>
          </w:tcPr>
          <w:p w14:paraId="3628F54B" w14:textId="77777777" w:rsidR="005E6B8E" w:rsidRPr="00D552F6" w:rsidRDefault="005E6B8E" w:rsidP="00224D25">
            <w:pPr>
              <w:spacing w:line="240" w:lineRule="auto"/>
              <w:ind w:hanging="111"/>
              <w:jc w:val="center"/>
              <w:rPr>
                <w:sz w:val="24"/>
                <w:szCs w:val="24"/>
                <w:lang w:eastAsia="en-US"/>
              </w:rPr>
            </w:pPr>
          </w:p>
        </w:tc>
        <w:tc>
          <w:tcPr>
            <w:tcW w:w="5670" w:type="dxa"/>
            <w:tcBorders>
              <w:top w:val="nil"/>
              <w:left w:val="nil"/>
              <w:bottom w:val="single" w:sz="4" w:space="0" w:color="auto"/>
              <w:right w:val="single" w:sz="4" w:space="0" w:color="auto"/>
            </w:tcBorders>
          </w:tcPr>
          <w:p w14:paraId="5C570CFF" w14:textId="77777777" w:rsidR="005E6B8E" w:rsidRPr="004F051B" w:rsidRDefault="005E6B8E" w:rsidP="00224D25">
            <w:pPr>
              <w:spacing w:line="240" w:lineRule="auto"/>
              <w:ind w:firstLine="0"/>
              <w:jc w:val="left"/>
              <w:rPr>
                <w:snapToGrid/>
                <w:sz w:val="22"/>
                <w:szCs w:val="22"/>
                <w:lang w:val="en-US"/>
              </w:rPr>
            </w:pPr>
          </w:p>
        </w:tc>
        <w:tc>
          <w:tcPr>
            <w:tcW w:w="2972" w:type="dxa"/>
            <w:tcBorders>
              <w:top w:val="single" w:sz="4" w:space="0" w:color="auto"/>
              <w:left w:val="nil"/>
              <w:bottom w:val="single" w:sz="4" w:space="0" w:color="auto"/>
              <w:right w:val="single" w:sz="4" w:space="0" w:color="auto"/>
            </w:tcBorders>
          </w:tcPr>
          <w:p w14:paraId="129A68CF" w14:textId="77777777" w:rsidR="005E6B8E" w:rsidRDefault="005E6B8E" w:rsidP="00224D25"/>
        </w:tc>
      </w:tr>
      <w:tr w:rsidR="005E6B8E" w:rsidRPr="007B2F4A" w14:paraId="57552B89" w14:textId="77777777" w:rsidTr="00224D25">
        <w:trPr>
          <w:trHeight w:val="315"/>
          <w:jc w:val="center"/>
        </w:trPr>
        <w:tc>
          <w:tcPr>
            <w:tcW w:w="992" w:type="dxa"/>
            <w:tcBorders>
              <w:top w:val="nil"/>
              <w:left w:val="single" w:sz="4" w:space="0" w:color="auto"/>
              <w:bottom w:val="single" w:sz="4" w:space="0" w:color="auto"/>
              <w:right w:val="single" w:sz="4" w:space="0" w:color="auto"/>
            </w:tcBorders>
            <w:noWrap/>
            <w:vAlign w:val="center"/>
          </w:tcPr>
          <w:p w14:paraId="28B58606" w14:textId="77777777" w:rsidR="005E6B8E" w:rsidRPr="00D552F6" w:rsidRDefault="005E6B8E" w:rsidP="00224D25">
            <w:pPr>
              <w:spacing w:line="240" w:lineRule="auto"/>
              <w:ind w:hanging="111"/>
              <w:jc w:val="center"/>
              <w:rPr>
                <w:sz w:val="24"/>
                <w:szCs w:val="24"/>
                <w:lang w:eastAsia="en-US"/>
              </w:rPr>
            </w:pPr>
          </w:p>
        </w:tc>
        <w:tc>
          <w:tcPr>
            <w:tcW w:w="5670" w:type="dxa"/>
            <w:tcBorders>
              <w:top w:val="nil"/>
              <w:left w:val="nil"/>
              <w:bottom w:val="single" w:sz="4" w:space="0" w:color="auto"/>
              <w:right w:val="single" w:sz="4" w:space="0" w:color="auto"/>
            </w:tcBorders>
          </w:tcPr>
          <w:p w14:paraId="56E3500C" w14:textId="77777777" w:rsidR="005E6B8E" w:rsidRPr="004F051B" w:rsidRDefault="005E6B8E" w:rsidP="00224D25">
            <w:pPr>
              <w:spacing w:line="240" w:lineRule="auto"/>
              <w:ind w:firstLine="0"/>
              <w:jc w:val="left"/>
              <w:rPr>
                <w:snapToGrid/>
                <w:sz w:val="22"/>
                <w:szCs w:val="22"/>
                <w:lang w:val="en-US"/>
              </w:rPr>
            </w:pPr>
          </w:p>
        </w:tc>
        <w:tc>
          <w:tcPr>
            <w:tcW w:w="2972" w:type="dxa"/>
            <w:tcBorders>
              <w:top w:val="single" w:sz="4" w:space="0" w:color="auto"/>
              <w:left w:val="nil"/>
              <w:bottom w:val="single" w:sz="4" w:space="0" w:color="auto"/>
              <w:right w:val="single" w:sz="4" w:space="0" w:color="auto"/>
            </w:tcBorders>
          </w:tcPr>
          <w:p w14:paraId="6982BB37" w14:textId="77777777" w:rsidR="005E6B8E" w:rsidRDefault="005E6B8E" w:rsidP="00224D25"/>
        </w:tc>
      </w:tr>
      <w:tr w:rsidR="005E6B8E" w:rsidRPr="00D552F6" w14:paraId="459C78E6" w14:textId="77777777" w:rsidTr="00224D25">
        <w:trPr>
          <w:trHeight w:val="315"/>
          <w:jc w:val="center"/>
        </w:trPr>
        <w:tc>
          <w:tcPr>
            <w:tcW w:w="992" w:type="dxa"/>
            <w:tcBorders>
              <w:top w:val="nil"/>
              <w:left w:val="single" w:sz="4" w:space="0" w:color="auto"/>
              <w:bottom w:val="single" w:sz="4" w:space="0" w:color="auto"/>
              <w:right w:val="single" w:sz="4" w:space="0" w:color="auto"/>
            </w:tcBorders>
            <w:noWrap/>
            <w:vAlign w:val="center"/>
          </w:tcPr>
          <w:p w14:paraId="7973F897" w14:textId="77777777" w:rsidR="005E6B8E" w:rsidRPr="00D552F6" w:rsidRDefault="005E6B8E" w:rsidP="00224D25">
            <w:pPr>
              <w:spacing w:line="240" w:lineRule="auto"/>
              <w:ind w:hanging="111"/>
              <w:jc w:val="center"/>
              <w:rPr>
                <w:sz w:val="24"/>
                <w:szCs w:val="24"/>
                <w:lang w:eastAsia="en-US"/>
              </w:rPr>
            </w:pPr>
          </w:p>
        </w:tc>
        <w:tc>
          <w:tcPr>
            <w:tcW w:w="5670" w:type="dxa"/>
            <w:tcBorders>
              <w:top w:val="nil"/>
              <w:left w:val="nil"/>
              <w:bottom w:val="single" w:sz="4" w:space="0" w:color="auto"/>
              <w:right w:val="single" w:sz="4" w:space="0" w:color="auto"/>
            </w:tcBorders>
          </w:tcPr>
          <w:p w14:paraId="7114A02E" w14:textId="77777777" w:rsidR="005E6B8E" w:rsidRPr="004F051B" w:rsidRDefault="005E6B8E" w:rsidP="00224D25">
            <w:pPr>
              <w:spacing w:line="240" w:lineRule="auto"/>
              <w:ind w:firstLine="0"/>
              <w:jc w:val="left"/>
              <w:rPr>
                <w:snapToGrid/>
                <w:sz w:val="22"/>
                <w:szCs w:val="22"/>
              </w:rPr>
            </w:pPr>
          </w:p>
        </w:tc>
        <w:tc>
          <w:tcPr>
            <w:tcW w:w="2972" w:type="dxa"/>
            <w:tcBorders>
              <w:top w:val="single" w:sz="4" w:space="0" w:color="auto"/>
              <w:left w:val="nil"/>
              <w:bottom w:val="single" w:sz="4" w:space="0" w:color="auto"/>
              <w:right w:val="single" w:sz="4" w:space="0" w:color="auto"/>
            </w:tcBorders>
          </w:tcPr>
          <w:p w14:paraId="3F51F122" w14:textId="77777777" w:rsidR="005E6B8E" w:rsidRDefault="005E6B8E" w:rsidP="00224D25"/>
        </w:tc>
      </w:tr>
    </w:tbl>
    <w:p w14:paraId="1ED6D757" w14:textId="77777777" w:rsidR="005E6B8E" w:rsidRDefault="005E6B8E" w:rsidP="005E6B8E">
      <w:pPr>
        <w:tabs>
          <w:tab w:val="left" w:pos="708"/>
        </w:tabs>
        <w:autoSpaceDE w:val="0"/>
        <w:autoSpaceDN w:val="0"/>
        <w:adjustRightInd w:val="0"/>
        <w:spacing w:line="240" w:lineRule="auto"/>
        <w:ind w:left="360" w:firstLine="0"/>
        <w:jc w:val="left"/>
        <w:rPr>
          <w:rFonts w:eastAsia="Calibri"/>
          <w:b/>
          <w:sz w:val="24"/>
          <w:szCs w:val="24"/>
          <w:lang w:eastAsia="en-US"/>
        </w:rPr>
      </w:pPr>
    </w:p>
    <w:p w14:paraId="330FD888" w14:textId="77777777" w:rsidR="005E6B8E" w:rsidRPr="007B2F4A" w:rsidRDefault="005E6B8E" w:rsidP="005E6B8E">
      <w:pPr>
        <w:tabs>
          <w:tab w:val="left" w:pos="708"/>
        </w:tabs>
        <w:autoSpaceDE w:val="0"/>
        <w:autoSpaceDN w:val="0"/>
        <w:adjustRightInd w:val="0"/>
        <w:spacing w:line="240" w:lineRule="auto"/>
        <w:ind w:left="360" w:firstLine="0"/>
        <w:jc w:val="left"/>
        <w:rPr>
          <w:rFonts w:eastAsia="Calibri"/>
          <w:b/>
          <w:sz w:val="24"/>
          <w:szCs w:val="24"/>
          <w:lang w:eastAsia="en-US"/>
        </w:rPr>
      </w:pPr>
    </w:p>
    <w:tbl>
      <w:tblPr>
        <w:tblW w:w="9725" w:type="dxa"/>
        <w:tblInd w:w="31" w:type="dxa"/>
        <w:tblLook w:val="04A0" w:firstRow="1" w:lastRow="0" w:firstColumn="1" w:lastColumn="0" w:noHBand="0" w:noVBand="1"/>
      </w:tblPr>
      <w:tblGrid>
        <w:gridCol w:w="4862"/>
        <w:gridCol w:w="4863"/>
      </w:tblGrid>
      <w:tr w:rsidR="005E6B8E" w:rsidRPr="00D552F6" w14:paraId="5D194E0F" w14:textId="77777777" w:rsidTr="00224D25">
        <w:trPr>
          <w:trHeight w:val="79"/>
        </w:trPr>
        <w:tc>
          <w:tcPr>
            <w:tcW w:w="4862" w:type="dxa"/>
          </w:tcPr>
          <w:p w14:paraId="01F2AE87" w14:textId="77777777" w:rsidR="005E6B8E" w:rsidRPr="00761773" w:rsidRDefault="005E6B8E" w:rsidP="00224D25">
            <w:pPr>
              <w:shd w:val="clear" w:color="auto" w:fill="FFFFFF"/>
              <w:autoSpaceDE w:val="0"/>
              <w:autoSpaceDN w:val="0"/>
              <w:adjustRightInd w:val="0"/>
              <w:spacing w:line="240" w:lineRule="auto"/>
              <w:ind w:firstLine="0"/>
              <w:rPr>
                <w:bCs/>
                <w:caps/>
                <w:sz w:val="24"/>
                <w:szCs w:val="24"/>
                <w:lang w:eastAsia="en-US"/>
              </w:rPr>
            </w:pPr>
            <w:r w:rsidRPr="00761773">
              <w:rPr>
                <w:bCs/>
                <w:caps/>
                <w:sz w:val="24"/>
                <w:szCs w:val="24"/>
                <w:lang w:eastAsia="en-US"/>
              </w:rPr>
              <w:t>Покупатель</w:t>
            </w:r>
          </w:p>
          <w:p w14:paraId="561E31B4" w14:textId="77777777" w:rsidR="005E6B8E" w:rsidRPr="00761773" w:rsidRDefault="005E6B8E" w:rsidP="00224D25">
            <w:pPr>
              <w:spacing w:line="240" w:lineRule="auto"/>
              <w:jc w:val="center"/>
              <w:rPr>
                <w:bCs/>
                <w:caps/>
                <w:sz w:val="24"/>
                <w:szCs w:val="24"/>
                <w:lang w:eastAsia="en-US"/>
              </w:rPr>
            </w:pPr>
          </w:p>
        </w:tc>
        <w:tc>
          <w:tcPr>
            <w:tcW w:w="4863" w:type="dxa"/>
            <w:hideMark/>
          </w:tcPr>
          <w:p w14:paraId="5F65BD3A" w14:textId="77777777" w:rsidR="005E6B8E" w:rsidRPr="00761773" w:rsidRDefault="005E6B8E" w:rsidP="00224D25">
            <w:pPr>
              <w:spacing w:line="240" w:lineRule="auto"/>
              <w:ind w:firstLine="0"/>
              <w:rPr>
                <w:bCs/>
                <w:caps/>
                <w:sz w:val="24"/>
                <w:szCs w:val="24"/>
                <w:lang w:eastAsia="en-US"/>
              </w:rPr>
            </w:pPr>
            <w:r w:rsidRPr="00761773">
              <w:rPr>
                <w:bCs/>
                <w:caps/>
                <w:sz w:val="24"/>
                <w:szCs w:val="24"/>
                <w:lang w:eastAsia="en-US"/>
              </w:rPr>
              <w:t>ПОСТАВЩИК</w:t>
            </w:r>
          </w:p>
        </w:tc>
      </w:tr>
      <w:tr w:rsidR="005E6B8E" w:rsidRPr="00D552F6" w14:paraId="3497560F" w14:textId="77777777" w:rsidTr="00224D25">
        <w:trPr>
          <w:trHeight w:val="79"/>
        </w:trPr>
        <w:tc>
          <w:tcPr>
            <w:tcW w:w="4862" w:type="dxa"/>
          </w:tcPr>
          <w:p w14:paraId="2ED4762F" w14:textId="77777777" w:rsidR="005E6B8E" w:rsidRDefault="005E6B8E" w:rsidP="00224D25">
            <w:pPr>
              <w:shd w:val="clear" w:color="auto" w:fill="FFFFFF"/>
              <w:autoSpaceDE w:val="0"/>
              <w:autoSpaceDN w:val="0"/>
              <w:adjustRightInd w:val="0"/>
              <w:spacing w:line="240" w:lineRule="auto"/>
              <w:ind w:firstLine="3"/>
              <w:rPr>
                <w:bCs/>
                <w:sz w:val="24"/>
                <w:szCs w:val="24"/>
                <w:lang w:eastAsia="en-US"/>
              </w:rPr>
            </w:pPr>
            <w:r w:rsidRPr="00761773">
              <w:rPr>
                <w:bCs/>
                <w:sz w:val="24"/>
                <w:szCs w:val="24"/>
                <w:lang w:eastAsia="en-US"/>
              </w:rPr>
              <w:t>ПАО «Калужская сбытовая компания»</w:t>
            </w:r>
          </w:p>
          <w:p w14:paraId="27C6AFA9" w14:textId="77777777" w:rsidR="005E6B8E" w:rsidRPr="00761773" w:rsidRDefault="005E6B8E" w:rsidP="00224D25">
            <w:pPr>
              <w:shd w:val="clear" w:color="auto" w:fill="FFFFFF"/>
              <w:autoSpaceDE w:val="0"/>
              <w:autoSpaceDN w:val="0"/>
              <w:adjustRightInd w:val="0"/>
              <w:spacing w:line="240" w:lineRule="auto"/>
              <w:ind w:firstLine="3"/>
              <w:rPr>
                <w:bCs/>
                <w:sz w:val="24"/>
                <w:szCs w:val="24"/>
                <w:lang w:eastAsia="en-US"/>
              </w:rPr>
            </w:pPr>
          </w:p>
          <w:p w14:paraId="0C4D9DEB" w14:textId="77777777" w:rsidR="005E6B8E" w:rsidRPr="00761773" w:rsidRDefault="005E6B8E" w:rsidP="00224D25">
            <w:pPr>
              <w:shd w:val="clear" w:color="auto" w:fill="FFFFFF"/>
              <w:autoSpaceDE w:val="0"/>
              <w:autoSpaceDN w:val="0"/>
              <w:adjustRightInd w:val="0"/>
              <w:spacing w:line="240" w:lineRule="auto"/>
              <w:jc w:val="center"/>
              <w:rPr>
                <w:bCs/>
                <w:caps/>
                <w:sz w:val="24"/>
                <w:szCs w:val="24"/>
                <w:lang w:eastAsia="en-US"/>
              </w:rPr>
            </w:pPr>
          </w:p>
        </w:tc>
        <w:tc>
          <w:tcPr>
            <w:tcW w:w="4863" w:type="dxa"/>
          </w:tcPr>
          <w:p w14:paraId="18B00AB4" w14:textId="77777777" w:rsidR="005E6B8E" w:rsidRPr="00761773" w:rsidRDefault="005E6B8E" w:rsidP="00224D25">
            <w:pPr>
              <w:spacing w:line="240" w:lineRule="auto"/>
              <w:ind w:firstLine="0"/>
              <w:rPr>
                <w:bCs/>
                <w:caps/>
                <w:sz w:val="24"/>
                <w:szCs w:val="24"/>
                <w:lang w:eastAsia="en-US"/>
              </w:rPr>
            </w:pPr>
          </w:p>
        </w:tc>
      </w:tr>
      <w:tr w:rsidR="005E6B8E" w:rsidRPr="00D552F6" w14:paraId="4A98178C" w14:textId="77777777" w:rsidTr="00224D25">
        <w:trPr>
          <w:trHeight w:val="79"/>
        </w:trPr>
        <w:tc>
          <w:tcPr>
            <w:tcW w:w="4862" w:type="dxa"/>
          </w:tcPr>
          <w:p w14:paraId="2CCD5FE8" w14:textId="77777777" w:rsidR="005E6B8E" w:rsidRDefault="005E6B8E" w:rsidP="00224D25">
            <w:pPr>
              <w:spacing w:line="240" w:lineRule="auto"/>
              <w:ind w:firstLine="0"/>
              <w:rPr>
                <w:bCs/>
                <w:sz w:val="24"/>
                <w:szCs w:val="24"/>
                <w:lang w:eastAsia="en-US"/>
              </w:rPr>
            </w:pPr>
            <w:r w:rsidRPr="00761773">
              <w:rPr>
                <w:bCs/>
                <w:sz w:val="24"/>
                <w:szCs w:val="24"/>
                <w:lang w:eastAsia="en-US"/>
              </w:rPr>
              <w:t xml:space="preserve">_____________________ /Новикова </w:t>
            </w:r>
            <w:proofErr w:type="spellStart"/>
            <w:r w:rsidRPr="00761773">
              <w:rPr>
                <w:bCs/>
                <w:sz w:val="24"/>
                <w:szCs w:val="24"/>
                <w:lang w:eastAsia="en-US"/>
              </w:rPr>
              <w:t>Г.В</w:t>
            </w:r>
            <w:proofErr w:type="spellEnd"/>
            <w:r w:rsidRPr="00761773">
              <w:rPr>
                <w:bCs/>
                <w:sz w:val="24"/>
                <w:szCs w:val="24"/>
                <w:lang w:eastAsia="en-US"/>
              </w:rPr>
              <w:t>.</w:t>
            </w:r>
          </w:p>
          <w:p w14:paraId="5DE514AE" w14:textId="77777777" w:rsidR="005E6B8E" w:rsidRDefault="005E6B8E" w:rsidP="00224D25">
            <w:pPr>
              <w:spacing w:line="240" w:lineRule="auto"/>
              <w:ind w:firstLine="0"/>
              <w:rPr>
                <w:bCs/>
                <w:sz w:val="24"/>
                <w:szCs w:val="24"/>
                <w:lang w:eastAsia="en-US"/>
              </w:rPr>
            </w:pPr>
          </w:p>
          <w:p w14:paraId="38574967" w14:textId="77777777" w:rsidR="005E6B8E" w:rsidRPr="00761773" w:rsidRDefault="005E6B8E" w:rsidP="00224D25">
            <w:pPr>
              <w:spacing w:line="240" w:lineRule="auto"/>
              <w:jc w:val="center"/>
              <w:rPr>
                <w:bCs/>
                <w:sz w:val="24"/>
                <w:szCs w:val="24"/>
                <w:lang w:eastAsia="en-US"/>
              </w:rPr>
            </w:pPr>
          </w:p>
        </w:tc>
        <w:tc>
          <w:tcPr>
            <w:tcW w:w="4863" w:type="dxa"/>
          </w:tcPr>
          <w:p w14:paraId="07A7C75E" w14:textId="77777777" w:rsidR="005E6B8E" w:rsidRPr="00761773" w:rsidRDefault="005E6B8E" w:rsidP="00224D25">
            <w:pPr>
              <w:spacing w:line="240" w:lineRule="auto"/>
              <w:jc w:val="center"/>
              <w:rPr>
                <w:bCs/>
                <w:caps/>
                <w:sz w:val="24"/>
                <w:szCs w:val="24"/>
                <w:lang w:eastAsia="en-US"/>
              </w:rPr>
            </w:pPr>
          </w:p>
        </w:tc>
      </w:tr>
    </w:tbl>
    <w:p w14:paraId="35BADC54" w14:textId="77777777" w:rsidR="00AA0BD9" w:rsidRPr="00257A0C" w:rsidRDefault="00AA0BD9" w:rsidP="00257A0C"/>
    <w:p w14:paraId="269D56B3" w14:textId="77777777" w:rsidR="00A20E5B" w:rsidRDefault="00A20E5B" w:rsidP="003B749A">
      <w:pPr>
        <w:pStyle w:val="af"/>
        <w:autoSpaceDE w:val="0"/>
        <w:autoSpaceDN w:val="0"/>
        <w:adjustRightInd w:val="0"/>
        <w:spacing w:after="0" w:line="240" w:lineRule="auto"/>
        <w:ind w:left="360" w:firstLine="0"/>
        <w:jc w:val="right"/>
        <w:outlineLvl w:val="0"/>
        <w:rPr>
          <w:b/>
          <w:sz w:val="24"/>
          <w:szCs w:val="24"/>
        </w:rPr>
      </w:pPr>
    </w:p>
    <w:p w14:paraId="7D13D283" w14:textId="77777777" w:rsidR="003B749A" w:rsidRPr="003B749A" w:rsidRDefault="00E72070" w:rsidP="003B749A">
      <w:pPr>
        <w:pStyle w:val="af"/>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2 </w:t>
      </w:r>
    </w:p>
    <w:bookmarkEnd w:id="92"/>
    <w:bookmarkEnd w:id="93"/>
    <w:bookmarkEnd w:id="94"/>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97"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Default="00E72070" w:rsidP="00CB747F">
      <w:pPr>
        <w:spacing w:line="240" w:lineRule="auto"/>
        <w:ind w:firstLine="0"/>
        <w:jc w:val="center"/>
        <w:rPr>
          <w:b/>
          <w:sz w:val="24"/>
          <w:szCs w:val="24"/>
        </w:rPr>
      </w:pPr>
      <w:r w:rsidRPr="00AB787F">
        <w:rPr>
          <w:b/>
          <w:sz w:val="24"/>
          <w:szCs w:val="24"/>
        </w:rPr>
        <w:t>Коммерческое предложение</w:t>
      </w:r>
    </w:p>
    <w:p w14:paraId="2E0E883A" w14:textId="77777777" w:rsidR="00CB747F" w:rsidRPr="00AB787F" w:rsidRDefault="00CB747F" w:rsidP="00CB747F">
      <w:pPr>
        <w:spacing w:line="240" w:lineRule="auto"/>
        <w:ind w:firstLine="0"/>
        <w:jc w:val="center"/>
        <w:rPr>
          <w:b/>
          <w:sz w:val="24"/>
          <w:szCs w:val="24"/>
        </w:rPr>
      </w:pPr>
    </w:p>
    <w:p w14:paraId="7E8CDDA0" w14:textId="77777777" w:rsidR="00CB747F" w:rsidRPr="00AB787F" w:rsidRDefault="00E72070" w:rsidP="00BA0457">
      <w:pPr>
        <w:keepNext/>
        <w:suppressAutoHyphens/>
        <w:spacing w:after="120" w:line="240" w:lineRule="auto"/>
        <w:ind w:firstLine="0"/>
        <w:jc w:val="left"/>
        <w:rPr>
          <w:b/>
          <w:sz w:val="24"/>
          <w:szCs w:val="24"/>
        </w:rPr>
      </w:pPr>
      <w:r w:rsidRPr="00AB787F">
        <w:rPr>
          <w:b/>
          <w:sz w:val="24"/>
          <w:szCs w:val="24"/>
        </w:rPr>
        <w:t>Таблица-1. Расчет стоимости поставляемой продукции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43"/>
        <w:gridCol w:w="1781"/>
        <w:gridCol w:w="777"/>
        <w:gridCol w:w="907"/>
        <w:gridCol w:w="1167"/>
        <w:gridCol w:w="1167"/>
        <w:gridCol w:w="1167"/>
        <w:gridCol w:w="1167"/>
      </w:tblGrid>
      <w:tr w:rsidR="003F21F9" w14:paraId="0A4842F4" w14:textId="77777777" w:rsidTr="000F765A">
        <w:trPr>
          <w:trHeight w:val="1358"/>
        </w:trPr>
        <w:tc>
          <w:tcPr>
            <w:tcW w:w="592" w:type="dxa"/>
          </w:tcPr>
          <w:p w14:paraId="7D1F4B0B" w14:textId="77777777" w:rsidR="00CB747F" w:rsidRPr="00BA0457" w:rsidRDefault="00E72070" w:rsidP="00F41C82">
            <w:pPr>
              <w:pStyle w:val="af8"/>
              <w:jc w:val="center"/>
              <w:rPr>
                <w:sz w:val="20"/>
              </w:rPr>
            </w:pPr>
            <w:r w:rsidRPr="00BA0457">
              <w:rPr>
                <w:sz w:val="20"/>
              </w:rPr>
              <w:t>№ п/п</w:t>
            </w:r>
          </w:p>
        </w:tc>
        <w:tc>
          <w:tcPr>
            <w:tcW w:w="1643" w:type="dxa"/>
          </w:tcPr>
          <w:p w14:paraId="348ED205" w14:textId="77777777" w:rsidR="00CB747F" w:rsidRPr="00BA0457" w:rsidRDefault="00CB747F" w:rsidP="00F41C82">
            <w:pPr>
              <w:pStyle w:val="af8"/>
              <w:jc w:val="center"/>
              <w:rPr>
                <w:sz w:val="20"/>
              </w:rPr>
            </w:pPr>
          </w:p>
          <w:p w14:paraId="661BC861" w14:textId="77777777" w:rsidR="00CB747F" w:rsidRPr="00BA0457" w:rsidRDefault="00E72070" w:rsidP="00F41C82">
            <w:pPr>
              <w:pStyle w:val="af8"/>
              <w:jc w:val="center"/>
              <w:rPr>
                <w:sz w:val="20"/>
              </w:rPr>
            </w:pPr>
            <w:r w:rsidRPr="00BA0457">
              <w:rPr>
                <w:sz w:val="20"/>
              </w:rPr>
              <w:t>Наименование продукции</w:t>
            </w:r>
          </w:p>
        </w:tc>
        <w:tc>
          <w:tcPr>
            <w:tcW w:w="1781" w:type="dxa"/>
          </w:tcPr>
          <w:p w14:paraId="52E324C7" w14:textId="77777777" w:rsidR="00CB747F" w:rsidRPr="00BA0457" w:rsidRDefault="00E72070" w:rsidP="00F41C82">
            <w:pPr>
              <w:pStyle w:val="af8"/>
              <w:jc w:val="center"/>
              <w:rPr>
                <w:sz w:val="20"/>
              </w:rPr>
            </w:pPr>
            <w:r w:rsidRPr="00BA0457">
              <w:rPr>
                <w:sz w:val="20"/>
              </w:rPr>
              <w:t>Наименование страны происхождения поставляемого товара</w:t>
            </w:r>
          </w:p>
        </w:tc>
        <w:tc>
          <w:tcPr>
            <w:tcW w:w="777" w:type="dxa"/>
          </w:tcPr>
          <w:p w14:paraId="6F06C393" w14:textId="77777777" w:rsidR="00CB747F" w:rsidRPr="00BA0457" w:rsidRDefault="00E72070" w:rsidP="00F41C82">
            <w:pPr>
              <w:pStyle w:val="af8"/>
              <w:jc w:val="center"/>
              <w:rPr>
                <w:sz w:val="20"/>
              </w:rPr>
            </w:pPr>
            <w:r w:rsidRPr="00BA0457">
              <w:rPr>
                <w:sz w:val="20"/>
              </w:rPr>
              <w:t>Ед. изм.</w:t>
            </w:r>
          </w:p>
        </w:tc>
        <w:tc>
          <w:tcPr>
            <w:tcW w:w="907" w:type="dxa"/>
          </w:tcPr>
          <w:p w14:paraId="7189E412" w14:textId="77777777" w:rsidR="00CB747F" w:rsidRPr="00BA0457" w:rsidRDefault="00E72070" w:rsidP="00F41C82">
            <w:pPr>
              <w:pStyle w:val="af8"/>
              <w:jc w:val="center"/>
              <w:rPr>
                <w:sz w:val="20"/>
              </w:rPr>
            </w:pPr>
            <w:r w:rsidRPr="00BA0457">
              <w:rPr>
                <w:sz w:val="20"/>
              </w:rPr>
              <w:t>Кол-во в ед. изм.</w:t>
            </w:r>
          </w:p>
        </w:tc>
        <w:tc>
          <w:tcPr>
            <w:tcW w:w="1167" w:type="dxa"/>
          </w:tcPr>
          <w:p w14:paraId="51FF888A" w14:textId="77777777" w:rsidR="00CB747F" w:rsidRPr="00BA0457" w:rsidRDefault="00E72070" w:rsidP="00F41C82">
            <w:pPr>
              <w:pStyle w:val="af8"/>
              <w:jc w:val="center"/>
              <w:rPr>
                <w:sz w:val="20"/>
              </w:rPr>
            </w:pPr>
            <w:r w:rsidRPr="00BA0457">
              <w:rPr>
                <w:sz w:val="20"/>
              </w:rPr>
              <w:t>Цена единицы, руб. без НДС</w:t>
            </w:r>
          </w:p>
        </w:tc>
        <w:tc>
          <w:tcPr>
            <w:tcW w:w="1167" w:type="dxa"/>
          </w:tcPr>
          <w:p w14:paraId="5325F5AA" w14:textId="77777777" w:rsidR="00CB747F" w:rsidRPr="00BA0457" w:rsidRDefault="00E72070" w:rsidP="00F41C82">
            <w:pPr>
              <w:pStyle w:val="af8"/>
              <w:jc w:val="center"/>
              <w:rPr>
                <w:sz w:val="20"/>
              </w:rPr>
            </w:pPr>
            <w:r w:rsidRPr="00BA0457">
              <w:rPr>
                <w:sz w:val="20"/>
              </w:rPr>
              <w:t>Цена единицы, руб. в т.ч. НДС</w:t>
            </w:r>
          </w:p>
        </w:tc>
        <w:tc>
          <w:tcPr>
            <w:tcW w:w="1167" w:type="dxa"/>
          </w:tcPr>
          <w:p w14:paraId="724E6B4C" w14:textId="77777777" w:rsidR="00CB747F" w:rsidRPr="00BA0457" w:rsidRDefault="00E72070" w:rsidP="00F41C82">
            <w:pPr>
              <w:pStyle w:val="af8"/>
              <w:jc w:val="center"/>
              <w:rPr>
                <w:sz w:val="20"/>
              </w:rPr>
            </w:pPr>
            <w:r w:rsidRPr="00BA0457">
              <w:rPr>
                <w:sz w:val="20"/>
              </w:rPr>
              <w:t xml:space="preserve">Общая цена, руб. без НДС </w:t>
            </w:r>
          </w:p>
        </w:tc>
        <w:tc>
          <w:tcPr>
            <w:tcW w:w="1167" w:type="dxa"/>
          </w:tcPr>
          <w:p w14:paraId="45773C11" w14:textId="77777777" w:rsidR="00CB747F" w:rsidRPr="00BA0457" w:rsidRDefault="00E72070" w:rsidP="00F41C82">
            <w:pPr>
              <w:pStyle w:val="af8"/>
              <w:jc w:val="center"/>
              <w:rPr>
                <w:sz w:val="20"/>
              </w:rPr>
            </w:pPr>
            <w:r w:rsidRPr="00BA0457">
              <w:rPr>
                <w:sz w:val="20"/>
              </w:rPr>
              <w:t>Общая цена, руб. в т.ч. НДС</w:t>
            </w:r>
          </w:p>
        </w:tc>
      </w:tr>
      <w:tr w:rsidR="003F21F9" w14:paraId="3B97AE2D" w14:textId="77777777" w:rsidTr="000F765A">
        <w:trPr>
          <w:trHeight w:val="342"/>
        </w:trPr>
        <w:tc>
          <w:tcPr>
            <w:tcW w:w="592" w:type="dxa"/>
          </w:tcPr>
          <w:p w14:paraId="113D37E7" w14:textId="04C4C50A" w:rsidR="00CB747F" w:rsidRPr="00BD35DD" w:rsidRDefault="00E72070" w:rsidP="00BA0457">
            <w:pPr>
              <w:spacing w:line="240" w:lineRule="auto"/>
              <w:ind w:left="142" w:firstLine="0"/>
              <w:jc w:val="center"/>
              <w:rPr>
                <w:sz w:val="22"/>
                <w:szCs w:val="22"/>
              </w:rPr>
            </w:pPr>
            <w:r>
              <w:rPr>
                <w:sz w:val="22"/>
                <w:szCs w:val="22"/>
              </w:rPr>
              <w:t>1</w:t>
            </w:r>
          </w:p>
        </w:tc>
        <w:tc>
          <w:tcPr>
            <w:tcW w:w="1643" w:type="dxa"/>
          </w:tcPr>
          <w:p w14:paraId="7496414D" w14:textId="77777777" w:rsidR="00CB747F" w:rsidRPr="00BD35DD" w:rsidRDefault="00CB747F" w:rsidP="00F41C82">
            <w:pPr>
              <w:pStyle w:val="af9"/>
              <w:rPr>
                <w:sz w:val="22"/>
                <w:szCs w:val="22"/>
              </w:rPr>
            </w:pPr>
          </w:p>
        </w:tc>
        <w:tc>
          <w:tcPr>
            <w:tcW w:w="1781" w:type="dxa"/>
          </w:tcPr>
          <w:p w14:paraId="43542381" w14:textId="77777777" w:rsidR="00CB747F" w:rsidRPr="00BD35DD" w:rsidRDefault="00CB747F" w:rsidP="00F41C82">
            <w:pPr>
              <w:pStyle w:val="af9"/>
              <w:rPr>
                <w:sz w:val="22"/>
                <w:szCs w:val="22"/>
              </w:rPr>
            </w:pPr>
          </w:p>
        </w:tc>
        <w:tc>
          <w:tcPr>
            <w:tcW w:w="777" w:type="dxa"/>
          </w:tcPr>
          <w:p w14:paraId="0DE2E182" w14:textId="77777777" w:rsidR="00CB747F" w:rsidRPr="00BD35DD" w:rsidRDefault="00CB747F" w:rsidP="00F41C82">
            <w:pPr>
              <w:pStyle w:val="af9"/>
              <w:rPr>
                <w:sz w:val="22"/>
                <w:szCs w:val="22"/>
              </w:rPr>
            </w:pPr>
          </w:p>
        </w:tc>
        <w:tc>
          <w:tcPr>
            <w:tcW w:w="907" w:type="dxa"/>
          </w:tcPr>
          <w:p w14:paraId="53F2034E" w14:textId="77777777" w:rsidR="00CB747F" w:rsidRPr="00BD35DD" w:rsidRDefault="00CB747F" w:rsidP="00F41C82">
            <w:pPr>
              <w:pStyle w:val="af9"/>
              <w:rPr>
                <w:sz w:val="22"/>
                <w:szCs w:val="22"/>
              </w:rPr>
            </w:pPr>
          </w:p>
        </w:tc>
        <w:tc>
          <w:tcPr>
            <w:tcW w:w="1167" w:type="dxa"/>
          </w:tcPr>
          <w:p w14:paraId="0675A154" w14:textId="77777777" w:rsidR="00CB747F" w:rsidRPr="00BD35DD" w:rsidRDefault="00CB747F" w:rsidP="00F41C82">
            <w:pPr>
              <w:pStyle w:val="af9"/>
              <w:rPr>
                <w:sz w:val="22"/>
                <w:szCs w:val="22"/>
              </w:rPr>
            </w:pPr>
          </w:p>
        </w:tc>
        <w:tc>
          <w:tcPr>
            <w:tcW w:w="1167" w:type="dxa"/>
          </w:tcPr>
          <w:p w14:paraId="69BACCC2" w14:textId="77777777" w:rsidR="00CB747F" w:rsidRPr="00BD35DD" w:rsidRDefault="00CB747F" w:rsidP="00F41C82">
            <w:pPr>
              <w:pStyle w:val="af9"/>
              <w:rPr>
                <w:sz w:val="22"/>
                <w:szCs w:val="22"/>
              </w:rPr>
            </w:pPr>
          </w:p>
        </w:tc>
        <w:tc>
          <w:tcPr>
            <w:tcW w:w="1167" w:type="dxa"/>
          </w:tcPr>
          <w:p w14:paraId="3E4E25FD" w14:textId="77777777" w:rsidR="00CB747F" w:rsidRPr="00BD35DD" w:rsidRDefault="00CB747F" w:rsidP="00F41C82">
            <w:pPr>
              <w:pStyle w:val="af9"/>
              <w:rPr>
                <w:sz w:val="22"/>
                <w:szCs w:val="22"/>
              </w:rPr>
            </w:pPr>
          </w:p>
        </w:tc>
        <w:tc>
          <w:tcPr>
            <w:tcW w:w="1167" w:type="dxa"/>
          </w:tcPr>
          <w:p w14:paraId="571429E2" w14:textId="77777777" w:rsidR="00CB747F" w:rsidRPr="00BD35DD" w:rsidRDefault="00CB747F" w:rsidP="00F41C82">
            <w:pPr>
              <w:pStyle w:val="af9"/>
              <w:rPr>
                <w:sz w:val="22"/>
                <w:szCs w:val="22"/>
              </w:rPr>
            </w:pPr>
          </w:p>
        </w:tc>
      </w:tr>
      <w:tr w:rsidR="005E6B8E" w14:paraId="3B3C3533" w14:textId="77777777" w:rsidTr="000F765A">
        <w:trPr>
          <w:trHeight w:val="342"/>
        </w:trPr>
        <w:tc>
          <w:tcPr>
            <w:tcW w:w="592" w:type="dxa"/>
          </w:tcPr>
          <w:p w14:paraId="3ADC8C17" w14:textId="0FD1C12B" w:rsidR="005E6B8E" w:rsidRDefault="005E6B8E" w:rsidP="00BA0457">
            <w:pPr>
              <w:spacing w:line="240" w:lineRule="auto"/>
              <w:ind w:left="142" w:firstLine="0"/>
              <w:jc w:val="center"/>
              <w:rPr>
                <w:sz w:val="22"/>
                <w:szCs w:val="22"/>
              </w:rPr>
            </w:pPr>
            <w:r>
              <w:rPr>
                <w:sz w:val="22"/>
                <w:szCs w:val="22"/>
              </w:rPr>
              <w:t>2</w:t>
            </w:r>
          </w:p>
        </w:tc>
        <w:tc>
          <w:tcPr>
            <w:tcW w:w="1643" w:type="dxa"/>
          </w:tcPr>
          <w:p w14:paraId="39F715EA" w14:textId="77777777" w:rsidR="005E6B8E" w:rsidRPr="00BD35DD" w:rsidRDefault="005E6B8E" w:rsidP="00F41C82">
            <w:pPr>
              <w:pStyle w:val="af9"/>
              <w:rPr>
                <w:sz w:val="22"/>
                <w:szCs w:val="22"/>
              </w:rPr>
            </w:pPr>
          </w:p>
        </w:tc>
        <w:tc>
          <w:tcPr>
            <w:tcW w:w="1781" w:type="dxa"/>
          </w:tcPr>
          <w:p w14:paraId="57107764" w14:textId="77777777" w:rsidR="005E6B8E" w:rsidRPr="00BD35DD" w:rsidRDefault="005E6B8E" w:rsidP="00F41C82">
            <w:pPr>
              <w:pStyle w:val="af9"/>
              <w:rPr>
                <w:sz w:val="22"/>
                <w:szCs w:val="22"/>
              </w:rPr>
            </w:pPr>
          </w:p>
        </w:tc>
        <w:tc>
          <w:tcPr>
            <w:tcW w:w="777" w:type="dxa"/>
          </w:tcPr>
          <w:p w14:paraId="2DC118D0" w14:textId="77777777" w:rsidR="005E6B8E" w:rsidRPr="00BD35DD" w:rsidRDefault="005E6B8E" w:rsidP="00F41C82">
            <w:pPr>
              <w:pStyle w:val="af9"/>
              <w:rPr>
                <w:sz w:val="22"/>
                <w:szCs w:val="22"/>
              </w:rPr>
            </w:pPr>
          </w:p>
        </w:tc>
        <w:tc>
          <w:tcPr>
            <w:tcW w:w="907" w:type="dxa"/>
          </w:tcPr>
          <w:p w14:paraId="63E1A31A" w14:textId="77777777" w:rsidR="005E6B8E" w:rsidRPr="00BD35DD" w:rsidRDefault="005E6B8E" w:rsidP="00F41C82">
            <w:pPr>
              <w:pStyle w:val="af9"/>
              <w:rPr>
                <w:sz w:val="22"/>
                <w:szCs w:val="22"/>
              </w:rPr>
            </w:pPr>
          </w:p>
        </w:tc>
        <w:tc>
          <w:tcPr>
            <w:tcW w:w="1167" w:type="dxa"/>
          </w:tcPr>
          <w:p w14:paraId="623AF77B" w14:textId="77777777" w:rsidR="005E6B8E" w:rsidRPr="00BD35DD" w:rsidRDefault="005E6B8E" w:rsidP="00F41C82">
            <w:pPr>
              <w:pStyle w:val="af9"/>
              <w:rPr>
                <w:sz w:val="22"/>
                <w:szCs w:val="22"/>
              </w:rPr>
            </w:pPr>
          </w:p>
        </w:tc>
        <w:tc>
          <w:tcPr>
            <w:tcW w:w="1167" w:type="dxa"/>
          </w:tcPr>
          <w:p w14:paraId="0B351E20" w14:textId="77777777" w:rsidR="005E6B8E" w:rsidRPr="00BD35DD" w:rsidRDefault="005E6B8E" w:rsidP="00F41C82">
            <w:pPr>
              <w:pStyle w:val="af9"/>
              <w:rPr>
                <w:sz w:val="22"/>
                <w:szCs w:val="22"/>
              </w:rPr>
            </w:pPr>
          </w:p>
        </w:tc>
        <w:tc>
          <w:tcPr>
            <w:tcW w:w="1167" w:type="dxa"/>
          </w:tcPr>
          <w:p w14:paraId="0FD16F72" w14:textId="77777777" w:rsidR="005E6B8E" w:rsidRPr="00BD35DD" w:rsidRDefault="005E6B8E" w:rsidP="00F41C82">
            <w:pPr>
              <w:pStyle w:val="af9"/>
              <w:rPr>
                <w:sz w:val="22"/>
                <w:szCs w:val="22"/>
              </w:rPr>
            </w:pPr>
          </w:p>
        </w:tc>
        <w:tc>
          <w:tcPr>
            <w:tcW w:w="1167" w:type="dxa"/>
          </w:tcPr>
          <w:p w14:paraId="70AD1644" w14:textId="77777777" w:rsidR="005E6B8E" w:rsidRPr="00BD35DD" w:rsidRDefault="005E6B8E" w:rsidP="00F41C82">
            <w:pPr>
              <w:pStyle w:val="af9"/>
              <w:rPr>
                <w:sz w:val="22"/>
                <w:szCs w:val="22"/>
              </w:rPr>
            </w:pPr>
          </w:p>
        </w:tc>
      </w:tr>
      <w:tr w:rsidR="003F21F9" w14:paraId="11A81377" w14:textId="77777777" w:rsidTr="00F41C82">
        <w:trPr>
          <w:trHeight w:val="342"/>
        </w:trPr>
        <w:tc>
          <w:tcPr>
            <w:tcW w:w="4016" w:type="dxa"/>
            <w:gridSpan w:val="3"/>
          </w:tcPr>
          <w:p w14:paraId="5AAF40BD" w14:textId="77777777" w:rsidR="00CB747F" w:rsidRPr="00BD35DD" w:rsidRDefault="00E72070" w:rsidP="00F41C82">
            <w:pPr>
              <w:pStyle w:val="af9"/>
              <w:jc w:val="center"/>
              <w:rPr>
                <w:b/>
                <w:sz w:val="22"/>
                <w:szCs w:val="22"/>
              </w:rPr>
            </w:pPr>
            <w:r w:rsidRPr="00BD35DD">
              <w:rPr>
                <w:b/>
                <w:sz w:val="22"/>
                <w:szCs w:val="22"/>
              </w:rPr>
              <w:t>ИТОГО</w:t>
            </w:r>
          </w:p>
        </w:tc>
        <w:tc>
          <w:tcPr>
            <w:tcW w:w="777" w:type="dxa"/>
          </w:tcPr>
          <w:p w14:paraId="1053660F" w14:textId="77777777" w:rsidR="00CB747F" w:rsidRPr="00BD35DD" w:rsidRDefault="00E72070" w:rsidP="00F41C82">
            <w:pPr>
              <w:pStyle w:val="af9"/>
              <w:jc w:val="center"/>
              <w:rPr>
                <w:b/>
                <w:sz w:val="22"/>
                <w:szCs w:val="22"/>
              </w:rPr>
            </w:pPr>
            <w:r w:rsidRPr="00BD35DD">
              <w:rPr>
                <w:b/>
                <w:sz w:val="22"/>
                <w:szCs w:val="22"/>
              </w:rPr>
              <w:t>х</w:t>
            </w:r>
          </w:p>
        </w:tc>
        <w:tc>
          <w:tcPr>
            <w:tcW w:w="907" w:type="dxa"/>
          </w:tcPr>
          <w:p w14:paraId="6A7F074B" w14:textId="77777777" w:rsidR="00CB747F" w:rsidRPr="00BD35DD" w:rsidRDefault="00E72070" w:rsidP="00F41C82">
            <w:pPr>
              <w:pStyle w:val="af9"/>
              <w:jc w:val="center"/>
              <w:rPr>
                <w:b/>
                <w:sz w:val="22"/>
                <w:szCs w:val="22"/>
              </w:rPr>
            </w:pPr>
            <w:r w:rsidRPr="00BD35DD">
              <w:rPr>
                <w:b/>
                <w:sz w:val="22"/>
                <w:szCs w:val="22"/>
              </w:rPr>
              <w:t>х</w:t>
            </w:r>
          </w:p>
        </w:tc>
        <w:tc>
          <w:tcPr>
            <w:tcW w:w="1167" w:type="dxa"/>
          </w:tcPr>
          <w:p w14:paraId="2647AAC7" w14:textId="77777777" w:rsidR="00CB747F" w:rsidRPr="00BD35DD" w:rsidRDefault="00E72070" w:rsidP="00F41C82">
            <w:pPr>
              <w:pStyle w:val="af9"/>
              <w:jc w:val="center"/>
              <w:rPr>
                <w:b/>
                <w:sz w:val="22"/>
                <w:szCs w:val="22"/>
              </w:rPr>
            </w:pPr>
            <w:r w:rsidRPr="00BD35DD">
              <w:rPr>
                <w:b/>
                <w:sz w:val="22"/>
                <w:szCs w:val="22"/>
              </w:rPr>
              <w:t>х</w:t>
            </w:r>
          </w:p>
        </w:tc>
        <w:tc>
          <w:tcPr>
            <w:tcW w:w="1167" w:type="dxa"/>
          </w:tcPr>
          <w:p w14:paraId="266F68AA" w14:textId="77777777" w:rsidR="00CB747F" w:rsidRPr="00BD35DD" w:rsidRDefault="00CB747F" w:rsidP="00F41C82">
            <w:pPr>
              <w:pStyle w:val="af9"/>
              <w:rPr>
                <w:b/>
                <w:sz w:val="22"/>
                <w:szCs w:val="22"/>
              </w:rPr>
            </w:pPr>
          </w:p>
        </w:tc>
        <w:tc>
          <w:tcPr>
            <w:tcW w:w="1167" w:type="dxa"/>
          </w:tcPr>
          <w:p w14:paraId="1B0F0977" w14:textId="77777777" w:rsidR="00CB747F" w:rsidRPr="00BD35DD" w:rsidRDefault="00CB747F" w:rsidP="00F41C82">
            <w:pPr>
              <w:pStyle w:val="af9"/>
              <w:rPr>
                <w:b/>
                <w:sz w:val="22"/>
                <w:szCs w:val="22"/>
              </w:rPr>
            </w:pPr>
          </w:p>
        </w:tc>
        <w:tc>
          <w:tcPr>
            <w:tcW w:w="1167" w:type="dxa"/>
          </w:tcPr>
          <w:p w14:paraId="2AEAED8D" w14:textId="77777777" w:rsidR="00CB747F" w:rsidRPr="00BD35DD" w:rsidRDefault="00CB747F" w:rsidP="00F41C82">
            <w:pPr>
              <w:pStyle w:val="af9"/>
              <w:rPr>
                <w:b/>
                <w:sz w:val="22"/>
                <w:szCs w:val="22"/>
              </w:rPr>
            </w:pPr>
          </w:p>
        </w:tc>
      </w:tr>
    </w:tbl>
    <w:p w14:paraId="77FF7C84" w14:textId="77777777" w:rsidR="00CB747F" w:rsidRPr="00AB787F" w:rsidRDefault="00E72070" w:rsidP="00CB747F">
      <w:pPr>
        <w:keepNext/>
        <w:suppressAutoHyphens/>
        <w:spacing w:line="240" w:lineRule="auto"/>
        <w:ind w:firstLine="0"/>
        <w:jc w:val="left"/>
        <w:rPr>
          <w:b/>
          <w:sz w:val="24"/>
          <w:szCs w:val="24"/>
        </w:rPr>
      </w:pPr>
      <w:r w:rsidRPr="00AB787F">
        <w:rPr>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3F21F9" w14:paraId="02A69A76" w14:textId="77777777" w:rsidTr="00F41C82">
        <w:tc>
          <w:tcPr>
            <w:tcW w:w="648" w:type="dxa"/>
          </w:tcPr>
          <w:p w14:paraId="1F58CE50" w14:textId="77777777" w:rsidR="00CB747F" w:rsidRPr="00BD35DD" w:rsidRDefault="00E72070" w:rsidP="00F41C82">
            <w:pPr>
              <w:pStyle w:val="af8"/>
              <w:jc w:val="center"/>
              <w:rPr>
                <w:szCs w:val="22"/>
              </w:rPr>
            </w:pPr>
            <w:r w:rsidRPr="00BD35DD">
              <w:rPr>
                <w:szCs w:val="22"/>
              </w:rPr>
              <w:t>№ п/п</w:t>
            </w:r>
          </w:p>
        </w:tc>
        <w:tc>
          <w:tcPr>
            <w:tcW w:w="7560" w:type="dxa"/>
          </w:tcPr>
          <w:p w14:paraId="2CEF9E5E" w14:textId="77777777" w:rsidR="00CB747F" w:rsidRPr="00BD35DD" w:rsidRDefault="00E72070" w:rsidP="00F41C82">
            <w:pPr>
              <w:pStyle w:val="af8"/>
              <w:jc w:val="center"/>
              <w:rPr>
                <w:szCs w:val="22"/>
              </w:rPr>
            </w:pPr>
            <w:r w:rsidRPr="00BD35DD">
              <w:rPr>
                <w:szCs w:val="22"/>
              </w:rPr>
              <w:t>Наименование статьи расходов</w:t>
            </w:r>
          </w:p>
        </w:tc>
        <w:tc>
          <w:tcPr>
            <w:tcW w:w="2160" w:type="dxa"/>
          </w:tcPr>
          <w:p w14:paraId="7F9B44AD" w14:textId="77777777" w:rsidR="00CB747F" w:rsidRPr="00BD35DD" w:rsidRDefault="00E72070" w:rsidP="00F41C82">
            <w:pPr>
              <w:pStyle w:val="af8"/>
              <w:jc w:val="center"/>
              <w:rPr>
                <w:szCs w:val="22"/>
              </w:rPr>
            </w:pPr>
            <w:r>
              <w:rPr>
                <w:szCs w:val="22"/>
              </w:rPr>
              <w:t xml:space="preserve">Стоимость, руб. с </w:t>
            </w:r>
            <w:r w:rsidRPr="00BD35DD">
              <w:rPr>
                <w:szCs w:val="22"/>
              </w:rPr>
              <w:t>НДС</w:t>
            </w:r>
          </w:p>
        </w:tc>
      </w:tr>
      <w:tr w:rsidR="003F21F9" w14:paraId="74BEC556" w14:textId="77777777" w:rsidTr="00F41C82">
        <w:tc>
          <w:tcPr>
            <w:tcW w:w="648" w:type="dxa"/>
          </w:tcPr>
          <w:p w14:paraId="4C804CDA" w14:textId="77777777" w:rsidR="00CB747F" w:rsidRPr="00BD35DD" w:rsidRDefault="00CB747F" w:rsidP="00F41C82">
            <w:pPr>
              <w:numPr>
                <w:ilvl w:val="0"/>
                <w:numId w:val="11"/>
              </w:numPr>
              <w:spacing w:line="240" w:lineRule="auto"/>
              <w:rPr>
                <w:sz w:val="22"/>
                <w:szCs w:val="22"/>
              </w:rPr>
            </w:pPr>
          </w:p>
        </w:tc>
        <w:tc>
          <w:tcPr>
            <w:tcW w:w="7560" w:type="dxa"/>
          </w:tcPr>
          <w:p w14:paraId="71111293" w14:textId="77777777" w:rsidR="00CB747F" w:rsidRPr="00BD35DD" w:rsidRDefault="00E72070" w:rsidP="00F41C82">
            <w:pPr>
              <w:pStyle w:val="af9"/>
              <w:rPr>
                <w:sz w:val="22"/>
                <w:szCs w:val="22"/>
              </w:rPr>
            </w:pPr>
            <w:r w:rsidRPr="00BD35DD">
              <w:rPr>
                <w:sz w:val="22"/>
                <w:szCs w:val="22"/>
              </w:rPr>
              <w:t>Стоимость продукции (итого таблицы-1)</w:t>
            </w:r>
          </w:p>
        </w:tc>
        <w:tc>
          <w:tcPr>
            <w:tcW w:w="2160" w:type="dxa"/>
          </w:tcPr>
          <w:p w14:paraId="370277E8" w14:textId="77777777" w:rsidR="00CB747F" w:rsidRPr="00BD35DD" w:rsidRDefault="00CB747F" w:rsidP="00F41C82">
            <w:pPr>
              <w:pStyle w:val="af9"/>
              <w:rPr>
                <w:sz w:val="22"/>
                <w:szCs w:val="22"/>
              </w:rPr>
            </w:pPr>
          </w:p>
        </w:tc>
      </w:tr>
      <w:tr w:rsidR="003F21F9" w14:paraId="5B8DC45F" w14:textId="77777777" w:rsidTr="00F41C82">
        <w:tc>
          <w:tcPr>
            <w:tcW w:w="648" w:type="dxa"/>
          </w:tcPr>
          <w:p w14:paraId="55A56E13" w14:textId="77777777" w:rsidR="00CB747F" w:rsidRPr="00BD35DD" w:rsidRDefault="00CB747F" w:rsidP="00F41C82">
            <w:pPr>
              <w:numPr>
                <w:ilvl w:val="0"/>
                <w:numId w:val="11"/>
              </w:numPr>
              <w:spacing w:line="240" w:lineRule="auto"/>
              <w:rPr>
                <w:sz w:val="22"/>
                <w:szCs w:val="22"/>
              </w:rPr>
            </w:pPr>
          </w:p>
        </w:tc>
        <w:tc>
          <w:tcPr>
            <w:tcW w:w="7560" w:type="dxa"/>
          </w:tcPr>
          <w:p w14:paraId="467CB63A" w14:textId="77777777" w:rsidR="00CB747F" w:rsidRPr="00BD35DD" w:rsidRDefault="00E72070" w:rsidP="00F41C82">
            <w:pPr>
              <w:pStyle w:val="af9"/>
              <w:rPr>
                <w:sz w:val="22"/>
                <w:szCs w:val="22"/>
              </w:rPr>
            </w:pPr>
            <w:r w:rsidRPr="00BD35DD">
              <w:rPr>
                <w:sz w:val="22"/>
                <w:szCs w:val="22"/>
              </w:rPr>
              <w:t xml:space="preserve">Стоимость дополнительных </w:t>
            </w:r>
            <w:r w:rsidRPr="00613CA8">
              <w:rPr>
                <w:sz w:val="22"/>
                <w:szCs w:val="22"/>
              </w:rPr>
              <w:t>услуг [</w:t>
            </w:r>
            <w:r w:rsidRPr="00613CA8">
              <w:rPr>
                <w:rStyle w:val="afa"/>
                <w:sz w:val="22"/>
                <w:szCs w:val="22"/>
              </w:rPr>
              <w:t>расшифровать, какие дополнительные услуги должны быть включены в стоимость</w:t>
            </w:r>
            <w:r w:rsidRPr="00613CA8">
              <w:rPr>
                <w:sz w:val="22"/>
                <w:szCs w:val="22"/>
              </w:rPr>
              <w:t>]</w:t>
            </w:r>
            <w:r w:rsidRPr="00BD35DD">
              <w:rPr>
                <w:sz w:val="22"/>
                <w:szCs w:val="22"/>
              </w:rPr>
              <w:t xml:space="preserve"> </w:t>
            </w:r>
          </w:p>
        </w:tc>
        <w:tc>
          <w:tcPr>
            <w:tcW w:w="2160" w:type="dxa"/>
          </w:tcPr>
          <w:p w14:paraId="3967BB6B" w14:textId="77777777" w:rsidR="00CB747F" w:rsidRPr="00BD35DD" w:rsidRDefault="00CB747F" w:rsidP="00F41C82">
            <w:pPr>
              <w:pStyle w:val="af9"/>
              <w:rPr>
                <w:sz w:val="22"/>
                <w:szCs w:val="22"/>
              </w:rPr>
            </w:pPr>
          </w:p>
        </w:tc>
      </w:tr>
      <w:tr w:rsidR="003F21F9" w14:paraId="7466FE9A" w14:textId="77777777" w:rsidTr="00F41C82">
        <w:tc>
          <w:tcPr>
            <w:tcW w:w="648" w:type="dxa"/>
          </w:tcPr>
          <w:p w14:paraId="68B35BCF" w14:textId="77777777" w:rsidR="00CB747F" w:rsidRPr="00BD35DD" w:rsidRDefault="00CB747F" w:rsidP="00F41C82">
            <w:pPr>
              <w:numPr>
                <w:ilvl w:val="0"/>
                <w:numId w:val="11"/>
              </w:numPr>
              <w:spacing w:line="240" w:lineRule="auto"/>
              <w:rPr>
                <w:sz w:val="22"/>
                <w:szCs w:val="22"/>
              </w:rPr>
            </w:pPr>
          </w:p>
        </w:tc>
        <w:tc>
          <w:tcPr>
            <w:tcW w:w="7560" w:type="dxa"/>
          </w:tcPr>
          <w:p w14:paraId="43D5F23C" w14:textId="77777777" w:rsidR="00CB747F" w:rsidRPr="00BD35DD" w:rsidRDefault="00E72070" w:rsidP="00F41C82">
            <w:pPr>
              <w:pStyle w:val="af9"/>
              <w:rPr>
                <w:sz w:val="22"/>
                <w:szCs w:val="22"/>
              </w:rPr>
            </w:pPr>
            <w:r w:rsidRPr="00BD35DD">
              <w:rPr>
                <w:sz w:val="22"/>
                <w:szCs w:val="22"/>
              </w:rPr>
              <w:t>Прочие расходы (расшифровать с указанием каждого конкретного вида расходов)</w:t>
            </w:r>
          </w:p>
        </w:tc>
        <w:tc>
          <w:tcPr>
            <w:tcW w:w="2160" w:type="dxa"/>
          </w:tcPr>
          <w:p w14:paraId="01BAC011" w14:textId="77777777" w:rsidR="00CB747F" w:rsidRPr="00BD35DD" w:rsidRDefault="00CB747F" w:rsidP="00F41C82">
            <w:pPr>
              <w:pStyle w:val="af9"/>
              <w:rPr>
                <w:sz w:val="22"/>
                <w:szCs w:val="22"/>
              </w:rPr>
            </w:pPr>
          </w:p>
        </w:tc>
      </w:tr>
      <w:tr w:rsidR="003F21F9" w14:paraId="5992D632" w14:textId="77777777" w:rsidTr="00F41C82">
        <w:trPr>
          <w:cantSplit/>
        </w:trPr>
        <w:tc>
          <w:tcPr>
            <w:tcW w:w="648" w:type="dxa"/>
          </w:tcPr>
          <w:p w14:paraId="2E423D27" w14:textId="77777777" w:rsidR="00CB747F" w:rsidRPr="00BD35DD" w:rsidRDefault="00E72070" w:rsidP="00F41C82">
            <w:pPr>
              <w:pStyle w:val="af9"/>
              <w:rPr>
                <w:sz w:val="22"/>
                <w:szCs w:val="22"/>
              </w:rPr>
            </w:pPr>
            <w:r w:rsidRPr="00BD35DD">
              <w:rPr>
                <w:sz w:val="22"/>
                <w:szCs w:val="22"/>
              </w:rPr>
              <w:t>…</w:t>
            </w:r>
          </w:p>
        </w:tc>
        <w:tc>
          <w:tcPr>
            <w:tcW w:w="7560" w:type="dxa"/>
          </w:tcPr>
          <w:p w14:paraId="3E30DE9B" w14:textId="77777777" w:rsidR="00CB747F" w:rsidRPr="00BD35DD" w:rsidRDefault="00E72070" w:rsidP="00F41C82">
            <w:pPr>
              <w:pStyle w:val="af9"/>
              <w:rPr>
                <w:sz w:val="22"/>
                <w:szCs w:val="22"/>
              </w:rPr>
            </w:pPr>
            <w:r w:rsidRPr="00BD35DD">
              <w:rPr>
                <w:sz w:val="22"/>
                <w:szCs w:val="22"/>
              </w:rPr>
              <w:t>и т.д.</w:t>
            </w:r>
          </w:p>
        </w:tc>
        <w:tc>
          <w:tcPr>
            <w:tcW w:w="2160" w:type="dxa"/>
          </w:tcPr>
          <w:p w14:paraId="73D8A730" w14:textId="77777777" w:rsidR="00CB747F" w:rsidRPr="00BD35DD" w:rsidRDefault="00CB747F" w:rsidP="00F41C82">
            <w:pPr>
              <w:pStyle w:val="af9"/>
              <w:rPr>
                <w:b/>
                <w:sz w:val="22"/>
                <w:szCs w:val="22"/>
              </w:rPr>
            </w:pPr>
          </w:p>
        </w:tc>
      </w:tr>
      <w:tr w:rsidR="003F21F9" w14:paraId="67C4630E" w14:textId="77777777" w:rsidTr="00F41C82">
        <w:trPr>
          <w:cantSplit/>
        </w:trPr>
        <w:tc>
          <w:tcPr>
            <w:tcW w:w="648" w:type="dxa"/>
          </w:tcPr>
          <w:p w14:paraId="71301C72" w14:textId="77777777" w:rsidR="00CB747F" w:rsidRPr="00BD35DD" w:rsidRDefault="00CB747F" w:rsidP="00F41C82">
            <w:pPr>
              <w:spacing w:line="240" w:lineRule="auto"/>
              <w:ind w:firstLine="0"/>
              <w:rPr>
                <w:sz w:val="22"/>
                <w:szCs w:val="22"/>
              </w:rPr>
            </w:pPr>
          </w:p>
        </w:tc>
        <w:tc>
          <w:tcPr>
            <w:tcW w:w="7560" w:type="dxa"/>
          </w:tcPr>
          <w:p w14:paraId="5DC02AE9" w14:textId="77777777" w:rsidR="00CB747F" w:rsidRPr="00BD35DD" w:rsidRDefault="00E72070" w:rsidP="00F41C82">
            <w:pPr>
              <w:pStyle w:val="af9"/>
              <w:rPr>
                <w:b/>
                <w:sz w:val="22"/>
                <w:szCs w:val="22"/>
              </w:rPr>
            </w:pPr>
            <w:r w:rsidRPr="00BD35DD">
              <w:rPr>
                <w:b/>
                <w:sz w:val="22"/>
                <w:szCs w:val="22"/>
              </w:rPr>
              <w:t>ИТОГО (1 + 2 + …)</w:t>
            </w:r>
          </w:p>
        </w:tc>
        <w:tc>
          <w:tcPr>
            <w:tcW w:w="2160" w:type="dxa"/>
          </w:tcPr>
          <w:p w14:paraId="303B2342" w14:textId="77777777" w:rsidR="00CB747F" w:rsidRPr="00BD35DD" w:rsidRDefault="00CB747F" w:rsidP="00F41C82">
            <w:pPr>
              <w:pStyle w:val="af9"/>
              <w:rPr>
                <w:b/>
                <w:sz w:val="22"/>
                <w:szCs w:val="22"/>
              </w:rPr>
            </w:pPr>
          </w:p>
        </w:tc>
      </w:tr>
    </w:tbl>
    <w:p w14:paraId="7419063F" w14:textId="77777777" w:rsidR="00CB747F" w:rsidRPr="00AB787F" w:rsidRDefault="00E72070" w:rsidP="00CB747F">
      <w:pPr>
        <w:keepNext/>
        <w:suppressAutoHyphens/>
        <w:spacing w:line="240" w:lineRule="auto"/>
        <w:ind w:firstLine="0"/>
        <w:jc w:val="left"/>
        <w:rPr>
          <w:b/>
          <w:sz w:val="24"/>
          <w:szCs w:val="24"/>
        </w:rPr>
      </w:pPr>
      <w:r w:rsidRPr="00AB787F">
        <w:rPr>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3F21F9" w14:paraId="246A858A" w14:textId="77777777" w:rsidTr="00F41C82">
        <w:tc>
          <w:tcPr>
            <w:tcW w:w="648" w:type="dxa"/>
          </w:tcPr>
          <w:p w14:paraId="7F1189E1" w14:textId="77777777" w:rsidR="00CB747F" w:rsidRPr="00BD35DD" w:rsidRDefault="00E72070" w:rsidP="00F41C82">
            <w:pPr>
              <w:pStyle w:val="af8"/>
              <w:rPr>
                <w:szCs w:val="22"/>
              </w:rPr>
            </w:pPr>
            <w:r w:rsidRPr="00BD35DD">
              <w:rPr>
                <w:szCs w:val="22"/>
              </w:rPr>
              <w:t>№ п/п</w:t>
            </w:r>
          </w:p>
        </w:tc>
        <w:tc>
          <w:tcPr>
            <w:tcW w:w="4860" w:type="dxa"/>
          </w:tcPr>
          <w:p w14:paraId="5EE38BA0" w14:textId="77777777" w:rsidR="00CB747F" w:rsidRPr="00BD35DD" w:rsidRDefault="00E72070" w:rsidP="00F41C82">
            <w:pPr>
              <w:pStyle w:val="af8"/>
              <w:rPr>
                <w:szCs w:val="22"/>
              </w:rPr>
            </w:pPr>
            <w:r w:rsidRPr="00BD35DD">
              <w:rPr>
                <w:szCs w:val="22"/>
              </w:rPr>
              <w:t>Наименование</w:t>
            </w:r>
          </w:p>
        </w:tc>
        <w:tc>
          <w:tcPr>
            <w:tcW w:w="4860" w:type="dxa"/>
          </w:tcPr>
          <w:p w14:paraId="5A7061F3" w14:textId="77777777" w:rsidR="00CB747F" w:rsidRPr="00BD35DD" w:rsidRDefault="00E72070" w:rsidP="00F41C82">
            <w:pPr>
              <w:pStyle w:val="af8"/>
              <w:rPr>
                <w:szCs w:val="22"/>
              </w:rPr>
            </w:pPr>
            <w:r w:rsidRPr="00BD35DD">
              <w:rPr>
                <w:szCs w:val="22"/>
              </w:rPr>
              <w:t>Значение</w:t>
            </w:r>
          </w:p>
        </w:tc>
      </w:tr>
      <w:tr w:rsidR="003F21F9" w14:paraId="3F0C6CF6" w14:textId="77777777" w:rsidTr="00F41C82">
        <w:tc>
          <w:tcPr>
            <w:tcW w:w="648" w:type="dxa"/>
          </w:tcPr>
          <w:p w14:paraId="2591C5F1" w14:textId="77777777" w:rsidR="00CB747F" w:rsidRPr="00BD35DD" w:rsidRDefault="00CB747F" w:rsidP="00F41C82">
            <w:pPr>
              <w:numPr>
                <w:ilvl w:val="0"/>
                <w:numId w:val="13"/>
              </w:numPr>
              <w:spacing w:line="240" w:lineRule="auto"/>
              <w:rPr>
                <w:sz w:val="22"/>
                <w:szCs w:val="22"/>
              </w:rPr>
            </w:pPr>
          </w:p>
        </w:tc>
        <w:tc>
          <w:tcPr>
            <w:tcW w:w="4860" w:type="dxa"/>
          </w:tcPr>
          <w:p w14:paraId="64637AFA" w14:textId="77777777" w:rsidR="00CB747F" w:rsidRPr="00BD35DD" w:rsidRDefault="00E72070" w:rsidP="00F41C82">
            <w:pPr>
              <w:pStyle w:val="af9"/>
              <w:rPr>
                <w:sz w:val="22"/>
                <w:szCs w:val="22"/>
              </w:rPr>
            </w:pPr>
            <w:r w:rsidRPr="00BD35DD">
              <w:rPr>
                <w:sz w:val="22"/>
                <w:szCs w:val="22"/>
              </w:rPr>
              <w:t>Срок начала поставки</w:t>
            </w:r>
          </w:p>
        </w:tc>
        <w:tc>
          <w:tcPr>
            <w:tcW w:w="4860" w:type="dxa"/>
          </w:tcPr>
          <w:p w14:paraId="5771AD26" w14:textId="77777777" w:rsidR="00CB747F" w:rsidRPr="00BD35DD" w:rsidRDefault="00CB747F" w:rsidP="00F41C82">
            <w:pPr>
              <w:pStyle w:val="af9"/>
              <w:rPr>
                <w:sz w:val="22"/>
                <w:szCs w:val="22"/>
              </w:rPr>
            </w:pPr>
          </w:p>
        </w:tc>
      </w:tr>
      <w:tr w:rsidR="003F21F9" w14:paraId="54CE3E5D" w14:textId="77777777" w:rsidTr="00F41C82">
        <w:tc>
          <w:tcPr>
            <w:tcW w:w="648" w:type="dxa"/>
          </w:tcPr>
          <w:p w14:paraId="5ABCF142" w14:textId="77777777" w:rsidR="00CB747F" w:rsidRPr="00BD35DD" w:rsidRDefault="00CB747F" w:rsidP="00F41C82">
            <w:pPr>
              <w:numPr>
                <w:ilvl w:val="0"/>
                <w:numId w:val="13"/>
              </w:numPr>
              <w:spacing w:line="240" w:lineRule="auto"/>
              <w:rPr>
                <w:sz w:val="22"/>
                <w:szCs w:val="22"/>
              </w:rPr>
            </w:pPr>
          </w:p>
        </w:tc>
        <w:tc>
          <w:tcPr>
            <w:tcW w:w="4860" w:type="dxa"/>
          </w:tcPr>
          <w:p w14:paraId="1D804D4A" w14:textId="77777777" w:rsidR="00CB747F" w:rsidRPr="00BD35DD" w:rsidRDefault="00E72070" w:rsidP="00F41C82">
            <w:pPr>
              <w:pStyle w:val="af9"/>
              <w:rPr>
                <w:sz w:val="22"/>
                <w:szCs w:val="22"/>
              </w:rPr>
            </w:pPr>
            <w:r w:rsidRPr="00BD35DD">
              <w:rPr>
                <w:sz w:val="22"/>
                <w:szCs w:val="22"/>
              </w:rPr>
              <w:t>Срок завершения поставки</w:t>
            </w:r>
          </w:p>
        </w:tc>
        <w:tc>
          <w:tcPr>
            <w:tcW w:w="4860" w:type="dxa"/>
          </w:tcPr>
          <w:p w14:paraId="5E21E154" w14:textId="77777777" w:rsidR="00CB747F" w:rsidRPr="00BD35DD" w:rsidRDefault="00CB747F" w:rsidP="00F41C82">
            <w:pPr>
              <w:pStyle w:val="af9"/>
              <w:rPr>
                <w:sz w:val="22"/>
                <w:szCs w:val="22"/>
              </w:rPr>
            </w:pPr>
          </w:p>
        </w:tc>
      </w:tr>
      <w:tr w:rsidR="003F21F9" w14:paraId="1265EBC2" w14:textId="77777777" w:rsidTr="00F41C82">
        <w:tc>
          <w:tcPr>
            <w:tcW w:w="648" w:type="dxa"/>
          </w:tcPr>
          <w:p w14:paraId="073B5061" w14:textId="77777777" w:rsidR="00CB747F" w:rsidRPr="00BD35DD" w:rsidRDefault="00CB747F" w:rsidP="00F41C82">
            <w:pPr>
              <w:numPr>
                <w:ilvl w:val="0"/>
                <w:numId w:val="13"/>
              </w:numPr>
              <w:spacing w:line="240" w:lineRule="auto"/>
              <w:rPr>
                <w:sz w:val="22"/>
                <w:szCs w:val="22"/>
              </w:rPr>
            </w:pPr>
          </w:p>
        </w:tc>
        <w:tc>
          <w:tcPr>
            <w:tcW w:w="4860" w:type="dxa"/>
          </w:tcPr>
          <w:p w14:paraId="09873D82" w14:textId="77777777" w:rsidR="00CB747F" w:rsidRPr="00BD35DD" w:rsidRDefault="00E72070" w:rsidP="00F41C82">
            <w:pPr>
              <w:pStyle w:val="af9"/>
              <w:rPr>
                <w:sz w:val="22"/>
                <w:szCs w:val="22"/>
              </w:rPr>
            </w:pPr>
            <w:r w:rsidRPr="00BD35DD">
              <w:rPr>
                <w:sz w:val="22"/>
                <w:szCs w:val="22"/>
              </w:rPr>
              <w:t>График поставки</w:t>
            </w:r>
          </w:p>
        </w:tc>
        <w:tc>
          <w:tcPr>
            <w:tcW w:w="4860" w:type="dxa"/>
          </w:tcPr>
          <w:p w14:paraId="244F5468" w14:textId="77777777" w:rsidR="00CB747F" w:rsidRPr="00BD35DD" w:rsidRDefault="00CB747F" w:rsidP="00F41C82">
            <w:pPr>
              <w:pStyle w:val="af9"/>
              <w:rPr>
                <w:sz w:val="22"/>
                <w:szCs w:val="22"/>
              </w:rPr>
            </w:pPr>
          </w:p>
        </w:tc>
      </w:tr>
      <w:tr w:rsidR="003F21F9" w14:paraId="1DFCD6C4" w14:textId="77777777" w:rsidTr="00F41C82">
        <w:trPr>
          <w:cantSplit/>
        </w:trPr>
        <w:tc>
          <w:tcPr>
            <w:tcW w:w="648" w:type="dxa"/>
          </w:tcPr>
          <w:p w14:paraId="6B121A03" w14:textId="77777777" w:rsidR="00CB747F" w:rsidRPr="00BD35DD" w:rsidRDefault="00CB747F" w:rsidP="00F41C82">
            <w:pPr>
              <w:numPr>
                <w:ilvl w:val="0"/>
                <w:numId w:val="13"/>
              </w:numPr>
              <w:spacing w:line="240" w:lineRule="auto"/>
              <w:rPr>
                <w:sz w:val="22"/>
                <w:szCs w:val="22"/>
              </w:rPr>
            </w:pPr>
          </w:p>
        </w:tc>
        <w:tc>
          <w:tcPr>
            <w:tcW w:w="4860" w:type="dxa"/>
          </w:tcPr>
          <w:p w14:paraId="307CC932" w14:textId="77777777" w:rsidR="00CB747F" w:rsidRPr="00BD35DD" w:rsidRDefault="00E72070" w:rsidP="00F41C82">
            <w:pPr>
              <w:pStyle w:val="af9"/>
              <w:rPr>
                <w:sz w:val="22"/>
                <w:szCs w:val="22"/>
              </w:rPr>
            </w:pPr>
            <w:r w:rsidRPr="00BD35DD">
              <w:rPr>
                <w:sz w:val="22"/>
                <w:szCs w:val="22"/>
              </w:rPr>
              <w:t>Условия оплаты</w:t>
            </w:r>
          </w:p>
        </w:tc>
        <w:tc>
          <w:tcPr>
            <w:tcW w:w="4860" w:type="dxa"/>
          </w:tcPr>
          <w:p w14:paraId="3E3F506A" w14:textId="77777777" w:rsidR="00CB747F" w:rsidRPr="00BD35DD" w:rsidRDefault="00CB747F" w:rsidP="00F41C82">
            <w:pPr>
              <w:pStyle w:val="af9"/>
              <w:rPr>
                <w:sz w:val="22"/>
                <w:szCs w:val="22"/>
              </w:rPr>
            </w:pPr>
          </w:p>
        </w:tc>
      </w:tr>
      <w:tr w:rsidR="003F21F9" w14:paraId="7AE3E2A5" w14:textId="77777777" w:rsidTr="00F41C82">
        <w:trPr>
          <w:cantSplit/>
        </w:trPr>
        <w:tc>
          <w:tcPr>
            <w:tcW w:w="648" w:type="dxa"/>
          </w:tcPr>
          <w:p w14:paraId="07C7D208" w14:textId="77777777" w:rsidR="00CB747F" w:rsidRPr="00BD35DD" w:rsidRDefault="00CB747F" w:rsidP="00F41C82">
            <w:pPr>
              <w:numPr>
                <w:ilvl w:val="0"/>
                <w:numId w:val="13"/>
              </w:numPr>
              <w:spacing w:line="240" w:lineRule="auto"/>
              <w:rPr>
                <w:sz w:val="22"/>
                <w:szCs w:val="22"/>
              </w:rPr>
            </w:pPr>
          </w:p>
        </w:tc>
        <w:tc>
          <w:tcPr>
            <w:tcW w:w="4860" w:type="dxa"/>
          </w:tcPr>
          <w:p w14:paraId="17D1328F" w14:textId="77777777" w:rsidR="00CB747F" w:rsidRPr="00BD35DD" w:rsidRDefault="00E72070" w:rsidP="00F41C82">
            <w:pPr>
              <w:pStyle w:val="af9"/>
              <w:rPr>
                <w:sz w:val="22"/>
                <w:szCs w:val="22"/>
              </w:rPr>
            </w:pPr>
            <w:r w:rsidRPr="00BD35DD">
              <w:rPr>
                <w:sz w:val="22"/>
                <w:szCs w:val="22"/>
              </w:rPr>
              <w:t>Гарантийный срок</w:t>
            </w:r>
          </w:p>
        </w:tc>
        <w:tc>
          <w:tcPr>
            <w:tcW w:w="4860" w:type="dxa"/>
          </w:tcPr>
          <w:p w14:paraId="4F8D4D86" w14:textId="77777777" w:rsidR="00CB747F" w:rsidRPr="00BD35DD" w:rsidRDefault="00CB747F" w:rsidP="00F41C82">
            <w:pPr>
              <w:pStyle w:val="af9"/>
              <w:rPr>
                <w:sz w:val="22"/>
                <w:szCs w:val="22"/>
              </w:rPr>
            </w:pPr>
          </w:p>
        </w:tc>
      </w:tr>
      <w:tr w:rsidR="003F21F9" w14:paraId="111A9030" w14:textId="77777777" w:rsidTr="00F41C82">
        <w:trPr>
          <w:cantSplit/>
        </w:trPr>
        <w:tc>
          <w:tcPr>
            <w:tcW w:w="648" w:type="dxa"/>
          </w:tcPr>
          <w:p w14:paraId="137AD366" w14:textId="77777777" w:rsidR="00CB747F" w:rsidRPr="00BD35DD" w:rsidRDefault="00E72070" w:rsidP="00F41C82">
            <w:pPr>
              <w:pStyle w:val="af9"/>
              <w:rPr>
                <w:sz w:val="22"/>
                <w:szCs w:val="22"/>
              </w:rPr>
            </w:pPr>
            <w:r w:rsidRPr="00BD35DD">
              <w:rPr>
                <w:sz w:val="22"/>
                <w:szCs w:val="22"/>
              </w:rPr>
              <w:t>…</w:t>
            </w:r>
          </w:p>
        </w:tc>
        <w:tc>
          <w:tcPr>
            <w:tcW w:w="4860" w:type="dxa"/>
          </w:tcPr>
          <w:p w14:paraId="6A0CA27B" w14:textId="77777777" w:rsidR="00CB747F" w:rsidRPr="00BD35DD" w:rsidRDefault="00E72070" w:rsidP="00F41C82">
            <w:pPr>
              <w:pStyle w:val="af9"/>
              <w:rPr>
                <w:sz w:val="22"/>
                <w:szCs w:val="22"/>
              </w:rPr>
            </w:pPr>
            <w:r w:rsidRPr="00BD35DD">
              <w:rPr>
                <w:sz w:val="22"/>
                <w:szCs w:val="22"/>
              </w:rPr>
              <w:t>и т.д.</w:t>
            </w:r>
          </w:p>
        </w:tc>
        <w:tc>
          <w:tcPr>
            <w:tcW w:w="4860" w:type="dxa"/>
          </w:tcPr>
          <w:p w14:paraId="01C22BE5" w14:textId="77777777" w:rsidR="00CB747F" w:rsidRPr="00BD35DD" w:rsidRDefault="00CB747F" w:rsidP="00F41C82">
            <w:pPr>
              <w:pStyle w:val="af9"/>
              <w:rPr>
                <w:sz w:val="22"/>
                <w:szCs w:val="22"/>
              </w:rPr>
            </w:pPr>
          </w:p>
        </w:tc>
      </w:tr>
    </w:tbl>
    <w:p w14:paraId="431A4A6C" w14:textId="77777777" w:rsidR="00CB747F" w:rsidRPr="00AB787F" w:rsidRDefault="00E72070" w:rsidP="00CB747F">
      <w:pPr>
        <w:spacing w:line="240" w:lineRule="auto"/>
        <w:rPr>
          <w:sz w:val="24"/>
          <w:szCs w:val="24"/>
        </w:rPr>
      </w:pPr>
      <w:r w:rsidRPr="00AB787F">
        <w:rPr>
          <w:sz w:val="24"/>
          <w:szCs w:val="24"/>
        </w:rPr>
        <w:t>____________________________________</w:t>
      </w:r>
    </w:p>
    <w:p w14:paraId="62A5D890" w14:textId="77777777" w:rsidR="00CB747F" w:rsidRPr="00AB787F" w:rsidRDefault="00E72070" w:rsidP="00CB747F">
      <w:pPr>
        <w:spacing w:line="240" w:lineRule="auto"/>
        <w:ind w:right="3684"/>
        <w:jc w:val="center"/>
        <w:rPr>
          <w:sz w:val="24"/>
          <w:szCs w:val="24"/>
          <w:vertAlign w:val="superscript"/>
        </w:rPr>
      </w:pPr>
      <w:r w:rsidRPr="00AB787F">
        <w:rPr>
          <w:sz w:val="24"/>
          <w:szCs w:val="24"/>
          <w:vertAlign w:val="superscript"/>
        </w:rPr>
        <w:t xml:space="preserve">(подпись, </w:t>
      </w:r>
      <w:proofErr w:type="spellStart"/>
      <w:r w:rsidRPr="00AB787F">
        <w:rPr>
          <w:sz w:val="24"/>
          <w:szCs w:val="24"/>
          <w:vertAlign w:val="superscript"/>
        </w:rPr>
        <w:t>М.П</w:t>
      </w:r>
      <w:proofErr w:type="spellEnd"/>
      <w:r w:rsidRPr="00AB787F">
        <w:rPr>
          <w:sz w:val="24"/>
          <w:szCs w:val="24"/>
          <w:vertAlign w:val="superscript"/>
        </w:rPr>
        <w:t>.)</w:t>
      </w:r>
    </w:p>
    <w:p w14:paraId="0F720985" w14:textId="77777777" w:rsidR="00CB747F" w:rsidRPr="00AB787F" w:rsidRDefault="00E72070" w:rsidP="00CB747F">
      <w:pPr>
        <w:spacing w:line="240" w:lineRule="auto"/>
        <w:rPr>
          <w:sz w:val="24"/>
          <w:szCs w:val="24"/>
        </w:rPr>
      </w:pPr>
      <w:r w:rsidRPr="00AB787F">
        <w:rPr>
          <w:sz w:val="24"/>
          <w:szCs w:val="24"/>
        </w:rPr>
        <w:t>____________________________________</w:t>
      </w:r>
    </w:p>
    <w:p w14:paraId="24E3FACD" w14:textId="77777777" w:rsidR="00CB747F" w:rsidRPr="00AB787F" w:rsidRDefault="00E72070" w:rsidP="00CB747F">
      <w:pPr>
        <w:spacing w:line="240" w:lineRule="auto"/>
        <w:ind w:right="3684"/>
        <w:jc w:val="center"/>
        <w:rPr>
          <w:sz w:val="24"/>
          <w:szCs w:val="24"/>
          <w:vertAlign w:val="superscript"/>
        </w:rPr>
      </w:pPr>
      <w:r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1FAFCFE" w14:textId="04C85E37"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39A86F9B" w14:textId="77777777" w:rsidR="00CB747F" w:rsidRDefault="00E72070" w:rsidP="00CB747F">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lastRenderedPageBreak/>
        <w:t>Приложение 3</w:t>
      </w:r>
    </w:p>
    <w:p w14:paraId="0DCE582A" w14:textId="77777777" w:rsidR="00CB747F" w:rsidRPr="00D32F49" w:rsidRDefault="00CB747F" w:rsidP="00CB747F">
      <w:pPr>
        <w:pStyle w:val="af"/>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98" w:name="_Hlt22846931"/>
      <w:bookmarkEnd w:id="98"/>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2C39DC4A" w14:textId="77777777" w:rsidR="00CB747F" w:rsidRDefault="00CB747F" w:rsidP="00CB747F">
      <w:pPr>
        <w:spacing w:line="240" w:lineRule="auto"/>
        <w:rPr>
          <w:sz w:val="24"/>
          <w:szCs w:val="24"/>
        </w:rPr>
      </w:pPr>
    </w:p>
    <w:p w14:paraId="42C4CDF6" w14:textId="77777777" w:rsidR="00CB747F" w:rsidRPr="007E69B1" w:rsidRDefault="00E72070" w:rsidP="00CB747F">
      <w:pPr>
        <w:spacing w:line="240" w:lineRule="auto"/>
        <w:rPr>
          <w:sz w:val="24"/>
          <w:szCs w:val="24"/>
        </w:rPr>
      </w:pPr>
      <w:r>
        <w:rPr>
          <w:sz w:val="24"/>
          <w:szCs w:val="24"/>
        </w:rPr>
        <w:t>________________/________________</w:t>
      </w:r>
    </w:p>
    <w:p w14:paraId="131E305C" w14:textId="77777777" w:rsidR="00CB747F" w:rsidRDefault="00E72070" w:rsidP="00CB747F">
      <w:pPr>
        <w:keepNext/>
        <w:spacing w:line="240" w:lineRule="auto"/>
        <w:rPr>
          <w:b/>
          <w:sz w:val="24"/>
          <w:szCs w:val="24"/>
        </w:rPr>
      </w:pPr>
      <w:proofErr w:type="spellStart"/>
      <w:r w:rsidRPr="007E69B1">
        <w:rPr>
          <w:b/>
          <w:sz w:val="24"/>
          <w:szCs w:val="24"/>
        </w:rPr>
        <w:t>М.П</w:t>
      </w:r>
      <w:proofErr w:type="spellEnd"/>
      <w:r w:rsidRPr="007E69B1">
        <w:rPr>
          <w:b/>
          <w:sz w:val="24"/>
          <w:szCs w:val="24"/>
        </w:rPr>
        <w:t>.</w:t>
      </w:r>
    </w:p>
    <w:p w14:paraId="0831F2AC" w14:textId="77777777" w:rsidR="00CB747F" w:rsidRDefault="00CB747F" w:rsidP="00CB747F">
      <w:pPr>
        <w:keepNext/>
        <w:spacing w:line="240" w:lineRule="auto"/>
        <w:rPr>
          <w:b/>
          <w:sz w:val="24"/>
          <w:szCs w:val="24"/>
        </w:rPr>
      </w:pP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2"/>
        <w:tabs>
          <w:tab w:val="clear" w:pos="1134"/>
        </w:tabs>
        <w:spacing w:line="240" w:lineRule="auto"/>
        <w:rPr>
          <w:sz w:val="24"/>
          <w:szCs w:val="24"/>
        </w:rPr>
      </w:pPr>
    </w:p>
    <w:p w14:paraId="058DC7A1" w14:textId="77777777" w:rsidR="00CB747F" w:rsidRPr="001B2762" w:rsidRDefault="00E72070" w:rsidP="00CB747F">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77777777" w:rsidR="00074A2A" w:rsidRDefault="00E72070" w:rsidP="00CB747F">
      <w:pPr>
        <w:pStyle w:val="af2"/>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074A2A">
        <w:rPr>
          <w:b/>
          <w:bCs/>
          <w:sz w:val="24"/>
          <w:szCs w:val="24"/>
        </w:rPr>
        <w:t>наименование страны происхождения поставляемых товаров (в соответствии с Общероссийским классификатором стран мира).</w:t>
      </w:r>
    </w:p>
    <w:p w14:paraId="2B302183" w14:textId="44099E7A" w:rsidR="00CB747F" w:rsidRDefault="00E72070" w:rsidP="00CB747F">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2"/>
        <w:tabs>
          <w:tab w:val="clear" w:pos="1134"/>
        </w:tabs>
        <w:spacing w:line="240" w:lineRule="auto"/>
        <w:rPr>
          <w:sz w:val="24"/>
          <w:szCs w:val="24"/>
        </w:rPr>
      </w:pPr>
    </w:p>
    <w:p w14:paraId="581C4817" w14:textId="77777777" w:rsidR="00CB747F" w:rsidRDefault="00CB747F" w:rsidP="00CB747F">
      <w:pPr>
        <w:pStyle w:val="af2"/>
        <w:tabs>
          <w:tab w:val="clear" w:pos="1134"/>
        </w:tabs>
        <w:spacing w:line="240" w:lineRule="auto"/>
        <w:rPr>
          <w:sz w:val="24"/>
          <w:szCs w:val="24"/>
        </w:rPr>
      </w:pPr>
    </w:p>
    <w:p w14:paraId="50067565" w14:textId="77777777" w:rsidR="00CB747F" w:rsidRDefault="00CB747F" w:rsidP="00CB747F">
      <w:pPr>
        <w:pStyle w:val="af2"/>
        <w:tabs>
          <w:tab w:val="clear" w:pos="1134"/>
        </w:tabs>
        <w:spacing w:line="240" w:lineRule="auto"/>
        <w:rPr>
          <w:sz w:val="24"/>
          <w:szCs w:val="24"/>
        </w:rPr>
      </w:pPr>
    </w:p>
    <w:p w14:paraId="22D271C5" w14:textId="77777777" w:rsidR="00CB747F" w:rsidRDefault="00CB747F" w:rsidP="00CB747F">
      <w:pPr>
        <w:pStyle w:val="af2"/>
        <w:tabs>
          <w:tab w:val="clear" w:pos="1134"/>
        </w:tabs>
        <w:spacing w:line="240" w:lineRule="auto"/>
        <w:rPr>
          <w:sz w:val="24"/>
          <w:szCs w:val="24"/>
        </w:rPr>
      </w:pPr>
    </w:p>
    <w:p w14:paraId="7E635061" w14:textId="77777777" w:rsidR="00CB747F" w:rsidRDefault="00CB747F" w:rsidP="00CB747F">
      <w:pPr>
        <w:pStyle w:val="af2"/>
        <w:tabs>
          <w:tab w:val="clear" w:pos="1134"/>
        </w:tabs>
        <w:spacing w:line="240" w:lineRule="auto"/>
        <w:rPr>
          <w:sz w:val="24"/>
          <w:szCs w:val="24"/>
        </w:rPr>
      </w:pPr>
    </w:p>
    <w:p w14:paraId="430F93D2" w14:textId="77777777" w:rsidR="00CB747F" w:rsidRDefault="00CB747F" w:rsidP="00CB747F">
      <w:pPr>
        <w:pStyle w:val="af2"/>
        <w:tabs>
          <w:tab w:val="clear" w:pos="1134"/>
        </w:tabs>
        <w:spacing w:line="240" w:lineRule="auto"/>
        <w:rPr>
          <w:sz w:val="24"/>
          <w:szCs w:val="24"/>
        </w:rPr>
      </w:pPr>
    </w:p>
    <w:p w14:paraId="47A6BF6C" w14:textId="77777777" w:rsidR="00CB747F" w:rsidRDefault="00CB747F" w:rsidP="00CB747F">
      <w:pPr>
        <w:pStyle w:val="af2"/>
        <w:tabs>
          <w:tab w:val="clear" w:pos="1134"/>
        </w:tabs>
        <w:spacing w:line="240" w:lineRule="auto"/>
        <w:rPr>
          <w:sz w:val="24"/>
          <w:szCs w:val="24"/>
        </w:rPr>
      </w:pPr>
    </w:p>
    <w:p w14:paraId="630A6DCC" w14:textId="77777777" w:rsidR="00CB747F" w:rsidRDefault="00CB747F" w:rsidP="00CB747F">
      <w:pPr>
        <w:pStyle w:val="af2"/>
        <w:tabs>
          <w:tab w:val="clear" w:pos="1134"/>
        </w:tabs>
        <w:spacing w:line="240" w:lineRule="auto"/>
        <w:rPr>
          <w:sz w:val="24"/>
          <w:szCs w:val="24"/>
        </w:rPr>
      </w:pPr>
    </w:p>
    <w:p w14:paraId="2223039A" w14:textId="77777777" w:rsidR="00CB747F" w:rsidRDefault="00CB747F" w:rsidP="00CB747F">
      <w:pPr>
        <w:pStyle w:val="af2"/>
        <w:tabs>
          <w:tab w:val="clear" w:pos="1134"/>
        </w:tabs>
        <w:spacing w:line="240" w:lineRule="auto"/>
        <w:rPr>
          <w:sz w:val="24"/>
          <w:szCs w:val="24"/>
        </w:rPr>
      </w:pPr>
    </w:p>
    <w:p w14:paraId="344DF247" w14:textId="77777777" w:rsidR="00CB747F" w:rsidRDefault="00CB747F" w:rsidP="00CB747F">
      <w:pPr>
        <w:pStyle w:val="af2"/>
        <w:tabs>
          <w:tab w:val="clear" w:pos="1134"/>
        </w:tabs>
        <w:spacing w:line="240" w:lineRule="auto"/>
        <w:rPr>
          <w:sz w:val="24"/>
          <w:szCs w:val="24"/>
        </w:rPr>
      </w:pPr>
    </w:p>
    <w:p w14:paraId="2D5464A3" w14:textId="77777777" w:rsidR="00CB747F" w:rsidRDefault="00CB747F" w:rsidP="00CB747F">
      <w:pPr>
        <w:pStyle w:val="af2"/>
        <w:tabs>
          <w:tab w:val="clear" w:pos="1134"/>
        </w:tabs>
        <w:spacing w:line="240" w:lineRule="auto"/>
        <w:rPr>
          <w:sz w:val="24"/>
          <w:szCs w:val="24"/>
        </w:rPr>
      </w:pPr>
    </w:p>
    <w:p w14:paraId="19A588B3" w14:textId="77777777" w:rsidR="00CB747F" w:rsidRDefault="00CB747F" w:rsidP="00CB747F">
      <w:pPr>
        <w:pStyle w:val="af2"/>
        <w:tabs>
          <w:tab w:val="clear" w:pos="1134"/>
        </w:tabs>
        <w:spacing w:line="240" w:lineRule="auto"/>
        <w:rPr>
          <w:sz w:val="24"/>
          <w:szCs w:val="24"/>
        </w:rPr>
      </w:pPr>
    </w:p>
    <w:p w14:paraId="7E79F970" w14:textId="77777777" w:rsidR="00CB747F" w:rsidRDefault="00CB747F" w:rsidP="00CB747F">
      <w:pPr>
        <w:pStyle w:val="af2"/>
        <w:tabs>
          <w:tab w:val="clear" w:pos="1134"/>
        </w:tabs>
        <w:spacing w:line="240" w:lineRule="auto"/>
        <w:rPr>
          <w:sz w:val="24"/>
          <w:szCs w:val="24"/>
        </w:rPr>
      </w:pPr>
    </w:p>
    <w:p w14:paraId="286349A8" w14:textId="50E2EB82" w:rsidR="00CB747F" w:rsidRDefault="00CB747F" w:rsidP="00CB747F">
      <w:pPr>
        <w:pStyle w:val="af2"/>
        <w:tabs>
          <w:tab w:val="clear" w:pos="1134"/>
        </w:tabs>
        <w:spacing w:line="240" w:lineRule="auto"/>
        <w:rPr>
          <w:sz w:val="24"/>
          <w:szCs w:val="24"/>
        </w:rPr>
      </w:pPr>
    </w:p>
    <w:p w14:paraId="2C71AD2C" w14:textId="200D4DBF" w:rsidR="00911B2B" w:rsidRDefault="00911B2B" w:rsidP="00CB747F">
      <w:pPr>
        <w:pStyle w:val="af2"/>
        <w:tabs>
          <w:tab w:val="clear" w:pos="1134"/>
        </w:tabs>
        <w:spacing w:line="240" w:lineRule="auto"/>
        <w:rPr>
          <w:sz w:val="24"/>
          <w:szCs w:val="24"/>
        </w:rPr>
      </w:pPr>
    </w:p>
    <w:p w14:paraId="396C6D48" w14:textId="0FA93548" w:rsidR="00911B2B" w:rsidRDefault="00911B2B" w:rsidP="00CB747F">
      <w:pPr>
        <w:pStyle w:val="af2"/>
        <w:tabs>
          <w:tab w:val="clear" w:pos="1134"/>
        </w:tabs>
        <w:spacing w:line="240" w:lineRule="auto"/>
        <w:rPr>
          <w:sz w:val="24"/>
          <w:szCs w:val="24"/>
        </w:rPr>
      </w:pPr>
    </w:p>
    <w:p w14:paraId="696DC1A0" w14:textId="77777777" w:rsidR="00911B2B" w:rsidRDefault="00911B2B" w:rsidP="00CB747F">
      <w:pPr>
        <w:pStyle w:val="af2"/>
        <w:tabs>
          <w:tab w:val="clear" w:pos="1134"/>
        </w:tabs>
        <w:spacing w:line="240" w:lineRule="auto"/>
        <w:rPr>
          <w:sz w:val="24"/>
          <w:szCs w:val="24"/>
        </w:rPr>
      </w:pPr>
    </w:p>
    <w:p w14:paraId="040D7133" w14:textId="77777777" w:rsidR="00CB747F" w:rsidRDefault="00CB747F" w:rsidP="00CB747F">
      <w:pPr>
        <w:pStyle w:val="af2"/>
        <w:tabs>
          <w:tab w:val="clear" w:pos="1134"/>
        </w:tabs>
        <w:spacing w:line="240" w:lineRule="auto"/>
        <w:rPr>
          <w:sz w:val="24"/>
          <w:szCs w:val="24"/>
        </w:rPr>
      </w:pPr>
    </w:p>
    <w:p w14:paraId="12BC69BA" w14:textId="77777777" w:rsidR="00CB747F" w:rsidRDefault="00CB747F" w:rsidP="00CB747F">
      <w:pPr>
        <w:pStyle w:val="af2"/>
        <w:tabs>
          <w:tab w:val="clear" w:pos="1134"/>
        </w:tabs>
        <w:spacing w:line="240" w:lineRule="auto"/>
        <w:rPr>
          <w:sz w:val="24"/>
          <w:szCs w:val="24"/>
        </w:rPr>
      </w:pPr>
    </w:p>
    <w:p w14:paraId="6130C0E3" w14:textId="77777777" w:rsidR="00CB747F" w:rsidRDefault="00CB747F" w:rsidP="00CB747F">
      <w:pPr>
        <w:pStyle w:val="af2"/>
        <w:tabs>
          <w:tab w:val="clear" w:pos="1134"/>
        </w:tabs>
        <w:spacing w:line="240" w:lineRule="auto"/>
        <w:rPr>
          <w:sz w:val="24"/>
          <w:szCs w:val="24"/>
        </w:rPr>
      </w:pPr>
    </w:p>
    <w:p w14:paraId="2664A6C6" w14:textId="77777777" w:rsidR="00CB747F" w:rsidRDefault="00CB747F" w:rsidP="00CB747F">
      <w:pPr>
        <w:pStyle w:val="af2"/>
        <w:tabs>
          <w:tab w:val="clear" w:pos="1134"/>
        </w:tabs>
        <w:spacing w:line="240" w:lineRule="auto"/>
        <w:rPr>
          <w:sz w:val="24"/>
          <w:szCs w:val="24"/>
        </w:rPr>
      </w:pPr>
    </w:p>
    <w:p w14:paraId="7E5EB964" w14:textId="77777777" w:rsidR="00CB747F" w:rsidRDefault="00CB747F" w:rsidP="00CB747F">
      <w:pPr>
        <w:pStyle w:val="af2"/>
        <w:tabs>
          <w:tab w:val="clear" w:pos="1134"/>
        </w:tabs>
        <w:spacing w:line="240" w:lineRule="auto"/>
        <w:rPr>
          <w:sz w:val="24"/>
          <w:szCs w:val="24"/>
        </w:rPr>
      </w:pPr>
    </w:p>
    <w:p w14:paraId="12FB2BC4" w14:textId="77777777" w:rsidR="00CB747F" w:rsidRDefault="00CB747F" w:rsidP="00CB747F">
      <w:pPr>
        <w:pStyle w:val="af2"/>
        <w:tabs>
          <w:tab w:val="clear" w:pos="1134"/>
        </w:tabs>
        <w:spacing w:line="240" w:lineRule="auto"/>
        <w:rPr>
          <w:sz w:val="24"/>
          <w:szCs w:val="24"/>
        </w:rPr>
      </w:pPr>
    </w:p>
    <w:p w14:paraId="48CAAA30" w14:textId="77777777" w:rsidR="00CB747F" w:rsidRDefault="00CB747F" w:rsidP="00CB747F">
      <w:pPr>
        <w:pStyle w:val="af2"/>
        <w:tabs>
          <w:tab w:val="clear" w:pos="1134"/>
        </w:tabs>
        <w:spacing w:line="240" w:lineRule="auto"/>
        <w:rPr>
          <w:sz w:val="24"/>
          <w:szCs w:val="24"/>
        </w:rPr>
      </w:pPr>
    </w:p>
    <w:p w14:paraId="21EFBED1" w14:textId="77777777" w:rsidR="00CB747F" w:rsidRDefault="00CB747F" w:rsidP="00CB747F">
      <w:pPr>
        <w:pStyle w:val="af2"/>
        <w:tabs>
          <w:tab w:val="clear" w:pos="1134"/>
        </w:tabs>
        <w:spacing w:line="240" w:lineRule="auto"/>
        <w:rPr>
          <w:sz w:val="24"/>
          <w:szCs w:val="24"/>
        </w:rPr>
      </w:pPr>
    </w:p>
    <w:p w14:paraId="0578276E" w14:textId="77777777" w:rsidR="00CB747F" w:rsidRDefault="00CB747F" w:rsidP="00CB747F">
      <w:pPr>
        <w:pStyle w:val="af2"/>
        <w:tabs>
          <w:tab w:val="clear" w:pos="1134"/>
        </w:tabs>
        <w:spacing w:line="240" w:lineRule="auto"/>
        <w:rPr>
          <w:sz w:val="24"/>
          <w:szCs w:val="24"/>
        </w:rPr>
      </w:pPr>
    </w:p>
    <w:p w14:paraId="6D8D4FB8" w14:textId="77777777" w:rsidR="00CB747F" w:rsidRDefault="00CB747F" w:rsidP="00CB747F">
      <w:pPr>
        <w:pStyle w:val="af2"/>
        <w:tabs>
          <w:tab w:val="clear" w:pos="1134"/>
        </w:tabs>
        <w:spacing w:line="240" w:lineRule="auto"/>
        <w:rPr>
          <w:sz w:val="24"/>
          <w:szCs w:val="24"/>
        </w:rPr>
      </w:pPr>
    </w:p>
    <w:p w14:paraId="61383EDA" w14:textId="77777777" w:rsidR="00CB747F" w:rsidRDefault="00CB747F" w:rsidP="00CB747F">
      <w:pPr>
        <w:pStyle w:val="af2"/>
        <w:tabs>
          <w:tab w:val="clear" w:pos="1134"/>
        </w:tabs>
        <w:spacing w:line="240" w:lineRule="auto"/>
        <w:rPr>
          <w:sz w:val="24"/>
          <w:szCs w:val="24"/>
        </w:rPr>
      </w:pPr>
    </w:p>
    <w:p w14:paraId="7815D37E" w14:textId="77777777" w:rsidR="00CB747F" w:rsidRDefault="00E72070" w:rsidP="00CB747F">
      <w:pPr>
        <w:pStyle w:val="af2"/>
        <w:tabs>
          <w:tab w:val="clear" w:pos="1134"/>
        </w:tabs>
        <w:spacing w:line="240" w:lineRule="auto"/>
        <w:jc w:val="right"/>
        <w:rPr>
          <w:b/>
          <w:sz w:val="24"/>
          <w:szCs w:val="24"/>
        </w:rPr>
      </w:pPr>
      <w:r w:rsidRPr="00D32F49">
        <w:rPr>
          <w:b/>
          <w:sz w:val="24"/>
          <w:szCs w:val="24"/>
        </w:rPr>
        <w:lastRenderedPageBreak/>
        <w:t xml:space="preserve">Приложение </w:t>
      </w:r>
      <w:r>
        <w:rPr>
          <w:b/>
          <w:sz w:val="24"/>
          <w:szCs w:val="24"/>
        </w:rPr>
        <w:t>4</w:t>
      </w:r>
    </w:p>
    <w:p w14:paraId="785F87EC" w14:textId="77777777" w:rsidR="00CB747F" w:rsidRDefault="00CB747F" w:rsidP="00CB747F">
      <w:pPr>
        <w:pStyle w:val="af2"/>
        <w:tabs>
          <w:tab w:val="clear" w:pos="1134"/>
        </w:tabs>
        <w:spacing w:line="240" w:lineRule="auto"/>
        <w:jc w:val="right"/>
        <w:rPr>
          <w:b/>
          <w:sz w:val="24"/>
          <w:szCs w:val="24"/>
        </w:rPr>
      </w:pPr>
    </w:p>
    <w:p w14:paraId="03EE7262" w14:textId="77777777" w:rsidR="00CB747F" w:rsidRPr="00D32F49" w:rsidRDefault="00CB747F" w:rsidP="00CB747F">
      <w:pPr>
        <w:pStyle w:val="af2"/>
        <w:tabs>
          <w:tab w:val="clear" w:pos="1134"/>
        </w:tabs>
        <w:spacing w:line="240" w:lineRule="auto"/>
        <w:jc w:val="right"/>
        <w:rPr>
          <w:b/>
          <w:sz w:val="24"/>
          <w:szCs w:val="24"/>
        </w:rPr>
      </w:pPr>
    </w:p>
    <w:bookmarkEnd w:id="97"/>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260"/>
        <w:gridCol w:w="2348"/>
        <w:gridCol w:w="2330"/>
        <w:gridCol w:w="2320"/>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9"/>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9"/>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9"/>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9"/>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260"/>
        <w:gridCol w:w="2348"/>
        <w:gridCol w:w="2330"/>
        <w:gridCol w:w="2321"/>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9"/>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9"/>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9"/>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9"/>
              <w:rPr>
                <w:color w:val="000000"/>
                <w:szCs w:val="24"/>
              </w:rPr>
            </w:pPr>
          </w:p>
        </w:tc>
      </w:tr>
    </w:tbl>
    <w:p w14:paraId="47C1E8F5" w14:textId="77777777" w:rsidR="00CB747F" w:rsidRDefault="00CB747F" w:rsidP="00CB747F">
      <w:pPr>
        <w:spacing w:line="240" w:lineRule="auto"/>
        <w:rPr>
          <w:color w:val="000000"/>
          <w:sz w:val="24"/>
          <w:szCs w:val="24"/>
        </w:rPr>
      </w:pPr>
    </w:p>
    <w:p w14:paraId="7512CDE7" w14:textId="77777777" w:rsidR="00CB747F" w:rsidRDefault="00CB747F" w:rsidP="00CB747F">
      <w:pPr>
        <w:spacing w:line="240" w:lineRule="auto"/>
        <w:rPr>
          <w:color w:val="000000"/>
          <w:sz w:val="24"/>
          <w:szCs w:val="24"/>
        </w:rPr>
      </w:pPr>
    </w:p>
    <w:p w14:paraId="6D71FB05" w14:textId="77777777" w:rsidR="00CB747F" w:rsidRPr="00DE1513" w:rsidRDefault="00E72070" w:rsidP="00CB747F">
      <w:pPr>
        <w:spacing w:line="240" w:lineRule="auto"/>
        <w:rPr>
          <w:color w:val="000000"/>
          <w:sz w:val="24"/>
          <w:szCs w:val="24"/>
        </w:rPr>
      </w:pPr>
      <w:r w:rsidRPr="00DE1513">
        <w:rPr>
          <w:color w:val="000000"/>
          <w:sz w:val="24"/>
          <w:szCs w:val="24"/>
        </w:rPr>
        <w:t>________________/________________</w:t>
      </w:r>
    </w:p>
    <w:p w14:paraId="48B7E26E" w14:textId="77777777" w:rsidR="00CB747F" w:rsidRPr="00DE1513" w:rsidRDefault="00E72070" w:rsidP="00CB747F">
      <w:pPr>
        <w:spacing w:line="240" w:lineRule="auto"/>
        <w:rPr>
          <w:b/>
          <w:bCs/>
          <w:color w:val="000000"/>
          <w:sz w:val="24"/>
          <w:szCs w:val="24"/>
        </w:rPr>
      </w:pPr>
      <w:proofErr w:type="spellStart"/>
      <w:r w:rsidRPr="00DE1513">
        <w:rPr>
          <w:b/>
          <w:bCs/>
          <w:color w:val="000000"/>
          <w:sz w:val="24"/>
          <w:szCs w:val="24"/>
        </w:rPr>
        <w:t>М.П</w:t>
      </w:r>
      <w:proofErr w:type="spellEnd"/>
      <w:r w:rsidRPr="00DE1513">
        <w:rPr>
          <w:b/>
          <w:bCs/>
          <w:color w:val="000000"/>
          <w:sz w:val="24"/>
          <w:szCs w:val="24"/>
        </w:rPr>
        <w:t>.</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41A53683" w14:textId="77777777" w:rsidR="00CB747F" w:rsidRDefault="00CB747F" w:rsidP="00CB747F">
      <w:pPr>
        <w:spacing w:line="240" w:lineRule="auto"/>
        <w:ind w:firstLine="0"/>
        <w:rPr>
          <w:sz w:val="24"/>
          <w:szCs w:val="24"/>
        </w:rPr>
      </w:pPr>
    </w:p>
    <w:p w14:paraId="0B73BBA9" w14:textId="77777777" w:rsidR="00062E51" w:rsidRDefault="00062E51" w:rsidP="00CB747F">
      <w:pPr>
        <w:spacing w:line="240" w:lineRule="auto"/>
        <w:ind w:firstLine="0"/>
        <w:rPr>
          <w:sz w:val="24"/>
          <w:szCs w:val="24"/>
        </w:rPr>
      </w:pPr>
    </w:p>
    <w:p w14:paraId="182886F6" w14:textId="77777777" w:rsidR="00CB747F" w:rsidRPr="00D32F49" w:rsidRDefault="00E72070" w:rsidP="00CB747F">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99" w:name="_Toc175749039"/>
      <w:bookmarkStart w:id="100" w:name="_Toc98254033"/>
      <w:bookmarkStart w:id="101" w:name="_Toc200378417"/>
      <w:bookmarkStart w:id="102" w:name="_Toc200440657"/>
      <w:bookmarkStart w:id="103" w:name="_Toc200441710"/>
      <w:bookmarkStart w:id="104" w:name="_Toc200441861"/>
      <w:bookmarkStart w:id="105" w:name="_Toc200597943"/>
      <w:bookmarkStart w:id="106" w:name="_Toc202243129"/>
      <w:bookmarkStart w:id="107" w:name="_Toc202247516"/>
      <w:bookmarkStart w:id="108" w:name="_Toc345570206"/>
      <w:bookmarkStart w:id="109" w:name="_Toc346098413"/>
      <w:r>
        <w:rPr>
          <w:b/>
          <w:sz w:val="24"/>
          <w:szCs w:val="24"/>
        </w:rPr>
        <w:lastRenderedPageBreak/>
        <w:t>П</w:t>
      </w:r>
      <w:r w:rsidRPr="00D32F49">
        <w:rPr>
          <w:b/>
          <w:sz w:val="24"/>
          <w:szCs w:val="24"/>
        </w:rPr>
        <w:t xml:space="preserve">риложение </w:t>
      </w:r>
      <w:r>
        <w:rPr>
          <w:b/>
          <w:sz w:val="24"/>
          <w:szCs w:val="24"/>
        </w:rPr>
        <w:t>5</w:t>
      </w:r>
    </w:p>
    <w:bookmarkEnd w:id="99"/>
    <w:bookmarkEnd w:id="100"/>
    <w:bookmarkEnd w:id="101"/>
    <w:bookmarkEnd w:id="102"/>
    <w:bookmarkEnd w:id="103"/>
    <w:bookmarkEnd w:id="104"/>
    <w:bookmarkEnd w:id="105"/>
    <w:bookmarkEnd w:id="106"/>
    <w:bookmarkEnd w:id="107"/>
    <w:bookmarkEnd w:id="108"/>
    <w:bookmarkEnd w:id="109"/>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8"/>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8"/>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8"/>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C221995" w14:textId="77777777" w:rsidR="00CB747F" w:rsidRPr="007E69B1" w:rsidRDefault="00E72070" w:rsidP="00F41C82">
            <w:pPr>
              <w:pStyle w:val="af9"/>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9"/>
              <w:rPr>
                <w:szCs w:val="24"/>
              </w:rPr>
            </w:pPr>
          </w:p>
        </w:tc>
      </w:tr>
      <w:tr w:rsidR="003F21F9" w14:paraId="0E6D010C" w14:textId="77777777" w:rsidTr="00F41C82">
        <w:trPr>
          <w:cantSplit/>
        </w:trPr>
        <w:tc>
          <w:tcPr>
            <w:tcW w:w="720" w:type="dxa"/>
          </w:tcPr>
          <w:p w14:paraId="4A213AD1"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7DA47F4" w14:textId="77777777" w:rsidR="00CB747F" w:rsidRPr="007E69B1" w:rsidRDefault="00E72070" w:rsidP="00F41C82">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9"/>
              <w:rPr>
                <w:szCs w:val="24"/>
              </w:rPr>
            </w:pPr>
          </w:p>
        </w:tc>
      </w:tr>
      <w:tr w:rsidR="003F21F9" w14:paraId="696E1421" w14:textId="77777777" w:rsidTr="00F41C82">
        <w:trPr>
          <w:cantSplit/>
        </w:trPr>
        <w:tc>
          <w:tcPr>
            <w:tcW w:w="720" w:type="dxa"/>
          </w:tcPr>
          <w:p w14:paraId="06CDEBC0"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4D9D5AE" w14:textId="77777777" w:rsidR="00CB747F" w:rsidRPr="007E69B1" w:rsidRDefault="00E72070" w:rsidP="00F41C82">
            <w:pPr>
              <w:pStyle w:val="af9"/>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9"/>
              <w:rPr>
                <w:szCs w:val="24"/>
              </w:rPr>
            </w:pPr>
          </w:p>
        </w:tc>
      </w:tr>
      <w:tr w:rsidR="003F21F9" w14:paraId="7A28C0A8" w14:textId="77777777" w:rsidTr="00F41C82">
        <w:trPr>
          <w:cantSplit/>
        </w:trPr>
        <w:tc>
          <w:tcPr>
            <w:tcW w:w="720" w:type="dxa"/>
          </w:tcPr>
          <w:p w14:paraId="3F071DD7"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109182" w14:textId="77777777" w:rsidR="00CB747F" w:rsidRPr="007E69B1" w:rsidRDefault="00E72070" w:rsidP="00F41C82">
            <w:pPr>
              <w:pStyle w:val="af9"/>
              <w:rPr>
                <w:szCs w:val="24"/>
              </w:rPr>
            </w:pPr>
            <w:proofErr w:type="spellStart"/>
            <w:r>
              <w:rPr>
                <w:szCs w:val="24"/>
              </w:rPr>
              <w:t>ОКОПФ</w:t>
            </w:r>
            <w:proofErr w:type="spellEnd"/>
            <w:r>
              <w:rPr>
                <w:szCs w:val="24"/>
              </w:rPr>
              <w:t xml:space="preserve">, ОКПО, </w:t>
            </w:r>
            <w:proofErr w:type="spellStart"/>
            <w:r>
              <w:rPr>
                <w:szCs w:val="24"/>
              </w:rPr>
              <w:t>ОКТМО</w:t>
            </w:r>
            <w:proofErr w:type="spellEnd"/>
          </w:p>
        </w:tc>
        <w:tc>
          <w:tcPr>
            <w:tcW w:w="3828" w:type="dxa"/>
          </w:tcPr>
          <w:p w14:paraId="09AAD7E2" w14:textId="77777777" w:rsidR="00CB747F" w:rsidRPr="007E69B1" w:rsidRDefault="00CB747F" w:rsidP="00F41C82">
            <w:pPr>
              <w:pStyle w:val="af9"/>
              <w:rPr>
                <w:szCs w:val="24"/>
              </w:rPr>
            </w:pPr>
          </w:p>
        </w:tc>
      </w:tr>
      <w:tr w:rsidR="003F21F9" w14:paraId="42670A33" w14:textId="77777777" w:rsidTr="00F41C82">
        <w:trPr>
          <w:cantSplit/>
        </w:trPr>
        <w:tc>
          <w:tcPr>
            <w:tcW w:w="720" w:type="dxa"/>
          </w:tcPr>
          <w:p w14:paraId="0873D8C8"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5F502BEC" w14:textId="77777777" w:rsidR="00CB747F" w:rsidRPr="007E69B1" w:rsidRDefault="00E72070" w:rsidP="00F41C82">
            <w:pPr>
              <w:pStyle w:val="af9"/>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9"/>
              <w:rPr>
                <w:szCs w:val="24"/>
              </w:rPr>
            </w:pPr>
          </w:p>
        </w:tc>
      </w:tr>
      <w:tr w:rsidR="003F21F9" w14:paraId="761A3FA0" w14:textId="77777777" w:rsidTr="00F41C82">
        <w:trPr>
          <w:cantSplit/>
        </w:trPr>
        <w:tc>
          <w:tcPr>
            <w:tcW w:w="720" w:type="dxa"/>
          </w:tcPr>
          <w:p w14:paraId="05FF155B"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5E2FAD5" w14:textId="77777777" w:rsidR="00CB747F" w:rsidRPr="007E69B1" w:rsidRDefault="00E72070" w:rsidP="00F41C82">
            <w:pPr>
              <w:pStyle w:val="af9"/>
              <w:rPr>
                <w:szCs w:val="24"/>
              </w:rPr>
            </w:pPr>
            <w:r w:rsidRPr="007E69B1">
              <w:rPr>
                <w:szCs w:val="24"/>
              </w:rPr>
              <w:t>Почтовый адрес</w:t>
            </w:r>
          </w:p>
        </w:tc>
        <w:tc>
          <w:tcPr>
            <w:tcW w:w="3828" w:type="dxa"/>
          </w:tcPr>
          <w:p w14:paraId="0FBD8EC1" w14:textId="77777777" w:rsidR="00CB747F" w:rsidRPr="007E69B1" w:rsidRDefault="00CB747F" w:rsidP="00F41C82">
            <w:pPr>
              <w:pStyle w:val="af9"/>
              <w:rPr>
                <w:szCs w:val="24"/>
              </w:rPr>
            </w:pPr>
          </w:p>
        </w:tc>
      </w:tr>
      <w:tr w:rsidR="003F21F9" w14:paraId="35DA8B6C" w14:textId="77777777" w:rsidTr="00F41C82">
        <w:trPr>
          <w:cantSplit/>
        </w:trPr>
        <w:tc>
          <w:tcPr>
            <w:tcW w:w="720" w:type="dxa"/>
          </w:tcPr>
          <w:p w14:paraId="6807E23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17D88C9" w14:textId="77777777" w:rsidR="00CB747F" w:rsidRPr="007E69B1" w:rsidRDefault="00E72070" w:rsidP="00F41C82">
            <w:pPr>
              <w:pStyle w:val="af9"/>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9"/>
              <w:rPr>
                <w:szCs w:val="24"/>
              </w:rPr>
            </w:pPr>
          </w:p>
        </w:tc>
      </w:tr>
      <w:tr w:rsidR="003F21F9" w14:paraId="7CDD294B" w14:textId="77777777" w:rsidTr="00F41C82">
        <w:trPr>
          <w:cantSplit/>
        </w:trPr>
        <w:tc>
          <w:tcPr>
            <w:tcW w:w="720" w:type="dxa"/>
          </w:tcPr>
          <w:p w14:paraId="1C237B43"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83C88B1" w14:textId="77777777" w:rsidR="00CB747F" w:rsidRPr="007E69B1" w:rsidRDefault="00E72070" w:rsidP="00F41C82">
            <w:pPr>
              <w:pStyle w:val="af9"/>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9"/>
              <w:rPr>
                <w:szCs w:val="24"/>
              </w:rPr>
            </w:pPr>
          </w:p>
        </w:tc>
      </w:tr>
      <w:tr w:rsidR="003F21F9" w14:paraId="10DFB244" w14:textId="77777777" w:rsidTr="00F41C82">
        <w:trPr>
          <w:cantSplit/>
        </w:trPr>
        <w:tc>
          <w:tcPr>
            <w:tcW w:w="720" w:type="dxa"/>
          </w:tcPr>
          <w:p w14:paraId="4B862F1C"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5CA3197" w14:textId="77777777" w:rsidR="00CB747F" w:rsidRPr="007E69B1" w:rsidRDefault="00E72070" w:rsidP="00F41C82">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9"/>
              <w:rPr>
                <w:szCs w:val="24"/>
              </w:rPr>
            </w:pPr>
          </w:p>
        </w:tc>
      </w:tr>
      <w:tr w:rsidR="003F21F9" w14:paraId="2FB03474" w14:textId="77777777" w:rsidTr="00F41C82">
        <w:trPr>
          <w:cantSplit/>
        </w:trPr>
        <w:tc>
          <w:tcPr>
            <w:tcW w:w="720" w:type="dxa"/>
          </w:tcPr>
          <w:p w14:paraId="70C6A0AF"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0F4C71" w14:textId="77777777" w:rsidR="00CB747F" w:rsidRPr="007E69B1" w:rsidRDefault="00E72070" w:rsidP="00F41C82">
            <w:pPr>
              <w:pStyle w:val="af9"/>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9"/>
              <w:rPr>
                <w:szCs w:val="24"/>
              </w:rPr>
            </w:pPr>
          </w:p>
        </w:tc>
      </w:tr>
      <w:tr w:rsidR="003F21F9" w14:paraId="09A02419" w14:textId="77777777" w:rsidTr="00F41C82">
        <w:trPr>
          <w:cantSplit/>
        </w:trPr>
        <w:tc>
          <w:tcPr>
            <w:tcW w:w="720" w:type="dxa"/>
          </w:tcPr>
          <w:p w14:paraId="15D91A4A"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44D23BAF" w14:textId="77777777" w:rsidR="00CB747F" w:rsidRPr="007E69B1" w:rsidRDefault="00E72070" w:rsidP="00F41C82">
            <w:pPr>
              <w:pStyle w:val="af9"/>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9"/>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419077D" w14:textId="77777777" w:rsidR="00CB747F" w:rsidRPr="007E69B1" w:rsidRDefault="00E72070" w:rsidP="00F41C82">
            <w:pPr>
              <w:pStyle w:val="af9"/>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9"/>
              <w:rPr>
                <w:szCs w:val="24"/>
              </w:rPr>
            </w:pPr>
          </w:p>
        </w:tc>
      </w:tr>
      <w:tr w:rsidR="003F21F9" w14:paraId="5FFB3F84" w14:textId="77777777" w:rsidTr="00F41C82">
        <w:trPr>
          <w:cantSplit/>
        </w:trPr>
        <w:tc>
          <w:tcPr>
            <w:tcW w:w="720" w:type="dxa"/>
          </w:tcPr>
          <w:p w14:paraId="264270A6" w14:textId="77777777" w:rsidR="00CB747F" w:rsidRPr="007E69B1" w:rsidRDefault="00CB747F" w:rsidP="00F41C82">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9"/>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9"/>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9"/>
              <w:rPr>
                <w:szCs w:val="24"/>
              </w:rPr>
            </w:pPr>
          </w:p>
        </w:tc>
      </w:tr>
    </w:tbl>
    <w:p w14:paraId="5ABC9017" w14:textId="77777777" w:rsidR="00CB747F" w:rsidRPr="007E69B1" w:rsidRDefault="00E72070" w:rsidP="00CB747F">
      <w:pPr>
        <w:spacing w:line="240" w:lineRule="auto"/>
        <w:rPr>
          <w:sz w:val="24"/>
          <w:szCs w:val="24"/>
        </w:rPr>
      </w:pPr>
      <w:r w:rsidRPr="007E69B1">
        <w:rPr>
          <w:sz w:val="24"/>
          <w:szCs w:val="24"/>
        </w:rPr>
        <w:t>____________________________________</w:t>
      </w:r>
    </w:p>
    <w:p w14:paraId="0EF0B3CD" w14:textId="77777777" w:rsidR="00CB747F" w:rsidRPr="007E69B1" w:rsidRDefault="00E72070" w:rsidP="00CB747F">
      <w:pPr>
        <w:spacing w:line="240" w:lineRule="auto"/>
        <w:ind w:right="3684"/>
        <w:jc w:val="center"/>
        <w:rPr>
          <w:sz w:val="24"/>
          <w:szCs w:val="24"/>
          <w:vertAlign w:val="superscript"/>
        </w:rPr>
      </w:pPr>
      <w:r w:rsidRPr="007E69B1">
        <w:rPr>
          <w:sz w:val="24"/>
          <w:szCs w:val="24"/>
          <w:vertAlign w:val="superscript"/>
        </w:rPr>
        <w:t>(подпись)</w:t>
      </w:r>
    </w:p>
    <w:p w14:paraId="432E7319" w14:textId="77777777" w:rsidR="00CB747F" w:rsidRPr="007E69B1" w:rsidRDefault="00E72070" w:rsidP="00CB747F">
      <w:pPr>
        <w:spacing w:line="240" w:lineRule="auto"/>
        <w:rPr>
          <w:sz w:val="24"/>
          <w:szCs w:val="24"/>
        </w:rPr>
      </w:pPr>
      <w:r w:rsidRPr="007E69B1">
        <w:rPr>
          <w:sz w:val="24"/>
          <w:szCs w:val="24"/>
        </w:rPr>
        <w:t>___</w:t>
      </w:r>
      <w:r>
        <w:rPr>
          <w:sz w:val="24"/>
          <w:szCs w:val="24"/>
        </w:rPr>
        <w:t>_________________</w:t>
      </w:r>
      <w:r w:rsidRPr="007E69B1">
        <w:rPr>
          <w:sz w:val="24"/>
          <w:szCs w:val="24"/>
        </w:rPr>
        <w:t>__________</w:t>
      </w:r>
    </w:p>
    <w:p w14:paraId="680265B0" w14:textId="77777777" w:rsidR="00CB747F" w:rsidRPr="007E69B1" w:rsidRDefault="00E72070" w:rsidP="00CB747F">
      <w:pPr>
        <w:spacing w:line="240" w:lineRule="auto"/>
        <w:ind w:right="3684"/>
        <w:jc w:val="center"/>
        <w:rPr>
          <w:sz w:val="24"/>
          <w:szCs w:val="24"/>
          <w:vertAlign w:val="superscript"/>
        </w:rPr>
      </w:pPr>
      <w:r w:rsidRPr="007E69B1">
        <w:rPr>
          <w:sz w:val="24"/>
          <w:szCs w:val="24"/>
          <w:vertAlign w:val="superscript"/>
        </w:rPr>
        <w:t>(фамилия, имя, отчество подписавшего, должность)</w:t>
      </w:r>
    </w:p>
    <w:p w14:paraId="3F040873" w14:textId="77777777" w:rsidR="00CB747F" w:rsidRPr="007E69B1" w:rsidRDefault="00E72070" w:rsidP="00CB747F">
      <w:pPr>
        <w:keepNext/>
        <w:spacing w:line="240" w:lineRule="auto"/>
        <w:rPr>
          <w:b/>
          <w:sz w:val="24"/>
          <w:szCs w:val="24"/>
        </w:rPr>
      </w:pPr>
      <w:proofErr w:type="spellStart"/>
      <w:r w:rsidRPr="007E69B1">
        <w:rPr>
          <w:b/>
          <w:sz w:val="24"/>
          <w:szCs w:val="24"/>
        </w:rPr>
        <w:t>М.П</w:t>
      </w:r>
      <w:proofErr w:type="spellEnd"/>
      <w:r w:rsidRPr="007E69B1">
        <w:rPr>
          <w:b/>
          <w:sz w:val="24"/>
          <w:szCs w:val="24"/>
        </w:rPr>
        <w:t>.</w:t>
      </w: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56A19AD2" w14:textId="77777777" w:rsidR="00CB747F" w:rsidRDefault="00CB747F" w:rsidP="00CB747F">
      <w:pPr>
        <w:tabs>
          <w:tab w:val="left" w:pos="1134"/>
        </w:tabs>
        <w:spacing w:line="240" w:lineRule="auto"/>
        <w:ind w:firstLine="0"/>
        <w:jc w:val="right"/>
        <w:rPr>
          <w:b/>
          <w:sz w:val="24"/>
          <w:szCs w:val="24"/>
        </w:rPr>
      </w:pPr>
    </w:p>
    <w:p w14:paraId="10BD59C9" w14:textId="77777777" w:rsidR="00CB747F" w:rsidRDefault="00CB747F" w:rsidP="00CB747F">
      <w:pPr>
        <w:tabs>
          <w:tab w:val="left" w:pos="1134"/>
        </w:tabs>
        <w:spacing w:line="240" w:lineRule="auto"/>
        <w:ind w:firstLine="0"/>
        <w:jc w:val="right"/>
        <w:rPr>
          <w:b/>
          <w:sz w:val="24"/>
          <w:szCs w:val="24"/>
        </w:rPr>
      </w:pPr>
    </w:p>
    <w:p w14:paraId="4B2A3249" w14:textId="77777777" w:rsidR="00CB747F" w:rsidRDefault="00CB747F" w:rsidP="00CB747F">
      <w:pPr>
        <w:tabs>
          <w:tab w:val="left" w:pos="1134"/>
        </w:tabs>
        <w:spacing w:line="240" w:lineRule="auto"/>
        <w:ind w:firstLine="0"/>
        <w:jc w:val="right"/>
        <w:rPr>
          <w:b/>
          <w:sz w:val="24"/>
          <w:szCs w:val="24"/>
        </w:rPr>
      </w:pPr>
    </w:p>
    <w:p w14:paraId="5AC2F997" w14:textId="77777777" w:rsidR="001111AA" w:rsidRDefault="001111AA" w:rsidP="001111AA">
      <w:pPr>
        <w:spacing w:line="240" w:lineRule="auto"/>
        <w:jc w:val="right"/>
        <w:rPr>
          <w:b/>
          <w:bCs/>
          <w:sz w:val="24"/>
          <w:szCs w:val="24"/>
          <w:highlight w:val="yellow"/>
        </w:rPr>
      </w:pPr>
    </w:p>
    <w:p w14:paraId="2CD7F230" w14:textId="77777777" w:rsidR="00CB747F" w:rsidRDefault="00CB747F" w:rsidP="00CB747F">
      <w:pPr>
        <w:pStyle w:val="22"/>
        <w:numPr>
          <w:ilvl w:val="12"/>
          <w:numId w:val="0"/>
        </w:numPr>
        <w:tabs>
          <w:tab w:val="left" w:pos="-284"/>
        </w:tabs>
        <w:rPr>
          <w:i/>
          <w:sz w:val="22"/>
        </w:rPr>
      </w:pPr>
    </w:p>
    <w:p w14:paraId="636802C2" w14:textId="77777777" w:rsidR="00234B3B" w:rsidRPr="004D0158" w:rsidRDefault="00234B3B" w:rsidP="00CB747F">
      <w:pPr>
        <w:pStyle w:val="af"/>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FC09A0">
          <w:pgSz w:w="11906" w:h="16838" w:code="9"/>
          <w:pgMar w:top="567" w:right="849" w:bottom="709" w:left="1134" w:header="680" w:footer="680" w:gutter="0"/>
          <w:cols w:space="708"/>
          <w:titlePg/>
          <w:docGrid w:linePitch="360"/>
        </w:sectPr>
      </w:pPr>
    </w:p>
    <w:p w14:paraId="1490A79E" w14:textId="79BC34FA" w:rsidR="003F21F9" w:rsidRDefault="003F21F9" w:rsidP="00A51BA7">
      <w:pPr>
        <w:ind w:left="1134" w:right="-2177"/>
      </w:pPr>
    </w:p>
    <w:p w14:paraId="44494824" w14:textId="4A616784" w:rsidR="00A51BA7" w:rsidRDefault="00A51BA7" w:rsidP="00A51BA7">
      <w:pPr>
        <w:ind w:left="1134" w:right="-2177"/>
      </w:pPr>
    </w:p>
    <w:p w14:paraId="6771C18B" w14:textId="5EAB9478" w:rsidR="00A51BA7" w:rsidRPr="00A51BA7" w:rsidRDefault="00A51BA7" w:rsidP="00A51BA7">
      <w:pPr>
        <w:spacing w:line="240" w:lineRule="auto"/>
        <w:jc w:val="right"/>
        <w:rPr>
          <w:sz w:val="24"/>
          <w:szCs w:val="24"/>
        </w:rPr>
      </w:pPr>
      <w:proofErr w:type="gramStart"/>
      <w:r w:rsidRPr="00A51BA7">
        <w:rPr>
          <w:sz w:val="24"/>
          <w:szCs w:val="24"/>
        </w:rPr>
        <w:t xml:space="preserve">Приложение  </w:t>
      </w:r>
      <w:r w:rsidR="001914B4">
        <w:rPr>
          <w:sz w:val="24"/>
          <w:szCs w:val="24"/>
        </w:rPr>
        <w:t>6</w:t>
      </w:r>
      <w:proofErr w:type="gramEnd"/>
    </w:p>
    <w:p w14:paraId="121AD514" w14:textId="77777777" w:rsidR="00A51BA7" w:rsidRPr="00A51BA7" w:rsidRDefault="00A51BA7" w:rsidP="00A51BA7">
      <w:pPr>
        <w:spacing w:line="240" w:lineRule="auto"/>
        <w:jc w:val="center"/>
        <w:rPr>
          <w:sz w:val="24"/>
          <w:szCs w:val="24"/>
        </w:rPr>
      </w:pPr>
      <w:r w:rsidRPr="00A51BA7">
        <w:rPr>
          <w:sz w:val="24"/>
          <w:szCs w:val="24"/>
        </w:rPr>
        <w:t xml:space="preserve">                                                                                         </w:t>
      </w:r>
    </w:p>
    <w:p w14:paraId="2A6D231A" w14:textId="77777777" w:rsidR="00A51BA7" w:rsidRPr="00A51BA7" w:rsidRDefault="00A51BA7" w:rsidP="00A51BA7">
      <w:pPr>
        <w:spacing w:line="240" w:lineRule="auto"/>
        <w:rPr>
          <w:sz w:val="24"/>
          <w:szCs w:val="24"/>
        </w:rPr>
      </w:pPr>
    </w:p>
    <w:p w14:paraId="37E8772F" w14:textId="77777777" w:rsidR="00A51BA7" w:rsidRPr="00A51BA7" w:rsidRDefault="00A51BA7" w:rsidP="00A51BA7">
      <w:pPr>
        <w:tabs>
          <w:tab w:val="left" w:pos="1260"/>
          <w:tab w:val="left" w:pos="1560"/>
        </w:tabs>
        <w:autoSpaceDE w:val="0"/>
        <w:autoSpaceDN w:val="0"/>
        <w:adjustRightInd w:val="0"/>
        <w:spacing w:line="240" w:lineRule="auto"/>
        <w:ind w:left="283"/>
        <w:jc w:val="center"/>
        <w:outlineLvl w:val="2"/>
        <w:rPr>
          <w:b/>
          <w:bCs/>
          <w:sz w:val="24"/>
        </w:rPr>
      </w:pPr>
      <w:r w:rsidRPr="00A51BA7">
        <w:rPr>
          <w:b/>
          <w:bCs/>
          <w:iCs/>
          <w:sz w:val="24"/>
          <w:szCs w:val="24"/>
        </w:rPr>
        <w:t xml:space="preserve">Оборудование для </w:t>
      </w:r>
      <w:proofErr w:type="spellStart"/>
      <w:r w:rsidRPr="00A51BA7">
        <w:rPr>
          <w:b/>
          <w:bCs/>
          <w:iCs/>
          <w:sz w:val="24"/>
          <w:szCs w:val="24"/>
        </w:rPr>
        <w:t>СЗПДн</w:t>
      </w:r>
      <w:proofErr w:type="spellEnd"/>
      <w:r w:rsidRPr="00A51BA7">
        <w:rPr>
          <w:b/>
          <w:bCs/>
          <w:sz w:val="24"/>
        </w:rPr>
        <w:t>.</w:t>
      </w:r>
    </w:p>
    <w:p w14:paraId="6C311EA3"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337147E1" w14:textId="77777777" w:rsidR="00A51BA7" w:rsidRPr="00A51BA7" w:rsidRDefault="00A51BA7" w:rsidP="00A51BA7">
      <w:pPr>
        <w:tabs>
          <w:tab w:val="left" w:pos="1260"/>
          <w:tab w:val="left" w:pos="1560"/>
        </w:tabs>
        <w:autoSpaceDE w:val="0"/>
        <w:autoSpaceDN w:val="0"/>
        <w:adjustRightInd w:val="0"/>
        <w:spacing w:line="240" w:lineRule="auto"/>
        <w:ind w:left="851" w:firstLine="992"/>
        <w:outlineLvl w:val="2"/>
        <w:rPr>
          <w:sz w:val="24"/>
          <w:szCs w:val="24"/>
          <w:lang w:eastAsia="x-none"/>
        </w:rPr>
      </w:pPr>
      <w:bookmarkStart w:id="110" w:name="_Hlk83117220"/>
      <w:r w:rsidRPr="00A51BA7">
        <w:rPr>
          <w:sz w:val="24"/>
          <w:szCs w:val="24"/>
          <w:lang w:eastAsia="x-none"/>
        </w:rPr>
        <w:t>Для определения начальной (максимальной) цены договора использован метод сопоставимых рыночных цен (анализ рынка).</w:t>
      </w:r>
    </w:p>
    <w:bookmarkEnd w:id="110"/>
    <w:p w14:paraId="1BDF5589" w14:textId="77777777" w:rsidR="00A51BA7" w:rsidRPr="00A51BA7" w:rsidRDefault="00A51BA7" w:rsidP="00A51BA7">
      <w:pPr>
        <w:tabs>
          <w:tab w:val="left" w:pos="1260"/>
          <w:tab w:val="left" w:pos="1560"/>
        </w:tabs>
        <w:autoSpaceDE w:val="0"/>
        <w:autoSpaceDN w:val="0"/>
        <w:adjustRightInd w:val="0"/>
        <w:spacing w:line="240" w:lineRule="auto"/>
        <w:ind w:left="851" w:firstLine="709"/>
        <w:outlineLvl w:val="2"/>
        <w:rPr>
          <w:sz w:val="24"/>
          <w:szCs w:val="24"/>
          <w:lang w:eastAsia="x-none"/>
        </w:rPr>
      </w:pPr>
    </w:p>
    <w:p w14:paraId="61E13798" w14:textId="77777777" w:rsidR="00A51BA7" w:rsidRPr="00A51BA7" w:rsidRDefault="00A51BA7" w:rsidP="00A51BA7">
      <w:pPr>
        <w:tabs>
          <w:tab w:val="left" w:pos="1260"/>
          <w:tab w:val="left" w:pos="1560"/>
        </w:tabs>
        <w:autoSpaceDE w:val="0"/>
        <w:autoSpaceDN w:val="0"/>
        <w:adjustRightInd w:val="0"/>
        <w:spacing w:after="60" w:line="240" w:lineRule="auto"/>
        <w:ind w:left="851" w:firstLine="709"/>
        <w:outlineLvl w:val="2"/>
        <w:rPr>
          <w:sz w:val="24"/>
          <w:szCs w:val="24"/>
          <w:lang w:eastAsia="x-none"/>
        </w:rPr>
      </w:pPr>
      <w:r w:rsidRPr="00A51BA7">
        <w:rPr>
          <w:sz w:val="24"/>
          <w:szCs w:val="24"/>
          <w:lang w:eastAsia="x-none"/>
        </w:rPr>
        <w:t>Расчет начальной (максимальной) цены договора:</w:t>
      </w:r>
    </w:p>
    <w:tbl>
      <w:tblPr>
        <w:tblStyle w:val="15"/>
        <w:tblW w:w="10348" w:type="dxa"/>
        <w:tblInd w:w="846" w:type="dxa"/>
        <w:tblLook w:val="04A0" w:firstRow="1" w:lastRow="0" w:firstColumn="1" w:lastColumn="0" w:noHBand="0" w:noVBand="1"/>
      </w:tblPr>
      <w:tblGrid>
        <w:gridCol w:w="2126"/>
        <w:gridCol w:w="2135"/>
        <w:gridCol w:w="2369"/>
        <w:gridCol w:w="1735"/>
        <w:gridCol w:w="1983"/>
      </w:tblGrid>
      <w:tr w:rsidR="00A51BA7" w:rsidRPr="00A51BA7" w14:paraId="14F87C82" w14:textId="77777777" w:rsidTr="00E17D51">
        <w:tc>
          <w:tcPr>
            <w:tcW w:w="2126" w:type="dxa"/>
            <w:vAlign w:val="center"/>
          </w:tcPr>
          <w:p w14:paraId="181E9F5B"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Предмет закупки</w:t>
            </w:r>
          </w:p>
        </w:tc>
        <w:tc>
          <w:tcPr>
            <w:tcW w:w="2135" w:type="dxa"/>
          </w:tcPr>
          <w:p w14:paraId="69D4376E"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Основные характеристики объекта закупки</w:t>
            </w:r>
          </w:p>
        </w:tc>
        <w:tc>
          <w:tcPr>
            <w:tcW w:w="2369" w:type="dxa"/>
            <w:vAlign w:val="center"/>
          </w:tcPr>
          <w:p w14:paraId="0D5F5AD8"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Источники ценовой информации</w:t>
            </w:r>
          </w:p>
        </w:tc>
        <w:tc>
          <w:tcPr>
            <w:tcW w:w="1735" w:type="dxa"/>
            <w:vAlign w:val="center"/>
          </w:tcPr>
          <w:p w14:paraId="1E2CC8D1"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 xml:space="preserve">Цена, руб., </w:t>
            </w:r>
          </w:p>
          <w:p w14:paraId="3720C42E"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в т.ч.  НДС</w:t>
            </w:r>
          </w:p>
        </w:tc>
        <w:tc>
          <w:tcPr>
            <w:tcW w:w="1983" w:type="dxa"/>
            <w:vAlign w:val="center"/>
          </w:tcPr>
          <w:p w14:paraId="7F12F2C5"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Средняя арифметическая, руб., в т.ч. НДС</w:t>
            </w:r>
          </w:p>
        </w:tc>
      </w:tr>
      <w:tr w:rsidR="00A51BA7" w:rsidRPr="00A51BA7" w14:paraId="7FCF9884" w14:textId="77777777" w:rsidTr="00E17D51">
        <w:tc>
          <w:tcPr>
            <w:tcW w:w="2126" w:type="dxa"/>
            <w:vMerge w:val="restart"/>
            <w:vAlign w:val="center"/>
          </w:tcPr>
          <w:p w14:paraId="1BCD5455"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r w:rsidRPr="00A51BA7">
              <w:rPr>
                <w:sz w:val="24"/>
              </w:rPr>
              <w:t xml:space="preserve">Оборудование для </w:t>
            </w:r>
            <w:proofErr w:type="spellStart"/>
            <w:r w:rsidRPr="00A51BA7">
              <w:rPr>
                <w:sz w:val="24"/>
              </w:rPr>
              <w:t>СЗПДн</w:t>
            </w:r>
            <w:proofErr w:type="spellEnd"/>
          </w:p>
        </w:tc>
        <w:tc>
          <w:tcPr>
            <w:tcW w:w="2135" w:type="dxa"/>
            <w:vMerge w:val="restart"/>
            <w:vAlign w:val="center"/>
          </w:tcPr>
          <w:p w14:paraId="2F28F0D6" w14:textId="3B36BB86"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r w:rsidRPr="00A51BA7">
              <w:rPr>
                <w:sz w:val="24"/>
              </w:rPr>
              <w:t xml:space="preserve">В соответствии с Техническим заданием </w:t>
            </w:r>
            <w:r>
              <w:rPr>
                <w:sz w:val="24"/>
              </w:rPr>
              <w:t>Заказчика</w:t>
            </w:r>
          </w:p>
        </w:tc>
        <w:tc>
          <w:tcPr>
            <w:tcW w:w="2369" w:type="dxa"/>
            <w:vAlign w:val="center"/>
          </w:tcPr>
          <w:p w14:paraId="50ABFECF"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r w:rsidRPr="00A51BA7">
              <w:rPr>
                <w:sz w:val="24"/>
                <w:szCs w:val="24"/>
                <w:lang w:eastAsia="x-none"/>
              </w:rPr>
              <w:t>Коммерческое предложение 1,</w:t>
            </w:r>
          </w:p>
          <w:p w14:paraId="715B2676" w14:textId="5F3F2C6A" w:rsidR="00A51BA7" w:rsidRPr="00A51BA7" w:rsidRDefault="00A51BA7" w:rsidP="00A51BA7">
            <w:pPr>
              <w:tabs>
                <w:tab w:val="left" w:pos="1260"/>
                <w:tab w:val="left" w:pos="1560"/>
              </w:tabs>
              <w:autoSpaceDE w:val="0"/>
              <w:autoSpaceDN w:val="0"/>
              <w:adjustRightInd w:val="0"/>
              <w:spacing w:line="240" w:lineRule="auto"/>
              <w:ind w:firstLine="0"/>
              <w:jc w:val="left"/>
              <w:outlineLvl w:val="2"/>
              <w:rPr>
                <w:sz w:val="24"/>
                <w:szCs w:val="24"/>
                <w:lang w:eastAsia="x-none"/>
              </w:rPr>
            </w:pPr>
            <w:r w:rsidRPr="00A51BA7">
              <w:rPr>
                <w:sz w:val="24"/>
                <w:szCs w:val="24"/>
                <w:lang w:eastAsia="x-none"/>
              </w:rPr>
              <w:t>исходящий № 22ЭП/320/КА от 0</w:t>
            </w:r>
            <w:r>
              <w:rPr>
                <w:sz w:val="24"/>
                <w:szCs w:val="24"/>
                <w:lang w:eastAsia="x-none"/>
              </w:rPr>
              <w:t>7</w:t>
            </w:r>
            <w:r w:rsidRPr="00A51BA7">
              <w:rPr>
                <w:sz w:val="24"/>
                <w:szCs w:val="24"/>
                <w:lang w:eastAsia="x-none"/>
              </w:rPr>
              <w:t>.0</w:t>
            </w:r>
            <w:r>
              <w:rPr>
                <w:sz w:val="24"/>
                <w:szCs w:val="24"/>
                <w:lang w:eastAsia="x-none"/>
              </w:rPr>
              <w:t>9</w:t>
            </w:r>
            <w:r w:rsidRPr="00A51BA7">
              <w:rPr>
                <w:sz w:val="24"/>
                <w:szCs w:val="24"/>
                <w:lang w:eastAsia="x-none"/>
              </w:rPr>
              <w:t>.2022 г.</w:t>
            </w:r>
          </w:p>
        </w:tc>
        <w:tc>
          <w:tcPr>
            <w:tcW w:w="1735" w:type="dxa"/>
            <w:vAlign w:val="center"/>
          </w:tcPr>
          <w:p w14:paraId="50DF5FD9" w14:textId="6F944B5A" w:rsidR="00A51BA7" w:rsidRPr="00A51BA7" w:rsidRDefault="00A51BA7" w:rsidP="00A51BA7">
            <w:pPr>
              <w:tabs>
                <w:tab w:val="left" w:pos="1260"/>
                <w:tab w:val="left" w:pos="1560"/>
              </w:tabs>
              <w:autoSpaceDE w:val="0"/>
              <w:autoSpaceDN w:val="0"/>
              <w:adjustRightInd w:val="0"/>
              <w:spacing w:line="240" w:lineRule="auto"/>
              <w:ind w:firstLine="259"/>
              <w:outlineLvl w:val="2"/>
              <w:rPr>
                <w:sz w:val="24"/>
                <w:szCs w:val="24"/>
                <w:lang w:eastAsia="x-none"/>
              </w:rPr>
            </w:pPr>
            <w:r>
              <w:rPr>
                <w:sz w:val="24"/>
                <w:szCs w:val="24"/>
                <w:lang w:eastAsia="x-none"/>
              </w:rPr>
              <w:t>2 061 149,00</w:t>
            </w:r>
          </w:p>
        </w:tc>
        <w:tc>
          <w:tcPr>
            <w:tcW w:w="1983" w:type="dxa"/>
            <w:vMerge w:val="restart"/>
            <w:vAlign w:val="center"/>
          </w:tcPr>
          <w:p w14:paraId="246CDFBA" w14:textId="0660E4CD"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2 061 149,00</w:t>
            </w:r>
          </w:p>
        </w:tc>
      </w:tr>
      <w:tr w:rsidR="00A51BA7" w:rsidRPr="00A51BA7" w14:paraId="4CB0BDC2" w14:textId="77777777" w:rsidTr="00E17D51">
        <w:trPr>
          <w:trHeight w:val="879"/>
        </w:trPr>
        <w:tc>
          <w:tcPr>
            <w:tcW w:w="2126" w:type="dxa"/>
            <w:vMerge/>
          </w:tcPr>
          <w:p w14:paraId="5A1AF7C3"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2135" w:type="dxa"/>
            <w:vMerge/>
          </w:tcPr>
          <w:p w14:paraId="579FDEC3"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2369" w:type="dxa"/>
            <w:vAlign w:val="center"/>
          </w:tcPr>
          <w:p w14:paraId="2B31C066"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r w:rsidRPr="00A51BA7">
              <w:rPr>
                <w:sz w:val="24"/>
                <w:szCs w:val="24"/>
                <w:lang w:eastAsia="x-none"/>
              </w:rPr>
              <w:t>Коммерческое предложение 2,</w:t>
            </w:r>
          </w:p>
          <w:p w14:paraId="2EAECF90" w14:textId="1ADDB82E"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r w:rsidRPr="00A51BA7">
              <w:rPr>
                <w:sz w:val="24"/>
                <w:szCs w:val="24"/>
                <w:lang w:eastAsia="x-none"/>
              </w:rPr>
              <w:t>исходящий № 22/17 от 08.</w:t>
            </w:r>
            <w:r>
              <w:rPr>
                <w:sz w:val="24"/>
                <w:szCs w:val="24"/>
                <w:lang w:eastAsia="x-none"/>
              </w:rPr>
              <w:t>09.</w:t>
            </w:r>
            <w:r w:rsidRPr="00A51BA7">
              <w:rPr>
                <w:sz w:val="24"/>
                <w:szCs w:val="24"/>
                <w:lang w:eastAsia="x-none"/>
              </w:rPr>
              <w:t>2022 г.</w:t>
            </w:r>
          </w:p>
        </w:tc>
        <w:tc>
          <w:tcPr>
            <w:tcW w:w="1735" w:type="dxa"/>
            <w:vAlign w:val="center"/>
          </w:tcPr>
          <w:p w14:paraId="035D9E3C" w14:textId="4F8CF4C4" w:rsidR="00A51BA7" w:rsidRPr="00A51BA7" w:rsidRDefault="00A51BA7" w:rsidP="00A51BA7">
            <w:pPr>
              <w:tabs>
                <w:tab w:val="left" w:pos="1260"/>
                <w:tab w:val="left" w:pos="1560"/>
              </w:tabs>
              <w:autoSpaceDE w:val="0"/>
              <w:autoSpaceDN w:val="0"/>
              <w:adjustRightInd w:val="0"/>
              <w:spacing w:line="240" w:lineRule="auto"/>
              <w:ind w:firstLine="259"/>
              <w:outlineLvl w:val="2"/>
              <w:rPr>
                <w:sz w:val="24"/>
                <w:szCs w:val="24"/>
                <w:lang w:eastAsia="x-none"/>
              </w:rPr>
            </w:pPr>
            <w:r w:rsidRPr="00A51BA7">
              <w:rPr>
                <w:sz w:val="24"/>
                <w:szCs w:val="24"/>
                <w:lang w:eastAsia="x-none"/>
              </w:rPr>
              <w:t>2 061 149,00</w:t>
            </w:r>
          </w:p>
        </w:tc>
        <w:tc>
          <w:tcPr>
            <w:tcW w:w="1983" w:type="dxa"/>
            <w:vMerge/>
          </w:tcPr>
          <w:p w14:paraId="398C0BE2"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r>
      <w:tr w:rsidR="00A51BA7" w:rsidRPr="00A51BA7" w14:paraId="6CF6062D" w14:textId="77777777" w:rsidTr="00E17D51">
        <w:trPr>
          <w:trHeight w:val="990"/>
        </w:trPr>
        <w:tc>
          <w:tcPr>
            <w:tcW w:w="2126" w:type="dxa"/>
            <w:vMerge/>
          </w:tcPr>
          <w:p w14:paraId="336CA174"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2135" w:type="dxa"/>
            <w:vMerge/>
          </w:tcPr>
          <w:p w14:paraId="697AC125"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c>
          <w:tcPr>
            <w:tcW w:w="2369" w:type="dxa"/>
            <w:vAlign w:val="center"/>
          </w:tcPr>
          <w:p w14:paraId="255098C3"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r w:rsidRPr="00A51BA7">
              <w:rPr>
                <w:sz w:val="24"/>
                <w:szCs w:val="24"/>
                <w:lang w:eastAsia="x-none"/>
              </w:rPr>
              <w:t>Коммерческое предложение 3,</w:t>
            </w:r>
          </w:p>
          <w:p w14:paraId="20012F08" w14:textId="1DD3711A" w:rsidR="00A51BA7" w:rsidRPr="00A51BA7" w:rsidRDefault="00A51BA7" w:rsidP="00A51BA7">
            <w:pPr>
              <w:tabs>
                <w:tab w:val="left" w:pos="1260"/>
                <w:tab w:val="left" w:pos="1560"/>
              </w:tabs>
              <w:autoSpaceDE w:val="0"/>
              <w:autoSpaceDN w:val="0"/>
              <w:adjustRightInd w:val="0"/>
              <w:spacing w:line="240" w:lineRule="auto"/>
              <w:ind w:firstLine="0"/>
              <w:jc w:val="left"/>
              <w:outlineLvl w:val="2"/>
              <w:rPr>
                <w:sz w:val="24"/>
                <w:szCs w:val="24"/>
                <w:lang w:eastAsia="x-none"/>
              </w:rPr>
            </w:pPr>
            <w:r w:rsidRPr="00A51BA7">
              <w:rPr>
                <w:sz w:val="24"/>
                <w:szCs w:val="24"/>
                <w:lang w:eastAsia="x-none"/>
              </w:rPr>
              <w:t xml:space="preserve">исходящий № </w:t>
            </w:r>
            <w:r w:rsidR="00E17D51">
              <w:rPr>
                <w:sz w:val="24"/>
                <w:szCs w:val="24"/>
                <w:lang w:eastAsia="x-none"/>
              </w:rPr>
              <w:t>9-117</w:t>
            </w:r>
            <w:r w:rsidRPr="00A51BA7">
              <w:rPr>
                <w:sz w:val="24"/>
                <w:szCs w:val="24"/>
                <w:lang w:eastAsia="x-none"/>
              </w:rPr>
              <w:t xml:space="preserve"> от 08.0</w:t>
            </w:r>
            <w:r w:rsidR="00E17D51">
              <w:rPr>
                <w:sz w:val="24"/>
                <w:szCs w:val="24"/>
                <w:lang w:eastAsia="x-none"/>
              </w:rPr>
              <w:t>9</w:t>
            </w:r>
            <w:r w:rsidRPr="00A51BA7">
              <w:rPr>
                <w:sz w:val="24"/>
                <w:szCs w:val="24"/>
                <w:lang w:eastAsia="x-none"/>
              </w:rPr>
              <w:t>.2022 г.</w:t>
            </w:r>
          </w:p>
        </w:tc>
        <w:tc>
          <w:tcPr>
            <w:tcW w:w="1735" w:type="dxa"/>
            <w:vAlign w:val="center"/>
          </w:tcPr>
          <w:p w14:paraId="6876169A" w14:textId="0C9150DB" w:rsidR="00A51BA7" w:rsidRPr="00A51BA7" w:rsidRDefault="00A51BA7" w:rsidP="00A51BA7">
            <w:pPr>
              <w:tabs>
                <w:tab w:val="left" w:pos="1260"/>
                <w:tab w:val="left" w:pos="1560"/>
              </w:tabs>
              <w:autoSpaceDE w:val="0"/>
              <w:autoSpaceDN w:val="0"/>
              <w:adjustRightInd w:val="0"/>
              <w:spacing w:line="240" w:lineRule="auto"/>
              <w:ind w:firstLine="259"/>
              <w:outlineLvl w:val="2"/>
              <w:rPr>
                <w:sz w:val="24"/>
                <w:szCs w:val="24"/>
                <w:lang w:eastAsia="x-none"/>
              </w:rPr>
            </w:pPr>
            <w:r w:rsidRPr="00A51BA7">
              <w:rPr>
                <w:sz w:val="24"/>
                <w:szCs w:val="24"/>
                <w:lang w:eastAsia="x-none"/>
              </w:rPr>
              <w:t>2 061 149,00</w:t>
            </w:r>
          </w:p>
        </w:tc>
        <w:tc>
          <w:tcPr>
            <w:tcW w:w="1983" w:type="dxa"/>
            <w:vMerge/>
          </w:tcPr>
          <w:p w14:paraId="154E03D7"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r>
    </w:tbl>
    <w:p w14:paraId="3557D998" w14:textId="77777777" w:rsidR="00A51BA7" w:rsidRPr="00A51BA7" w:rsidRDefault="00A51BA7" w:rsidP="00A51BA7">
      <w:pPr>
        <w:autoSpaceDE w:val="0"/>
        <w:autoSpaceDN w:val="0"/>
        <w:adjustRightInd w:val="0"/>
        <w:spacing w:line="240" w:lineRule="auto"/>
        <w:ind w:left="284"/>
        <w:rPr>
          <w:rFonts w:eastAsiaTheme="minorHAnsi"/>
          <w:snapToGrid/>
          <w:color w:val="000000"/>
          <w:sz w:val="24"/>
          <w:szCs w:val="24"/>
          <w:lang w:eastAsia="x-none"/>
        </w:rPr>
      </w:pPr>
    </w:p>
    <w:p w14:paraId="06436FC5" w14:textId="77777777" w:rsidR="00A51BA7" w:rsidRPr="00A51BA7" w:rsidRDefault="00A51BA7" w:rsidP="00A51BA7">
      <w:pPr>
        <w:tabs>
          <w:tab w:val="left" w:pos="851"/>
        </w:tabs>
        <w:autoSpaceDE w:val="0"/>
        <w:autoSpaceDN w:val="0"/>
        <w:adjustRightInd w:val="0"/>
        <w:spacing w:line="240" w:lineRule="auto"/>
        <w:ind w:left="851" w:firstLine="709"/>
        <w:rPr>
          <w:rFonts w:eastAsiaTheme="minorHAnsi"/>
          <w:snapToGrid/>
          <w:color w:val="000000"/>
          <w:sz w:val="24"/>
          <w:szCs w:val="24"/>
          <w:lang w:eastAsia="x-none"/>
        </w:rPr>
      </w:pPr>
      <w:r w:rsidRPr="00A51BA7">
        <w:rPr>
          <w:rFonts w:eastAsiaTheme="minorHAnsi"/>
          <w:snapToGrid/>
          <w:color w:val="000000"/>
          <w:sz w:val="24"/>
          <w:szCs w:val="24"/>
          <w:lang w:eastAsia="x-none"/>
        </w:rPr>
        <w:t>Начальная (максимальная) цена договора рассчитана как среднеарифметическое значение, предложенных цен, от трех поставщиков аналогичных видов товаров в размере:</w:t>
      </w:r>
    </w:p>
    <w:p w14:paraId="339A773B" w14:textId="77777777" w:rsidR="00A51BA7" w:rsidRPr="00EB3F90" w:rsidRDefault="00A51BA7" w:rsidP="00A51BA7">
      <w:pPr>
        <w:autoSpaceDE w:val="0"/>
        <w:autoSpaceDN w:val="0"/>
        <w:adjustRightInd w:val="0"/>
        <w:spacing w:line="240" w:lineRule="auto"/>
        <w:ind w:left="851"/>
        <w:rPr>
          <w:rFonts w:eastAsiaTheme="minorHAnsi"/>
          <w:snapToGrid/>
          <w:sz w:val="24"/>
          <w:szCs w:val="24"/>
          <w:lang w:eastAsia="x-none"/>
        </w:rPr>
      </w:pPr>
      <w:r w:rsidRPr="00EB3F90">
        <w:rPr>
          <w:rFonts w:eastAsiaTheme="minorHAnsi"/>
          <w:snapToGrid/>
          <w:sz w:val="24"/>
          <w:szCs w:val="24"/>
          <w:lang w:eastAsia="x-none"/>
        </w:rPr>
        <w:t>- 1 7</w:t>
      </w:r>
      <w:r w:rsidRPr="00A51BA7">
        <w:rPr>
          <w:rFonts w:eastAsiaTheme="minorHAnsi"/>
          <w:snapToGrid/>
          <w:sz w:val="24"/>
          <w:szCs w:val="24"/>
          <w:lang w:eastAsia="x-none"/>
        </w:rPr>
        <w:t>20</w:t>
      </w:r>
      <w:r w:rsidRPr="00EB3F90">
        <w:rPr>
          <w:rFonts w:eastAsiaTheme="minorHAnsi"/>
          <w:snapToGrid/>
          <w:sz w:val="24"/>
          <w:szCs w:val="24"/>
          <w:lang w:eastAsia="x-none"/>
        </w:rPr>
        <w:t xml:space="preserve"> </w:t>
      </w:r>
      <w:r w:rsidRPr="00A51BA7">
        <w:rPr>
          <w:rFonts w:eastAsiaTheme="minorHAnsi"/>
          <w:snapToGrid/>
          <w:sz w:val="24"/>
          <w:szCs w:val="24"/>
          <w:lang w:eastAsia="x-none"/>
        </w:rPr>
        <w:t>39</w:t>
      </w:r>
      <w:r w:rsidRPr="00EB3F90">
        <w:rPr>
          <w:rFonts w:eastAsiaTheme="minorHAnsi"/>
          <w:snapToGrid/>
          <w:sz w:val="24"/>
          <w:szCs w:val="24"/>
          <w:lang w:eastAsia="x-none"/>
        </w:rPr>
        <w:t>5</w:t>
      </w:r>
      <w:r w:rsidRPr="00EB3F90">
        <w:rPr>
          <w:rFonts w:eastAsiaTheme="minorHAnsi"/>
          <w:snapToGrid/>
          <w:sz w:val="22"/>
          <w:szCs w:val="22"/>
          <w:lang w:eastAsia="en-US"/>
        </w:rPr>
        <w:t xml:space="preserve"> (</w:t>
      </w:r>
      <w:r w:rsidRPr="00EB3F90">
        <w:rPr>
          <w:rFonts w:eastAsiaTheme="minorHAnsi"/>
          <w:snapToGrid/>
          <w:sz w:val="24"/>
          <w:szCs w:val="24"/>
          <w:lang w:eastAsia="en-US"/>
        </w:rPr>
        <w:t xml:space="preserve">один миллион семьсот двадцать тысяч </w:t>
      </w:r>
      <w:r w:rsidRPr="00A51BA7">
        <w:rPr>
          <w:rFonts w:eastAsiaTheme="minorHAnsi"/>
          <w:snapToGrid/>
          <w:sz w:val="24"/>
          <w:szCs w:val="24"/>
          <w:lang w:eastAsia="en-US"/>
        </w:rPr>
        <w:t>триста девяносто</w:t>
      </w:r>
      <w:r w:rsidRPr="00EB3F90">
        <w:rPr>
          <w:rFonts w:eastAsiaTheme="minorHAnsi"/>
          <w:snapToGrid/>
          <w:sz w:val="24"/>
          <w:szCs w:val="24"/>
          <w:lang w:eastAsia="en-US"/>
        </w:rPr>
        <w:t xml:space="preserve"> пять) </w:t>
      </w:r>
      <w:r w:rsidRPr="00EB3F90">
        <w:rPr>
          <w:rFonts w:eastAsiaTheme="minorHAnsi"/>
          <w:snapToGrid/>
          <w:sz w:val="24"/>
          <w:szCs w:val="24"/>
          <w:lang w:eastAsia="x-none"/>
        </w:rPr>
        <w:t xml:space="preserve">рублей </w:t>
      </w:r>
      <w:r w:rsidRPr="00A51BA7">
        <w:rPr>
          <w:rFonts w:eastAsiaTheme="minorHAnsi"/>
          <w:snapToGrid/>
          <w:sz w:val="24"/>
          <w:szCs w:val="24"/>
          <w:lang w:eastAsia="x-none"/>
        </w:rPr>
        <w:t>50</w:t>
      </w:r>
      <w:r w:rsidRPr="00EB3F90">
        <w:rPr>
          <w:rFonts w:eastAsiaTheme="minorHAnsi"/>
          <w:snapToGrid/>
          <w:sz w:val="24"/>
          <w:szCs w:val="24"/>
          <w:lang w:eastAsia="x-none"/>
        </w:rPr>
        <w:t xml:space="preserve"> коп. без НДС;</w:t>
      </w:r>
    </w:p>
    <w:p w14:paraId="47DCE5C1" w14:textId="77777777" w:rsidR="00A51BA7" w:rsidRPr="00EB3F90" w:rsidRDefault="00A51BA7" w:rsidP="00A51BA7">
      <w:pPr>
        <w:autoSpaceDE w:val="0"/>
        <w:autoSpaceDN w:val="0"/>
        <w:adjustRightInd w:val="0"/>
        <w:spacing w:line="240" w:lineRule="auto"/>
        <w:ind w:left="851"/>
        <w:rPr>
          <w:bCs/>
          <w:sz w:val="24"/>
          <w:szCs w:val="24"/>
        </w:rPr>
      </w:pPr>
      <w:r w:rsidRPr="00EB3F90">
        <w:rPr>
          <w:bCs/>
          <w:sz w:val="24"/>
          <w:szCs w:val="24"/>
        </w:rPr>
        <w:t>- 2 06</w:t>
      </w:r>
      <w:r w:rsidRPr="00A51BA7">
        <w:rPr>
          <w:bCs/>
          <w:sz w:val="24"/>
          <w:szCs w:val="24"/>
        </w:rPr>
        <w:t>1</w:t>
      </w:r>
      <w:r w:rsidRPr="00EB3F90">
        <w:rPr>
          <w:bCs/>
          <w:sz w:val="24"/>
          <w:szCs w:val="24"/>
        </w:rPr>
        <w:t xml:space="preserve"> </w:t>
      </w:r>
      <w:r w:rsidRPr="00A51BA7">
        <w:rPr>
          <w:bCs/>
          <w:sz w:val="24"/>
          <w:szCs w:val="24"/>
        </w:rPr>
        <w:t>149</w:t>
      </w:r>
      <w:r w:rsidRPr="00EB3F90">
        <w:rPr>
          <w:bCs/>
          <w:sz w:val="24"/>
          <w:szCs w:val="24"/>
        </w:rPr>
        <w:t xml:space="preserve">,00 (два миллиона шестьдесят </w:t>
      </w:r>
      <w:r w:rsidRPr="00A51BA7">
        <w:rPr>
          <w:bCs/>
          <w:sz w:val="24"/>
          <w:szCs w:val="24"/>
        </w:rPr>
        <w:t>одна</w:t>
      </w:r>
      <w:r w:rsidRPr="00EB3F90">
        <w:rPr>
          <w:bCs/>
          <w:sz w:val="24"/>
          <w:szCs w:val="24"/>
        </w:rPr>
        <w:t xml:space="preserve"> тысяч</w:t>
      </w:r>
      <w:r w:rsidRPr="00A51BA7">
        <w:rPr>
          <w:bCs/>
          <w:sz w:val="24"/>
          <w:szCs w:val="24"/>
        </w:rPr>
        <w:t>а</w:t>
      </w:r>
      <w:r w:rsidRPr="00EB3F90">
        <w:rPr>
          <w:bCs/>
          <w:sz w:val="24"/>
          <w:szCs w:val="24"/>
        </w:rPr>
        <w:t xml:space="preserve"> </w:t>
      </w:r>
      <w:r w:rsidRPr="00A51BA7">
        <w:rPr>
          <w:bCs/>
          <w:sz w:val="24"/>
          <w:szCs w:val="24"/>
        </w:rPr>
        <w:t>сто сорок</w:t>
      </w:r>
      <w:r w:rsidRPr="00EB3F90">
        <w:rPr>
          <w:bCs/>
          <w:sz w:val="24"/>
          <w:szCs w:val="24"/>
        </w:rPr>
        <w:t xml:space="preserve"> девять) рублей 00 коп. в т.ч. НДС – 34</w:t>
      </w:r>
      <w:r w:rsidRPr="00A51BA7">
        <w:rPr>
          <w:bCs/>
          <w:sz w:val="24"/>
          <w:szCs w:val="24"/>
        </w:rPr>
        <w:t>0</w:t>
      </w:r>
      <w:r w:rsidRPr="00EB3F90">
        <w:rPr>
          <w:bCs/>
          <w:sz w:val="24"/>
          <w:szCs w:val="24"/>
        </w:rPr>
        <w:t xml:space="preserve"> </w:t>
      </w:r>
      <w:r w:rsidRPr="00A51BA7">
        <w:rPr>
          <w:bCs/>
          <w:sz w:val="24"/>
          <w:szCs w:val="24"/>
        </w:rPr>
        <w:t>753</w:t>
      </w:r>
      <w:r w:rsidRPr="00EB3F90">
        <w:rPr>
          <w:bCs/>
          <w:sz w:val="24"/>
          <w:szCs w:val="24"/>
        </w:rPr>
        <w:t xml:space="preserve">, </w:t>
      </w:r>
      <w:r w:rsidRPr="00A51BA7">
        <w:rPr>
          <w:bCs/>
          <w:sz w:val="24"/>
          <w:szCs w:val="24"/>
        </w:rPr>
        <w:t>50</w:t>
      </w:r>
      <w:r w:rsidRPr="00EB3F90">
        <w:rPr>
          <w:bCs/>
          <w:sz w:val="24"/>
          <w:szCs w:val="24"/>
        </w:rPr>
        <w:t xml:space="preserve"> руб.</w:t>
      </w:r>
    </w:p>
    <w:p w14:paraId="170CF0DD"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66810EF2" w14:textId="55382D87" w:rsidR="00A51BA7" w:rsidRPr="00A51BA7" w:rsidRDefault="00A51BA7" w:rsidP="00A51BA7">
      <w:pPr>
        <w:tabs>
          <w:tab w:val="left" w:pos="1260"/>
          <w:tab w:val="left" w:pos="1560"/>
        </w:tabs>
        <w:autoSpaceDE w:val="0"/>
        <w:autoSpaceDN w:val="0"/>
        <w:adjustRightInd w:val="0"/>
        <w:spacing w:line="240" w:lineRule="auto"/>
        <w:ind w:left="283" w:firstLine="1277"/>
        <w:outlineLvl w:val="2"/>
        <w:rPr>
          <w:sz w:val="24"/>
          <w:szCs w:val="24"/>
          <w:lang w:eastAsia="x-none"/>
        </w:rPr>
      </w:pPr>
      <w:r w:rsidRPr="00A51BA7">
        <w:rPr>
          <w:sz w:val="24"/>
          <w:szCs w:val="24"/>
          <w:lang w:eastAsia="x-none"/>
        </w:rPr>
        <w:t>Дата подготовки обоснования</w:t>
      </w:r>
      <w:r w:rsidRPr="00A51BA7">
        <w:rPr>
          <w:lang w:val="x-none" w:eastAsia="x-none"/>
        </w:rPr>
        <w:t xml:space="preserve"> </w:t>
      </w:r>
      <w:r w:rsidRPr="00A51BA7">
        <w:rPr>
          <w:sz w:val="24"/>
          <w:szCs w:val="24"/>
          <w:lang w:eastAsia="x-none"/>
        </w:rPr>
        <w:t xml:space="preserve">начальной (максимальной) цены договора: </w:t>
      </w:r>
      <w:r>
        <w:rPr>
          <w:sz w:val="24"/>
          <w:szCs w:val="24"/>
          <w:lang w:eastAsia="x-none"/>
        </w:rPr>
        <w:t>08.09</w:t>
      </w:r>
      <w:r w:rsidRPr="00A51BA7">
        <w:rPr>
          <w:sz w:val="24"/>
          <w:szCs w:val="24"/>
          <w:lang w:eastAsia="x-none"/>
        </w:rPr>
        <w:t>.2022 г.</w:t>
      </w:r>
    </w:p>
    <w:p w14:paraId="002750C1"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F51B2BC"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C42C018"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27D0533A"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E15B14E" w14:textId="1A08D790" w:rsidR="00A51BA7" w:rsidRPr="00A51BA7" w:rsidRDefault="00E17D51" w:rsidP="00E17D51">
      <w:pPr>
        <w:spacing w:line="240" w:lineRule="auto"/>
        <w:ind w:left="1134" w:hanging="141"/>
        <w:jc w:val="center"/>
        <w:rPr>
          <w:snapToGrid/>
        </w:rPr>
      </w:pPr>
      <w:r>
        <w:rPr>
          <w:snapToGrid/>
          <w:sz w:val="24"/>
          <w:szCs w:val="24"/>
        </w:rPr>
        <w:t>Н</w:t>
      </w:r>
      <w:r w:rsidRPr="00FC09A0">
        <w:rPr>
          <w:snapToGrid/>
          <w:sz w:val="24"/>
          <w:szCs w:val="24"/>
        </w:rPr>
        <w:t>ачальник службы АСУ и телекоммуникаций</w:t>
      </w:r>
      <w:r w:rsidR="00A51BA7" w:rsidRPr="00A51BA7">
        <w:rPr>
          <w:snapToGrid/>
          <w:sz w:val="24"/>
          <w:szCs w:val="24"/>
        </w:rPr>
        <w:t xml:space="preserve">                                                   </w:t>
      </w:r>
      <w:proofErr w:type="spellStart"/>
      <w:r w:rsidR="00A51BA7" w:rsidRPr="00A51BA7">
        <w:rPr>
          <w:snapToGrid/>
          <w:sz w:val="24"/>
          <w:szCs w:val="24"/>
        </w:rPr>
        <w:t>Д.В</w:t>
      </w:r>
      <w:proofErr w:type="spellEnd"/>
      <w:r w:rsidR="00A51BA7" w:rsidRPr="00A51BA7">
        <w:rPr>
          <w:snapToGrid/>
          <w:sz w:val="24"/>
          <w:szCs w:val="24"/>
        </w:rPr>
        <w:t xml:space="preserve">. </w:t>
      </w:r>
      <w:proofErr w:type="spellStart"/>
      <w:r>
        <w:rPr>
          <w:snapToGrid/>
          <w:sz w:val="24"/>
          <w:szCs w:val="24"/>
        </w:rPr>
        <w:t>Момотов</w:t>
      </w:r>
      <w:proofErr w:type="spellEnd"/>
    </w:p>
    <w:sectPr w:rsidR="00A51BA7" w:rsidRPr="00A51BA7" w:rsidSect="00A51BA7">
      <w:pgSz w:w="11902" w:h="16834"/>
      <w:pgMar w:top="0" w:right="703" w:bottom="64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1B5"/>
    <w:multiLevelType w:val="multilevel"/>
    <w:tmpl w:val="8AEC0C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9617D"/>
    <w:multiLevelType w:val="multilevel"/>
    <w:tmpl w:val="60E0D2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975"/>
        </w:tabs>
        <w:ind w:left="975" w:hanging="435"/>
      </w:pPr>
      <w:rPr>
        <w:rFonts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12BA2B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0FF9"/>
    <w:multiLevelType w:val="hybridMultilevel"/>
    <w:tmpl w:val="10E8FDEC"/>
    <w:lvl w:ilvl="0" w:tplc="133E790E">
      <w:start w:val="1"/>
      <w:numFmt w:val="decimal"/>
      <w:lvlText w:val="%1."/>
      <w:lvlJc w:val="left"/>
      <w:pPr>
        <w:ind w:left="810" w:hanging="450"/>
      </w:pPr>
      <w:rPr>
        <w:rFonts w:hint="default"/>
      </w:rPr>
    </w:lvl>
    <w:lvl w:ilvl="1" w:tplc="8DC2B276" w:tentative="1">
      <w:start w:val="1"/>
      <w:numFmt w:val="lowerLetter"/>
      <w:lvlText w:val="%2."/>
      <w:lvlJc w:val="left"/>
      <w:pPr>
        <w:ind w:left="1440" w:hanging="360"/>
      </w:pPr>
    </w:lvl>
    <w:lvl w:ilvl="2" w:tplc="F3DC07FA" w:tentative="1">
      <w:start w:val="1"/>
      <w:numFmt w:val="lowerRoman"/>
      <w:lvlText w:val="%3."/>
      <w:lvlJc w:val="right"/>
      <w:pPr>
        <w:ind w:left="2160" w:hanging="180"/>
      </w:pPr>
    </w:lvl>
    <w:lvl w:ilvl="3" w:tplc="3C08557E" w:tentative="1">
      <w:start w:val="1"/>
      <w:numFmt w:val="decimal"/>
      <w:lvlText w:val="%4."/>
      <w:lvlJc w:val="left"/>
      <w:pPr>
        <w:ind w:left="2880" w:hanging="360"/>
      </w:pPr>
    </w:lvl>
    <w:lvl w:ilvl="4" w:tplc="463E2CAE" w:tentative="1">
      <w:start w:val="1"/>
      <w:numFmt w:val="lowerLetter"/>
      <w:lvlText w:val="%5."/>
      <w:lvlJc w:val="left"/>
      <w:pPr>
        <w:ind w:left="3600" w:hanging="360"/>
      </w:pPr>
    </w:lvl>
    <w:lvl w:ilvl="5" w:tplc="66B46FCE" w:tentative="1">
      <w:start w:val="1"/>
      <w:numFmt w:val="lowerRoman"/>
      <w:lvlText w:val="%6."/>
      <w:lvlJc w:val="right"/>
      <w:pPr>
        <w:ind w:left="4320" w:hanging="180"/>
      </w:pPr>
    </w:lvl>
    <w:lvl w:ilvl="6" w:tplc="BA8E806A" w:tentative="1">
      <w:start w:val="1"/>
      <w:numFmt w:val="decimal"/>
      <w:lvlText w:val="%7."/>
      <w:lvlJc w:val="left"/>
      <w:pPr>
        <w:ind w:left="5040" w:hanging="360"/>
      </w:pPr>
    </w:lvl>
    <w:lvl w:ilvl="7" w:tplc="DFAEBF94" w:tentative="1">
      <w:start w:val="1"/>
      <w:numFmt w:val="lowerLetter"/>
      <w:lvlText w:val="%8."/>
      <w:lvlJc w:val="left"/>
      <w:pPr>
        <w:ind w:left="5760" w:hanging="360"/>
      </w:pPr>
    </w:lvl>
    <w:lvl w:ilvl="8" w:tplc="44B68280" w:tentative="1">
      <w:start w:val="1"/>
      <w:numFmt w:val="lowerRoman"/>
      <w:lvlText w:val="%9."/>
      <w:lvlJc w:val="right"/>
      <w:pPr>
        <w:ind w:left="6480" w:hanging="180"/>
      </w:pPr>
    </w:lvl>
  </w:abstractNum>
  <w:abstractNum w:abstractNumId="4" w15:restartNumberingAfterBreak="0">
    <w:nsid w:val="1D6A2304"/>
    <w:multiLevelType w:val="multilevel"/>
    <w:tmpl w:val="C8120C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03"/>
        </w:tabs>
        <w:ind w:left="1003" w:hanging="435"/>
      </w:pPr>
      <w:rPr>
        <w:rFonts w:hint="default"/>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247F47EA"/>
    <w:multiLevelType w:val="multilevel"/>
    <w:tmpl w:val="5C1AE1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7"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8" w15:restartNumberingAfterBreak="0">
    <w:nsid w:val="32971A07"/>
    <w:multiLevelType w:val="multilevel"/>
    <w:tmpl w:val="A1D86090"/>
    <w:lvl w:ilvl="0">
      <w:start w:val="3"/>
      <w:numFmt w:val="decimal"/>
      <w:lvlText w:val="%1."/>
      <w:lvlJc w:val="left"/>
      <w:pPr>
        <w:ind w:left="450" w:hanging="450"/>
      </w:pPr>
      <w:rPr>
        <w:rFonts w:asciiTheme="majorHAnsi" w:eastAsiaTheme="majorEastAsia" w:hAnsiTheme="majorHAnsi" w:cstheme="majorBidi" w:hint="default"/>
        <w:i/>
        <w:sz w:val="28"/>
      </w:rPr>
    </w:lvl>
    <w:lvl w:ilvl="1">
      <w:start w:val="1"/>
      <w:numFmt w:val="decimal"/>
      <w:lvlText w:val="%1.%2."/>
      <w:lvlJc w:val="left"/>
      <w:pPr>
        <w:ind w:left="876" w:hanging="450"/>
      </w:pPr>
      <w:rPr>
        <w:rFonts w:ascii="Times New Roman" w:eastAsiaTheme="majorEastAsia" w:hAnsi="Times New Roman" w:cs="Times New Roman" w:hint="default"/>
        <w:b w:val="0"/>
        <w:bCs/>
        <w:i w:val="0"/>
        <w:iCs/>
        <w:sz w:val="24"/>
        <w:szCs w:val="24"/>
      </w:rPr>
    </w:lvl>
    <w:lvl w:ilvl="2">
      <w:start w:val="1"/>
      <w:numFmt w:val="decimal"/>
      <w:lvlText w:val="%1.%2.%3."/>
      <w:lvlJc w:val="left"/>
      <w:pPr>
        <w:ind w:left="720" w:hanging="720"/>
      </w:pPr>
      <w:rPr>
        <w:rFonts w:ascii="Times New Roman" w:eastAsiaTheme="majorEastAsia" w:hAnsi="Times New Roman" w:cs="Times New Roman" w:hint="default"/>
        <w:i w:val="0"/>
        <w:iCs w:val="0"/>
        <w:sz w:val="24"/>
        <w:szCs w:val="24"/>
      </w:rPr>
    </w:lvl>
    <w:lvl w:ilvl="3">
      <w:start w:val="1"/>
      <w:numFmt w:val="decimal"/>
      <w:lvlText w:val="%1.%2.%3.%4."/>
      <w:lvlJc w:val="left"/>
      <w:pPr>
        <w:ind w:left="720" w:hanging="720"/>
      </w:pPr>
      <w:rPr>
        <w:rFonts w:asciiTheme="majorHAnsi" w:eastAsiaTheme="majorEastAsia" w:hAnsiTheme="majorHAnsi" w:cstheme="majorBidi" w:hint="default"/>
        <w:i/>
        <w:sz w:val="28"/>
      </w:rPr>
    </w:lvl>
    <w:lvl w:ilvl="4">
      <w:start w:val="1"/>
      <w:numFmt w:val="decimal"/>
      <w:lvlText w:val="%1.%2.%3.%4.%5."/>
      <w:lvlJc w:val="left"/>
      <w:pPr>
        <w:ind w:left="1080" w:hanging="1080"/>
      </w:pPr>
      <w:rPr>
        <w:rFonts w:asciiTheme="majorHAnsi" w:eastAsiaTheme="majorEastAsia" w:hAnsiTheme="majorHAnsi" w:cstheme="majorBidi" w:hint="default"/>
        <w:i/>
        <w:sz w:val="28"/>
      </w:rPr>
    </w:lvl>
    <w:lvl w:ilvl="5">
      <w:start w:val="1"/>
      <w:numFmt w:val="decimal"/>
      <w:lvlText w:val="%1.%2.%3.%4.%5.%6."/>
      <w:lvlJc w:val="left"/>
      <w:pPr>
        <w:ind w:left="1080" w:hanging="1080"/>
      </w:pPr>
      <w:rPr>
        <w:rFonts w:asciiTheme="majorHAnsi" w:eastAsiaTheme="majorEastAsia" w:hAnsiTheme="majorHAnsi" w:cstheme="majorBidi" w:hint="default"/>
        <w:i/>
        <w:sz w:val="28"/>
      </w:rPr>
    </w:lvl>
    <w:lvl w:ilvl="6">
      <w:start w:val="1"/>
      <w:numFmt w:val="decimal"/>
      <w:lvlText w:val="%1.%2.%3.%4.%5.%6.%7."/>
      <w:lvlJc w:val="left"/>
      <w:pPr>
        <w:ind w:left="1440" w:hanging="1440"/>
      </w:pPr>
      <w:rPr>
        <w:rFonts w:asciiTheme="majorHAnsi" w:eastAsiaTheme="majorEastAsia" w:hAnsiTheme="majorHAnsi" w:cstheme="majorBidi" w:hint="default"/>
        <w:i/>
        <w:sz w:val="28"/>
      </w:rPr>
    </w:lvl>
    <w:lvl w:ilvl="7">
      <w:start w:val="1"/>
      <w:numFmt w:val="decimal"/>
      <w:lvlText w:val="%1.%2.%3.%4.%5.%6.%7.%8."/>
      <w:lvlJc w:val="left"/>
      <w:pPr>
        <w:ind w:left="1440" w:hanging="1440"/>
      </w:pPr>
      <w:rPr>
        <w:rFonts w:asciiTheme="majorHAnsi" w:eastAsiaTheme="majorEastAsia" w:hAnsiTheme="majorHAnsi" w:cstheme="majorBidi" w:hint="default"/>
        <w:i/>
        <w:sz w:val="28"/>
      </w:rPr>
    </w:lvl>
    <w:lvl w:ilvl="8">
      <w:start w:val="1"/>
      <w:numFmt w:val="decimal"/>
      <w:lvlText w:val="%1.%2.%3.%4.%5.%6.%7.%8.%9."/>
      <w:lvlJc w:val="left"/>
      <w:pPr>
        <w:ind w:left="1800" w:hanging="1800"/>
      </w:pPr>
      <w:rPr>
        <w:rFonts w:asciiTheme="majorHAnsi" w:eastAsiaTheme="majorEastAsia" w:hAnsiTheme="majorHAnsi" w:cstheme="majorBidi" w:hint="default"/>
        <w:i/>
        <w:sz w:val="28"/>
      </w:rPr>
    </w:lvl>
  </w:abstractNum>
  <w:abstractNum w:abstractNumId="9"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4F5B62"/>
    <w:multiLevelType w:val="hybridMultilevel"/>
    <w:tmpl w:val="FDAC3428"/>
    <w:lvl w:ilvl="0" w:tplc="DAF477B2">
      <w:start w:val="1"/>
      <w:numFmt w:val="bullet"/>
      <w:lvlText w:val="-"/>
      <w:lvlJc w:val="left"/>
      <w:pPr>
        <w:tabs>
          <w:tab w:val="num" w:pos="1352"/>
        </w:tabs>
        <w:ind w:left="1352" w:hanging="453"/>
      </w:pPr>
      <w:rPr>
        <w:rFonts w:ascii="Times New Roman" w:hAnsi="Times New Roman" w:cs="Times New Roman" w:hint="default"/>
      </w:rPr>
    </w:lvl>
    <w:lvl w:ilvl="1" w:tplc="744E735C" w:tentative="1">
      <w:start w:val="1"/>
      <w:numFmt w:val="bullet"/>
      <w:lvlText w:val="o"/>
      <w:lvlJc w:val="left"/>
      <w:pPr>
        <w:tabs>
          <w:tab w:val="num" w:pos="1800"/>
        </w:tabs>
        <w:ind w:left="1800" w:hanging="360"/>
      </w:pPr>
      <w:rPr>
        <w:rFonts w:ascii="Courier New" w:hAnsi="Courier New" w:hint="default"/>
      </w:rPr>
    </w:lvl>
    <w:lvl w:ilvl="2" w:tplc="321CC802" w:tentative="1">
      <w:start w:val="1"/>
      <w:numFmt w:val="bullet"/>
      <w:lvlText w:val=""/>
      <w:lvlJc w:val="left"/>
      <w:pPr>
        <w:tabs>
          <w:tab w:val="num" w:pos="2520"/>
        </w:tabs>
        <w:ind w:left="2520" w:hanging="360"/>
      </w:pPr>
      <w:rPr>
        <w:rFonts w:ascii="Wingdings" w:hAnsi="Wingdings" w:hint="default"/>
      </w:rPr>
    </w:lvl>
    <w:lvl w:ilvl="3" w:tplc="9BCA1B1C" w:tentative="1">
      <w:start w:val="1"/>
      <w:numFmt w:val="bullet"/>
      <w:lvlText w:val=""/>
      <w:lvlJc w:val="left"/>
      <w:pPr>
        <w:tabs>
          <w:tab w:val="num" w:pos="3240"/>
        </w:tabs>
        <w:ind w:left="3240" w:hanging="360"/>
      </w:pPr>
      <w:rPr>
        <w:rFonts w:ascii="Symbol" w:hAnsi="Symbol" w:hint="default"/>
      </w:rPr>
    </w:lvl>
    <w:lvl w:ilvl="4" w:tplc="4176E0DC" w:tentative="1">
      <w:start w:val="1"/>
      <w:numFmt w:val="bullet"/>
      <w:lvlText w:val="o"/>
      <w:lvlJc w:val="left"/>
      <w:pPr>
        <w:tabs>
          <w:tab w:val="num" w:pos="3960"/>
        </w:tabs>
        <w:ind w:left="3960" w:hanging="360"/>
      </w:pPr>
      <w:rPr>
        <w:rFonts w:ascii="Courier New" w:hAnsi="Courier New" w:hint="default"/>
      </w:rPr>
    </w:lvl>
    <w:lvl w:ilvl="5" w:tplc="DD0E200A" w:tentative="1">
      <w:start w:val="1"/>
      <w:numFmt w:val="bullet"/>
      <w:lvlText w:val=""/>
      <w:lvlJc w:val="left"/>
      <w:pPr>
        <w:tabs>
          <w:tab w:val="num" w:pos="4680"/>
        </w:tabs>
        <w:ind w:left="4680" w:hanging="360"/>
      </w:pPr>
      <w:rPr>
        <w:rFonts w:ascii="Wingdings" w:hAnsi="Wingdings" w:hint="default"/>
      </w:rPr>
    </w:lvl>
    <w:lvl w:ilvl="6" w:tplc="7388B3AE" w:tentative="1">
      <w:start w:val="1"/>
      <w:numFmt w:val="bullet"/>
      <w:lvlText w:val=""/>
      <w:lvlJc w:val="left"/>
      <w:pPr>
        <w:tabs>
          <w:tab w:val="num" w:pos="5400"/>
        </w:tabs>
        <w:ind w:left="5400" w:hanging="360"/>
      </w:pPr>
      <w:rPr>
        <w:rFonts w:ascii="Symbol" w:hAnsi="Symbol" w:hint="default"/>
      </w:rPr>
    </w:lvl>
    <w:lvl w:ilvl="7" w:tplc="89E6CA38" w:tentative="1">
      <w:start w:val="1"/>
      <w:numFmt w:val="bullet"/>
      <w:lvlText w:val="o"/>
      <w:lvlJc w:val="left"/>
      <w:pPr>
        <w:tabs>
          <w:tab w:val="num" w:pos="6120"/>
        </w:tabs>
        <w:ind w:left="6120" w:hanging="360"/>
      </w:pPr>
      <w:rPr>
        <w:rFonts w:ascii="Courier New" w:hAnsi="Courier New" w:hint="default"/>
      </w:rPr>
    </w:lvl>
    <w:lvl w:ilvl="8" w:tplc="4F6A250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C8D0A18"/>
    <w:multiLevelType w:val="multilevel"/>
    <w:tmpl w:val="C7BAD388"/>
    <w:lvl w:ilvl="0">
      <w:start w:val="4"/>
      <w:numFmt w:val="decimal"/>
      <w:lvlText w:val="%1."/>
      <w:lvlJc w:val="left"/>
      <w:pPr>
        <w:ind w:left="720" w:hanging="360"/>
      </w:pPr>
      <w:rPr>
        <w:rFonts w:hint="default"/>
      </w:rPr>
    </w:lvl>
    <w:lvl w:ilvl="1">
      <w:start w:val="1"/>
      <w:numFmt w:val="decimal"/>
      <w:isLgl/>
      <w:lvlText w:val="%1.%2."/>
      <w:lvlJc w:val="left"/>
      <w:pPr>
        <w:ind w:left="2123" w:hanging="1365"/>
      </w:pPr>
      <w:rPr>
        <w:rFonts w:hint="default"/>
      </w:rPr>
    </w:lvl>
    <w:lvl w:ilvl="2">
      <w:start w:val="1"/>
      <w:numFmt w:val="decimal"/>
      <w:isLgl/>
      <w:lvlText w:val="%1.%2.%3."/>
      <w:lvlJc w:val="left"/>
      <w:pPr>
        <w:ind w:left="2521" w:hanging="1365"/>
      </w:pPr>
      <w:rPr>
        <w:rFonts w:hint="default"/>
      </w:rPr>
    </w:lvl>
    <w:lvl w:ilvl="3">
      <w:start w:val="1"/>
      <w:numFmt w:val="decimal"/>
      <w:isLgl/>
      <w:lvlText w:val="%1.%2.%3.%4."/>
      <w:lvlJc w:val="left"/>
      <w:pPr>
        <w:ind w:left="2919" w:hanging="1365"/>
      </w:pPr>
      <w:rPr>
        <w:rFonts w:hint="default"/>
      </w:rPr>
    </w:lvl>
    <w:lvl w:ilvl="4">
      <w:start w:val="1"/>
      <w:numFmt w:val="decimal"/>
      <w:isLgl/>
      <w:lvlText w:val="%1.%2.%3.%4.%5."/>
      <w:lvlJc w:val="left"/>
      <w:pPr>
        <w:ind w:left="3317" w:hanging="1365"/>
      </w:pPr>
      <w:rPr>
        <w:rFonts w:hint="default"/>
      </w:rPr>
    </w:lvl>
    <w:lvl w:ilvl="5">
      <w:start w:val="1"/>
      <w:numFmt w:val="decimal"/>
      <w:isLgl/>
      <w:lvlText w:val="%1.%2.%3.%4.%5.%6."/>
      <w:lvlJc w:val="left"/>
      <w:pPr>
        <w:ind w:left="3790" w:hanging="1440"/>
      </w:pPr>
      <w:rPr>
        <w:rFonts w:hint="default"/>
      </w:rPr>
    </w:lvl>
    <w:lvl w:ilvl="6">
      <w:start w:val="1"/>
      <w:numFmt w:val="decimal"/>
      <w:isLgl/>
      <w:lvlText w:val="%1.%2.%3.%4.%5.%6.%7."/>
      <w:lvlJc w:val="left"/>
      <w:pPr>
        <w:ind w:left="4548" w:hanging="1800"/>
      </w:pPr>
      <w:rPr>
        <w:rFonts w:hint="default"/>
      </w:rPr>
    </w:lvl>
    <w:lvl w:ilvl="7">
      <w:start w:val="1"/>
      <w:numFmt w:val="decimal"/>
      <w:isLgl/>
      <w:lvlText w:val="%1.%2.%3.%4.%5.%6.%7.%8."/>
      <w:lvlJc w:val="left"/>
      <w:pPr>
        <w:ind w:left="4946" w:hanging="1800"/>
      </w:pPr>
      <w:rPr>
        <w:rFonts w:hint="default"/>
      </w:rPr>
    </w:lvl>
    <w:lvl w:ilvl="8">
      <w:start w:val="1"/>
      <w:numFmt w:val="decimal"/>
      <w:isLgl/>
      <w:lvlText w:val="%1.%2.%3.%4.%5.%6.%7.%8.%9."/>
      <w:lvlJc w:val="left"/>
      <w:pPr>
        <w:ind w:left="5704" w:hanging="2160"/>
      </w:pPr>
      <w:rPr>
        <w:rFonts w:hint="default"/>
      </w:rPr>
    </w:lvl>
  </w:abstractNum>
  <w:abstractNum w:abstractNumId="15"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DC7602"/>
    <w:multiLevelType w:val="hybridMultilevel"/>
    <w:tmpl w:val="F8E4C596"/>
    <w:lvl w:ilvl="0" w:tplc="B3069934">
      <w:start w:val="1"/>
      <w:numFmt w:val="bullet"/>
      <w:lvlText w:val=""/>
      <w:lvlJc w:val="left"/>
      <w:pPr>
        <w:ind w:left="1854" w:hanging="360"/>
      </w:pPr>
      <w:rPr>
        <w:rFonts w:ascii="Symbol" w:hAnsi="Symbol" w:hint="default"/>
        <w:b w:val="0"/>
        <w:i w:val="0"/>
        <w:color w:val="auto"/>
        <w:sz w:val="16"/>
      </w:rPr>
    </w:lvl>
    <w:lvl w:ilvl="1" w:tplc="0D027FE4" w:tentative="1">
      <w:start w:val="1"/>
      <w:numFmt w:val="bullet"/>
      <w:lvlText w:val="o"/>
      <w:lvlJc w:val="left"/>
      <w:pPr>
        <w:ind w:left="2574" w:hanging="360"/>
      </w:pPr>
      <w:rPr>
        <w:rFonts w:ascii="Courier New" w:hAnsi="Courier New" w:cs="Courier New" w:hint="default"/>
      </w:rPr>
    </w:lvl>
    <w:lvl w:ilvl="2" w:tplc="ABC05226" w:tentative="1">
      <w:start w:val="1"/>
      <w:numFmt w:val="bullet"/>
      <w:lvlText w:val=""/>
      <w:lvlJc w:val="left"/>
      <w:pPr>
        <w:ind w:left="3294" w:hanging="360"/>
      </w:pPr>
      <w:rPr>
        <w:rFonts w:ascii="Wingdings" w:hAnsi="Wingdings" w:hint="default"/>
      </w:rPr>
    </w:lvl>
    <w:lvl w:ilvl="3" w:tplc="FC5E6F38" w:tentative="1">
      <w:start w:val="1"/>
      <w:numFmt w:val="bullet"/>
      <w:lvlText w:val=""/>
      <w:lvlJc w:val="left"/>
      <w:pPr>
        <w:ind w:left="4014" w:hanging="360"/>
      </w:pPr>
      <w:rPr>
        <w:rFonts w:ascii="Symbol" w:hAnsi="Symbol" w:hint="default"/>
      </w:rPr>
    </w:lvl>
    <w:lvl w:ilvl="4" w:tplc="1436DD12" w:tentative="1">
      <w:start w:val="1"/>
      <w:numFmt w:val="bullet"/>
      <w:lvlText w:val="o"/>
      <w:lvlJc w:val="left"/>
      <w:pPr>
        <w:ind w:left="4734" w:hanging="360"/>
      </w:pPr>
      <w:rPr>
        <w:rFonts w:ascii="Courier New" w:hAnsi="Courier New" w:cs="Courier New" w:hint="default"/>
      </w:rPr>
    </w:lvl>
    <w:lvl w:ilvl="5" w:tplc="80941C6E" w:tentative="1">
      <w:start w:val="1"/>
      <w:numFmt w:val="bullet"/>
      <w:lvlText w:val=""/>
      <w:lvlJc w:val="left"/>
      <w:pPr>
        <w:ind w:left="5454" w:hanging="360"/>
      </w:pPr>
      <w:rPr>
        <w:rFonts w:ascii="Wingdings" w:hAnsi="Wingdings" w:hint="default"/>
      </w:rPr>
    </w:lvl>
    <w:lvl w:ilvl="6" w:tplc="E858F510" w:tentative="1">
      <w:start w:val="1"/>
      <w:numFmt w:val="bullet"/>
      <w:lvlText w:val=""/>
      <w:lvlJc w:val="left"/>
      <w:pPr>
        <w:ind w:left="6174" w:hanging="360"/>
      </w:pPr>
      <w:rPr>
        <w:rFonts w:ascii="Symbol" w:hAnsi="Symbol" w:hint="default"/>
      </w:rPr>
    </w:lvl>
    <w:lvl w:ilvl="7" w:tplc="E82A2D28" w:tentative="1">
      <w:start w:val="1"/>
      <w:numFmt w:val="bullet"/>
      <w:lvlText w:val="o"/>
      <w:lvlJc w:val="left"/>
      <w:pPr>
        <w:ind w:left="6894" w:hanging="360"/>
      </w:pPr>
      <w:rPr>
        <w:rFonts w:ascii="Courier New" w:hAnsi="Courier New" w:cs="Courier New" w:hint="default"/>
      </w:rPr>
    </w:lvl>
    <w:lvl w:ilvl="8" w:tplc="BA388C06" w:tentative="1">
      <w:start w:val="1"/>
      <w:numFmt w:val="bullet"/>
      <w:lvlText w:val=""/>
      <w:lvlJc w:val="left"/>
      <w:pPr>
        <w:ind w:left="7614" w:hanging="360"/>
      </w:pPr>
      <w:rPr>
        <w:rFonts w:ascii="Wingdings" w:hAnsi="Wingdings" w:hint="default"/>
      </w:rPr>
    </w:lvl>
  </w:abstractNum>
  <w:abstractNum w:abstractNumId="17" w15:restartNumberingAfterBreak="0">
    <w:nsid w:val="5A400B7F"/>
    <w:multiLevelType w:val="hybridMultilevel"/>
    <w:tmpl w:val="92AC3D66"/>
    <w:lvl w:ilvl="0" w:tplc="A1F4B54A">
      <w:start w:val="1"/>
      <w:numFmt w:val="bullet"/>
      <w:lvlText w:val=""/>
      <w:lvlJc w:val="left"/>
      <w:pPr>
        <w:ind w:left="1800" w:hanging="360"/>
      </w:pPr>
      <w:rPr>
        <w:rFonts w:ascii="Symbol" w:hAnsi="Symbol" w:hint="default"/>
      </w:rPr>
    </w:lvl>
    <w:lvl w:ilvl="1" w:tplc="6032EC4A" w:tentative="1">
      <w:start w:val="1"/>
      <w:numFmt w:val="bullet"/>
      <w:lvlText w:val="o"/>
      <w:lvlJc w:val="left"/>
      <w:pPr>
        <w:ind w:left="2520" w:hanging="360"/>
      </w:pPr>
      <w:rPr>
        <w:rFonts w:ascii="Courier New" w:hAnsi="Courier New" w:cs="Courier New" w:hint="default"/>
      </w:rPr>
    </w:lvl>
    <w:lvl w:ilvl="2" w:tplc="846A49C0" w:tentative="1">
      <w:start w:val="1"/>
      <w:numFmt w:val="bullet"/>
      <w:lvlText w:val=""/>
      <w:lvlJc w:val="left"/>
      <w:pPr>
        <w:ind w:left="3240" w:hanging="360"/>
      </w:pPr>
      <w:rPr>
        <w:rFonts w:ascii="Wingdings" w:hAnsi="Wingdings" w:hint="default"/>
      </w:rPr>
    </w:lvl>
    <w:lvl w:ilvl="3" w:tplc="AFD4FACA" w:tentative="1">
      <w:start w:val="1"/>
      <w:numFmt w:val="bullet"/>
      <w:lvlText w:val=""/>
      <w:lvlJc w:val="left"/>
      <w:pPr>
        <w:ind w:left="3960" w:hanging="360"/>
      </w:pPr>
      <w:rPr>
        <w:rFonts w:ascii="Symbol" w:hAnsi="Symbol" w:hint="default"/>
      </w:rPr>
    </w:lvl>
    <w:lvl w:ilvl="4" w:tplc="DDF6AA8E" w:tentative="1">
      <w:start w:val="1"/>
      <w:numFmt w:val="bullet"/>
      <w:lvlText w:val="o"/>
      <w:lvlJc w:val="left"/>
      <w:pPr>
        <w:ind w:left="4680" w:hanging="360"/>
      </w:pPr>
      <w:rPr>
        <w:rFonts w:ascii="Courier New" w:hAnsi="Courier New" w:cs="Courier New" w:hint="default"/>
      </w:rPr>
    </w:lvl>
    <w:lvl w:ilvl="5" w:tplc="84B8F57A" w:tentative="1">
      <w:start w:val="1"/>
      <w:numFmt w:val="bullet"/>
      <w:lvlText w:val=""/>
      <w:lvlJc w:val="left"/>
      <w:pPr>
        <w:ind w:left="5400" w:hanging="360"/>
      </w:pPr>
      <w:rPr>
        <w:rFonts w:ascii="Wingdings" w:hAnsi="Wingdings" w:hint="default"/>
      </w:rPr>
    </w:lvl>
    <w:lvl w:ilvl="6" w:tplc="14BE45B8" w:tentative="1">
      <w:start w:val="1"/>
      <w:numFmt w:val="bullet"/>
      <w:lvlText w:val=""/>
      <w:lvlJc w:val="left"/>
      <w:pPr>
        <w:ind w:left="6120" w:hanging="360"/>
      </w:pPr>
      <w:rPr>
        <w:rFonts w:ascii="Symbol" w:hAnsi="Symbol" w:hint="default"/>
      </w:rPr>
    </w:lvl>
    <w:lvl w:ilvl="7" w:tplc="2B023A22" w:tentative="1">
      <w:start w:val="1"/>
      <w:numFmt w:val="bullet"/>
      <w:lvlText w:val="o"/>
      <w:lvlJc w:val="left"/>
      <w:pPr>
        <w:ind w:left="6840" w:hanging="360"/>
      </w:pPr>
      <w:rPr>
        <w:rFonts w:ascii="Courier New" w:hAnsi="Courier New" w:cs="Courier New" w:hint="default"/>
      </w:rPr>
    </w:lvl>
    <w:lvl w:ilvl="8" w:tplc="87DC6B44" w:tentative="1">
      <w:start w:val="1"/>
      <w:numFmt w:val="bullet"/>
      <w:lvlText w:val=""/>
      <w:lvlJc w:val="left"/>
      <w:pPr>
        <w:ind w:left="7560" w:hanging="360"/>
      </w:pPr>
      <w:rPr>
        <w:rFonts w:ascii="Wingdings" w:hAnsi="Wingdings" w:hint="default"/>
      </w:rPr>
    </w:lvl>
  </w:abstractNum>
  <w:abstractNum w:abstractNumId="18" w15:restartNumberingAfterBreak="0">
    <w:nsid w:val="5FAC1069"/>
    <w:multiLevelType w:val="hybridMultilevel"/>
    <w:tmpl w:val="6CA0A042"/>
    <w:lvl w:ilvl="0" w:tplc="6CBA8D82">
      <w:start w:val="1"/>
      <w:numFmt w:val="bullet"/>
      <w:lvlText w:val=""/>
      <w:lvlJc w:val="left"/>
      <w:pPr>
        <w:ind w:left="1800" w:hanging="360"/>
      </w:pPr>
      <w:rPr>
        <w:rFonts w:ascii="Symbol" w:hAnsi="Symbol" w:hint="default"/>
      </w:rPr>
    </w:lvl>
    <w:lvl w:ilvl="1" w:tplc="539E250E" w:tentative="1">
      <w:start w:val="1"/>
      <w:numFmt w:val="bullet"/>
      <w:lvlText w:val="o"/>
      <w:lvlJc w:val="left"/>
      <w:pPr>
        <w:ind w:left="2520" w:hanging="360"/>
      </w:pPr>
      <w:rPr>
        <w:rFonts w:ascii="Courier New" w:hAnsi="Courier New" w:cs="Courier New" w:hint="default"/>
      </w:rPr>
    </w:lvl>
    <w:lvl w:ilvl="2" w:tplc="055AB592" w:tentative="1">
      <w:start w:val="1"/>
      <w:numFmt w:val="bullet"/>
      <w:lvlText w:val=""/>
      <w:lvlJc w:val="left"/>
      <w:pPr>
        <w:ind w:left="3240" w:hanging="360"/>
      </w:pPr>
      <w:rPr>
        <w:rFonts w:ascii="Wingdings" w:hAnsi="Wingdings" w:hint="default"/>
      </w:rPr>
    </w:lvl>
    <w:lvl w:ilvl="3" w:tplc="2EF4971C" w:tentative="1">
      <w:start w:val="1"/>
      <w:numFmt w:val="bullet"/>
      <w:lvlText w:val=""/>
      <w:lvlJc w:val="left"/>
      <w:pPr>
        <w:ind w:left="3960" w:hanging="360"/>
      </w:pPr>
      <w:rPr>
        <w:rFonts w:ascii="Symbol" w:hAnsi="Symbol" w:hint="default"/>
      </w:rPr>
    </w:lvl>
    <w:lvl w:ilvl="4" w:tplc="B464F32C" w:tentative="1">
      <w:start w:val="1"/>
      <w:numFmt w:val="bullet"/>
      <w:lvlText w:val="o"/>
      <w:lvlJc w:val="left"/>
      <w:pPr>
        <w:ind w:left="4680" w:hanging="360"/>
      </w:pPr>
      <w:rPr>
        <w:rFonts w:ascii="Courier New" w:hAnsi="Courier New" w:cs="Courier New" w:hint="default"/>
      </w:rPr>
    </w:lvl>
    <w:lvl w:ilvl="5" w:tplc="7BE8006A" w:tentative="1">
      <w:start w:val="1"/>
      <w:numFmt w:val="bullet"/>
      <w:lvlText w:val=""/>
      <w:lvlJc w:val="left"/>
      <w:pPr>
        <w:ind w:left="5400" w:hanging="360"/>
      </w:pPr>
      <w:rPr>
        <w:rFonts w:ascii="Wingdings" w:hAnsi="Wingdings" w:hint="default"/>
      </w:rPr>
    </w:lvl>
    <w:lvl w:ilvl="6" w:tplc="1ED2C51E" w:tentative="1">
      <w:start w:val="1"/>
      <w:numFmt w:val="bullet"/>
      <w:lvlText w:val=""/>
      <w:lvlJc w:val="left"/>
      <w:pPr>
        <w:ind w:left="6120" w:hanging="360"/>
      </w:pPr>
      <w:rPr>
        <w:rFonts w:ascii="Symbol" w:hAnsi="Symbol" w:hint="default"/>
      </w:rPr>
    </w:lvl>
    <w:lvl w:ilvl="7" w:tplc="CA5CBA68" w:tentative="1">
      <w:start w:val="1"/>
      <w:numFmt w:val="bullet"/>
      <w:lvlText w:val="o"/>
      <w:lvlJc w:val="left"/>
      <w:pPr>
        <w:ind w:left="6840" w:hanging="360"/>
      </w:pPr>
      <w:rPr>
        <w:rFonts w:ascii="Courier New" w:hAnsi="Courier New" w:cs="Courier New" w:hint="default"/>
      </w:rPr>
    </w:lvl>
    <w:lvl w:ilvl="8" w:tplc="BA7A5D9C" w:tentative="1">
      <w:start w:val="1"/>
      <w:numFmt w:val="bullet"/>
      <w:lvlText w:val=""/>
      <w:lvlJc w:val="left"/>
      <w:pPr>
        <w:ind w:left="7560" w:hanging="360"/>
      </w:pPr>
      <w:rPr>
        <w:rFonts w:ascii="Wingdings" w:hAnsi="Wingdings" w:hint="default"/>
      </w:rPr>
    </w:lvl>
  </w:abstractNum>
  <w:abstractNum w:abstractNumId="19" w15:restartNumberingAfterBreak="0">
    <w:nsid w:val="61F54A3F"/>
    <w:multiLevelType w:val="hybridMultilevel"/>
    <w:tmpl w:val="C05AC9C8"/>
    <w:lvl w:ilvl="0" w:tplc="C0DC641C">
      <w:start w:val="1"/>
      <w:numFmt w:val="bullet"/>
      <w:lvlText w:val="–"/>
      <w:lvlJc w:val="left"/>
      <w:pPr>
        <w:tabs>
          <w:tab w:val="num" w:pos="1070"/>
        </w:tabs>
        <w:ind w:left="1070" w:hanging="360"/>
      </w:pPr>
      <w:rPr>
        <w:rFonts w:ascii="Times New Roman" w:hAnsi="Times New Roman" w:cs="Times New Roman" w:hint="default"/>
        <w:color w:val="auto"/>
      </w:rPr>
    </w:lvl>
    <w:lvl w:ilvl="1" w:tplc="E866400E">
      <w:start w:val="1"/>
      <w:numFmt w:val="decimal"/>
      <w:lvlText w:val="%2)"/>
      <w:lvlJc w:val="left"/>
      <w:pPr>
        <w:tabs>
          <w:tab w:val="num" w:pos="1839"/>
        </w:tabs>
        <w:ind w:left="1839" w:hanging="360"/>
      </w:pPr>
      <w:rPr>
        <w:rFonts w:hint="default"/>
      </w:rPr>
    </w:lvl>
    <w:lvl w:ilvl="2" w:tplc="D9B80078">
      <w:start w:val="1"/>
      <w:numFmt w:val="bullet"/>
      <w:lvlText w:val=""/>
      <w:lvlJc w:val="left"/>
      <w:pPr>
        <w:tabs>
          <w:tab w:val="num" w:pos="2559"/>
        </w:tabs>
        <w:ind w:left="2559" w:hanging="360"/>
      </w:pPr>
      <w:rPr>
        <w:rFonts w:ascii="Wingdings" w:hAnsi="Wingdings" w:hint="default"/>
      </w:rPr>
    </w:lvl>
    <w:lvl w:ilvl="3" w:tplc="50788FE2">
      <w:start w:val="1"/>
      <w:numFmt w:val="bullet"/>
      <w:lvlText w:val=""/>
      <w:lvlJc w:val="left"/>
      <w:pPr>
        <w:tabs>
          <w:tab w:val="num" w:pos="3279"/>
        </w:tabs>
        <w:ind w:left="3279" w:hanging="360"/>
      </w:pPr>
      <w:rPr>
        <w:rFonts w:ascii="Symbol" w:hAnsi="Symbol" w:hint="default"/>
      </w:rPr>
    </w:lvl>
    <w:lvl w:ilvl="4" w:tplc="39B67602">
      <w:start w:val="6"/>
      <w:numFmt w:val="lowerLetter"/>
      <w:lvlText w:val="%5)"/>
      <w:lvlJc w:val="left"/>
      <w:pPr>
        <w:tabs>
          <w:tab w:val="num" w:pos="3999"/>
        </w:tabs>
        <w:ind w:left="3999" w:hanging="360"/>
      </w:pPr>
      <w:rPr>
        <w:rFonts w:hint="default"/>
      </w:rPr>
    </w:lvl>
    <w:lvl w:ilvl="5" w:tplc="9ACCF732" w:tentative="1">
      <w:start w:val="1"/>
      <w:numFmt w:val="bullet"/>
      <w:lvlText w:val=""/>
      <w:lvlJc w:val="left"/>
      <w:pPr>
        <w:tabs>
          <w:tab w:val="num" w:pos="4719"/>
        </w:tabs>
        <w:ind w:left="4719" w:hanging="360"/>
      </w:pPr>
      <w:rPr>
        <w:rFonts w:ascii="Wingdings" w:hAnsi="Wingdings" w:hint="default"/>
      </w:rPr>
    </w:lvl>
    <w:lvl w:ilvl="6" w:tplc="D742BD8C" w:tentative="1">
      <w:start w:val="1"/>
      <w:numFmt w:val="bullet"/>
      <w:lvlText w:val=""/>
      <w:lvlJc w:val="left"/>
      <w:pPr>
        <w:tabs>
          <w:tab w:val="num" w:pos="5439"/>
        </w:tabs>
        <w:ind w:left="5439" w:hanging="360"/>
      </w:pPr>
      <w:rPr>
        <w:rFonts w:ascii="Symbol" w:hAnsi="Symbol" w:hint="default"/>
      </w:rPr>
    </w:lvl>
    <w:lvl w:ilvl="7" w:tplc="525E3A2E" w:tentative="1">
      <w:start w:val="1"/>
      <w:numFmt w:val="bullet"/>
      <w:lvlText w:val="o"/>
      <w:lvlJc w:val="left"/>
      <w:pPr>
        <w:tabs>
          <w:tab w:val="num" w:pos="6159"/>
        </w:tabs>
        <w:ind w:left="6159" w:hanging="360"/>
      </w:pPr>
      <w:rPr>
        <w:rFonts w:ascii="Courier New" w:hAnsi="Courier New" w:cs="Courier New" w:hint="default"/>
      </w:rPr>
    </w:lvl>
    <w:lvl w:ilvl="8" w:tplc="544C7D62" w:tentative="1">
      <w:start w:val="1"/>
      <w:numFmt w:val="bullet"/>
      <w:lvlText w:val=""/>
      <w:lvlJc w:val="left"/>
      <w:pPr>
        <w:tabs>
          <w:tab w:val="num" w:pos="6879"/>
        </w:tabs>
        <w:ind w:left="6879" w:hanging="360"/>
      </w:pPr>
      <w:rPr>
        <w:rFonts w:ascii="Wingdings" w:hAnsi="Wingdings" w:hint="default"/>
      </w:rPr>
    </w:lvl>
  </w:abstractNum>
  <w:abstractNum w:abstractNumId="20"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1"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71203B67"/>
    <w:multiLevelType w:val="hybridMultilevel"/>
    <w:tmpl w:val="4F6AECC0"/>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25"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34118943">
    <w:abstractNumId w:val="7"/>
  </w:num>
  <w:num w:numId="2" w16cid:durableId="1882859939">
    <w:abstractNumId w:val="16"/>
  </w:num>
  <w:num w:numId="3" w16cid:durableId="1086147578">
    <w:abstractNumId w:val="9"/>
  </w:num>
  <w:num w:numId="4" w16cid:durableId="1697999652">
    <w:abstractNumId w:val="25"/>
  </w:num>
  <w:num w:numId="5" w16cid:durableId="41828532">
    <w:abstractNumId w:val="21"/>
  </w:num>
  <w:num w:numId="6" w16cid:durableId="1372417511">
    <w:abstractNumId w:val="24"/>
  </w:num>
  <w:num w:numId="7" w16cid:durableId="1149321412">
    <w:abstractNumId w:val="19"/>
  </w:num>
  <w:num w:numId="8" w16cid:durableId="484055282">
    <w:abstractNumId w:val="21"/>
    <w:lvlOverride w:ilvl="0">
      <w:startOverride w:val="5"/>
    </w:lvlOverride>
    <w:lvlOverride w:ilvl="1">
      <w:startOverride w:val="6"/>
    </w:lvlOverride>
    <w:lvlOverride w:ilvl="2">
      <w:startOverride w:val="1"/>
    </w:lvlOverride>
  </w:num>
  <w:num w:numId="9" w16cid:durableId="977683522">
    <w:abstractNumId w:val="20"/>
  </w:num>
  <w:num w:numId="10" w16cid:durableId="973367760">
    <w:abstractNumId w:val="6"/>
  </w:num>
  <w:num w:numId="11" w16cid:durableId="1484195272">
    <w:abstractNumId w:val="11"/>
  </w:num>
  <w:num w:numId="12" w16cid:durableId="1517042470">
    <w:abstractNumId w:val="23"/>
  </w:num>
  <w:num w:numId="13" w16cid:durableId="218984175">
    <w:abstractNumId w:val="13"/>
  </w:num>
  <w:num w:numId="14" w16cid:durableId="1261135878">
    <w:abstractNumId w:val="10"/>
  </w:num>
  <w:num w:numId="15" w16cid:durableId="1154681567">
    <w:abstractNumId w:val="15"/>
  </w:num>
  <w:num w:numId="16" w16cid:durableId="1408573030">
    <w:abstractNumId w:val="12"/>
  </w:num>
  <w:num w:numId="17" w16cid:durableId="532184577">
    <w:abstractNumId w:val="21"/>
    <w:lvlOverride w:ilvl="0">
      <w:startOverride w:val="6"/>
    </w:lvlOverride>
    <w:lvlOverride w:ilvl="1">
      <w:startOverride w:val="1"/>
    </w:lvlOverride>
  </w:num>
  <w:num w:numId="18" w16cid:durableId="226304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9267599">
    <w:abstractNumId w:val="3"/>
  </w:num>
  <w:num w:numId="20" w16cid:durableId="867068301">
    <w:abstractNumId w:val="14"/>
  </w:num>
  <w:num w:numId="21" w16cid:durableId="1702054523">
    <w:abstractNumId w:val="2"/>
  </w:num>
  <w:num w:numId="22" w16cid:durableId="622076394">
    <w:abstractNumId w:val="0"/>
  </w:num>
  <w:num w:numId="23" w16cid:durableId="1897541587">
    <w:abstractNumId w:val="18"/>
  </w:num>
  <w:num w:numId="24" w16cid:durableId="1593315302">
    <w:abstractNumId w:val="17"/>
  </w:num>
  <w:num w:numId="25" w16cid:durableId="1674990882">
    <w:abstractNumId w:val="1"/>
  </w:num>
  <w:num w:numId="26" w16cid:durableId="1730765241">
    <w:abstractNumId w:val="5"/>
  </w:num>
  <w:num w:numId="27" w16cid:durableId="357243302">
    <w:abstractNumId w:val="22"/>
  </w:num>
  <w:num w:numId="28" w16cid:durableId="1692489830">
    <w:abstractNumId w:val="8"/>
  </w:num>
  <w:num w:numId="29" w16cid:durableId="1590042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5C85"/>
    <w:rsid w:val="00024C34"/>
    <w:rsid w:val="00036A52"/>
    <w:rsid w:val="00043EF8"/>
    <w:rsid w:val="00050BF3"/>
    <w:rsid w:val="00054D20"/>
    <w:rsid w:val="00062E51"/>
    <w:rsid w:val="0007003A"/>
    <w:rsid w:val="00074385"/>
    <w:rsid w:val="00074A2A"/>
    <w:rsid w:val="000756D6"/>
    <w:rsid w:val="00080141"/>
    <w:rsid w:val="000924BE"/>
    <w:rsid w:val="000A1F30"/>
    <w:rsid w:val="000A23FB"/>
    <w:rsid w:val="000A79E4"/>
    <w:rsid w:val="000D15E3"/>
    <w:rsid w:val="000E16C7"/>
    <w:rsid w:val="000E6286"/>
    <w:rsid w:val="000F5537"/>
    <w:rsid w:val="000F765A"/>
    <w:rsid w:val="001072E6"/>
    <w:rsid w:val="0011090E"/>
    <w:rsid w:val="001111AA"/>
    <w:rsid w:val="0011348A"/>
    <w:rsid w:val="001334B2"/>
    <w:rsid w:val="001474FD"/>
    <w:rsid w:val="001511B7"/>
    <w:rsid w:val="001528F9"/>
    <w:rsid w:val="00173BDD"/>
    <w:rsid w:val="001822C7"/>
    <w:rsid w:val="00184BFA"/>
    <w:rsid w:val="001914B4"/>
    <w:rsid w:val="0019587B"/>
    <w:rsid w:val="00196DA7"/>
    <w:rsid w:val="001A26D9"/>
    <w:rsid w:val="001B2762"/>
    <w:rsid w:val="001D103A"/>
    <w:rsid w:val="001D166A"/>
    <w:rsid w:val="001D1B6B"/>
    <w:rsid w:val="001F6E4C"/>
    <w:rsid w:val="00203A36"/>
    <w:rsid w:val="002157BB"/>
    <w:rsid w:val="00234B3B"/>
    <w:rsid w:val="00241F7B"/>
    <w:rsid w:val="00244886"/>
    <w:rsid w:val="00244CE7"/>
    <w:rsid w:val="002453AC"/>
    <w:rsid w:val="00245E4F"/>
    <w:rsid w:val="00257A0C"/>
    <w:rsid w:val="00263B10"/>
    <w:rsid w:val="00263F61"/>
    <w:rsid w:val="00266725"/>
    <w:rsid w:val="00270B87"/>
    <w:rsid w:val="0027405E"/>
    <w:rsid w:val="00286BCE"/>
    <w:rsid w:val="00287E57"/>
    <w:rsid w:val="00290E93"/>
    <w:rsid w:val="002951F4"/>
    <w:rsid w:val="00296019"/>
    <w:rsid w:val="002A1531"/>
    <w:rsid w:val="002A36A1"/>
    <w:rsid w:val="002D4492"/>
    <w:rsid w:val="002D494F"/>
    <w:rsid w:val="002E46D3"/>
    <w:rsid w:val="002F0316"/>
    <w:rsid w:val="002F3BFD"/>
    <w:rsid w:val="002F6CB9"/>
    <w:rsid w:val="003040E7"/>
    <w:rsid w:val="00306283"/>
    <w:rsid w:val="0032333D"/>
    <w:rsid w:val="00324D56"/>
    <w:rsid w:val="00327BC0"/>
    <w:rsid w:val="00336CC0"/>
    <w:rsid w:val="003417EB"/>
    <w:rsid w:val="00356B34"/>
    <w:rsid w:val="00364BC2"/>
    <w:rsid w:val="003663D1"/>
    <w:rsid w:val="00366575"/>
    <w:rsid w:val="00367E1A"/>
    <w:rsid w:val="00370ACC"/>
    <w:rsid w:val="00374ED6"/>
    <w:rsid w:val="00374F62"/>
    <w:rsid w:val="00375C82"/>
    <w:rsid w:val="00385C61"/>
    <w:rsid w:val="003953EB"/>
    <w:rsid w:val="00396104"/>
    <w:rsid w:val="00396323"/>
    <w:rsid w:val="00396E35"/>
    <w:rsid w:val="003B749A"/>
    <w:rsid w:val="003C2E5A"/>
    <w:rsid w:val="003C38FE"/>
    <w:rsid w:val="003C4C5F"/>
    <w:rsid w:val="003D66DE"/>
    <w:rsid w:val="003E297F"/>
    <w:rsid w:val="003F21F9"/>
    <w:rsid w:val="003F236D"/>
    <w:rsid w:val="003F340B"/>
    <w:rsid w:val="00411FF3"/>
    <w:rsid w:val="004138D5"/>
    <w:rsid w:val="00415EDA"/>
    <w:rsid w:val="00425BE2"/>
    <w:rsid w:val="00442AD9"/>
    <w:rsid w:val="00446869"/>
    <w:rsid w:val="0045039B"/>
    <w:rsid w:val="00452085"/>
    <w:rsid w:val="00453500"/>
    <w:rsid w:val="00455E80"/>
    <w:rsid w:val="00460B26"/>
    <w:rsid w:val="004821F2"/>
    <w:rsid w:val="004864D2"/>
    <w:rsid w:val="004873C2"/>
    <w:rsid w:val="004A1175"/>
    <w:rsid w:val="004A5AB0"/>
    <w:rsid w:val="004B13CD"/>
    <w:rsid w:val="004C1EC3"/>
    <w:rsid w:val="004C6480"/>
    <w:rsid w:val="004D0158"/>
    <w:rsid w:val="004D0559"/>
    <w:rsid w:val="004F36D0"/>
    <w:rsid w:val="00521109"/>
    <w:rsid w:val="0052281C"/>
    <w:rsid w:val="00522A6C"/>
    <w:rsid w:val="00566494"/>
    <w:rsid w:val="00577BA7"/>
    <w:rsid w:val="00582FB8"/>
    <w:rsid w:val="005864CD"/>
    <w:rsid w:val="005878A3"/>
    <w:rsid w:val="0059288C"/>
    <w:rsid w:val="005A152A"/>
    <w:rsid w:val="005A244A"/>
    <w:rsid w:val="005B1BA4"/>
    <w:rsid w:val="005B20F2"/>
    <w:rsid w:val="005B3B4B"/>
    <w:rsid w:val="005C379C"/>
    <w:rsid w:val="005E20EE"/>
    <w:rsid w:val="005E601C"/>
    <w:rsid w:val="005E6B8E"/>
    <w:rsid w:val="005E7A9A"/>
    <w:rsid w:val="006041C8"/>
    <w:rsid w:val="006123AE"/>
    <w:rsid w:val="00613CA8"/>
    <w:rsid w:val="006149C3"/>
    <w:rsid w:val="006220EA"/>
    <w:rsid w:val="006275BE"/>
    <w:rsid w:val="00633F8C"/>
    <w:rsid w:val="00634E3C"/>
    <w:rsid w:val="00634F76"/>
    <w:rsid w:val="0064681F"/>
    <w:rsid w:val="00655558"/>
    <w:rsid w:val="00683096"/>
    <w:rsid w:val="006B1E7A"/>
    <w:rsid w:val="006B62AF"/>
    <w:rsid w:val="006B69D0"/>
    <w:rsid w:val="006C172F"/>
    <w:rsid w:val="006C65BD"/>
    <w:rsid w:val="006D5F22"/>
    <w:rsid w:val="006D6E4B"/>
    <w:rsid w:val="006E1FCC"/>
    <w:rsid w:val="006F0665"/>
    <w:rsid w:val="006F75E4"/>
    <w:rsid w:val="007226B8"/>
    <w:rsid w:val="007232BF"/>
    <w:rsid w:val="00726EE6"/>
    <w:rsid w:val="0075478B"/>
    <w:rsid w:val="00754D64"/>
    <w:rsid w:val="00760CE1"/>
    <w:rsid w:val="007623F1"/>
    <w:rsid w:val="00765F2F"/>
    <w:rsid w:val="007759CD"/>
    <w:rsid w:val="007767A0"/>
    <w:rsid w:val="00782C81"/>
    <w:rsid w:val="00784C8B"/>
    <w:rsid w:val="00792B31"/>
    <w:rsid w:val="007A4DAE"/>
    <w:rsid w:val="007A55AC"/>
    <w:rsid w:val="007B04D0"/>
    <w:rsid w:val="007B11D9"/>
    <w:rsid w:val="007C02BE"/>
    <w:rsid w:val="007C0A94"/>
    <w:rsid w:val="007C1CB4"/>
    <w:rsid w:val="007D61BB"/>
    <w:rsid w:val="007E4CDB"/>
    <w:rsid w:val="007E5BCB"/>
    <w:rsid w:val="007E69B1"/>
    <w:rsid w:val="007F0ECC"/>
    <w:rsid w:val="007F769C"/>
    <w:rsid w:val="00803BE4"/>
    <w:rsid w:val="00803FAD"/>
    <w:rsid w:val="00812D20"/>
    <w:rsid w:val="00816F9C"/>
    <w:rsid w:val="008219FD"/>
    <w:rsid w:val="0082380E"/>
    <w:rsid w:val="00826A53"/>
    <w:rsid w:val="0084185A"/>
    <w:rsid w:val="00841C9D"/>
    <w:rsid w:val="0084211E"/>
    <w:rsid w:val="00845FF9"/>
    <w:rsid w:val="008520DB"/>
    <w:rsid w:val="008545A9"/>
    <w:rsid w:val="0085517F"/>
    <w:rsid w:val="0086314C"/>
    <w:rsid w:val="00864196"/>
    <w:rsid w:val="00873BD9"/>
    <w:rsid w:val="00877021"/>
    <w:rsid w:val="00881A4B"/>
    <w:rsid w:val="008A0AD9"/>
    <w:rsid w:val="008A1D50"/>
    <w:rsid w:val="008A3E63"/>
    <w:rsid w:val="008B27D9"/>
    <w:rsid w:val="008C0B0A"/>
    <w:rsid w:val="008C1E29"/>
    <w:rsid w:val="008C3818"/>
    <w:rsid w:val="008C66ED"/>
    <w:rsid w:val="008C671C"/>
    <w:rsid w:val="008D23F5"/>
    <w:rsid w:val="008D7D59"/>
    <w:rsid w:val="008E3FAE"/>
    <w:rsid w:val="008F227F"/>
    <w:rsid w:val="008F44FB"/>
    <w:rsid w:val="00911B2B"/>
    <w:rsid w:val="0091699E"/>
    <w:rsid w:val="0092190A"/>
    <w:rsid w:val="009222F3"/>
    <w:rsid w:val="00923114"/>
    <w:rsid w:val="009259FF"/>
    <w:rsid w:val="00925B1D"/>
    <w:rsid w:val="00951A26"/>
    <w:rsid w:val="00964857"/>
    <w:rsid w:val="00974A74"/>
    <w:rsid w:val="00975D95"/>
    <w:rsid w:val="00976465"/>
    <w:rsid w:val="009857EB"/>
    <w:rsid w:val="009874F1"/>
    <w:rsid w:val="009934F0"/>
    <w:rsid w:val="009A2610"/>
    <w:rsid w:val="009B3AD1"/>
    <w:rsid w:val="009C5A76"/>
    <w:rsid w:val="009D21DD"/>
    <w:rsid w:val="009E0158"/>
    <w:rsid w:val="009E74AB"/>
    <w:rsid w:val="00A003F5"/>
    <w:rsid w:val="00A14E00"/>
    <w:rsid w:val="00A16672"/>
    <w:rsid w:val="00A1695C"/>
    <w:rsid w:val="00A20E5B"/>
    <w:rsid w:val="00A20EFF"/>
    <w:rsid w:val="00A2199F"/>
    <w:rsid w:val="00A24E82"/>
    <w:rsid w:val="00A30B3B"/>
    <w:rsid w:val="00A34C98"/>
    <w:rsid w:val="00A463D2"/>
    <w:rsid w:val="00A4753A"/>
    <w:rsid w:val="00A51760"/>
    <w:rsid w:val="00A51BA7"/>
    <w:rsid w:val="00A52F5D"/>
    <w:rsid w:val="00A557D3"/>
    <w:rsid w:val="00A6280B"/>
    <w:rsid w:val="00A6464E"/>
    <w:rsid w:val="00A75996"/>
    <w:rsid w:val="00A77327"/>
    <w:rsid w:val="00A77CB8"/>
    <w:rsid w:val="00A81426"/>
    <w:rsid w:val="00A84A3F"/>
    <w:rsid w:val="00A92344"/>
    <w:rsid w:val="00A94B07"/>
    <w:rsid w:val="00AA0BD9"/>
    <w:rsid w:val="00AA5329"/>
    <w:rsid w:val="00AA5594"/>
    <w:rsid w:val="00AA667D"/>
    <w:rsid w:val="00AB0A85"/>
    <w:rsid w:val="00AB787F"/>
    <w:rsid w:val="00AC2DEC"/>
    <w:rsid w:val="00AC6F66"/>
    <w:rsid w:val="00AD502E"/>
    <w:rsid w:val="00AE42BA"/>
    <w:rsid w:val="00B00832"/>
    <w:rsid w:val="00B012E3"/>
    <w:rsid w:val="00B2550F"/>
    <w:rsid w:val="00B270F5"/>
    <w:rsid w:val="00B3289B"/>
    <w:rsid w:val="00B34C3D"/>
    <w:rsid w:val="00B35704"/>
    <w:rsid w:val="00B42ED6"/>
    <w:rsid w:val="00B5448D"/>
    <w:rsid w:val="00B73107"/>
    <w:rsid w:val="00B8182D"/>
    <w:rsid w:val="00B85776"/>
    <w:rsid w:val="00B863C1"/>
    <w:rsid w:val="00B87256"/>
    <w:rsid w:val="00B90274"/>
    <w:rsid w:val="00B904F7"/>
    <w:rsid w:val="00B930B3"/>
    <w:rsid w:val="00B974C0"/>
    <w:rsid w:val="00BA0457"/>
    <w:rsid w:val="00BB2938"/>
    <w:rsid w:val="00BB4534"/>
    <w:rsid w:val="00BB5771"/>
    <w:rsid w:val="00BC5EFC"/>
    <w:rsid w:val="00BD2EF3"/>
    <w:rsid w:val="00BD35DD"/>
    <w:rsid w:val="00BD55FC"/>
    <w:rsid w:val="00BE4472"/>
    <w:rsid w:val="00BF2C92"/>
    <w:rsid w:val="00BF7B56"/>
    <w:rsid w:val="00C00729"/>
    <w:rsid w:val="00C00E8B"/>
    <w:rsid w:val="00C07827"/>
    <w:rsid w:val="00C1138D"/>
    <w:rsid w:val="00C227DD"/>
    <w:rsid w:val="00C275D8"/>
    <w:rsid w:val="00C56A9C"/>
    <w:rsid w:val="00C57A9F"/>
    <w:rsid w:val="00C60137"/>
    <w:rsid w:val="00C621AB"/>
    <w:rsid w:val="00C63F75"/>
    <w:rsid w:val="00C65B12"/>
    <w:rsid w:val="00C66878"/>
    <w:rsid w:val="00C7180C"/>
    <w:rsid w:val="00C720EE"/>
    <w:rsid w:val="00C73ADB"/>
    <w:rsid w:val="00C77284"/>
    <w:rsid w:val="00C81D4A"/>
    <w:rsid w:val="00C8269D"/>
    <w:rsid w:val="00C844A7"/>
    <w:rsid w:val="00C91018"/>
    <w:rsid w:val="00C95AF0"/>
    <w:rsid w:val="00CA0F7F"/>
    <w:rsid w:val="00CA1E26"/>
    <w:rsid w:val="00CA64E4"/>
    <w:rsid w:val="00CB0CEB"/>
    <w:rsid w:val="00CB36BE"/>
    <w:rsid w:val="00CB747F"/>
    <w:rsid w:val="00CB7DE0"/>
    <w:rsid w:val="00CC03B2"/>
    <w:rsid w:val="00CC0909"/>
    <w:rsid w:val="00CC1794"/>
    <w:rsid w:val="00CD0FEB"/>
    <w:rsid w:val="00CD65CC"/>
    <w:rsid w:val="00CE3035"/>
    <w:rsid w:val="00CE507C"/>
    <w:rsid w:val="00CE67C9"/>
    <w:rsid w:val="00CF2E8A"/>
    <w:rsid w:val="00CF56C4"/>
    <w:rsid w:val="00D037CB"/>
    <w:rsid w:val="00D076C6"/>
    <w:rsid w:val="00D14389"/>
    <w:rsid w:val="00D15B8E"/>
    <w:rsid w:val="00D32382"/>
    <w:rsid w:val="00D32F49"/>
    <w:rsid w:val="00D40892"/>
    <w:rsid w:val="00D417C5"/>
    <w:rsid w:val="00D44254"/>
    <w:rsid w:val="00D4744E"/>
    <w:rsid w:val="00D67EEC"/>
    <w:rsid w:val="00D74F93"/>
    <w:rsid w:val="00D81394"/>
    <w:rsid w:val="00D81C6B"/>
    <w:rsid w:val="00D84921"/>
    <w:rsid w:val="00D85BFC"/>
    <w:rsid w:val="00D91A3D"/>
    <w:rsid w:val="00D944F2"/>
    <w:rsid w:val="00DB4F12"/>
    <w:rsid w:val="00DC082A"/>
    <w:rsid w:val="00DD7134"/>
    <w:rsid w:val="00DE1513"/>
    <w:rsid w:val="00DF2E99"/>
    <w:rsid w:val="00DF605A"/>
    <w:rsid w:val="00E02814"/>
    <w:rsid w:val="00E121A7"/>
    <w:rsid w:val="00E15157"/>
    <w:rsid w:val="00E17D51"/>
    <w:rsid w:val="00E20BD6"/>
    <w:rsid w:val="00E36040"/>
    <w:rsid w:val="00E44A52"/>
    <w:rsid w:val="00E44E2E"/>
    <w:rsid w:val="00E63E44"/>
    <w:rsid w:val="00E6745B"/>
    <w:rsid w:val="00E72070"/>
    <w:rsid w:val="00E7739E"/>
    <w:rsid w:val="00E82605"/>
    <w:rsid w:val="00E85532"/>
    <w:rsid w:val="00E929DF"/>
    <w:rsid w:val="00E930D3"/>
    <w:rsid w:val="00E944DF"/>
    <w:rsid w:val="00EA340C"/>
    <w:rsid w:val="00EA42FE"/>
    <w:rsid w:val="00EA54BE"/>
    <w:rsid w:val="00EB3F90"/>
    <w:rsid w:val="00EB7C97"/>
    <w:rsid w:val="00EC1B86"/>
    <w:rsid w:val="00EC4233"/>
    <w:rsid w:val="00ED1CB5"/>
    <w:rsid w:val="00ED4C0E"/>
    <w:rsid w:val="00ED5793"/>
    <w:rsid w:val="00EE1352"/>
    <w:rsid w:val="00EF0389"/>
    <w:rsid w:val="00EF3ED4"/>
    <w:rsid w:val="00F072AC"/>
    <w:rsid w:val="00F07578"/>
    <w:rsid w:val="00F143D5"/>
    <w:rsid w:val="00F2139D"/>
    <w:rsid w:val="00F23C1C"/>
    <w:rsid w:val="00F24190"/>
    <w:rsid w:val="00F35CBF"/>
    <w:rsid w:val="00F376F5"/>
    <w:rsid w:val="00F41C82"/>
    <w:rsid w:val="00F42375"/>
    <w:rsid w:val="00F44232"/>
    <w:rsid w:val="00F4459B"/>
    <w:rsid w:val="00F45B4E"/>
    <w:rsid w:val="00F5545D"/>
    <w:rsid w:val="00F60BA2"/>
    <w:rsid w:val="00F62FF4"/>
    <w:rsid w:val="00F64553"/>
    <w:rsid w:val="00F7032A"/>
    <w:rsid w:val="00F86186"/>
    <w:rsid w:val="00FA63D1"/>
    <w:rsid w:val="00FB2D21"/>
    <w:rsid w:val="00FC0355"/>
    <w:rsid w:val="00FC09A0"/>
    <w:rsid w:val="00FC51FD"/>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A51B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uiPriority w:val="59"/>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е...,По центру,не курсив,полужирный,текст,текст + 12 пт"/>
    <w:basedOn w:val="a"/>
    <w:link w:val="af0"/>
    <w:rsid w:val="00E930D3"/>
    <w:pPr>
      <w:spacing w:after="120"/>
      <w:ind w:left="283"/>
    </w:pPr>
  </w:style>
  <w:style w:type="character" w:customStyle="1" w:styleId="af0">
    <w:name w:val="Основной текст с отступом Знак"/>
    <w:aliases w:val="Ме... Знак,По центру Знак,не курсив Знак,полужирный Знак,текст Знак,текст + 12 пт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e"/>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rsid w:val="00FC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2b-cent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5607</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Олег Евгеньевич Королёв</cp:lastModifiedBy>
  <cp:revision>10</cp:revision>
  <cp:lastPrinted>2021-06-24T12:33:00Z</cp:lastPrinted>
  <dcterms:created xsi:type="dcterms:W3CDTF">2021-06-29T06:48:00Z</dcterms:created>
  <dcterms:modified xsi:type="dcterms:W3CDTF">2022-09-13T13:07:00Z</dcterms:modified>
</cp:coreProperties>
</file>