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3003" w14:textId="15D4A28B" w:rsidR="001C3739" w:rsidRDefault="0067575B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 xml:space="preserve"> </w:t>
      </w:r>
      <w:r w:rsidR="005E6FCC"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AA52E3" w:rsidRDefault="000A0C71" w:rsidP="000A0C71">
            <w:pPr>
              <w:ind w:left="85" w:right="85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2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AA52E3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A52E3">
              <w:rPr>
                <w:b/>
                <w:bCs/>
                <w:i/>
                <w:i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AA52E3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A52E3">
              <w:rPr>
                <w:b/>
                <w:bCs/>
                <w:i/>
                <w:i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AA52E3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A52E3">
              <w:rPr>
                <w:b/>
                <w:bCs/>
                <w:i/>
                <w:i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AA52E3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A52E3">
              <w:rPr>
                <w:b/>
                <w:bCs/>
                <w:i/>
                <w:i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AA52E3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A52E3">
              <w:rPr>
                <w:b/>
                <w:bCs/>
                <w:i/>
                <w:i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AA52E3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2E3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AA52E3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2E3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35E43399" w:rsidR="000A0C71" w:rsidRPr="00AA52E3" w:rsidRDefault="00AA52E3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22</w:t>
            </w:r>
            <w:r w:rsidR="000A0C71" w:rsidRPr="00AA52E3">
              <w:rPr>
                <w:b/>
                <w:bCs/>
                <w:i/>
                <w:iCs/>
                <w:lang w:eastAsia="ru-RU"/>
              </w:rPr>
              <w:t>.</w:t>
            </w:r>
            <w:r w:rsidR="00CB6A66" w:rsidRPr="00AA52E3">
              <w:rPr>
                <w:b/>
                <w:bCs/>
                <w:i/>
                <w:iCs/>
                <w:lang w:eastAsia="ru-RU"/>
              </w:rPr>
              <w:t>0</w:t>
            </w:r>
            <w:r>
              <w:rPr>
                <w:b/>
                <w:bCs/>
                <w:i/>
                <w:iCs/>
                <w:lang w:eastAsia="ru-RU"/>
              </w:rPr>
              <w:t>8</w:t>
            </w:r>
            <w:r w:rsidR="000A0C71" w:rsidRPr="00AA52E3">
              <w:rPr>
                <w:b/>
                <w:bCs/>
                <w:i/>
                <w:iCs/>
                <w:lang w:eastAsia="ru-RU"/>
              </w:rPr>
              <w:t>.202</w:t>
            </w:r>
            <w:r>
              <w:rPr>
                <w:b/>
                <w:bCs/>
                <w:i/>
                <w:iCs/>
                <w:lang w:eastAsia="ru-RU"/>
              </w:rPr>
              <w:t>5</w:t>
            </w:r>
            <w:r w:rsidR="000A0C71" w:rsidRPr="00AA52E3">
              <w:rPr>
                <w:b/>
                <w:bCs/>
                <w:i/>
                <w:i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295520" w:rsidRPr="0006608F" w14:paraId="5502E7F7" w14:textId="77777777" w:rsidTr="00D0429E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278" w14:textId="6C09DF0C" w:rsidR="00295520" w:rsidRPr="00295520" w:rsidRDefault="00295520" w:rsidP="00295520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 xml:space="preserve">2.1. </w:t>
            </w:r>
            <w:r w:rsidR="009D278D">
              <w:rPr>
                <w:lang w:eastAsia="en-US"/>
              </w:rPr>
              <w:t>Л</w:t>
            </w:r>
            <w:r w:rsidR="009D278D" w:rsidRPr="009D278D">
              <w:rPr>
                <w:lang w:eastAsia="en-US"/>
              </w:rPr>
              <w:t>ицо, которое совершило существенную сделку</w:t>
            </w:r>
            <w:r w:rsidRPr="00295520">
              <w:rPr>
                <w:lang w:eastAsia="en-US"/>
              </w:rPr>
              <w:t xml:space="preserve">: </w:t>
            </w:r>
            <w:r w:rsidRPr="00295520">
              <w:rPr>
                <w:b/>
                <w:i/>
                <w:lang w:eastAsia="en-US"/>
              </w:rPr>
              <w:t>эмитент.</w:t>
            </w:r>
          </w:p>
          <w:p w14:paraId="557FFA1D" w14:textId="162B11CD" w:rsidR="00295520" w:rsidRPr="00173EF2" w:rsidRDefault="00295520" w:rsidP="00173EF2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2.2. Категория существенной сделки:</w:t>
            </w:r>
            <w:r w:rsidR="00045F82">
              <w:rPr>
                <w:lang w:eastAsia="en-US"/>
              </w:rPr>
              <w:t xml:space="preserve"> </w:t>
            </w:r>
            <w:r w:rsidR="002816CD" w:rsidRPr="00F810D9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сделок).</w:t>
            </w:r>
          </w:p>
          <w:p w14:paraId="29AB002E" w14:textId="6C350567" w:rsidR="00295520" w:rsidRPr="00295520" w:rsidRDefault="009D278D" w:rsidP="00295520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2.3. </w:t>
            </w:r>
            <w:r w:rsidR="00295520" w:rsidRPr="00295520">
              <w:rPr>
                <w:lang w:eastAsia="en-US"/>
              </w:rPr>
              <w:t xml:space="preserve">Вид и предмет существенной сделки: </w:t>
            </w:r>
            <w:r w:rsidR="002816CD" w:rsidRPr="002816CD">
              <w:rPr>
                <w:b/>
                <w:bCs/>
                <w:i/>
                <w:iCs/>
                <w:snapToGrid w:val="0"/>
              </w:rPr>
              <w:t>кредит в форме овердрафт</w:t>
            </w:r>
            <w:r w:rsidR="002816CD">
              <w:rPr>
                <w:b/>
                <w:bCs/>
                <w:i/>
                <w:iCs/>
                <w:snapToGrid w:val="0"/>
              </w:rPr>
              <w:t>.</w:t>
            </w:r>
            <w:r w:rsidR="00295520" w:rsidRPr="00295520">
              <w:rPr>
                <w:b/>
                <w:i/>
                <w:lang w:eastAsia="en-US"/>
              </w:rPr>
              <w:t xml:space="preserve"> </w:t>
            </w:r>
          </w:p>
          <w:p w14:paraId="1950A74F" w14:textId="7274889D" w:rsidR="005A05E0" w:rsidRDefault="00295520" w:rsidP="003C26EA">
            <w:pPr>
              <w:pStyle w:val="a8"/>
              <w:spacing w:before="0" w:after="120"/>
              <w:jc w:val="both"/>
              <w:rPr>
                <w:sz w:val="23"/>
                <w:szCs w:val="23"/>
              </w:rPr>
            </w:pPr>
            <w:r w:rsidRPr="00295520">
              <w:rPr>
                <w:lang w:eastAsia="en-US"/>
              </w:rPr>
              <w:t>2.</w:t>
            </w:r>
            <w:r w:rsidR="00173EF2">
              <w:rPr>
                <w:lang w:eastAsia="en-US"/>
              </w:rPr>
              <w:t>4</w:t>
            </w:r>
            <w:r w:rsidRPr="00295520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  <w:r w:rsidR="003C26EA">
              <w:rPr>
                <w:lang w:eastAsia="en-US"/>
              </w:rPr>
              <w:t xml:space="preserve"> </w:t>
            </w:r>
            <w:r w:rsidR="003C26EA" w:rsidRPr="003C26EA">
              <w:rPr>
                <w:b/>
                <w:bCs/>
                <w:i/>
                <w:iCs/>
                <w:lang w:eastAsia="en-US"/>
              </w:rPr>
              <w:t>к</w:t>
            </w:r>
            <w:r w:rsidR="002816CD" w:rsidRPr="002816CD">
              <w:rPr>
                <w:b/>
                <w:i/>
                <w:lang w:eastAsia="en-US"/>
              </w:rPr>
              <w:t xml:space="preserve">редит в форме овердрафт с установлением </w:t>
            </w:r>
            <w:r w:rsidR="002A7004">
              <w:rPr>
                <w:b/>
                <w:i/>
                <w:lang w:eastAsia="en-US"/>
              </w:rPr>
              <w:t>лимита</w:t>
            </w:r>
            <w:r w:rsidR="002816CD" w:rsidRPr="002816CD">
              <w:rPr>
                <w:b/>
                <w:i/>
                <w:lang w:eastAsia="en-US"/>
              </w:rPr>
              <w:t xml:space="preserve"> задолженности в размере</w:t>
            </w:r>
            <w:r w:rsidR="005A05E0">
              <w:rPr>
                <w:b/>
                <w:i/>
                <w:lang w:eastAsia="en-US"/>
              </w:rPr>
              <w:t xml:space="preserve"> </w:t>
            </w:r>
            <w:r w:rsidR="005A05E0" w:rsidRPr="005A05E0">
              <w:rPr>
                <w:b/>
                <w:i/>
                <w:lang w:eastAsia="en-US"/>
              </w:rPr>
              <w:t>350 000 000,00 (Триста пятьдесят миллионов) рублей 00 копеек.</w:t>
            </w:r>
          </w:p>
          <w:p w14:paraId="519C1248" w14:textId="77777777" w:rsidR="002816CD" w:rsidRPr="002816CD" w:rsidRDefault="002816CD" w:rsidP="002816CD">
            <w:pPr>
              <w:pStyle w:val="Default"/>
              <w:spacing w:after="120"/>
              <w:jc w:val="both"/>
              <w:rPr>
                <w:b/>
                <w:i/>
                <w:color w:val="auto"/>
                <w:lang w:eastAsia="en-US"/>
              </w:rPr>
            </w:pPr>
            <w:r w:rsidRPr="002816CD">
              <w:rPr>
                <w:b/>
                <w:i/>
                <w:color w:val="auto"/>
                <w:lang w:eastAsia="en-US"/>
              </w:rPr>
              <w:t>Цель кредита: финансирование текущей деятельности, в том числе для осуществления денежных расчетов между участниками ОРЭМ по Договору о присоединении и иным договорам, регулирующим покупку/ продажу электрической энергии и мощности и оказания услуг на ОРЭМ, заключенным ПАО «Калужская сбытовая компания» на ОРЭМ.</w:t>
            </w:r>
          </w:p>
          <w:p w14:paraId="09417E51" w14:textId="7E21E64D" w:rsidR="00A730C5" w:rsidRDefault="002816CD" w:rsidP="003C26EA">
            <w:pPr>
              <w:pStyle w:val="Default"/>
              <w:jc w:val="both"/>
              <w:rPr>
                <w:b/>
                <w:i/>
                <w:color w:val="auto"/>
                <w:lang w:eastAsia="en-US"/>
              </w:rPr>
            </w:pPr>
            <w:r w:rsidRPr="002816CD">
              <w:rPr>
                <w:b/>
                <w:i/>
                <w:color w:val="auto"/>
                <w:lang w:eastAsia="en-US"/>
              </w:rPr>
              <w:t xml:space="preserve">Процентная ставка за пользование </w:t>
            </w:r>
            <w:r w:rsidR="005A05E0">
              <w:rPr>
                <w:b/>
                <w:i/>
                <w:color w:val="auto"/>
                <w:lang w:eastAsia="en-US"/>
              </w:rPr>
              <w:t>овердрафтом</w:t>
            </w:r>
            <w:r w:rsidRPr="002816CD">
              <w:rPr>
                <w:b/>
                <w:i/>
                <w:color w:val="auto"/>
                <w:lang w:eastAsia="en-US"/>
              </w:rPr>
              <w:t xml:space="preserve"> устанавливается в размере</w:t>
            </w:r>
            <w:r w:rsidR="00A730C5">
              <w:rPr>
                <w:b/>
                <w:i/>
                <w:color w:val="auto"/>
                <w:lang w:eastAsia="en-US"/>
              </w:rPr>
              <w:t xml:space="preserve"> ключевой ставки Банка России, увеличенной на </w:t>
            </w:r>
            <w:r w:rsidR="005A05E0">
              <w:rPr>
                <w:b/>
                <w:i/>
                <w:color w:val="auto"/>
                <w:lang w:eastAsia="en-US"/>
              </w:rPr>
              <w:t>4</w:t>
            </w:r>
            <w:r w:rsidR="00A730C5">
              <w:rPr>
                <w:b/>
                <w:i/>
                <w:color w:val="auto"/>
                <w:lang w:eastAsia="en-US"/>
              </w:rPr>
              <w:t xml:space="preserve"> (</w:t>
            </w:r>
            <w:r w:rsidR="005A05E0">
              <w:rPr>
                <w:b/>
                <w:i/>
                <w:color w:val="auto"/>
                <w:lang w:eastAsia="en-US"/>
              </w:rPr>
              <w:t>Четыре</w:t>
            </w:r>
            <w:r w:rsidR="00A730C5">
              <w:rPr>
                <w:b/>
                <w:i/>
                <w:color w:val="auto"/>
                <w:lang w:eastAsia="en-US"/>
              </w:rPr>
              <w:t xml:space="preserve">) % пункта. </w:t>
            </w:r>
          </w:p>
          <w:p w14:paraId="787BFA33" w14:textId="57E2419C" w:rsidR="003C26EA" w:rsidRDefault="003C26EA" w:rsidP="003C26EA">
            <w:pPr>
              <w:pStyle w:val="Default"/>
              <w:jc w:val="both"/>
              <w:rPr>
                <w:b/>
                <w:i/>
                <w:color w:val="auto"/>
                <w:lang w:eastAsia="en-US"/>
              </w:rPr>
            </w:pPr>
            <w:r w:rsidRPr="003C26EA">
              <w:rPr>
                <w:b/>
                <w:i/>
                <w:color w:val="auto"/>
                <w:lang w:eastAsia="en-US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0F980EF6" w14:textId="40770A97" w:rsidR="00295520" w:rsidRPr="00295520" w:rsidRDefault="002816CD" w:rsidP="002816CD">
            <w:pPr>
              <w:pStyle w:val="Default"/>
              <w:spacing w:after="120"/>
              <w:jc w:val="both"/>
              <w:rPr>
                <w:b/>
                <w:i/>
                <w:color w:val="auto"/>
                <w:lang w:eastAsia="en-US"/>
              </w:rPr>
            </w:pPr>
            <w:r w:rsidRPr="002816CD">
              <w:rPr>
                <w:b/>
                <w:i/>
                <w:color w:val="auto"/>
                <w:lang w:eastAsia="en-US"/>
              </w:rPr>
              <w:t>Периодичность уплаты процентов, погашение кредита: ежемесячно.</w:t>
            </w:r>
          </w:p>
          <w:p w14:paraId="5782B501" w14:textId="57AFAC5C" w:rsidR="00295520" w:rsidRPr="00295520" w:rsidRDefault="00295520" w:rsidP="00051397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73EF2">
              <w:rPr>
                <w:lang w:eastAsia="en-US"/>
              </w:rPr>
              <w:t>5</w:t>
            </w:r>
            <w:r w:rsidRPr="00295520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Pr="00295520">
              <w:rPr>
                <w:b/>
                <w:i/>
                <w:iCs/>
                <w:lang w:eastAsia="en-US"/>
              </w:rPr>
              <w:t>Акционерное общество «Акционерный Банк «РОССИЯ»</w:t>
            </w:r>
            <w:r w:rsidRPr="00295520">
              <w:rPr>
                <w:b/>
                <w:i/>
                <w:lang w:eastAsia="en-US"/>
              </w:rPr>
              <w:t xml:space="preserve"> - Банк, и Публичное акционерное общество «Калужская сбытовая компания» - Заемщик.</w:t>
            </w:r>
          </w:p>
          <w:p w14:paraId="47FCB235" w14:textId="061B360C" w:rsidR="00173EF2" w:rsidRDefault="00173EF2" w:rsidP="00295520">
            <w:pPr>
              <w:pStyle w:val="a8"/>
              <w:spacing w:before="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2.6. С</w:t>
            </w:r>
            <w:r w:rsidRPr="00173EF2">
              <w:rPr>
                <w:lang w:eastAsia="en-US"/>
              </w:rPr>
              <w:t>рок исполнения обязательств по существенной сделке</w:t>
            </w:r>
            <w:r>
              <w:rPr>
                <w:lang w:eastAsia="en-US"/>
              </w:rPr>
              <w:t>:</w:t>
            </w:r>
            <w:r w:rsidR="00051397">
              <w:rPr>
                <w:lang w:eastAsia="en-US"/>
              </w:rPr>
              <w:t xml:space="preserve"> </w:t>
            </w:r>
            <w:r w:rsidR="003C26EA">
              <w:rPr>
                <w:b/>
                <w:i/>
                <w:lang w:eastAsia="en-US"/>
              </w:rPr>
              <w:t>21</w:t>
            </w:r>
            <w:r w:rsidR="00B67823">
              <w:rPr>
                <w:b/>
                <w:i/>
                <w:lang w:eastAsia="en-US"/>
              </w:rPr>
              <w:t xml:space="preserve"> </w:t>
            </w:r>
            <w:r w:rsidR="003C26EA">
              <w:rPr>
                <w:b/>
                <w:i/>
                <w:lang w:eastAsia="en-US"/>
              </w:rPr>
              <w:t>августа</w:t>
            </w:r>
            <w:r w:rsidR="00B67823">
              <w:rPr>
                <w:b/>
                <w:i/>
                <w:lang w:eastAsia="en-US"/>
              </w:rPr>
              <w:t xml:space="preserve"> 202</w:t>
            </w:r>
            <w:r w:rsidR="003C26EA">
              <w:rPr>
                <w:b/>
                <w:i/>
                <w:lang w:eastAsia="en-US"/>
              </w:rPr>
              <w:t>6</w:t>
            </w:r>
            <w:r w:rsidR="00B67823">
              <w:rPr>
                <w:b/>
                <w:i/>
                <w:lang w:eastAsia="en-US"/>
              </w:rPr>
              <w:t xml:space="preserve"> год</w:t>
            </w:r>
            <w:r w:rsidR="00733A78">
              <w:rPr>
                <w:b/>
                <w:i/>
                <w:lang w:eastAsia="en-US"/>
              </w:rPr>
              <w:t>а</w:t>
            </w:r>
            <w:r w:rsidR="002A7004">
              <w:rPr>
                <w:b/>
                <w:i/>
                <w:lang w:eastAsia="en-US"/>
              </w:rPr>
              <w:t xml:space="preserve"> (включительно).</w:t>
            </w:r>
          </w:p>
          <w:p w14:paraId="37DE389F" w14:textId="13D930F0" w:rsidR="00D079EA" w:rsidRDefault="00295520" w:rsidP="00295520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</w:rPr>
            </w:pPr>
            <w:r w:rsidRPr="00295520">
              <w:rPr>
                <w:lang w:eastAsia="en-US"/>
              </w:rPr>
              <w:t>2.</w:t>
            </w:r>
            <w:r w:rsidR="00173EF2">
              <w:rPr>
                <w:lang w:eastAsia="en-US"/>
              </w:rPr>
              <w:t>7</w:t>
            </w:r>
            <w:r w:rsidRPr="00295520">
              <w:rPr>
                <w:lang w:eastAsia="en-US"/>
              </w:rPr>
              <w:t xml:space="preserve">. </w:t>
            </w:r>
            <w:r w:rsidR="00173EF2">
              <w:rPr>
                <w:lang w:eastAsia="en-US"/>
              </w:rPr>
              <w:t>Р</w:t>
            </w:r>
            <w:r w:rsidR="00173EF2" w:rsidRPr="00173EF2">
              <w:rPr>
                <w:lang w:eastAsia="en-US"/>
              </w:rPr>
              <w:t>азмер существенной сделки в денежном выражении</w:t>
            </w:r>
            <w:r w:rsidR="00D079EA">
              <w:rPr>
                <w:lang w:eastAsia="en-US"/>
              </w:rPr>
              <w:t xml:space="preserve"> </w:t>
            </w:r>
            <w:r w:rsidR="00D079EA" w:rsidRPr="005A05E0">
              <w:rPr>
                <w:b/>
                <w:i/>
                <w:lang w:eastAsia="en-US"/>
              </w:rPr>
              <w:t>350 000 000,00 (Триста пятьдесят миллионов) рублей</w:t>
            </w:r>
            <w:r w:rsidR="00D079EA" w:rsidRPr="00F5099D">
              <w:rPr>
                <w:b/>
                <w:bCs/>
                <w:i/>
                <w:iCs/>
                <w:snapToGrid w:val="0"/>
              </w:rPr>
              <w:t xml:space="preserve"> 00 копеек</w:t>
            </w:r>
            <w:r w:rsidR="00D079EA">
              <w:rPr>
                <w:b/>
                <w:bCs/>
                <w:i/>
                <w:iCs/>
                <w:snapToGrid w:val="0"/>
              </w:rPr>
              <w:t xml:space="preserve">, </w:t>
            </w:r>
            <w:r w:rsidR="00D079EA" w:rsidRPr="00F5099D">
              <w:rPr>
                <w:b/>
                <w:bCs/>
                <w:i/>
                <w:iCs/>
                <w:snapToGrid w:val="0"/>
              </w:rPr>
              <w:t xml:space="preserve">плюс максимальный % по </w:t>
            </w:r>
            <w:r w:rsidR="005E49ED" w:rsidRPr="002816CD">
              <w:rPr>
                <w:b/>
                <w:bCs/>
                <w:i/>
                <w:iCs/>
                <w:snapToGrid w:val="0"/>
              </w:rPr>
              <w:t>кредит</w:t>
            </w:r>
            <w:r w:rsidR="005E49ED">
              <w:rPr>
                <w:b/>
                <w:bCs/>
                <w:i/>
                <w:iCs/>
                <w:snapToGrid w:val="0"/>
              </w:rPr>
              <w:t>у</w:t>
            </w:r>
            <w:r w:rsidR="005E49ED" w:rsidRPr="002816CD">
              <w:rPr>
                <w:b/>
                <w:bCs/>
                <w:i/>
                <w:iCs/>
                <w:snapToGrid w:val="0"/>
              </w:rPr>
              <w:t xml:space="preserve"> в форме овердрафт</w:t>
            </w:r>
            <w:r w:rsidR="00D079EA" w:rsidRPr="00F5099D">
              <w:rPr>
                <w:b/>
                <w:bCs/>
                <w:i/>
                <w:iCs/>
                <w:snapToGrid w:val="0"/>
              </w:rPr>
              <w:t xml:space="preserve"> </w:t>
            </w:r>
            <w:r w:rsidR="00D079EA" w:rsidRPr="00115AE3">
              <w:rPr>
                <w:b/>
                <w:bCs/>
                <w:i/>
                <w:iCs/>
                <w:snapToGrid w:val="0"/>
              </w:rPr>
              <w:t>7</w:t>
            </w:r>
            <w:r w:rsidR="00D079EA">
              <w:rPr>
                <w:b/>
                <w:bCs/>
                <w:i/>
                <w:iCs/>
                <w:snapToGrid w:val="0"/>
              </w:rPr>
              <w:t>7 000 000</w:t>
            </w:r>
            <w:r w:rsidR="00D079EA" w:rsidRPr="00115AE3">
              <w:rPr>
                <w:b/>
                <w:bCs/>
                <w:i/>
                <w:iCs/>
                <w:snapToGrid w:val="0"/>
              </w:rPr>
              <w:t>,</w:t>
            </w:r>
            <w:r w:rsidR="00D079EA">
              <w:rPr>
                <w:b/>
                <w:bCs/>
                <w:i/>
                <w:iCs/>
                <w:snapToGrid w:val="0"/>
              </w:rPr>
              <w:t>00</w:t>
            </w:r>
            <w:r w:rsidR="00D079EA" w:rsidRPr="00115AE3">
              <w:rPr>
                <w:b/>
                <w:bCs/>
                <w:i/>
                <w:iCs/>
                <w:snapToGrid w:val="0"/>
              </w:rPr>
              <w:t xml:space="preserve"> (</w:t>
            </w:r>
            <w:r w:rsidR="00D079EA" w:rsidRPr="003C26EA">
              <w:rPr>
                <w:b/>
                <w:bCs/>
                <w:i/>
                <w:iCs/>
                <w:snapToGrid w:val="0"/>
              </w:rPr>
              <w:t>Семьдесят семь миллионов рублей</w:t>
            </w:r>
            <w:r w:rsidR="00D079EA" w:rsidRPr="00F5099D">
              <w:rPr>
                <w:b/>
                <w:bCs/>
                <w:i/>
                <w:iCs/>
                <w:snapToGrid w:val="0"/>
              </w:rPr>
              <w:t>) рубл</w:t>
            </w:r>
            <w:r w:rsidR="00D079EA">
              <w:rPr>
                <w:b/>
                <w:bCs/>
                <w:i/>
                <w:iCs/>
                <w:snapToGrid w:val="0"/>
              </w:rPr>
              <w:t>ей</w:t>
            </w:r>
            <w:r w:rsidR="00D079EA" w:rsidRPr="00F5099D">
              <w:rPr>
                <w:b/>
                <w:bCs/>
                <w:i/>
                <w:iCs/>
                <w:snapToGrid w:val="0"/>
              </w:rPr>
              <w:t xml:space="preserve"> </w:t>
            </w:r>
            <w:r w:rsidR="00D079EA">
              <w:rPr>
                <w:b/>
                <w:bCs/>
                <w:i/>
                <w:iCs/>
                <w:snapToGrid w:val="0"/>
              </w:rPr>
              <w:t>00</w:t>
            </w:r>
            <w:r w:rsidR="00D079EA" w:rsidRPr="00F5099D">
              <w:rPr>
                <w:b/>
                <w:bCs/>
                <w:i/>
                <w:iCs/>
                <w:snapToGrid w:val="0"/>
              </w:rPr>
              <w:t xml:space="preserve"> копеек</w:t>
            </w:r>
            <w:r w:rsidR="00D079EA" w:rsidRPr="00173EF2">
              <w:rPr>
                <w:lang w:eastAsia="en-US"/>
              </w:rPr>
              <w:t xml:space="preserve"> </w:t>
            </w:r>
            <w:r w:rsidR="00D079EA" w:rsidRPr="00173EF2">
              <w:rPr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№ 714-П «О раскрытии информации эмитентами эмиссионных ценных бумаг»</w:t>
            </w:r>
            <w:r w:rsidR="00D079EA">
              <w:rPr>
                <w:lang w:eastAsia="en-US"/>
              </w:rPr>
              <w:t xml:space="preserve"> - </w:t>
            </w:r>
            <w:r w:rsidR="00D079EA">
              <w:rPr>
                <w:b/>
                <w:bCs/>
                <w:i/>
                <w:iCs/>
                <w:snapToGrid w:val="0"/>
              </w:rPr>
              <w:t>5,94</w:t>
            </w:r>
            <w:r w:rsidR="00D079EA" w:rsidRPr="00894DC4">
              <w:rPr>
                <w:b/>
                <w:bCs/>
                <w:i/>
                <w:iCs/>
                <w:snapToGrid w:val="0"/>
              </w:rPr>
              <w:t>%</w:t>
            </w:r>
            <w:r w:rsidR="00D079EA">
              <w:rPr>
                <w:b/>
                <w:bCs/>
                <w:i/>
                <w:iCs/>
                <w:snapToGrid w:val="0"/>
              </w:rPr>
              <w:t>.</w:t>
            </w:r>
          </w:p>
          <w:p w14:paraId="6ED5C4BC" w14:textId="1154F0BE" w:rsidR="00173EF2" w:rsidRDefault="00173EF2" w:rsidP="00295520">
            <w:pPr>
              <w:pStyle w:val="a8"/>
              <w:spacing w:before="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2.8. С</w:t>
            </w:r>
            <w:r w:rsidRPr="00173EF2">
              <w:rPr>
                <w:lang w:eastAsia="en-US"/>
              </w:rPr>
              <w:t xml:space="preserve">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</w:t>
            </w:r>
            <w:r w:rsidRPr="00173EF2">
              <w:rPr>
                <w:lang w:eastAsia="en-US"/>
              </w:rPr>
              <w:lastRenderedPageBreak/>
              <w:t>информации эмитентами эмиссионных ценных бумаг»</w:t>
            </w:r>
            <w:r w:rsidRPr="00295520">
              <w:rPr>
                <w:lang w:eastAsia="en-US"/>
              </w:rPr>
              <w:t>:</w:t>
            </w:r>
            <w:r w:rsidR="00051397">
              <w:rPr>
                <w:lang w:eastAsia="en-US"/>
              </w:rPr>
              <w:t xml:space="preserve"> </w:t>
            </w:r>
            <w:r w:rsidR="005E49ED" w:rsidRPr="000C5DFE">
              <w:rPr>
                <w:b/>
                <w:i/>
                <w:sz w:val="22"/>
                <w:szCs w:val="22"/>
                <w:lang w:eastAsia="en-US"/>
              </w:rPr>
              <w:t>7 188 813</w:t>
            </w:r>
            <w:r w:rsidR="005E49ED" w:rsidRPr="00A714CD">
              <w:rPr>
                <w:b/>
                <w:i/>
                <w:sz w:val="22"/>
                <w:szCs w:val="22"/>
                <w:lang w:eastAsia="en-US"/>
              </w:rPr>
              <w:t xml:space="preserve"> тыс. рублей по</w:t>
            </w:r>
            <w:r w:rsidR="005E49ED" w:rsidRPr="00A714CD">
              <w:rPr>
                <w:sz w:val="22"/>
                <w:szCs w:val="22"/>
              </w:rPr>
              <w:t xml:space="preserve"> </w:t>
            </w:r>
            <w:r w:rsidR="005E49ED" w:rsidRPr="00A714CD">
              <w:rPr>
                <w:b/>
                <w:i/>
                <w:sz w:val="22"/>
                <w:szCs w:val="22"/>
                <w:lang w:eastAsia="en-US"/>
              </w:rPr>
              <w:t>данным консолидированной финансовой отчетности эмитента на 3</w:t>
            </w:r>
            <w:r w:rsidR="005E49E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5E49ED" w:rsidRPr="00A714CD">
              <w:rPr>
                <w:b/>
                <w:i/>
                <w:sz w:val="22"/>
                <w:szCs w:val="22"/>
                <w:lang w:eastAsia="en-US"/>
              </w:rPr>
              <w:t>.</w:t>
            </w:r>
            <w:r w:rsidR="005E49ED">
              <w:rPr>
                <w:b/>
                <w:i/>
                <w:sz w:val="22"/>
                <w:szCs w:val="22"/>
                <w:lang w:eastAsia="en-US"/>
              </w:rPr>
              <w:t>12</w:t>
            </w:r>
            <w:r w:rsidR="005E49ED" w:rsidRPr="00A714CD">
              <w:rPr>
                <w:b/>
                <w:i/>
                <w:sz w:val="22"/>
                <w:szCs w:val="22"/>
                <w:lang w:eastAsia="en-US"/>
              </w:rPr>
              <w:t>.2024 г.</w:t>
            </w:r>
          </w:p>
          <w:p w14:paraId="0EDE6DC9" w14:textId="0C56147B" w:rsidR="00295520" w:rsidRPr="00295520" w:rsidRDefault="00295520" w:rsidP="00295520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73EF2">
              <w:rPr>
                <w:lang w:eastAsia="en-US"/>
              </w:rPr>
              <w:t>9</w:t>
            </w:r>
            <w:r w:rsidRPr="00295520">
              <w:rPr>
                <w:lang w:eastAsia="en-US"/>
              </w:rPr>
              <w:t xml:space="preserve">. Дата совершения существенной сделки: </w:t>
            </w:r>
            <w:r w:rsidR="005E49ED">
              <w:rPr>
                <w:b/>
                <w:i/>
                <w:lang w:eastAsia="en-US"/>
              </w:rPr>
              <w:t>22</w:t>
            </w:r>
            <w:r w:rsidRPr="00295520">
              <w:rPr>
                <w:b/>
                <w:i/>
                <w:lang w:eastAsia="en-US"/>
              </w:rPr>
              <w:t xml:space="preserve"> </w:t>
            </w:r>
            <w:r w:rsidR="005E49ED">
              <w:rPr>
                <w:b/>
                <w:i/>
                <w:lang w:eastAsia="en-US"/>
              </w:rPr>
              <w:t>августа</w:t>
            </w:r>
            <w:r w:rsidRPr="00295520">
              <w:rPr>
                <w:b/>
                <w:i/>
                <w:lang w:eastAsia="en-US"/>
              </w:rPr>
              <w:t xml:space="preserve"> 202</w:t>
            </w:r>
            <w:r w:rsidR="005E49ED">
              <w:rPr>
                <w:b/>
                <w:i/>
                <w:lang w:eastAsia="en-US"/>
              </w:rPr>
              <w:t>5</w:t>
            </w:r>
            <w:r w:rsidRPr="00295520">
              <w:rPr>
                <w:b/>
                <w:i/>
                <w:lang w:eastAsia="en-US"/>
              </w:rPr>
              <w:t xml:space="preserve"> года</w:t>
            </w:r>
            <w:r w:rsidR="000560E0">
              <w:rPr>
                <w:b/>
                <w:i/>
                <w:lang w:eastAsia="en-US"/>
              </w:rPr>
              <w:t>.</w:t>
            </w:r>
          </w:p>
          <w:p w14:paraId="1A449B34" w14:textId="159D0DAB" w:rsidR="00295520" w:rsidRPr="00295520" w:rsidRDefault="00295520" w:rsidP="0029552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5520">
              <w:rPr>
                <w:sz w:val="24"/>
                <w:szCs w:val="24"/>
              </w:rPr>
              <w:t>2.</w:t>
            </w:r>
            <w:r w:rsidR="00173EF2">
              <w:rPr>
                <w:sz w:val="24"/>
                <w:szCs w:val="24"/>
              </w:rPr>
              <w:t>10</w:t>
            </w:r>
            <w:r w:rsidRPr="00295520">
              <w:rPr>
                <w:sz w:val="24"/>
                <w:szCs w:val="24"/>
              </w:rPr>
              <w:t>.</w:t>
            </w:r>
            <w:r w:rsidR="00173EF2">
              <w:t xml:space="preserve"> С</w:t>
            </w:r>
            <w:r w:rsidR="00173EF2" w:rsidRPr="00173EF2">
              <w:rPr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295520">
              <w:rPr>
                <w:sz w:val="24"/>
                <w:szCs w:val="24"/>
              </w:rPr>
              <w:t xml:space="preserve">: </w:t>
            </w:r>
            <w:r w:rsidR="005E49ED" w:rsidRPr="005E49ED">
              <w:rPr>
                <w:b/>
                <w:bCs/>
                <w:i/>
                <w:iCs/>
                <w:sz w:val="24"/>
                <w:szCs w:val="24"/>
              </w:rPr>
              <w:t>кредит в форме овердрафт</w:t>
            </w:r>
            <w:r w:rsidRPr="00295520">
              <w:rPr>
                <w:b/>
                <w:i/>
                <w:sz w:val="24"/>
                <w:szCs w:val="24"/>
              </w:rPr>
              <w:t xml:space="preserve"> заключен с последующим одобрением крупной сделки (несколько взаимосвязанных сделок) 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 xml:space="preserve">АО «Калужская сбытовая </w:t>
            </w:r>
            <w:proofErr w:type="gramStart"/>
            <w:r w:rsidR="0075081C" w:rsidRPr="0006608F">
              <w:t>компания»</w:t>
            </w:r>
            <w:r w:rsidR="00E45009" w:rsidRPr="0006608F">
              <w:t xml:space="preserve">   </w:t>
            </w:r>
            <w:proofErr w:type="gramEnd"/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7F1A65D3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5E49ED">
              <w:t>22</w:t>
            </w:r>
            <w:r w:rsidR="008C48F3" w:rsidRPr="0006608F">
              <w:t xml:space="preserve">» </w:t>
            </w:r>
            <w:r w:rsidR="005E49ED">
              <w:t>августа</w:t>
            </w:r>
            <w:r w:rsidR="008C48F3" w:rsidRPr="0006608F">
              <w:t xml:space="preserve"> 20</w:t>
            </w:r>
            <w:r w:rsidR="007D0D9D">
              <w:t>2</w:t>
            </w:r>
            <w:r w:rsidR="005E49ED">
              <w:t>5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156895">
      <w:footerReference w:type="even" r:id="rId8"/>
      <w:footerReference w:type="default" r:id="rId9"/>
      <w:pgSz w:w="11906" w:h="16838"/>
      <w:pgMar w:top="567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B170" w14:textId="77777777" w:rsidR="0086752B" w:rsidRDefault="0086752B">
      <w:r>
        <w:separator/>
      </w:r>
    </w:p>
  </w:endnote>
  <w:endnote w:type="continuationSeparator" w:id="0">
    <w:p w14:paraId="348CEB49" w14:textId="77777777" w:rsidR="0086752B" w:rsidRDefault="0086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210" w14:textId="4A400C54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 w:rsidR="002A7004">
      <w:rPr>
        <w:rStyle w:val="ab"/>
      </w:rPr>
      <w:fldChar w:fldCharType="separate"/>
    </w:r>
    <w:r w:rsidR="002A7004">
      <w:rPr>
        <w:rStyle w:val="ab"/>
        <w:noProof/>
      </w:rPr>
      <w:t>1</w: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EC79" w14:textId="77777777" w:rsidR="0086752B" w:rsidRDefault="0086752B">
      <w:r>
        <w:separator/>
      </w:r>
    </w:p>
  </w:footnote>
  <w:footnote w:type="continuationSeparator" w:id="0">
    <w:p w14:paraId="6920082A" w14:textId="77777777" w:rsidR="0086752B" w:rsidRDefault="0086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2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2"/>
  </w:num>
  <w:num w:numId="2" w16cid:durableId="1866627553">
    <w:abstractNumId w:val="7"/>
  </w:num>
  <w:num w:numId="3" w16cid:durableId="144200128">
    <w:abstractNumId w:val="6"/>
  </w:num>
  <w:num w:numId="4" w16cid:durableId="423571529">
    <w:abstractNumId w:val="18"/>
  </w:num>
  <w:num w:numId="5" w16cid:durableId="1976518937">
    <w:abstractNumId w:val="2"/>
  </w:num>
  <w:num w:numId="6" w16cid:durableId="287276132">
    <w:abstractNumId w:val="14"/>
  </w:num>
  <w:num w:numId="7" w16cid:durableId="1441799011">
    <w:abstractNumId w:val="20"/>
  </w:num>
  <w:num w:numId="8" w16cid:durableId="47657487">
    <w:abstractNumId w:val="33"/>
  </w:num>
  <w:num w:numId="9" w16cid:durableId="80222120">
    <w:abstractNumId w:val="16"/>
  </w:num>
  <w:num w:numId="10" w16cid:durableId="742682829">
    <w:abstractNumId w:val="1"/>
  </w:num>
  <w:num w:numId="11" w16cid:durableId="1001351805">
    <w:abstractNumId w:val="26"/>
  </w:num>
  <w:num w:numId="12" w16cid:durableId="1779834298">
    <w:abstractNumId w:val="13"/>
  </w:num>
  <w:num w:numId="13" w16cid:durableId="1036465375">
    <w:abstractNumId w:val="28"/>
  </w:num>
  <w:num w:numId="14" w16cid:durableId="128016210">
    <w:abstractNumId w:val="36"/>
  </w:num>
  <w:num w:numId="15" w16cid:durableId="1398552592">
    <w:abstractNumId w:val="25"/>
  </w:num>
  <w:num w:numId="16" w16cid:durableId="482741421">
    <w:abstractNumId w:val="35"/>
  </w:num>
  <w:num w:numId="17" w16cid:durableId="31074910">
    <w:abstractNumId w:val="34"/>
  </w:num>
  <w:num w:numId="18" w16cid:durableId="1301109648">
    <w:abstractNumId w:val="4"/>
  </w:num>
  <w:num w:numId="19" w16cid:durableId="780338844">
    <w:abstractNumId w:val="17"/>
  </w:num>
  <w:num w:numId="20" w16cid:durableId="221714026">
    <w:abstractNumId w:val="23"/>
  </w:num>
  <w:num w:numId="21" w16cid:durableId="1507205786">
    <w:abstractNumId w:val="10"/>
  </w:num>
  <w:num w:numId="22" w16cid:durableId="17590954">
    <w:abstractNumId w:val="27"/>
  </w:num>
  <w:num w:numId="23" w16cid:durableId="217590121">
    <w:abstractNumId w:val="29"/>
  </w:num>
  <w:num w:numId="24" w16cid:durableId="321739341">
    <w:abstractNumId w:val="5"/>
  </w:num>
  <w:num w:numId="25" w16cid:durableId="73750309">
    <w:abstractNumId w:val="19"/>
  </w:num>
  <w:num w:numId="26" w16cid:durableId="1457983871">
    <w:abstractNumId w:val="8"/>
  </w:num>
  <w:num w:numId="27" w16cid:durableId="972711085">
    <w:abstractNumId w:val="3"/>
  </w:num>
  <w:num w:numId="28" w16cid:durableId="145975971">
    <w:abstractNumId w:val="21"/>
  </w:num>
  <w:num w:numId="29" w16cid:durableId="1871332368">
    <w:abstractNumId w:val="32"/>
  </w:num>
  <w:num w:numId="30" w16cid:durableId="1942839932">
    <w:abstractNumId w:val="22"/>
  </w:num>
  <w:num w:numId="31" w16cid:durableId="159010624">
    <w:abstractNumId w:val="15"/>
  </w:num>
  <w:num w:numId="32" w16cid:durableId="1252202333">
    <w:abstractNumId w:val="30"/>
  </w:num>
  <w:num w:numId="33" w16cid:durableId="1477454907">
    <w:abstractNumId w:val="0"/>
  </w:num>
  <w:num w:numId="34" w16cid:durableId="1765303077">
    <w:abstractNumId w:val="31"/>
  </w:num>
  <w:num w:numId="35" w16cid:durableId="1419642233">
    <w:abstractNumId w:val="9"/>
  </w:num>
  <w:num w:numId="36" w16cid:durableId="1837722016">
    <w:abstractNumId w:val="11"/>
  </w:num>
  <w:num w:numId="37" w16cid:durableId="6546515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169AC"/>
    <w:rsid w:val="000218EB"/>
    <w:rsid w:val="0002238B"/>
    <w:rsid w:val="00025460"/>
    <w:rsid w:val="00030A29"/>
    <w:rsid w:val="00037649"/>
    <w:rsid w:val="00037E86"/>
    <w:rsid w:val="00045F82"/>
    <w:rsid w:val="00051397"/>
    <w:rsid w:val="000560E0"/>
    <w:rsid w:val="00063C1A"/>
    <w:rsid w:val="0006608F"/>
    <w:rsid w:val="000731F2"/>
    <w:rsid w:val="000A0C71"/>
    <w:rsid w:val="000B2AB0"/>
    <w:rsid w:val="000B30D9"/>
    <w:rsid w:val="000C68BE"/>
    <w:rsid w:val="000E0F61"/>
    <w:rsid w:val="000E280E"/>
    <w:rsid w:val="00112C87"/>
    <w:rsid w:val="00113179"/>
    <w:rsid w:val="00115AE3"/>
    <w:rsid w:val="00130D08"/>
    <w:rsid w:val="001343EF"/>
    <w:rsid w:val="00135439"/>
    <w:rsid w:val="00141688"/>
    <w:rsid w:val="00144599"/>
    <w:rsid w:val="001458D7"/>
    <w:rsid w:val="001566F2"/>
    <w:rsid w:val="00156895"/>
    <w:rsid w:val="00156937"/>
    <w:rsid w:val="001641CF"/>
    <w:rsid w:val="00170E01"/>
    <w:rsid w:val="00173EF2"/>
    <w:rsid w:val="00192C99"/>
    <w:rsid w:val="001A0E65"/>
    <w:rsid w:val="001A6C4A"/>
    <w:rsid w:val="001C3739"/>
    <w:rsid w:val="002310EF"/>
    <w:rsid w:val="00253397"/>
    <w:rsid w:val="00265AED"/>
    <w:rsid w:val="00267474"/>
    <w:rsid w:val="00280B8F"/>
    <w:rsid w:val="002816CD"/>
    <w:rsid w:val="00295520"/>
    <w:rsid w:val="002A2AE0"/>
    <w:rsid w:val="002A7004"/>
    <w:rsid w:val="002D6C90"/>
    <w:rsid w:val="002F3D10"/>
    <w:rsid w:val="002F54B6"/>
    <w:rsid w:val="00302DD6"/>
    <w:rsid w:val="00317AC1"/>
    <w:rsid w:val="003239FB"/>
    <w:rsid w:val="003367DD"/>
    <w:rsid w:val="00345D3A"/>
    <w:rsid w:val="00363FDA"/>
    <w:rsid w:val="00377B95"/>
    <w:rsid w:val="00377CC0"/>
    <w:rsid w:val="0038159C"/>
    <w:rsid w:val="0039070C"/>
    <w:rsid w:val="00392D4E"/>
    <w:rsid w:val="003B0324"/>
    <w:rsid w:val="003B6436"/>
    <w:rsid w:val="003C120A"/>
    <w:rsid w:val="003C26E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145B"/>
    <w:rsid w:val="0042761F"/>
    <w:rsid w:val="00441BDE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C1C31"/>
    <w:rsid w:val="004D29AE"/>
    <w:rsid w:val="004D2D92"/>
    <w:rsid w:val="004D41F5"/>
    <w:rsid w:val="004D48E8"/>
    <w:rsid w:val="004D68F3"/>
    <w:rsid w:val="004F6DFD"/>
    <w:rsid w:val="005025E6"/>
    <w:rsid w:val="00515C40"/>
    <w:rsid w:val="005224D1"/>
    <w:rsid w:val="005440C0"/>
    <w:rsid w:val="00576B2C"/>
    <w:rsid w:val="00584830"/>
    <w:rsid w:val="00584E29"/>
    <w:rsid w:val="0058591B"/>
    <w:rsid w:val="005952B6"/>
    <w:rsid w:val="005A05E0"/>
    <w:rsid w:val="005C1542"/>
    <w:rsid w:val="005C1FC6"/>
    <w:rsid w:val="005C7508"/>
    <w:rsid w:val="005E0EA0"/>
    <w:rsid w:val="005E1C12"/>
    <w:rsid w:val="005E2CB6"/>
    <w:rsid w:val="005E49ED"/>
    <w:rsid w:val="005E6FCC"/>
    <w:rsid w:val="005F247B"/>
    <w:rsid w:val="005F7D06"/>
    <w:rsid w:val="006030D3"/>
    <w:rsid w:val="006155BA"/>
    <w:rsid w:val="00617B6B"/>
    <w:rsid w:val="00641824"/>
    <w:rsid w:val="0065432C"/>
    <w:rsid w:val="0065564B"/>
    <w:rsid w:val="0067399E"/>
    <w:rsid w:val="0067575B"/>
    <w:rsid w:val="006866A8"/>
    <w:rsid w:val="0069231F"/>
    <w:rsid w:val="006A437A"/>
    <w:rsid w:val="006A77B2"/>
    <w:rsid w:val="006A7E6F"/>
    <w:rsid w:val="006B265B"/>
    <w:rsid w:val="006C24CC"/>
    <w:rsid w:val="006D2616"/>
    <w:rsid w:val="006E2470"/>
    <w:rsid w:val="006F71EA"/>
    <w:rsid w:val="00705E2F"/>
    <w:rsid w:val="0071326E"/>
    <w:rsid w:val="007144C1"/>
    <w:rsid w:val="00726404"/>
    <w:rsid w:val="0072711F"/>
    <w:rsid w:val="00733A78"/>
    <w:rsid w:val="0075081C"/>
    <w:rsid w:val="00752598"/>
    <w:rsid w:val="00753E70"/>
    <w:rsid w:val="00757472"/>
    <w:rsid w:val="007605D1"/>
    <w:rsid w:val="0077498A"/>
    <w:rsid w:val="00776796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6752B"/>
    <w:rsid w:val="00894DC4"/>
    <w:rsid w:val="008973FA"/>
    <w:rsid w:val="008A1852"/>
    <w:rsid w:val="008A1EE9"/>
    <w:rsid w:val="008B43D5"/>
    <w:rsid w:val="008B5956"/>
    <w:rsid w:val="008C0934"/>
    <w:rsid w:val="008C48F3"/>
    <w:rsid w:val="008D3D2F"/>
    <w:rsid w:val="008E7265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B0EFC"/>
    <w:rsid w:val="009C36D9"/>
    <w:rsid w:val="009C6E00"/>
    <w:rsid w:val="009D278D"/>
    <w:rsid w:val="009D40A7"/>
    <w:rsid w:val="009E3A5F"/>
    <w:rsid w:val="009F46A9"/>
    <w:rsid w:val="00A0179E"/>
    <w:rsid w:val="00A11974"/>
    <w:rsid w:val="00A23CFC"/>
    <w:rsid w:val="00A26197"/>
    <w:rsid w:val="00A354AE"/>
    <w:rsid w:val="00A677F8"/>
    <w:rsid w:val="00A730C5"/>
    <w:rsid w:val="00A7717E"/>
    <w:rsid w:val="00A93F4F"/>
    <w:rsid w:val="00AA52E3"/>
    <w:rsid w:val="00AB1DE6"/>
    <w:rsid w:val="00AC3C75"/>
    <w:rsid w:val="00AE2C07"/>
    <w:rsid w:val="00AE34C5"/>
    <w:rsid w:val="00AE4981"/>
    <w:rsid w:val="00AF0CB9"/>
    <w:rsid w:val="00B00102"/>
    <w:rsid w:val="00B112FA"/>
    <w:rsid w:val="00B155EB"/>
    <w:rsid w:val="00B366B6"/>
    <w:rsid w:val="00B67823"/>
    <w:rsid w:val="00B84D7C"/>
    <w:rsid w:val="00B94D11"/>
    <w:rsid w:val="00B96B94"/>
    <w:rsid w:val="00BB2B74"/>
    <w:rsid w:val="00BD4B1A"/>
    <w:rsid w:val="00BF206E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61FF"/>
    <w:rsid w:val="00C26223"/>
    <w:rsid w:val="00C3051F"/>
    <w:rsid w:val="00C411E2"/>
    <w:rsid w:val="00C46422"/>
    <w:rsid w:val="00C6721E"/>
    <w:rsid w:val="00C67281"/>
    <w:rsid w:val="00CB6A66"/>
    <w:rsid w:val="00CC4F96"/>
    <w:rsid w:val="00CE1C9E"/>
    <w:rsid w:val="00CF635E"/>
    <w:rsid w:val="00D020E5"/>
    <w:rsid w:val="00D0429E"/>
    <w:rsid w:val="00D079EA"/>
    <w:rsid w:val="00D1056C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40F"/>
    <w:rsid w:val="00DC7109"/>
    <w:rsid w:val="00DD51BA"/>
    <w:rsid w:val="00E020A8"/>
    <w:rsid w:val="00E02832"/>
    <w:rsid w:val="00E04CD4"/>
    <w:rsid w:val="00E07B0D"/>
    <w:rsid w:val="00E1778A"/>
    <w:rsid w:val="00E21DF3"/>
    <w:rsid w:val="00E325C8"/>
    <w:rsid w:val="00E33671"/>
    <w:rsid w:val="00E42197"/>
    <w:rsid w:val="00E45009"/>
    <w:rsid w:val="00E5684C"/>
    <w:rsid w:val="00E5703A"/>
    <w:rsid w:val="00E66B40"/>
    <w:rsid w:val="00E713F1"/>
    <w:rsid w:val="00E754AE"/>
    <w:rsid w:val="00E839E2"/>
    <w:rsid w:val="00EA350E"/>
    <w:rsid w:val="00EA4BB4"/>
    <w:rsid w:val="00EA75E9"/>
    <w:rsid w:val="00EB66FA"/>
    <w:rsid w:val="00EC3F2B"/>
    <w:rsid w:val="00ED0FD9"/>
    <w:rsid w:val="00ED2AFB"/>
    <w:rsid w:val="00EF4256"/>
    <w:rsid w:val="00F011BF"/>
    <w:rsid w:val="00F05521"/>
    <w:rsid w:val="00F13312"/>
    <w:rsid w:val="00F1495C"/>
    <w:rsid w:val="00F21766"/>
    <w:rsid w:val="00F226F6"/>
    <w:rsid w:val="00F25D6F"/>
    <w:rsid w:val="00F323E9"/>
    <w:rsid w:val="00F43F4F"/>
    <w:rsid w:val="00F47596"/>
    <w:rsid w:val="00F5099D"/>
    <w:rsid w:val="00F55950"/>
    <w:rsid w:val="00F63A95"/>
    <w:rsid w:val="00F725B5"/>
    <w:rsid w:val="00F810D9"/>
    <w:rsid w:val="00F81F8E"/>
    <w:rsid w:val="00FA6477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4429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10</cp:revision>
  <cp:lastPrinted>2025-08-22T15:52:00Z</cp:lastPrinted>
  <dcterms:created xsi:type="dcterms:W3CDTF">2025-08-22T14:23:00Z</dcterms:created>
  <dcterms:modified xsi:type="dcterms:W3CDTF">2025-08-22T15:52:00Z</dcterms:modified>
</cp:coreProperties>
</file>