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0A0495" w:rsidRPr="00F577E6" w14:paraId="2BA9A83F" w14:textId="77777777" w:rsidTr="000A0495">
        <w:trPr>
          <w:trHeight w:val="321"/>
        </w:trPr>
        <w:tc>
          <w:tcPr>
            <w:tcW w:w="4772" w:type="dxa"/>
          </w:tcPr>
          <w:p w14:paraId="5AB9F99B" w14:textId="77777777" w:rsidR="000A0495" w:rsidRPr="00D74F93" w:rsidRDefault="000A0495" w:rsidP="000A0495">
            <w:pPr>
              <w:spacing w:line="240" w:lineRule="auto"/>
              <w:ind w:firstLine="0"/>
              <w:jc w:val="center"/>
              <w:rPr>
                <w:b/>
                <w:sz w:val="24"/>
                <w:szCs w:val="24"/>
              </w:rPr>
            </w:pPr>
            <w:r w:rsidRPr="00D74F93">
              <w:rPr>
                <w:b/>
                <w:sz w:val="24"/>
                <w:szCs w:val="24"/>
              </w:rPr>
              <w:t>«УТВЕРЖДАЮ»</w:t>
            </w:r>
          </w:p>
        </w:tc>
      </w:tr>
      <w:tr w:rsidR="000A0495" w:rsidRPr="00F577E6" w14:paraId="05A24B5C" w14:textId="77777777" w:rsidTr="000A0495">
        <w:trPr>
          <w:trHeight w:val="948"/>
        </w:trPr>
        <w:tc>
          <w:tcPr>
            <w:tcW w:w="4772" w:type="dxa"/>
          </w:tcPr>
          <w:p w14:paraId="26A832CF" w14:textId="77777777" w:rsidR="000A0495" w:rsidRPr="00D74F93" w:rsidRDefault="000A0495" w:rsidP="000A0495">
            <w:pPr>
              <w:spacing w:line="240" w:lineRule="auto"/>
              <w:ind w:firstLine="0"/>
              <w:rPr>
                <w:sz w:val="24"/>
                <w:szCs w:val="24"/>
              </w:rPr>
            </w:pPr>
          </w:p>
          <w:p w14:paraId="1DB1F256" w14:textId="5F030816" w:rsidR="000A0495" w:rsidRPr="00D74F93" w:rsidRDefault="000A0495" w:rsidP="00DD4FFB">
            <w:pPr>
              <w:spacing w:line="240" w:lineRule="auto"/>
              <w:ind w:firstLine="0"/>
              <w:jc w:val="left"/>
              <w:rPr>
                <w:b/>
                <w:sz w:val="24"/>
                <w:szCs w:val="24"/>
              </w:rPr>
            </w:pPr>
            <w:r w:rsidRPr="00D74F93">
              <w:rPr>
                <w:b/>
                <w:sz w:val="24"/>
                <w:szCs w:val="24"/>
              </w:rPr>
              <w:t xml:space="preserve">Председатель </w:t>
            </w:r>
            <w:r>
              <w:rPr>
                <w:b/>
                <w:sz w:val="24"/>
                <w:szCs w:val="24"/>
              </w:rPr>
              <w:t>закупочной комиссии</w:t>
            </w:r>
            <w:r w:rsidR="00DD4FFB">
              <w:rPr>
                <w:b/>
                <w:sz w:val="24"/>
                <w:szCs w:val="24"/>
              </w:rPr>
              <w:br/>
            </w:r>
            <w:r>
              <w:rPr>
                <w:b/>
                <w:sz w:val="24"/>
                <w:szCs w:val="24"/>
              </w:rPr>
              <w:t>по направлению «энергосбытовая деятельность»</w:t>
            </w:r>
          </w:p>
          <w:p w14:paraId="4EAA9D7D" w14:textId="77777777" w:rsidR="000A0495" w:rsidRPr="00D74F93" w:rsidRDefault="000A0495" w:rsidP="000A0495">
            <w:pPr>
              <w:spacing w:line="240" w:lineRule="auto"/>
              <w:ind w:firstLine="0"/>
              <w:rPr>
                <w:sz w:val="24"/>
                <w:szCs w:val="24"/>
              </w:rPr>
            </w:pPr>
          </w:p>
          <w:p w14:paraId="0268B2DC" w14:textId="77777777" w:rsidR="000A0495" w:rsidRPr="00D74F93" w:rsidRDefault="000A0495" w:rsidP="000A0495">
            <w:pPr>
              <w:ind w:firstLine="0"/>
              <w:rPr>
                <w:sz w:val="24"/>
                <w:szCs w:val="24"/>
              </w:rPr>
            </w:pPr>
            <w:r w:rsidRPr="00D74F93">
              <w:rPr>
                <w:sz w:val="24"/>
                <w:szCs w:val="24"/>
              </w:rPr>
              <w:t>___________________ С.Г. Салтыков</w:t>
            </w:r>
          </w:p>
        </w:tc>
      </w:tr>
      <w:tr w:rsidR="000A0495" w:rsidRPr="00F577E6" w14:paraId="71C7CEB9" w14:textId="77777777" w:rsidTr="000A0495">
        <w:trPr>
          <w:trHeight w:val="1119"/>
        </w:trPr>
        <w:tc>
          <w:tcPr>
            <w:tcW w:w="4772" w:type="dxa"/>
          </w:tcPr>
          <w:p w14:paraId="3E31CD0F" w14:textId="77777777" w:rsidR="000A0495" w:rsidRDefault="000A0495" w:rsidP="000A0495">
            <w:pPr>
              <w:spacing w:line="240" w:lineRule="auto"/>
              <w:ind w:firstLine="0"/>
              <w:rPr>
                <w:sz w:val="24"/>
                <w:szCs w:val="24"/>
              </w:rPr>
            </w:pPr>
            <w:r>
              <w:rPr>
                <w:sz w:val="24"/>
                <w:szCs w:val="24"/>
              </w:rPr>
              <w:t>«Согласовано»</w:t>
            </w:r>
          </w:p>
          <w:p w14:paraId="00EF875B" w14:textId="77777777" w:rsidR="00303028" w:rsidRDefault="00303028" w:rsidP="00303028">
            <w:pPr>
              <w:spacing w:line="240" w:lineRule="auto"/>
              <w:ind w:firstLine="0"/>
              <w:rPr>
                <w:sz w:val="24"/>
                <w:szCs w:val="24"/>
              </w:rPr>
            </w:pPr>
            <w:r>
              <w:rPr>
                <w:sz w:val="24"/>
                <w:szCs w:val="24"/>
              </w:rPr>
              <w:t>___________________Т.В. Абрамова</w:t>
            </w:r>
          </w:p>
          <w:p w14:paraId="00284EBB" w14:textId="77777777" w:rsidR="00303028" w:rsidRDefault="00303028" w:rsidP="00303028">
            <w:pPr>
              <w:spacing w:line="240" w:lineRule="auto"/>
              <w:ind w:firstLine="0"/>
              <w:rPr>
                <w:sz w:val="24"/>
                <w:szCs w:val="24"/>
              </w:rPr>
            </w:pPr>
          </w:p>
          <w:p w14:paraId="256116E8" w14:textId="77777777" w:rsidR="00303028" w:rsidRDefault="00303028" w:rsidP="00303028">
            <w:pPr>
              <w:spacing w:line="240" w:lineRule="auto"/>
              <w:ind w:firstLine="0"/>
              <w:rPr>
                <w:sz w:val="24"/>
                <w:szCs w:val="24"/>
              </w:rPr>
            </w:pPr>
            <w:r>
              <w:rPr>
                <w:sz w:val="24"/>
                <w:szCs w:val="24"/>
              </w:rPr>
              <w:t>___________________В.В. Пушкарев</w:t>
            </w:r>
          </w:p>
          <w:p w14:paraId="18B87F63" w14:textId="77777777" w:rsidR="00303028" w:rsidRDefault="00303028" w:rsidP="00303028">
            <w:pPr>
              <w:spacing w:line="240" w:lineRule="auto"/>
              <w:ind w:firstLine="0"/>
              <w:rPr>
                <w:sz w:val="24"/>
                <w:szCs w:val="24"/>
              </w:rPr>
            </w:pPr>
          </w:p>
          <w:p w14:paraId="78FBB069" w14:textId="77777777" w:rsidR="00303028" w:rsidRDefault="00303028" w:rsidP="00303028">
            <w:pPr>
              <w:spacing w:line="240" w:lineRule="auto"/>
              <w:ind w:firstLine="0"/>
              <w:rPr>
                <w:sz w:val="24"/>
                <w:szCs w:val="24"/>
              </w:rPr>
            </w:pPr>
            <w:r>
              <w:rPr>
                <w:sz w:val="24"/>
                <w:szCs w:val="24"/>
              </w:rPr>
              <w:t>___________________ В.Д. Ураева</w:t>
            </w:r>
          </w:p>
          <w:p w14:paraId="6AAB95DE" w14:textId="77777777" w:rsidR="00303028" w:rsidRDefault="00303028" w:rsidP="00303028">
            <w:pPr>
              <w:spacing w:line="240" w:lineRule="auto"/>
              <w:ind w:firstLine="0"/>
              <w:rPr>
                <w:sz w:val="24"/>
                <w:szCs w:val="24"/>
              </w:rPr>
            </w:pPr>
          </w:p>
          <w:p w14:paraId="53A14AE0" w14:textId="77777777" w:rsidR="00303028" w:rsidRDefault="00303028" w:rsidP="00303028">
            <w:pPr>
              <w:spacing w:line="240" w:lineRule="auto"/>
              <w:ind w:firstLine="0"/>
              <w:rPr>
                <w:sz w:val="24"/>
                <w:szCs w:val="24"/>
              </w:rPr>
            </w:pPr>
            <w:r>
              <w:rPr>
                <w:sz w:val="24"/>
                <w:szCs w:val="24"/>
              </w:rPr>
              <w:t>___________________В.В. Ковалев</w:t>
            </w:r>
          </w:p>
          <w:p w14:paraId="6DC25C6C" w14:textId="77777777" w:rsidR="00303028" w:rsidRDefault="00303028" w:rsidP="00303028">
            <w:pPr>
              <w:spacing w:line="240" w:lineRule="auto"/>
              <w:ind w:firstLine="0"/>
              <w:rPr>
                <w:sz w:val="24"/>
                <w:szCs w:val="24"/>
              </w:rPr>
            </w:pPr>
          </w:p>
          <w:p w14:paraId="54608E66" w14:textId="77777777" w:rsidR="00303028" w:rsidRDefault="00303028" w:rsidP="00303028">
            <w:pPr>
              <w:spacing w:line="240" w:lineRule="auto"/>
              <w:ind w:firstLine="0"/>
              <w:rPr>
                <w:sz w:val="24"/>
                <w:szCs w:val="24"/>
              </w:rPr>
            </w:pPr>
            <w:r>
              <w:rPr>
                <w:sz w:val="24"/>
                <w:szCs w:val="24"/>
              </w:rPr>
              <w:t>___________________А.М. Челноков</w:t>
            </w:r>
          </w:p>
          <w:p w14:paraId="1743BFF1" w14:textId="77777777" w:rsidR="00303028" w:rsidRDefault="00303028" w:rsidP="00303028">
            <w:pPr>
              <w:spacing w:line="240" w:lineRule="auto"/>
              <w:ind w:firstLine="0"/>
              <w:rPr>
                <w:sz w:val="24"/>
                <w:szCs w:val="24"/>
              </w:rPr>
            </w:pPr>
          </w:p>
          <w:p w14:paraId="1D272EB6" w14:textId="77777777" w:rsidR="00303028" w:rsidRDefault="00303028" w:rsidP="00303028">
            <w:pPr>
              <w:spacing w:line="240" w:lineRule="auto"/>
              <w:ind w:firstLine="0"/>
              <w:rPr>
                <w:sz w:val="24"/>
                <w:szCs w:val="24"/>
              </w:rPr>
            </w:pPr>
            <w:r>
              <w:rPr>
                <w:sz w:val="24"/>
                <w:szCs w:val="24"/>
              </w:rPr>
              <w:t>___________________С.А. Перевезенцев</w:t>
            </w:r>
          </w:p>
          <w:p w14:paraId="0337AB67" w14:textId="77777777" w:rsidR="00303028" w:rsidRDefault="00303028" w:rsidP="00303028">
            <w:pPr>
              <w:spacing w:line="240" w:lineRule="auto"/>
              <w:ind w:firstLine="0"/>
              <w:rPr>
                <w:sz w:val="24"/>
                <w:szCs w:val="24"/>
              </w:rPr>
            </w:pPr>
          </w:p>
          <w:p w14:paraId="09B73323" w14:textId="77777777" w:rsidR="00303028" w:rsidRDefault="00303028" w:rsidP="00303028">
            <w:pPr>
              <w:spacing w:line="240" w:lineRule="auto"/>
              <w:ind w:firstLine="0"/>
              <w:rPr>
                <w:sz w:val="24"/>
                <w:szCs w:val="24"/>
              </w:rPr>
            </w:pPr>
            <w:r w:rsidRPr="00F92C18">
              <w:rPr>
                <w:sz w:val="24"/>
                <w:szCs w:val="24"/>
              </w:rPr>
              <w:t>___________________</w:t>
            </w:r>
            <w:r>
              <w:rPr>
                <w:sz w:val="24"/>
                <w:szCs w:val="24"/>
              </w:rPr>
              <w:t>Е.П. Григорьев</w:t>
            </w:r>
          </w:p>
          <w:p w14:paraId="54317958" w14:textId="77777777" w:rsidR="00303028" w:rsidRDefault="00303028" w:rsidP="00303028">
            <w:pPr>
              <w:spacing w:line="240" w:lineRule="auto"/>
              <w:ind w:firstLine="0"/>
              <w:rPr>
                <w:sz w:val="24"/>
                <w:szCs w:val="24"/>
              </w:rPr>
            </w:pPr>
          </w:p>
          <w:p w14:paraId="0908F536" w14:textId="77777777" w:rsidR="00303028" w:rsidRDefault="00303028" w:rsidP="00303028">
            <w:pPr>
              <w:spacing w:line="240" w:lineRule="auto"/>
              <w:ind w:firstLine="0"/>
              <w:rPr>
                <w:sz w:val="24"/>
                <w:szCs w:val="24"/>
              </w:rPr>
            </w:pPr>
            <w:r>
              <w:rPr>
                <w:sz w:val="24"/>
                <w:szCs w:val="24"/>
              </w:rPr>
              <w:t>___________________Д.В. Трохачев</w:t>
            </w:r>
          </w:p>
          <w:p w14:paraId="08098F36" w14:textId="77777777" w:rsidR="000A0495" w:rsidRPr="00D74F93" w:rsidRDefault="000A0495" w:rsidP="000A0495">
            <w:pPr>
              <w:spacing w:line="240" w:lineRule="auto"/>
              <w:ind w:firstLine="0"/>
              <w:rPr>
                <w:sz w:val="24"/>
                <w:szCs w:val="24"/>
              </w:rPr>
            </w:pPr>
          </w:p>
        </w:tc>
      </w:tr>
      <w:tr w:rsidR="000A0495" w:rsidRPr="00F577E6" w14:paraId="0FF85973" w14:textId="77777777" w:rsidTr="000A0495">
        <w:trPr>
          <w:trHeight w:val="400"/>
        </w:trPr>
        <w:tc>
          <w:tcPr>
            <w:tcW w:w="4772" w:type="dxa"/>
          </w:tcPr>
          <w:p w14:paraId="195293AF" w14:textId="09BB05F8" w:rsidR="000A0495" w:rsidRPr="00D74F93" w:rsidRDefault="007F5107" w:rsidP="003952E7">
            <w:pPr>
              <w:spacing w:line="240" w:lineRule="auto"/>
              <w:ind w:firstLine="0"/>
              <w:jc w:val="left"/>
              <w:rPr>
                <w:sz w:val="24"/>
                <w:szCs w:val="24"/>
              </w:rPr>
            </w:pPr>
            <w:r>
              <w:rPr>
                <w:sz w:val="24"/>
                <w:szCs w:val="24"/>
              </w:rPr>
              <w:t>28.07.</w:t>
            </w:r>
            <w:r w:rsidR="00FF7487">
              <w:rPr>
                <w:sz w:val="24"/>
                <w:szCs w:val="24"/>
              </w:rPr>
              <w:t>2022</w:t>
            </w:r>
            <w:r w:rsidR="000A0495" w:rsidRPr="00DF605A">
              <w:rPr>
                <w:sz w:val="24"/>
                <w:szCs w:val="24"/>
              </w:rPr>
              <w:t xml:space="preserve"> г.</w:t>
            </w:r>
          </w:p>
        </w:tc>
      </w:tr>
    </w:tbl>
    <w:p w14:paraId="458C3F15" w14:textId="77777777" w:rsidR="001A0584" w:rsidRPr="00AB787F" w:rsidRDefault="001A0584" w:rsidP="00D11D63">
      <w:pPr>
        <w:spacing w:line="240" w:lineRule="auto"/>
        <w:rPr>
          <w:sz w:val="24"/>
          <w:szCs w:val="24"/>
        </w:rPr>
      </w:pPr>
    </w:p>
    <w:p w14:paraId="305CEC36" w14:textId="77777777" w:rsidR="001A0584" w:rsidRPr="00AB787F" w:rsidRDefault="001A0584" w:rsidP="00D11D63">
      <w:pPr>
        <w:spacing w:line="240" w:lineRule="auto"/>
        <w:rPr>
          <w:sz w:val="24"/>
          <w:szCs w:val="24"/>
        </w:rPr>
      </w:pPr>
    </w:p>
    <w:p w14:paraId="77DE9673" w14:textId="77777777" w:rsidR="001A0584" w:rsidRPr="00AB787F" w:rsidRDefault="001A0584" w:rsidP="00D11D63">
      <w:pPr>
        <w:spacing w:line="240" w:lineRule="auto"/>
        <w:rPr>
          <w:sz w:val="24"/>
          <w:szCs w:val="24"/>
        </w:rPr>
      </w:pPr>
    </w:p>
    <w:p w14:paraId="313EBAE1"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4E942261" w14:textId="682374EF" w:rsidR="00CC6518" w:rsidRDefault="00BC431C" w:rsidP="0088000C">
      <w:pPr>
        <w:jc w:val="center"/>
        <w:rPr>
          <w:b/>
          <w:sz w:val="24"/>
          <w:szCs w:val="24"/>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r w:rsidR="00CC6518">
        <w:rPr>
          <w:b/>
          <w:sz w:val="24"/>
          <w:szCs w:val="24"/>
        </w:rPr>
        <w:t>,</w:t>
      </w:r>
    </w:p>
    <w:p w14:paraId="23F7B882" w14:textId="77777777" w:rsidR="00CC6518" w:rsidRPr="0046292E" w:rsidRDefault="00CC6518" w:rsidP="00CC6518">
      <w:pPr>
        <w:spacing w:line="240" w:lineRule="auto"/>
        <w:ind w:firstLine="0"/>
        <w:jc w:val="center"/>
        <w:outlineLvl w:val="0"/>
        <w:rPr>
          <w:sz w:val="22"/>
          <w:szCs w:val="22"/>
        </w:rPr>
      </w:pPr>
      <w:r>
        <w:rPr>
          <w:sz w:val="22"/>
          <w:szCs w:val="22"/>
        </w:rPr>
        <w:t>участниками которого могут являться только субъекты малого и среднего предпринимательства</w:t>
      </w:r>
    </w:p>
    <w:p w14:paraId="716E21D3" w14:textId="77777777" w:rsidR="00CE0FDE" w:rsidRDefault="00CE0FDE" w:rsidP="0088000C">
      <w:pPr>
        <w:jc w:val="center"/>
        <w:rPr>
          <w:b/>
          <w:sz w:val="24"/>
          <w:szCs w:val="24"/>
        </w:rPr>
      </w:pPr>
      <w:r>
        <w:rPr>
          <w:b/>
          <w:sz w:val="24"/>
          <w:szCs w:val="24"/>
        </w:rPr>
        <w:t xml:space="preserve"> </w:t>
      </w:r>
    </w:p>
    <w:p w14:paraId="29148A40" w14:textId="476E0836" w:rsidR="0088000C" w:rsidRPr="00CE0FDE" w:rsidRDefault="00463159" w:rsidP="00CE0FDE">
      <w:pPr>
        <w:jc w:val="center"/>
        <w:rPr>
          <w:b/>
          <w:sz w:val="24"/>
          <w:szCs w:val="24"/>
        </w:rPr>
      </w:pPr>
      <w:r>
        <w:rPr>
          <w:b/>
          <w:sz w:val="24"/>
        </w:rPr>
        <w:t>Приобретение серверов</w:t>
      </w:r>
      <w:r w:rsidR="00663372">
        <w:rPr>
          <w:b/>
          <w:sz w:val="24"/>
        </w:rPr>
        <w:t xml:space="preserve"> для виртуализации</w:t>
      </w:r>
      <w:r w:rsidR="003C0208">
        <w:rPr>
          <w:b/>
          <w:sz w:val="24"/>
        </w:rPr>
        <w:t>.</w:t>
      </w:r>
      <w:r w:rsidR="00231030">
        <w:rPr>
          <w:b/>
          <w:sz w:val="24"/>
        </w:rPr>
        <w:t xml:space="preserve"> </w:t>
      </w:r>
    </w:p>
    <w:bookmarkEnd w:id="0"/>
    <w:bookmarkEnd w:id="1"/>
    <w:p w14:paraId="140870A0" w14:textId="77777777" w:rsidR="001A0584" w:rsidRPr="00AB787F" w:rsidRDefault="001A0584" w:rsidP="00D11D63">
      <w:pPr>
        <w:spacing w:line="240" w:lineRule="auto"/>
        <w:rPr>
          <w:sz w:val="24"/>
          <w:szCs w:val="24"/>
        </w:rPr>
      </w:pPr>
    </w:p>
    <w:p w14:paraId="22D56685" w14:textId="77777777" w:rsidR="001A0584" w:rsidRPr="00AB787F" w:rsidRDefault="001A0584" w:rsidP="00D11D63">
      <w:pPr>
        <w:spacing w:line="240" w:lineRule="auto"/>
        <w:rPr>
          <w:sz w:val="24"/>
          <w:szCs w:val="24"/>
        </w:rPr>
      </w:pPr>
    </w:p>
    <w:p w14:paraId="6FCABF3A" w14:textId="77777777" w:rsidR="001A0584" w:rsidRPr="00AB787F" w:rsidRDefault="001A0584" w:rsidP="00D11D63">
      <w:pPr>
        <w:spacing w:line="240" w:lineRule="auto"/>
        <w:rPr>
          <w:sz w:val="24"/>
          <w:szCs w:val="24"/>
        </w:rPr>
      </w:pPr>
    </w:p>
    <w:p w14:paraId="5016F5C7" w14:textId="77777777" w:rsidR="001A0584" w:rsidRPr="00AB787F" w:rsidRDefault="001A0584" w:rsidP="00D11D63">
      <w:pPr>
        <w:spacing w:line="240" w:lineRule="auto"/>
        <w:rPr>
          <w:sz w:val="24"/>
          <w:szCs w:val="24"/>
        </w:rPr>
      </w:pPr>
    </w:p>
    <w:p w14:paraId="1BDFA7BD" w14:textId="77777777" w:rsidR="001A0584" w:rsidRPr="00AB787F" w:rsidRDefault="001A0584" w:rsidP="00D11D63">
      <w:pPr>
        <w:spacing w:line="240" w:lineRule="auto"/>
        <w:rPr>
          <w:sz w:val="24"/>
          <w:szCs w:val="24"/>
        </w:rPr>
      </w:pPr>
    </w:p>
    <w:p w14:paraId="6E32CC55" w14:textId="77777777" w:rsidR="00AB787F" w:rsidRPr="00AB787F" w:rsidRDefault="00AB787F" w:rsidP="00D11D63">
      <w:pPr>
        <w:spacing w:line="240" w:lineRule="auto"/>
        <w:ind w:firstLine="0"/>
        <w:jc w:val="center"/>
        <w:rPr>
          <w:sz w:val="24"/>
          <w:szCs w:val="24"/>
        </w:rPr>
      </w:pPr>
    </w:p>
    <w:p w14:paraId="2DD5CE71" w14:textId="77777777" w:rsidR="00AB787F" w:rsidRPr="00AB787F" w:rsidRDefault="00AB787F" w:rsidP="00D11D63">
      <w:pPr>
        <w:spacing w:line="240" w:lineRule="auto"/>
        <w:ind w:firstLine="0"/>
        <w:jc w:val="center"/>
        <w:rPr>
          <w:sz w:val="24"/>
          <w:szCs w:val="24"/>
        </w:rPr>
      </w:pPr>
    </w:p>
    <w:p w14:paraId="7E5D9EBD" w14:textId="77777777" w:rsidR="00BD3C3E" w:rsidRDefault="00BD3C3E" w:rsidP="00D11D63">
      <w:pPr>
        <w:spacing w:line="240" w:lineRule="auto"/>
        <w:ind w:firstLine="0"/>
        <w:jc w:val="center"/>
        <w:rPr>
          <w:sz w:val="24"/>
          <w:szCs w:val="24"/>
        </w:rPr>
      </w:pPr>
    </w:p>
    <w:p w14:paraId="689FA2C2" w14:textId="77777777" w:rsidR="00CA53A2" w:rsidRDefault="00CA53A2" w:rsidP="00D11D63">
      <w:pPr>
        <w:spacing w:line="240" w:lineRule="auto"/>
        <w:ind w:firstLine="0"/>
        <w:jc w:val="center"/>
        <w:rPr>
          <w:sz w:val="24"/>
          <w:szCs w:val="24"/>
        </w:rPr>
      </w:pPr>
    </w:p>
    <w:p w14:paraId="4F33CE1C" w14:textId="77777777" w:rsidR="00CA53A2" w:rsidRDefault="00CA53A2" w:rsidP="00D11D63">
      <w:pPr>
        <w:spacing w:line="240" w:lineRule="auto"/>
        <w:ind w:firstLine="0"/>
        <w:jc w:val="center"/>
        <w:rPr>
          <w:sz w:val="24"/>
          <w:szCs w:val="24"/>
        </w:rPr>
      </w:pPr>
    </w:p>
    <w:p w14:paraId="1176D5A7" w14:textId="77777777" w:rsidR="00CA53A2" w:rsidRDefault="00CA53A2" w:rsidP="00D11D63">
      <w:pPr>
        <w:spacing w:line="240" w:lineRule="auto"/>
        <w:ind w:firstLine="0"/>
        <w:jc w:val="center"/>
        <w:rPr>
          <w:sz w:val="24"/>
          <w:szCs w:val="24"/>
        </w:rPr>
      </w:pPr>
    </w:p>
    <w:p w14:paraId="16EF141A" w14:textId="77777777" w:rsidR="00BD3C3E" w:rsidRDefault="00BD3C3E" w:rsidP="00D11D63">
      <w:pPr>
        <w:spacing w:line="240" w:lineRule="auto"/>
        <w:ind w:firstLine="0"/>
        <w:jc w:val="center"/>
        <w:rPr>
          <w:sz w:val="24"/>
          <w:szCs w:val="24"/>
        </w:rPr>
      </w:pPr>
    </w:p>
    <w:p w14:paraId="6CE2F844" w14:textId="77777777" w:rsidR="00AB787F" w:rsidRPr="00AB787F" w:rsidRDefault="00AB787F" w:rsidP="00D11D63">
      <w:pPr>
        <w:spacing w:line="240" w:lineRule="auto"/>
        <w:ind w:firstLine="0"/>
        <w:jc w:val="center"/>
        <w:rPr>
          <w:sz w:val="24"/>
          <w:szCs w:val="24"/>
        </w:rPr>
      </w:pPr>
    </w:p>
    <w:p w14:paraId="5A5B4C33" w14:textId="77777777" w:rsidR="00AB787F" w:rsidRPr="00CE4CD2" w:rsidRDefault="00AB787F" w:rsidP="00D11D63">
      <w:pPr>
        <w:spacing w:line="240" w:lineRule="auto"/>
        <w:ind w:firstLine="0"/>
        <w:jc w:val="center"/>
        <w:rPr>
          <w:sz w:val="24"/>
          <w:szCs w:val="24"/>
        </w:rPr>
      </w:pPr>
    </w:p>
    <w:p w14:paraId="7B873856" w14:textId="77777777" w:rsidR="00D70546" w:rsidRDefault="00D70546" w:rsidP="00D11D63">
      <w:pPr>
        <w:spacing w:line="240" w:lineRule="auto"/>
        <w:ind w:firstLine="0"/>
        <w:jc w:val="center"/>
        <w:rPr>
          <w:sz w:val="24"/>
          <w:szCs w:val="24"/>
        </w:rPr>
      </w:pPr>
    </w:p>
    <w:p w14:paraId="17274049"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57D9FED2" w14:textId="6229B3AB" w:rsidR="00845697" w:rsidRPr="001D4F0E" w:rsidRDefault="002843E8" w:rsidP="00D11D63">
      <w:pPr>
        <w:spacing w:line="240" w:lineRule="auto"/>
        <w:ind w:firstLine="0"/>
        <w:jc w:val="center"/>
        <w:rPr>
          <w:b/>
          <w:sz w:val="24"/>
          <w:szCs w:val="24"/>
        </w:rPr>
      </w:pPr>
      <w:r w:rsidRPr="001D4F0E">
        <w:rPr>
          <w:b/>
          <w:sz w:val="24"/>
          <w:szCs w:val="24"/>
        </w:rPr>
        <w:t>20</w:t>
      </w:r>
      <w:r w:rsidR="00AE1E2F">
        <w:rPr>
          <w:b/>
          <w:sz w:val="24"/>
          <w:szCs w:val="24"/>
        </w:rPr>
        <w:t>2</w:t>
      </w:r>
      <w:r w:rsidR="001744BB" w:rsidRPr="00B71E6A">
        <w:rPr>
          <w:b/>
          <w:sz w:val="24"/>
          <w:szCs w:val="24"/>
        </w:rPr>
        <w:t>2</w:t>
      </w:r>
      <w:r w:rsidR="000E7DE9" w:rsidRPr="001D4F0E">
        <w:rPr>
          <w:b/>
          <w:sz w:val="24"/>
          <w:szCs w:val="24"/>
        </w:rPr>
        <w:t xml:space="preserve"> год</w:t>
      </w:r>
    </w:p>
    <w:p w14:paraId="61119102" w14:textId="77777777" w:rsidR="007D3863" w:rsidRPr="00D71B29" w:rsidRDefault="007D3863" w:rsidP="00CC6518">
      <w:pPr>
        <w:pStyle w:val="affff0"/>
        <w:ind w:right="283"/>
        <w:rPr>
          <w:rFonts w:ascii="Times New Roman" w:hAnsi="Times New Roman"/>
          <w:color w:val="000000"/>
          <w:sz w:val="24"/>
          <w:szCs w:val="24"/>
        </w:rPr>
      </w:pPr>
      <w:r w:rsidRPr="00D71B29">
        <w:rPr>
          <w:rFonts w:ascii="Times New Roman" w:hAnsi="Times New Roman"/>
          <w:color w:val="000000"/>
          <w:sz w:val="24"/>
          <w:szCs w:val="24"/>
        </w:rPr>
        <w:lastRenderedPageBreak/>
        <w:t>СОДЕРЖАНИЕ:</w:t>
      </w:r>
    </w:p>
    <w:p w14:paraId="79F4E7F1" w14:textId="6558476C" w:rsidR="007A63B2" w:rsidRPr="009D6DB0" w:rsidRDefault="006A2591" w:rsidP="00CA371E">
      <w:pPr>
        <w:pStyle w:val="12"/>
        <w:rPr>
          <w:rFonts w:ascii="Calibri" w:hAnsi="Calibri"/>
          <w:snapToGrid/>
          <w:color w:val="auto"/>
        </w:rPr>
      </w:pPr>
      <w:r w:rsidRPr="009D6DB0">
        <w:rPr>
          <w:color w:val="auto"/>
        </w:rPr>
        <w:fldChar w:fldCharType="begin"/>
      </w:r>
      <w:r w:rsidR="007A63B2" w:rsidRPr="009D6DB0">
        <w:rPr>
          <w:color w:val="auto"/>
        </w:rPr>
        <w:instrText xml:space="preserve"> TOC \o "1-3" \h \z \u </w:instrText>
      </w:r>
      <w:r w:rsidRPr="009D6DB0">
        <w:rPr>
          <w:color w:val="auto"/>
        </w:rPr>
        <w:fldChar w:fldCharType="separate"/>
      </w:r>
      <w:hyperlink w:anchor="_Toc346098347" w:history="1">
        <w:r w:rsidR="007A63B2" w:rsidRPr="009D6DB0">
          <w:rPr>
            <w:rStyle w:val="ab"/>
            <w:b w:val="0"/>
            <w:bCs w:val="0"/>
            <w:color w:val="auto"/>
          </w:rPr>
          <w:t>1.</w:t>
        </w:r>
        <w:r w:rsidR="007A63B2" w:rsidRPr="009D6DB0">
          <w:rPr>
            <w:rFonts w:ascii="Calibri" w:hAnsi="Calibri"/>
            <w:snapToGrid/>
            <w:color w:val="auto"/>
          </w:rPr>
          <w:tab/>
        </w:r>
        <w:r w:rsidR="00CC6518" w:rsidRPr="009D6DB0">
          <w:rPr>
            <w:rStyle w:val="ab"/>
            <w:b w:val="0"/>
            <w:bCs w:val="0"/>
            <w:color w:val="auto"/>
          </w:rPr>
          <w:t>ОБЩИЕ ПОЛОЖЕНИЯ………………………………………………………………………....</w:t>
        </w:r>
        <w:r w:rsidR="00331733" w:rsidRPr="009D6DB0">
          <w:rPr>
            <w:rStyle w:val="ab"/>
            <w:b w:val="0"/>
            <w:bCs w:val="0"/>
            <w:color w:val="auto"/>
          </w:rPr>
          <w:t>....</w:t>
        </w:r>
        <w:r w:rsidR="0076596D" w:rsidRPr="009D6DB0">
          <w:rPr>
            <w:webHidden/>
            <w:color w:val="auto"/>
          </w:rPr>
          <w:t>3</w:t>
        </w:r>
      </w:hyperlink>
    </w:p>
    <w:p w14:paraId="4373102C" w14:textId="41740589" w:rsidR="007A63B2" w:rsidRPr="009D6DB0" w:rsidRDefault="00E875EB" w:rsidP="00CA371E">
      <w:pPr>
        <w:pStyle w:val="12"/>
        <w:rPr>
          <w:color w:val="auto"/>
        </w:rPr>
      </w:pPr>
      <w:hyperlink w:anchor="_Toc346098354" w:history="1">
        <w:r w:rsidR="007A63B2" w:rsidRPr="009D6DB0">
          <w:rPr>
            <w:rStyle w:val="ab"/>
            <w:b w:val="0"/>
            <w:bCs w:val="0"/>
            <w:color w:val="auto"/>
          </w:rPr>
          <w:t>2.</w:t>
        </w:r>
        <w:r w:rsidR="007A63B2" w:rsidRPr="009D6DB0">
          <w:rPr>
            <w:rFonts w:ascii="Calibri" w:hAnsi="Calibri"/>
            <w:snapToGrid/>
            <w:color w:val="auto"/>
          </w:rPr>
          <w:tab/>
        </w:r>
        <w:r w:rsidR="007A63B2" w:rsidRPr="009D6DB0">
          <w:rPr>
            <w:rStyle w:val="ab"/>
            <w:b w:val="0"/>
            <w:bCs w:val="0"/>
            <w:color w:val="auto"/>
          </w:rPr>
          <w:t>ТЕХНИЧЕСКОЕ ЗАДАНИЕ</w:t>
        </w:r>
        <w:r w:rsidR="00CC6518" w:rsidRPr="009D6DB0">
          <w:rPr>
            <w:webHidden/>
            <w:color w:val="auto"/>
          </w:rPr>
          <w:t>…………………………………………………………………....</w:t>
        </w:r>
        <w:r w:rsidR="00331733" w:rsidRPr="009D6DB0">
          <w:rPr>
            <w:webHidden/>
            <w:color w:val="auto"/>
          </w:rPr>
          <w:t>....</w:t>
        </w:r>
        <w:r w:rsidR="0076596D" w:rsidRPr="009D6DB0">
          <w:rPr>
            <w:webHidden/>
            <w:color w:val="auto"/>
          </w:rPr>
          <w:t>5</w:t>
        </w:r>
      </w:hyperlink>
    </w:p>
    <w:p w14:paraId="30403922" w14:textId="2856642D" w:rsidR="0051630D" w:rsidRPr="00663372" w:rsidRDefault="0051630D" w:rsidP="00CC6518">
      <w:pPr>
        <w:ind w:right="283" w:firstLine="0"/>
        <w:rPr>
          <w:sz w:val="24"/>
          <w:szCs w:val="24"/>
        </w:rPr>
      </w:pPr>
      <w:r w:rsidRPr="009D6DB0">
        <w:rPr>
          <w:sz w:val="24"/>
          <w:szCs w:val="24"/>
        </w:rPr>
        <w:t xml:space="preserve">3. </w:t>
      </w:r>
      <w:r w:rsidR="00CC6518" w:rsidRPr="009D6DB0">
        <w:rPr>
          <w:sz w:val="24"/>
          <w:szCs w:val="24"/>
        </w:rPr>
        <w:t xml:space="preserve">     </w:t>
      </w:r>
      <w:r w:rsidRPr="009D6DB0">
        <w:rPr>
          <w:sz w:val="24"/>
          <w:szCs w:val="24"/>
        </w:rPr>
        <w:t>ТЕХНИЧЕСКИЕ ТРЕБОВАНИЯ К ПРОДУКЦИИ</w:t>
      </w:r>
      <w:r w:rsidR="00CC6518" w:rsidRPr="009D6DB0">
        <w:rPr>
          <w:sz w:val="24"/>
          <w:szCs w:val="24"/>
        </w:rPr>
        <w:t>……………………………………….....</w:t>
      </w:r>
      <w:r w:rsidR="00D71B29" w:rsidRPr="009D6DB0">
        <w:rPr>
          <w:sz w:val="24"/>
          <w:szCs w:val="24"/>
        </w:rPr>
        <w:t>.</w:t>
      </w:r>
      <w:r w:rsidR="00331733" w:rsidRPr="009D6DB0">
        <w:rPr>
          <w:sz w:val="24"/>
          <w:szCs w:val="24"/>
        </w:rPr>
        <w:t>.</w:t>
      </w:r>
      <w:r w:rsidR="00980E3C" w:rsidRPr="00663372">
        <w:rPr>
          <w:sz w:val="24"/>
          <w:szCs w:val="24"/>
        </w:rPr>
        <w:t>6</w:t>
      </w:r>
    </w:p>
    <w:p w14:paraId="2ADC9C54" w14:textId="6648C330" w:rsidR="007A63B2" w:rsidRPr="00663372" w:rsidRDefault="00E875EB" w:rsidP="00CA371E">
      <w:pPr>
        <w:pStyle w:val="12"/>
        <w:rPr>
          <w:rStyle w:val="ab"/>
          <w:b w:val="0"/>
          <w:bCs w:val="0"/>
          <w:color w:val="auto"/>
        </w:rPr>
      </w:pPr>
      <w:hyperlink w:anchor="_Toc346098355" w:history="1">
        <w:r w:rsidR="0051630D" w:rsidRPr="009D6DB0">
          <w:rPr>
            <w:rStyle w:val="ab"/>
            <w:b w:val="0"/>
            <w:bCs w:val="0"/>
            <w:color w:val="auto"/>
          </w:rPr>
          <w:t>4</w:t>
        </w:r>
        <w:r w:rsidR="007A63B2" w:rsidRPr="009D6DB0">
          <w:rPr>
            <w:rStyle w:val="ab"/>
            <w:b w:val="0"/>
            <w:bCs w:val="0"/>
            <w:color w:val="auto"/>
          </w:rPr>
          <w:t>.</w:t>
        </w:r>
        <w:r w:rsidR="007A63B2" w:rsidRPr="009D6DB0">
          <w:rPr>
            <w:rFonts w:ascii="Calibri" w:hAnsi="Calibri"/>
            <w:snapToGrid/>
            <w:color w:val="auto"/>
          </w:rPr>
          <w:tab/>
        </w:r>
        <w:r w:rsidR="007A63B2" w:rsidRPr="009D6DB0">
          <w:rPr>
            <w:rStyle w:val="ab"/>
            <w:b w:val="0"/>
            <w:bCs w:val="0"/>
            <w:color w:val="auto"/>
          </w:rPr>
          <w:t>ПРОЕКТ ДОГОВОРА</w:t>
        </w:r>
        <w:r w:rsidR="0051630D" w:rsidRPr="009D6DB0">
          <w:rPr>
            <w:rStyle w:val="ab"/>
            <w:b w:val="0"/>
            <w:bCs w:val="0"/>
            <w:color w:val="auto"/>
          </w:rPr>
          <w:t xml:space="preserve"> ПОСТАВКИ</w:t>
        </w:r>
        <w:r w:rsidR="007A63B2" w:rsidRPr="009D6DB0">
          <w:rPr>
            <w:rStyle w:val="ab"/>
            <w:b w:val="0"/>
            <w:bCs w:val="0"/>
            <w:color w:val="auto"/>
          </w:rPr>
          <w:t>.</w:t>
        </w:r>
      </w:hyperlink>
      <w:r w:rsidR="00CC6518" w:rsidRPr="009D6DB0">
        <w:rPr>
          <w:color w:val="auto"/>
        </w:rPr>
        <w:t>.........................................................................................</w:t>
      </w:r>
      <w:r w:rsidR="00D71B29" w:rsidRPr="009D6DB0">
        <w:rPr>
          <w:rStyle w:val="ab"/>
          <w:b w:val="0"/>
          <w:bCs w:val="0"/>
          <w:color w:val="auto"/>
          <w:u w:val="none"/>
        </w:rPr>
        <w:t>..</w:t>
      </w:r>
      <w:r w:rsidR="00331733" w:rsidRPr="009D6DB0">
        <w:rPr>
          <w:rStyle w:val="ab"/>
          <w:b w:val="0"/>
          <w:bCs w:val="0"/>
          <w:color w:val="auto"/>
          <w:u w:val="none"/>
        </w:rPr>
        <w:t>....</w:t>
      </w:r>
      <w:r w:rsidR="00980E3C" w:rsidRPr="00663372">
        <w:rPr>
          <w:rStyle w:val="ab"/>
          <w:b w:val="0"/>
          <w:bCs w:val="0"/>
          <w:color w:val="auto"/>
          <w:u w:val="none"/>
        </w:rPr>
        <w:t>7</w:t>
      </w:r>
    </w:p>
    <w:p w14:paraId="6C660739" w14:textId="731BE085" w:rsidR="00CC6518" w:rsidRPr="009D6DB0" w:rsidRDefault="0051630D" w:rsidP="00CA371E">
      <w:pPr>
        <w:pStyle w:val="11"/>
        <w:numPr>
          <w:ilvl w:val="0"/>
          <w:numId w:val="0"/>
        </w:numPr>
        <w:spacing w:before="120"/>
        <w:ind w:right="283"/>
        <w:jc w:val="both"/>
        <w:rPr>
          <w:b w:val="0"/>
          <w:noProof/>
          <w:color w:val="auto"/>
        </w:rPr>
      </w:pPr>
      <w:r w:rsidRPr="009D6DB0">
        <w:rPr>
          <w:b w:val="0"/>
          <w:noProof/>
          <w:color w:val="auto"/>
        </w:rPr>
        <w:t>5</w:t>
      </w:r>
      <w:r w:rsidR="007A63B2" w:rsidRPr="009D6DB0">
        <w:rPr>
          <w:b w:val="0"/>
          <w:noProof/>
          <w:color w:val="auto"/>
        </w:rPr>
        <w:t>.</w:t>
      </w:r>
      <w:r w:rsidR="007A63B2" w:rsidRPr="009D6DB0">
        <w:rPr>
          <w:b w:val="0"/>
          <w:noProof/>
          <w:color w:val="auto"/>
          <w:sz w:val="28"/>
          <w:szCs w:val="28"/>
        </w:rPr>
        <w:t xml:space="preserve"> </w:t>
      </w:r>
      <w:r w:rsidR="00CC6518" w:rsidRPr="009D6DB0">
        <w:rPr>
          <w:b w:val="0"/>
          <w:noProof/>
          <w:color w:val="auto"/>
          <w:sz w:val="28"/>
          <w:szCs w:val="28"/>
        </w:rPr>
        <w:t xml:space="preserve">    </w:t>
      </w:r>
      <w:r w:rsidR="007A63B2" w:rsidRPr="009D6DB0">
        <w:rPr>
          <w:b w:val="0"/>
          <w:noProof/>
          <w:color w:val="auto"/>
        </w:rPr>
        <w:t xml:space="preserve">ОБЩИЙ ПОРЯДОК ПРОВЕДЕНИЯ </w:t>
      </w:r>
      <w:r w:rsidR="00BC431C" w:rsidRPr="009D6DB0">
        <w:rPr>
          <w:b w:val="0"/>
          <w:noProof/>
          <w:color w:val="auto"/>
        </w:rPr>
        <w:t>АУКЦИОНА</w:t>
      </w:r>
      <w:r w:rsidR="007A63B2" w:rsidRPr="009D6DB0">
        <w:rPr>
          <w:b w:val="0"/>
          <w:noProof/>
          <w:color w:val="auto"/>
        </w:rPr>
        <w:t xml:space="preserve">. ИНСТРУКЦИИ </w:t>
      </w:r>
    </w:p>
    <w:p w14:paraId="21300534" w14:textId="4A6BBF2F" w:rsidR="007A63B2" w:rsidRPr="009D6DB0" w:rsidRDefault="007A63B2" w:rsidP="00CC6518">
      <w:pPr>
        <w:pStyle w:val="11"/>
        <w:numPr>
          <w:ilvl w:val="0"/>
          <w:numId w:val="0"/>
        </w:numPr>
        <w:spacing w:before="120"/>
        <w:ind w:left="360" w:right="283" w:hanging="360"/>
        <w:jc w:val="both"/>
        <w:rPr>
          <w:b w:val="0"/>
          <w:noProof/>
          <w:color w:val="auto"/>
        </w:rPr>
      </w:pPr>
      <w:r w:rsidRPr="009D6DB0">
        <w:rPr>
          <w:b w:val="0"/>
          <w:noProof/>
          <w:color w:val="auto"/>
        </w:rPr>
        <w:t>ПО ПОДГОТОВКЕ ЗАПРОСА ПЕРЕДЛОЖЕНИЙ......................................................................</w:t>
      </w:r>
      <w:r w:rsidR="00CC6518" w:rsidRPr="009D6DB0">
        <w:rPr>
          <w:b w:val="0"/>
          <w:noProof/>
          <w:color w:val="auto"/>
        </w:rPr>
        <w:t>...</w:t>
      </w:r>
      <w:r w:rsidR="00D71B29" w:rsidRPr="009D6DB0">
        <w:rPr>
          <w:b w:val="0"/>
          <w:noProof/>
          <w:color w:val="auto"/>
        </w:rPr>
        <w:t>1</w:t>
      </w:r>
      <w:r w:rsidR="00C04B26" w:rsidRPr="009D6DB0">
        <w:rPr>
          <w:b w:val="0"/>
          <w:noProof/>
          <w:color w:val="auto"/>
        </w:rPr>
        <w:t>4</w:t>
      </w:r>
    </w:p>
    <w:p w14:paraId="4A445A28" w14:textId="30E70B0B" w:rsidR="007A63B2" w:rsidRPr="00980E3C" w:rsidRDefault="00E875EB" w:rsidP="00CA371E">
      <w:pPr>
        <w:pStyle w:val="12"/>
        <w:rPr>
          <w:rFonts w:ascii="Calibri" w:hAnsi="Calibri"/>
          <w:snapToGrid/>
          <w:color w:val="auto"/>
          <w:lang w:val="en-US"/>
        </w:rPr>
      </w:pPr>
      <w:hyperlink w:anchor="_Toc346098387" w:history="1">
        <w:r w:rsidR="002631E5" w:rsidRPr="009D6DB0">
          <w:rPr>
            <w:rStyle w:val="ab"/>
            <w:b w:val="0"/>
            <w:bCs w:val="0"/>
            <w:color w:val="auto"/>
          </w:rPr>
          <w:t>6</w:t>
        </w:r>
        <w:r w:rsidR="007A63B2" w:rsidRPr="009D6DB0">
          <w:rPr>
            <w:rStyle w:val="ab"/>
            <w:b w:val="0"/>
            <w:bCs w:val="0"/>
            <w:color w:val="auto"/>
          </w:rPr>
          <w:t>.</w:t>
        </w:r>
        <w:r w:rsidR="007A63B2" w:rsidRPr="009D6DB0">
          <w:rPr>
            <w:rFonts w:ascii="Calibri" w:hAnsi="Calibri"/>
            <w:snapToGrid/>
            <w:color w:val="auto"/>
          </w:rPr>
          <w:tab/>
        </w:r>
        <w:r w:rsidR="007A63B2" w:rsidRPr="009D6DB0">
          <w:rPr>
            <w:rStyle w:val="ab"/>
            <w:b w:val="0"/>
            <w:bCs w:val="0"/>
            <w:color w:val="auto"/>
          </w:rPr>
          <w:t>ОБРАЗЦЫ ОСНОВ</w:t>
        </w:r>
        <w:r w:rsidR="00CC6518" w:rsidRPr="009D6DB0">
          <w:rPr>
            <w:rStyle w:val="ab"/>
            <w:b w:val="0"/>
            <w:bCs w:val="0"/>
            <w:color w:val="auto"/>
          </w:rPr>
          <w:t xml:space="preserve">НЫХ ФОРМ ДОКУМЕНТОВ, ВКЛЮЧАЕМЫХ </w:t>
        </w:r>
        <w:r w:rsidR="007A63B2" w:rsidRPr="009D6DB0">
          <w:rPr>
            <w:rStyle w:val="ab"/>
            <w:b w:val="0"/>
            <w:bCs w:val="0"/>
            <w:color w:val="auto"/>
          </w:rPr>
          <w:t>В ПРЕДЛОЖЕНИЕ</w:t>
        </w:r>
        <w:r w:rsidR="00CC6518" w:rsidRPr="009D6DB0">
          <w:rPr>
            <w:rStyle w:val="ab"/>
            <w:b w:val="0"/>
            <w:bCs w:val="0"/>
            <w:color w:val="auto"/>
          </w:rPr>
          <w:t>……………………………………………………………………………</w:t>
        </w:r>
        <w:r w:rsidR="00331733" w:rsidRPr="009D6DB0">
          <w:rPr>
            <w:rStyle w:val="ab"/>
            <w:b w:val="0"/>
            <w:bCs w:val="0"/>
            <w:color w:val="auto"/>
          </w:rPr>
          <w:t>….</w:t>
        </w:r>
        <w:r w:rsidR="00CC6518" w:rsidRPr="009D6DB0">
          <w:rPr>
            <w:rStyle w:val="ab"/>
            <w:b w:val="0"/>
            <w:bCs w:val="0"/>
            <w:color w:val="auto"/>
          </w:rPr>
          <w:t>…</w:t>
        </w:r>
      </w:hyperlink>
      <w:r w:rsidR="00980E3C" w:rsidRPr="009D6DB0">
        <w:rPr>
          <w:color w:val="auto"/>
        </w:rPr>
        <w:t xml:space="preserve"> </w:t>
      </w:r>
      <w:r w:rsidR="00C04B26" w:rsidRPr="009D6DB0">
        <w:rPr>
          <w:color w:val="auto"/>
        </w:rPr>
        <w:t>1</w:t>
      </w:r>
      <w:r w:rsidR="00980E3C">
        <w:rPr>
          <w:color w:val="auto"/>
          <w:lang w:val="en-US"/>
        </w:rPr>
        <w:t>9</w:t>
      </w:r>
    </w:p>
    <w:p w14:paraId="3B438833" w14:textId="77777777" w:rsidR="007A63B2" w:rsidRPr="009D6DB0" w:rsidRDefault="007A63B2" w:rsidP="00CC6518">
      <w:pPr>
        <w:pStyle w:val="22"/>
        <w:rPr>
          <w:rStyle w:val="ab"/>
          <w:rFonts w:ascii="Calibri" w:hAnsi="Calibri"/>
          <w:b w:val="0"/>
          <w:snapToGrid/>
          <w:color w:val="auto"/>
          <w:u w:val="none"/>
        </w:rPr>
      </w:pPr>
    </w:p>
    <w:p w14:paraId="28CCD3F0" w14:textId="77777777" w:rsidR="007A63B2" w:rsidRPr="009D6DB0" w:rsidRDefault="007A63B2" w:rsidP="00CC6518">
      <w:pPr>
        <w:tabs>
          <w:tab w:val="left" w:pos="9781"/>
        </w:tabs>
        <w:ind w:right="283"/>
        <w:rPr>
          <w:noProof/>
        </w:rPr>
      </w:pPr>
    </w:p>
    <w:p w14:paraId="54EB55A2" w14:textId="77777777" w:rsidR="007A63B2" w:rsidRPr="009D6DB0" w:rsidRDefault="007A63B2" w:rsidP="00CC6518">
      <w:pPr>
        <w:tabs>
          <w:tab w:val="left" w:pos="9781"/>
        </w:tabs>
        <w:ind w:right="283"/>
        <w:rPr>
          <w:noProof/>
        </w:rPr>
      </w:pPr>
    </w:p>
    <w:p w14:paraId="63411193" w14:textId="77777777" w:rsidR="007A63B2" w:rsidRPr="009D6DB0" w:rsidRDefault="007A63B2" w:rsidP="00CC6518">
      <w:pPr>
        <w:ind w:right="283"/>
        <w:rPr>
          <w:noProof/>
        </w:rPr>
      </w:pPr>
    </w:p>
    <w:p w14:paraId="524C198E" w14:textId="77777777" w:rsidR="007D3863" w:rsidRPr="009D6DB0" w:rsidRDefault="006A2591" w:rsidP="00CC6518">
      <w:pPr>
        <w:ind w:right="283"/>
        <w:rPr>
          <w:sz w:val="24"/>
          <w:szCs w:val="24"/>
        </w:rPr>
      </w:pPr>
      <w:r w:rsidRPr="009D6DB0">
        <w:rPr>
          <w:sz w:val="24"/>
          <w:szCs w:val="24"/>
        </w:rPr>
        <w:fldChar w:fldCharType="end"/>
      </w:r>
    </w:p>
    <w:p w14:paraId="4C7D3EAB" w14:textId="77777777" w:rsidR="001A0584" w:rsidRPr="009D6DB0" w:rsidRDefault="00EA6D79" w:rsidP="00D1673F">
      <w:pPr>
        <w:pStyle w:val="1"/>
        <w:tabs>
          <w:tab w:val="left" w:pos="2694"/>
        </w:tabs>
        <w:spacing w:before="120" w:after="0"/>
        <w:ind w:left="284" w:firstLine="851"/>
        <w:jc w:val="both"/>
        <w:rPr>
          <w:rFonts w:ascii="Times New Roman" w:hAnsi="Times New Roman"/>
          <w:sz w:val="28"/>
          <w:szCs w:val="28"/>
        </w:rPr>
      </w:pPr>
      <w:bookmarkStart w:id="2" w:name="_Toc346097991"/>
      <w:bookmarkStart w:id="3" w:name="_Toc346098347"/>
      <w:r w:rsidRPr="009D6DB0">
        <w:rPr>
          <w:rFonts w:ascii="Times New Roman" w:hAnsi="Times New Roman"/>
          <w:noProof/>
          <w:sz w:val="28"/>
          <w:szCs w:val="28"/>
        </w:rPr>
        <w:lastRenderedPageBreak/>
        <w:t>ОБЩИЕ ПОЛОЖЕНИЯ</w:t>
      </w:r>
      <w:bookmarkEnd w:id="2"/>
      <w:bookmarkEnd w:id="3"/>
    </w:p>
    <w:p w14:paraId="7BD9F70A" w14:textId="66C3FDB9" w:rsidR="000E7DE9" w:rsidRPr="009D6DB0" w:rsidRDefault="001A0584" w:rsidP="006F0C81">
      <w:pPr>
        <w:pStyle w:val="2"/>
        <w:numPr>
          <w:ilvl w:val="1"/>
          <w:numId w:val="11"/>
        </w:numPr>
        <w:spacing w:before="120" w:after="0"/>
        <w:ind w:left="284" w:firstLine="851"/>
        <w:jc w:val="both"/>
        <w:rPr>
          <w:sz w:val="24"/>
          <w:szCs w:val="24"/>
        </w:rPr>
      </w:pPr>
      <w:bookmarkStart w:id="4" w:name="_Toc55285335"/>
      <w:bookmarkStart w:id="5" w:name="_Toc55305369"/>
      <w:bookmarkStart w:id="6" w:name="_Toc57314615"/>
      <w:bookmarkStart w:id="7" w:name="_Toc69728941"/>
      <w:bookmarkStart w:id="8" w:name="_Toc346097992"/>
      <w:bookmarkStart w:id="9" w:name="_Toc346098348"/>
      <w:r w:rsidRPr="009D6DB0">
        <w:rPr>
          <w:sz w:val="24"/>
          <w:szCs w:val="24"/>
        </w:rPr>
        <w:t xml:space="preserve">Общие сведения о </w:t>
      </w:r>
      <w:bookmarkEnd w:id="4"/>
      <w:bookmarkEnd w:id="5"/>
      <w:bookmarkEnd w:id="6"/>
      <w:bookmarkEnd w:id="7"/>
      <w:r w:rsidR="00BC431C" w:rsidRPr="009D6DB0">
        <w:rPr>
          <w:sz w:val="24"/>
          <w:szCs w:val="24"/>
        </w:rPr>
        <w:t>аукционе</w:t>
      </w:r>
      <w:bookmarkEnd w:id="8"/>
      <w:bookmarkEnd w:id="9"/>
    </w:p>
    <w:p w14:paraId="73E7416D" w14:textId="012EC70B" w:rsidR="00D479C9" w:rsidRPr="009D6DB0" w:rsidRDefault="00D479C9" w:rsidP="006F0C81">
      <w:pPr>
        <w:numPr>
          <w:ilvl w:val="2"/>
          <w:numId w:val="7"/>
        </w:numPr>
        <w:tabs>
          <w:tab w:val="num" w:pos="1134"/>
        </w:tabs>
        <w:spacing w:before="120" w:line="240" w:lineRule="auto"/>
        <w:ind w:left="284" w:firstLine="851"/>
        <w:rPr>
          <w:sz w:val="24"/>
          <w:szCs w:val="24"/>
          <w:highlight w:val="yellow"/>
        </w:rPr>
      </w:pPr>
      <w:r w:rsidRPr="009D6DB0">
        <w:rPr>
          <w:iCs/>
          <w:sz w:val="24"/>
          <w:szCs w:val="24"/>
        </w:rPr>
        <w:t xml:space="preserve"> </w:t>
      </w:r>
      <w:r w:rsidR="00AF52A9" w:rsidRPr="009D6DB0">
        <w:rPr>
          <w:iCs/>
          <w:sz w:val="24"/>
          <w:szCs w:val="24"/>
        </w:rPr>
        <w:t>Заказчик</w:t>
      </w:r>
      <w:r w:rsidRPr="009D6DB0">
        <w:rPr>
          <w:iCs/>
          <w:sz w:val="24"/>
          <w:szCs w:val="24"/>
        </w:rPr>
        <w:t xml:space="preserve"> </w:t>
      </w:r>
      <w:r w:rsidR="00F659BA" w:rsidRPr="009D6DB0">
        <w:rPr>
          <w:iCs/>
          <w:sz w:val="24"/>
          <w:szCs w:val="24"/>
        </w:rPr>
        <w:t xml:space="preserve">(Организатор) </w:t>
      </w:r>
      <w:r w:rsidRPr="009D6DB0">
        <w:rPr>
          <w:iCs/>
          <w:sz w:val="24"/>
          <w:szCs w:val="24"/>
        </w:rPr>
        <w:t xml:space="preserve">– ПАО «Калужская сбытовая компания», юр. адрес: </w:t>
      </w:r>
      <w:smartTag w:uri="urn:schemas-microsoft-com:office:smarttags" w:element="metricconverter">
        <w:smartTagPr>
          <w:attr w:name="ProductID" w:val="248001, г"/>
        </w:smartTagPr>
        <w:r w:rsidRPr="009D6DB0">
          <w:rPr>
            <w:iCs/>
            <w:sz w:val="24"/>
            <w:szCs w:val="24"/>
          </w:rPr>
          <w:t>248001, г</w:t>
        </w:r>
      </w:smartTag>
      <w:r w:rsidRPr="009D6DB0">
        <w:rPr>
          <w:iCs/>
          <w:sz w:val="24"/>
          <w:szCs w:val="24"/>
        </w:rPr>
        <w:t>. Калуга,</w:t>
      </w:r>
      <w:r w:rsidRPr="009D6DB0">
        <w:rPr>
          <w:sz w:val="24"/>
          <w:szCs w:val="24"/>
        </w:rPr>
        <w:t xml:space="preserve"> пер. Суворова, д.8, почтовый адрес: </w:t>
      </w:r>
      <w:smartTag w:uri="urn:schemas-microsoft-com:office:smarttags" w:element="metricconverter">
        <w:smartTagPr>
          <w:attr w:name="ProductID" w:val="248001, г"/>
        </w:smartTagPr>
        <w:r w:rsidRPr="009D6DB0">
          <w:rPr>
            <w:sz w:val="24"/>
            <w:szCs w:val="24"/>
          </w:rPr>
          <w:t>248001, г</w:t>
        </w:r>
      </w:smartTag>
      <w:r w:rsidRPr="009D6DB0">
        <w:rPr>
          <w:sz w:val="24"/>
          <w:szCs w:val="24"/>
        </w:rPr>
        <w:t xml:space="preserve">. Калуга, пер. Суворова, д.8  Извещением о проведении </w:t>
      </w:r>
      <w:r w:rsidR="00BC431C" w:rsidRPr="009D6DB0">
        <w:rPr>
          <w:sz w:val="24"/>
          <w:szCs w:val="24"/>
        </w:rPr>
        <w:t>аукциона</w:t>
      </w:r>
      <w:r w:rsidRPr="009D6DB0">
        <w:rPr>
          <w:sz w:val="24"/>
          <w:szCs w:val="24"/>
        </w:rPr>
        <w:t xml:space="preserve"> в электронной форме,</w:t>
      </w:r>
      <w:r w:rsidR="00F94113" w:rsidRPr="009D6DB0">
        <w:rPr>
          <w:sz w:val="24"/>
          <w:szCs w:val="24"/>
        </w:rPr>
        <w:t xml:space="preserve"> участниками которого могут являться только субъекты малого и среднего предпринимательства,</w:t>
      </w:r>
      <w:r w:rsidRPr="009D6DB0">
        <w:rPr>
          <w:sz w:val="24"/>
          <w:szCs w:val="24"/>
        </w:rPr>
        <w:t xml:space="preserve"> </w:t>
      </w:r>
      <w:r w:rsidR="007F5107">
        <w:rPr>
          <w:sz w:val="24"/>
          <w:szCs w:val="24"/>
        </w:rPr>
        <w:t>28.07.</w:t>
      </w:r>
      <w:r w:rsidRPr="009D6DB0">
        <w:rPr>
          <w:bCs/>
          <w:sz w:val="24"/>
          <w:szCs w:val="24"/>
        </w:rPr>
        <w:t>202</w:t>
      </w:r>
      <w:r w:rsidR="002E12B6" w:rsidRPr="009D6DB0">
        <w:rPr>
          <w:bCs/>
          <w:sz w:val="24"/>
          <w:szCs w:val="24"/>
        </w:rPr>
        <w:t>2</w:t>
      </w:r>
      <w:r w:rsidR="002C4228" w:rsidRPr="009D6DB0">
        <w:rPr>
          <w:bCs/>
          <w:sz w:val="24"/>
          <w:szCs w:val="24"/>
        </w:rPr>
        <w:t> </w:t>
      </w:r>
      <w:r w:rsidRPr="009D6DB0">
        <w:rPr>
          <w:sz w:val="24"/>
          <w:szCs w:val="24"/>
        </w:rPr>
        <w:t xml:space="preserve">г. </w:t>
      </w:r>
      <w:r w:rsidR="00AF52A9" w:rsidRPr="009D6DB0">
        <w:rPr>
          <w:sz w:val="24"/>
          <w:szCs w:val="24"/>
        </w:rPr>
        <w:t xml:space="preserve">на сайте Единой информационной системы в сфере закупок https://zakupki.gov.ru, на официальном сайте  Заказчика  https://kskkaluga.ru и на электронной торговой площадке Газпромбанка (ЭТП ГПБ) https://etpgpb.ru, приглашает юридических лиц и индивидуальных предпринимателей, относящихся к субъектам малого и среднего предпринимательства, к участию в аукционе </w:t>
      </w:r>
      <w:r w:rsidRPr="009D6DB0">
        <w:rPr>
          <w:sz w:val="24"/>
          <w:szCs w:val="24"/>
        </w:rPr>
        <w:t>в электронной форме.</w:t>
      </w:r>
    </w:p>
    <w:p w14:paraId="09C5EA1D" w14:textId="73CA275D" w:rsidR="000E7DE9" w:rsidRPr="007E69B1" w:rsidRDefault="000E7DE9" w:rsidP="006F0C81">
      <w:pPr>
        <w:numPr>
          <w:ilvl w:val="2"/>
          <w:numId w:val="7"/>
        </w:numPr>
        <w:tabs>
          <w:tab w:val="num" w:pos="1134"/>
        </w:tabs>
        <w:spacing w:before="120" w:line="240" w:lineRule="auto"/>
        <w:ind w:left="284" w:firstLine="851"/>
        <w:rPr>
          <w:sz w:val="24"/>
          <w:szCs w:val="24"/>
        </w:rPr>
      </w:pPr>
      <w:r w:rsidRPr="007E69B1">
        <w:rPr>
          <w:iCs/>
          <w:sz w:val="24"/>
          <w:szCs w:val="24"/>
        </w:rPr>
        <w:t xml:space="preserve">Настоящий </w:t>
      </w:r>
      <w:r w:rsidR="00BC431C">
        <w:rPr>
          <w:iCs/>
          <w:sz w:val="24"/>
          <w:szCs w:val="24"/>
        </w:rPr>
        <w:t>аукцион</w:t>
      </w:r>
      <w:r w:rsidRPr="007E69B1">
        <w:rPr>
          <w:iCs/>
          <w:sz w:val="24"/>
          <w:szCs w:val="24"/>
        </w:rPr>
        <w:t xml:space="preserve"> проводится </w:t>
      </w:r>
      <w:r w:rsidRPr="007E69B1">
        <w:rPr>
          <w:sz w:val="24"/>
          <w:szCs w:val="24"/>
        </w:rPr>
        <w:t xml:space="preserve">в соответствии с правилами и с использованием функционала </w:t>
      </w:r>
      <w:r w:rsidR="008F74EA">
        <w:rPr>
          <w:sz w:val="24"/>
          <w:szCs w:val="24"/>
        </w:rPr>
        <w:t>ЭТП ГПБ</w:t>
      </w:r>
      <w:r w:rsidRPr="007E69B1">
        <w:rPr>
          <w:sz w:val="24"/>
          <w:szCs w:val="24"/>
        </w:rPr>
        <w:t>.</w:t>
      </w:r>
    </w:p>
    <w:p w14:paraId="568F6D62" w14:textId="633DE658" w:rsidR="000E7DE9" w:rsidRPr="00D04A7C" w:rsidRDefault="000E7DE9" w:rsidP="006F0C81">
      <w:pPr>
        <w:numPr>
          <w:ilvl w:val="2"/>
          <w:numId w:val="7"/>
        </w:numPr>
        <w:tabs>
          <w:tab w:val="num" w:pos="1080"/>
        </w:tabs>
        <w:spacing w:before="120" w:line="240" w:lineRule="auto"/>
        <w:ind w:left="284" w:firstLine="851"/>
        <w:rPr>
          <w:sz w:val="24"/>
          <w:szCs w:val="24"/>
        </w:rPr>
      </w:pPr>
      <w:r w:rsidRPr="00D04A7C">
        <w:rPr>
          <w:sz w:val="24"/>
          <w:szCs w:val="24"/>
        </w:rPr>
        <w:t xml:space="preserve">Предмет </w:t>
      </w:r>
      <w:r w:rsidR="00BC431C">
        <w:rPr>
          <w:sz w:val="24"/>
          <w:szCs w:val="24"/>
        </w:rPr>
        <w:t>аукциона</w:t>
      </w:r>
      <w:r w:rsidRPr="00D04A7C">
        <w:rPr>
          <w:iCs/>
          <w:sz w:val="24"/>
          <w:szCs w:val="24"/>
        </w:rPr>
        <w:t xml:space="preserve"> –</w:t>
      </w:r>
      <w:r w:rsidR="00463159">
        <w:rPr>
          <w:iCs/>
          <w:sz w:val="24"/>
          <w:szCs w:val="24"/>
        </w:rPr>
        <w:t xml:space="preserve"> </w:t>
      </w:r>
      <w:r w:rsidR="00663372">
        <w:rPr>
          <w:iCs/>
          <w:sz w:val="24"/>
          <w:szCs w:val="24"/>
        </w:rPr>
        <w:t>Серверы для виртуализации</w:t>
      </w:r>
      <w:r w:rsidR="003C0208" w:rsidRPr="003C0208">
        <w:rPr>
          <w:sz w:val="24"/>
        </w:rPr>
        <w:t>.</w:t>
      </w:r>
    </w:p>
    <w:p w14:paraId="576433F9" w14:textId="77777777" w:rsidR="000E7DE9" w:rsidRPr="00DB00A9" w:rsidRDefault="00971697" w:rsidP="006F0C81">
      <w:pPr>
        <w:numPr>
          <w:ilvl w:val="2"/>
          <w:numId w:val="7"/>
        </w:numPr>
        <w:tabs>
          <w:tab w:val="left" w:pos="1134"/>
        </w:tabs>
        <w:autoSpaceDE w:val="0"/>
        <w:autoSpaceDN w:val="0"/>
        <w:adjustRightInd w:val="0"/>
        <w:spacing w:before="120" w:line="240" w:lineRule="auto"/>
        <w:ind w:left="284" w:firstLine="851"/>
        <w:rPr>
          <w:sz w:val="24"/>
          <w:szCs w:val="24"/>
        </w:rPr>
      </w:pPr>
      <w:r w:rsidRPr="00F7129B">
        <w:rPr>
          <w:sz w:val="24"/>
          <w:szCs w:val="24"/>
        </w:rPr>
        <w:t xml:space="preserve"> </w:t>
      </w:r>
      <w:r w:rsidR="000E7DE9" w:rsidRPr="00DB00A9">
        <w:rPr>
          <w:sz w:val="24"/>
          <w:szCs w:val="24"/>
        </w:rPr>
        <w:t xml:space="preserve">Количество лотов </w:t>
      </w:r>
      <w:r w:rsidR="000E7DE9" w:rsidRPr="00DB00A9">
        <w:rPr>
          <w:iCs/>
          <w:sz w:val="24"/>
          <w:szCs w:val="24"/>
        </w:rPr>
        <w:t>—</w:t>
      </w:r>
      <w:r w:rsidR="000E7DE9" w:rsidRPr="00DB00A9">
        <w:rPr>
          <w:sz w:val="24"/>
          <w:szCs w:val="24"/>
        </w:rPr>
        <w:t xml:space="preserve"> </w:t>
      </w:r>
      <w:r w:rsidR="00A363C9">
        <w:rPr>
          <w:sz w:val="24"/>
          <w:szCs w:val="24"/>
        </w:rPr>
        <w:t>1</w:t>
      </w:r>
      <w:r w:rsidR="000A0495">
        <w:rPr>
          <w:sz w:val="24"/>
          <w:szCs w:val="24"/>
        </w:rPr>
        <w:t xml:space="preserve"> (</w:t>
      </w:r>
      <w:r w:rsidR="00A363C9">
        <w:rPr>
          <w:sz w:val="24"/>
          <w:szCs w:val="24"/>
        </w:rPr>
        <w:t>один</w:t>
      </w:r>
      <w:r w:rsidR="00F7129B" w:rsidRPr="00DB00A9">
        <w:rPr>
          <w:sz w:val="24"/>
          <w:szCs w:val="24"/>
        </w:rPr>
        <w:t>).</w:t>
      </w:r>
    </w:p>
    <w:p w14:paraId="3A2ABC76" w14:textId="218D10A1" w:rsidR="00D479C9" w:rsidRDefault="000E7DE9" w:rsidP="006F0C81">
      <w:pPr>
        <w:pStyle w:val="aff5"/>
        <w:numPr>
          <w:ilvl w:val="2"/>
          <w:numId w:val="7"/>
        </w:numPr>
        <w:tabs>
          <w:tab w:val="left" w:pos="1134"/>
        </w:tabs>
        <w:autoSpaceDE w:val="0"/>
        <w:autoSpaceDN w:val="0"/>
        <w:adjustRightInd w:val="0"/>
        <w:spacing w:before="120" w:after="0" w:line="240" w:lineRule="auto"/>
        <w:ind w:left="284" w:firstLine="851"/>
        <w:rPr>
          <w:i/>
          <w:iCs/>
          <w:sz w:val="24"/>
          <w:szCs w:val="24"/>
        </w:rPr>
      </w:pPr>
      <w:r w:rsidRPr="00F7129B">
        <w:rPr>
          <w:sz w:val="24"/>
          <w:szCs w:val="24"/>
        </w:rPr>
        <w:t xml:space="preserve">Подробные требования к </w:t>
      </w:r>
      <w:r w:rsidR="00041BF7" w:rsidRPr="00F7129B">
        <w:rPr>
          <w:sz w:val="24"/>
          <w:szCs w:val="24"/>
        </w:rPr>
        <w:t>поставляемому товару</w:t>
      </w:r>
      <w:r w:rsidRPr="00F7129B">
        <w:rPr>
          <w:sz w:val="24"/>
          <w:szCs w:val="24"/>
        </w:rPr>
        <w:t xml:space="preserve"> изложены в Техническом задании (Раздел 2) (здесь и далее ссылки относятся к настоящей Документации по </w:t>
      </w:r>
      <w:r w:rsidR="00BC431C">
        <w:rPr>
          <w:sz w:val="24"/>
          <w:szCs w:val="24"/>
        </w:rPr>
        <w:t>аукциону</w:t>
      </w:r>
      <w:r w:rsidRPr="00F7129B">
        <w:rPr>
          <w:sz w:val="24"/>
          <w:szCs w:val="24"/>
        </w:rPr>
        <w:t xml:space="preserve">). Проект договора, который будет заключен по результатам </w:t>
      </w:r>
      <w:r w:rsidR="00BC431C">
        <w:rPr>
          <w:sz w:val="24"/>
          <w:szCs w:val="24"/>
        </w:rPr>
        <w:t>Аукциона</w:t>
      </w:r>
      <w:r w:rsidR="00871A39" w:rsidRPr="00F75C52">
        <w:rPr>
          <w:sz w:val="24"/>
          <w:szCs w:val="24"/>
        </w:rPr>
        <w:t>, приведен в Разделе 4</w:t>
      </w:r>
      <w:r w:rsidRPr="00F75C52">
        <w:rPr>
          <w:sz w:val="24"/>
          <w:szCs w:val="24"/>
        </w:rPr>
        <w:t xml:space="preserve">. Порядок проведения </w:t>
      </w:r>
      <w:r w:rsidR="00BC431C">
        <w:rPr>
          <w:sz w:val="24"/>
          <w:szCs w:val="24"/>
        </w:rPr>
        <w:t>аукциона</w:t>
      </w:r>
      <w:r w:rsidRPr="00F75C52">
        <w:rPr>
          <w:sz w:val="24"/>
          <w:szCs w:val="24"/>
        </w:rPr>
        <w:t xml:space="preserve"> и участия в нем, а также инструкции по подготовке Предложений, приведены в </w:t>
      </w:r>
      <w:r w:rsidR="00871A39" w:rsidRPr="00F75C52">
        <w:rPr>
          <w:sz w:val="24"/>
          <w:szCs w:val="24"/>
        </w:rPr>
        <w:t>Разделе 5</w:t>
      </w:r>
      <w:r w:rsidRPr="00F75C52">
        <w:rPr>
          <w:sz w:val="24"/>
          <w:szCs w:val="24"/>
        </w:rPr>
        <w:t>. Формы документов, которые необходимо подготовить и подать в составе Пр</w:t>
      </w:r>
      <w:r w:rsidR="00871A39" w:rsidRPr="00F75C52">
        <w:rPr>
          <w:sz w:val="24"/>
          <w:szCs w:val="24"/>
        </w:rPr>
        <w:t>едложения, приведены в Разделе 6</w:t>
      </w:r>
      <w:r w:rsidRPr="00F75C52">
        <w:rPr>
          <w:i/>
          <w:iCs/>
          <w:sz w:val="24"/>
          <w:szCs w:val="24"/>
        </w:rPr>
        <w:t>.</w:t>
      </w:r>
    </w:p>
    <w:p w14:paraId="625F8902" w14:textId="55F5B668" w:rsidR="002E12B6" w:rsidRPr="002E12B6" w:rsidRDefault="00D479C9" w:rsidP="006F0C81">
      <w:pPr>
        <w:pStyle w:val="aff5"/>
        <w:numPr>
          <w:ilvl w:val="2"/>
          <w:numId w:val="7"/>
        </w:numPr>
        <w:tabs>
          <w:tab w:val="left" w:pos="1134"/>
        </w:tabs>
        <w:autoSpaceDE w:val="0"/>
        <w:autoSpaceDN w:val="0"/>
        <w:adjustRightInd w:val="0"/>
        <w:spacing w:before="120" w:after="0" w:line="240" w:lineRule="auto"/>
        <w:ind w:left="284" w:firstLine="851"/>
        <w:rPr>
          <w:i/>
          <w:iCs/>
          <w:sz w:val="24"/>
          <w:szCs w:val="24"/>
        </w:rPr>
      </w:pPr>
      <w:r>
        <w:rPr>
          <w:i/>
          <w:iCs/>
          <w:sz w:val="24"/>
          <w:szCs w:val="24"/>
        </w:rPr>
        <w:t xml:space="preserve"> </w:t>
      </w:r>
      <w:r w:rsidR="000E7DE9" w:rsidRPr="002E12B6">
        <w:rPr>
          <w:iCs/>
          <w:sz w:val="24"/>
          <w:szCs w:val="24"/>
        </w:rPr>
        <w:t xml:space="preserve">Для справок обращаться: </w:t>
      </w:r>
      <w:r w:rsidR="002E12B6" w:rsidRPr="002E12B6">
        <w:rPr>
          <w:iCs/>
          <w:sz w:val="24"/>
          <w:szCs w:val="24"/>
        </w:rPr>
        <w:t>Момотов Дмитрий Владимирович</w:t>
      </w:r>
      <w:r w:rsidR="00173490" w:rsidRPr="002E12B6">
        <w:rPr>
          <w:iCs/>
          <w:sz w:val="24"/>
          <w:szCs w:val="24"/>
        </w:rPr>
        <w:t xml:space="preserve"> – </w:t>
      </w:r>
      <w:r w:rsidR="00944EA0" w:rsidRPr="002E12B6">
        <w:rPr>
          <w:iCs/>
          <w:sz w:val="24"/>
          <w:szCs w:val="24"/>
        </w:rPr>
        <w:t xml:space="preserve">начальник </w:t>
      </w:r>
      <w:r w:rsidR="002E12B6" w:rsidRPr="002E12B6">
        <w:rPr>
          <w:iCs/>
          <w:sz w:val="24"/>
          <w:szCs w:val="24"/>
        </w:rPr>
        <w:t>службы АСУ и телекоммуникаций</w:t>
      </w:r>
      <w:r w:rsidR="00173490" w:rsidRPr="002E12B6">
        <w:rPr>
          <w:iCs/>
          <w:sz w:val="24"/>
          <w:szCs w:val="24"/>
        </w:rPr>
        <w:t>, тел.: (4842)701-8</w:t>
      </w:r>
      <w:r w:rsidR="002E12B6" w:rsidRPr="002E12B6">
        <w:rPr>
          <w:iCs/>
          <w:sz w:val="24"/>
          <w:szCs w:val="24"/>
        </w:rPr>
        <w:t>69</w:t>
      </w:r>
      <w:r w:rsidR="00173490" w:rsidRPr="002E12B6">
        <w:rPr>
          <w:iCs/>
          <w:color w:val="000000" w:themeColor="text1"/>
          <w:sz w:val="24"/>
          <w:szCs w:val="24"/>
        </w:rPr>
        <w:t xml:space="preserve">,  </w:t>
      </w:r>
      <w:hyperlink r:id="rId9" w:history="1">
        <w:r w:rsidR="002E12B6" w:rsidRPr="002E12B6">
          <w:rPr>
            <w:rStyle w:val="ab"/>
            <w:iCs/>
            <w:sz w:val="24"/>
            <w:szCs w:val="24"/>
            <w:lang w:val="en-US"/>
          </w:rPr>
          <w:t>momotov</w:t>
        </w:r>
        <w:r w:rsidR="002E12B6" w:rsidRPr="002E12B6">
          <w:rPr>
            <w:rStyle w:val="ab"/>
            <w:iCs/>
            <w:sz w:val="24"/>
            <w:szCs w:val="24"/>
          </w:rPr>
          <w:t>@ksk.kaluga.ru</w:t>
        </w:r>
      </w:hyperlink>
      <w:r w:rsidR="00173490" w:rsidRPr="002E12B6">
        <w:rPr>
          <w:iCs/>
          <w:sz w:val="24"/>
          <w:szCs w:val="24"/>
        </w:rPr>
        <w:t xml:space="preserve">; </w:t>
      </w:r>
      <w:r w:rsidR="000A0495" w:rsidRPr="002E12B6">
        <w:rPr>
          <w:iCs/>
          <w:sz w:val="24"/>
          <w:szCs w:val="24"/>
        </w:rPr>
        <w:t xml:space="preserve">Трохачев Денис Владимирович – начальник Отдела </w:t>
      </w:r>
      <w:r w:rsidR="00944EA0" w:rsidRPr="002E12B6">
        <w:rPr>
          <w:iCs/>
          <w:sz w:val="24"/>
          <w:szCs w:val="24"/>
        </w:rPr>
        <w:t>ИТС</w:t>
      </w:r>
      <w:r w:rsidR="00173490" w:rsidRPr="002E12B6">
        <w:rPr>
          <w:iCs/>
          <w:sz w:val="24"/>
          <w:szCs w:val="24"/>
        </w:rPr>
        <w:t xml:space="preserve">, </w:t>
      </w:r>
      <w:r w:rsidR="000E7DE9" w:rsidRPr="002E12B6">
        <w:rPr>
          <w:sz w:val="24"/>
          <w:szCs w:val="24"/>
        </w:rPr>
        <w:t>тел.: (4842)</w:t>
      </w:r>
      <w:r w:rsidR="00230EA6" w:rsidRPr="002E12B6">
        <w:rPr>
          <w:sz w:val="24"/>
          <w:szCs w:val="24"/>
        </w:rPr>
        <w:t>701-8</w:t>
      </w:r>
      <w:r w:rsidR="000A0495" w:rsidRPr="002E12B6">
        <w:rPr>
          <w:sz w:val="24"/>
          <w:szCs w:val="24"/>
        </w:rPr>
        <w:t>08</w:t>
      </w:r>
      <w:r w:rsidR="000E7DE9" w:rsidRPr="002E12B6">
        <w:rPr>
          <w:sz w:val="24"/>
          <w:szCs w:val="24"/>
        </w:rPr>
        <w:t xml:space="preserve">,  </w:t>
      </w:r>
      <w:r w:rsidR="000A0495" w:rsidRPr="00823614">
        <w:rPr>
          <w:rStyle w:val="ab"/>
          <w:iCs/>
          <w:sz w:val="24"/>
          <w:szCs w:val="24"/>
        </w:rPr>
        <w:t>disa</w:t>
      </w:r>
      <w:r w:rsidR="000E7DE9" w:rsidRPr="00F664C9">
        <w:rPr>
          <w:rStyle w:val="ab"/>
          <w:iCs/>
          <w:sz w:val="24"/>
          <w:szCs w:val="24"/>
        </w:rPr>
        <w:t>@</w:t>
      </w:r>
      <w:r w:rsidR="000E7DE9" w:rsidRPr="00823614">
        <w:rPr>
          <w:rStyle w:val="ab"/>
          <w:iCs/>
          <w:sz w:val="24"/>
          <w:szCs w:val="24"/>
          <w:lang w:val="en-US"/>
        </w:rPr>
        <w:t>ksk</w:t>
      </w:r>
      <w:r w:rsidR="000E7DE9" w:rsidRPr="00F664C9">
        <w:rPr>
          <w:rStyle w:val="ab"/>
          <w:iCs/>
          <w:sz w:val="24"/>
          <w:szCs w:val="24"/>
        </w:rPr>
        <w:t>.</w:t>
      </w:r>
      <w:r w:rsidR="000E7DE9" w:rsidRPr="00823614">
        <w:rPr>
          <w:rStyle w:val="ab"/>
          <w:iCs/>
          <w:sz w:val="24"/>
          <w:szCs w:val="24"/>
          <w:lang w:val="en-US"/>
        </w:rPr>
        <w:t>kaluga</w:t>
      </w:r>
      <w:r w:rsidR="000E7DE9" w:rsidRPr="00F664C9">
        <w:rPr>
          <w:rStyle w:val="ab"/>
          <w:iCs/>
          <w:sz w:val="24"/>
          <w:szCs w:val="24"/>
        </w:rPr>
        <w:t>.</w:t>
      </w:r>
      <w:r w:rsidR="000E7DE9" w:rsidRPr="00823614">
        <w:rPr>
          <w:rStyle w:val="ab"/>
          <w:iCs/>
          <w:sz w:val="24"/>
          <w:szCs w:val="24"/>
          <w:lang w:val="en-US"/>
        </w:rPr>
        <w:t>ru</w:t>
      </w:r>
      <w:r w:rsidR="002E12B6">
        <w:rPr>
          <w:color w:val="000000"/>
          <w:sz w:val="24"/>
          <w:szCs w:val="24"/>
        </w:rPr>
        <w:t>.</w:t>
      </w:r>
    </w:p>
    <w:p w14:paraId="78EE7F40" w14:textId="42EABFD7" w:rsidR="00D479C9" w:rsidRPr="00D479C9" w:rsidRDefault="000E7DE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F75C52">
        <w:rPr>
          <w:sz w:val="24"/>
          <w:szCs w:val="24"/>
        </w:rPr>
        <w:t xml:space="preserve">В условия </w:t>
      </w:r>
      <w:r w:rsidR="00BC431C">
        <w:rPr>
          <w:sz w:val="24"/>
          <w:szCs w:val="24"/>
        </w:rPr>
        <w:t>аукциона</w:t>
      </w:r>
      <w:r w:rsidRPr="00F75C52">
        <w:rPr>
          <w:sz w:val="24"/>
          <w:szCs w:val="24"/>
        </w:rPr>
        <w:t xml:space="preserve">, прежде всего (но не ограничиваясь) в Техническое задание </w:t>
      </w:r>
      <w:r w:rsidR="00142E68" w:rsidRPr="00F75C52">
        <w:rPr>
          <w:sz w:val="24"/>
          <w:szCs w:val="24"/>
        </w:rPr>
        <w:t>(Раздел 2)</w:t>
      </w:r>
      <w:r w:rsidRPr="00F75C52">
        <w:rPr>
          <w:sz w:val="24"/>
          <w:szCs w:val="24"/>
        </w:rPr>
        <w:t xml:space="preserve">, в проект Договора </w:t>
      </w:r>
      <w:r w:rsidR="00871A39" w:rsidRPr="00F75C52">
        <w:rPr>
          <w:sz w:val="24"/>
          <w:szCs w:val="24"/>
        </w:rPr>
        <w:t>(Раздел 4</w:t>
      </w:r>
      <w:r w:rsidR="00142E68" w:rsidRPr="00F75C52">
        <w:rPr>
          <w:sz w:val="24"/>
          <w:szCs w:val="24"/>
        </w:rPr>
        <w:t>)</w:t>
      </w:r>
      <w:r w:rsidRPr="00F75C52">
        <w:rPr>
          <w:sz w:val="24"/>
          <w:szCs w:val="24"/>
        </w:rPr>
        <w:t xml:space="preserve">, в требования к Участникам, могут быть внесены изменения, в том числе существенные. </w:t>
      </w:r>
    </w:p>
    <w:p w14:paraId="7094C04B" w14:textId="5D7C478E" w:rsidR="00D479C9" w:rsidRPr="00D479C9" w:rsidRDefault="00D479C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D479C9">
        <w:rPr>
          <w:sz w:val="24"/>
          <w:szCs w:val="24"/>
        </w:rPr>
        <w:t xml:space="preserve">Для участия в </w:t>
      </w:r>
      <w:r w:rsidR="00BC431C">
        <w:rPr>
          <w:sz w:val="24"/>
          <w:szCs w:val="24"/>
        </w:rPr>
        <w:t>аукционе</w:t>
      </w:r>
      <w:r w:rsidRPr="00D479C9">
        <w:rPr>
          <w:sz w:val="24"/>
          <w:szCs w:val="24"/>
        </w:rPr>
        <w:t xml:space="preserve"> юридическое лицо или индивидуальный предприниматель должны быть зарегистрированы в системе ЭТП ГПБ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rPr>
          <w:sz w:val="24"/>
          <w:szCs w:val="24"/>
        </w:rPr>
        <w:t>аукциона</w:t>
      </w:r>
      <w:r w:rsidRPr="00D479C9">
        <w:rPr>
          <w:sz w:val="24"/>
          <w:szCs w:val="24"/>
        </w:rPr>
        <w:t xml:space="preserve"> в установленном порядке.</w:t>
      </w:r>
    </w:p>
    <w:p w14:paraId="15A1FBCE" w14:textId="0580B249" w:rsidR="007401AC" w:rsidRDefault="007401AC" w:rsidP="006F0C81">
      <w:pPr>
        <w:numPr>
          <w:ilvl w:val="2"/>
          <w:numId w:val="7"/>
        </w:numPr>
        <w:tabs>
          <w:tab w:val="num" w:pos="1134"/>
          <w:tab w:val="num" w:pos="1985"/>
        </w:tabs>
        <w:spacing w:before="120" w:line="240" w:lineRule="auto"/>
        <w:ind w:left="284" w:firstLine="851"/>
        <w:rPr>
          <w:sz w:val="24"/>
          <w:szCs w:val="24"/>
        </w:rPr>
      </w:pPr>
      <w:r w:rsidRPr="007E69B1">
        <w:rPr>
          <w:sz w:val="24"/>
          <w:szCs w:val="24"/>
        </w:rPr>
        <w:t xml:space="preserve">Участники </w:t>
      </w:r>
      <w:r w:rsidR="00BC431C">
        <w:rPr>
          <w:sz w:val="24"/>
          <w:szCs w:val="24"/>
        </w:rPr>
        <w:t>аукциона</w:t>
      </w:r>
      <w:r w:rsidRPr="007E69B1">
        <w:rPr>
          <w:sz w:val="24"/>
          <w:szCs w:val="24"/>
        </w:rPr>
        <w:t xml:space="preserve"> должны подать Предложения</w:t>
      </w:r>
      <w:r w:rsidRPr="007508A4">
        <w:rPr>
          <w:color w:val="76923C"/>
          <w:sz w:val="24"/>
          <w:szCs w:val="24"/>
        </w:rPr>
        <w:t xml:space="preserve"> </w:t>
      </w:r>
      <w:r w:rsidRPr="007E69B1">
        <w:rPr>
          <w:sz w:val="24"/>
          <w:szCs w:val="24"/>
        </w:rPr>
        <w:t xml:space="preserve">в </w:t>
      </w:r>
      <w:r w:rsidRPr="00DD4396">
        <w:rPr>
          <w:b/>
          <w:sz w:val="24"/>
          <w:szCs w:val="24"/>
        </w:rPr>
        <w:t>электронном виде</w:t>
      </w:r>
      <w:r w:rsidRPr="007E69B1">
        <w:rPr>
          <w:sz w:val="24"/>
          <w:szCs w:val="24"/>
        </w:rPr>
        <w:t xml:space="preserve"> через </w:t>
      </w:r>
      <w:r w:rsidRPr="005B2D99">
        <w:rPr>
          <w:sz w:val="24"/>
          <w:szCs w:val="24"/>
        </w:rPr>
        <w:t xml:space="preserve">систему </w:t>
      </w:r>
      <w:r w:rsidR="001003B4">
        <w:rPr>
          <w:bCs/>
          <w:sz w:val="24"/>
          <w:szCs w:val="24"/>
        </w:rPr>
        <w:t>ЭТП ГПБ</w:t>
      </w:r>
      <w:r w:rsidR="00C67D42">
        <w:rPr>
          <w:bCs/>
          <w:sz w:val="24"/>
          <w:szCs w:val="24"/>
        </w:rPr>
        <w:t>.</w:t>
      </w:r>
    </w:p>
    <w:p w14:paraId="0245B960" w14:textId="77777777" w:rsidR="004B68FD" w:rsidRPr="007E69B1" w:rsidRDefault="004B68FD" w:rsidP="00AA2EF9">
      <w:pPr>
        <w:tabs>
          <w:tab w:val="num" w:pos="2160"/>
        </w:tabs>
        <w:spacing w:before="120" w:line="240" w:lineRule="auto"/>
        <w:ind w:firstLine="0"/>
        <w:rPr>
          <w:sz w:val="24"/>
          <w:szCs w:val="24"/>
        </w:rPr>
      </w:pPr>
    </w:p>
    <w:p w14:paraId="47E53971" w14:textId="77777777" w:rsidR="004B68FD" w:rsidRPr="00EA6D79" w:rsidRDefault="004B68FD" w:rsidP="006F0C81">
      <w:pPr>
        <w:pStyle w:val="aff5"/>
        <w:numPr>
          <w:ilvl w:val="1"/>
          <w:numId w:val="7"/>
        </w:numPr>
        <w:tabs>
          <w:tab w:val="left" w:pos="1260"/>
        </w:tabs>
        <w:autoSpaceDE w:val="0"/>
        <w:autoSpaceDN w:val="0"/>
        <w:adjustRightInd w:val="0"/>
        <w:spacing w:before="120" w:after="0" w:line="240" w:lineRule="auto"/>
        <w:ind w:left="284" w:firstLine="851"/>
        <w:outlineLvl w:val="1"/>
        <w:rPr>
          <w:b/>
          <w:bCs/>
          <w:i/>
          <w:iCs/>
          <w:sz w:val="24"/>
          <w:szCs w:val="24"/>
        </w:rPr>
      </w:pPr>
      <w:bookmarkStart w:id="10" w:name="_Toc200440589"/>
      <w:bookmarkStart w:id="11" w:name="_Toc200441642"/>
      <w:bookmarkStart w:id="12" w:name="_Toc200441793"/>
      <w:bookmarkStart w:id="13" w:name="_Toc200597878"/>
      <w:bookmarkStart w:id="14" w:name="_Toc202243064"/>
      <w:bookmarkStart w:id="15" w:name="_Toc202247451"/>
      <w:bookmarkStart w:id="16" w:name="_Toc345570144"/>
      <w:bookmarkStart w:id="17" w:name="_Toc346098349"/>
      <w:bookmarkStart w:id="18" w:name="_Ref55280331"/>
      <w:bookmarkStart w:id="19" w:name="_Toc55285358"/>
      <w:bookmarkStart w:id="20" w:name="_Toc55305375"/>
      <w:bookmarkStart w:id="21" w:name="_Toc57314622"/>
      <w:bookmarkStart w:id="22" w:name="_Toc69728947"/>
      <w:bookmarkStart w:id="23" w:name="ЗАКАЗ"/>
      <w:r w:rsidRPr="007E69B1">
        <w:rPr>
          <w:b/>
          <w:iCs/>
          <w:sz w:val="24"/>
          <w:szCs w:val="24"/>
        </w:rPr>
        <w:t>Правовой статус документов</w:t>
      </w:r>
      <w:bookmarkEnd w:id="10"/>
      <w:bookmarkEnd w:id="11"/>
      <w:bookmarkEnd w:id="12"/>
      <w:bookmarkEnd w:id="13"/>
      <w:bookmarkEnd w:id="14"/>
      <w:bookmarkEnd w:id="15"/>
      <w:bookmarkEnd w:id="16"/>
      <w:bookmarkEnd w:id="17"/>
    </w:p>
    <w:p w14:paraId="3FD98C47" w14:textId="07D585A4" w:rsidR="00C67D42" w:rsidRPr="00D070ED" w:rsidRDefault="00944EA0" w:rsidP="006F0C81">
      <w:pPr>
        <w:pStyle w:val="Times12"/>
        <w:numPr>
          <w:ilvl w:val="2"/>
          <w:numId w:val="7"/>
        </w:numPr>
        <w:tabs>
          <w:tab w:val="num" w:pos="0"/>
          <w:tab w:val="num" w:pos="1985"/>
        </w:tabs>
        <w:ind w:left="284" w:firstLine="851"/>
        <w:rPr>
          <w:color w:val="000000"/>
        </w:rPr>
      </w:pPr>
      <w:bookmarkStart w:id="24" w:name="_Toc55285339"/>
      <w:bookmarkStart w:id="25" w:name="_Toc55305373"/>
      <w:bookmarkStart w:id="26" w:name="_Toc57314619"/>
      <w:bookmarkStart w:id="27" w:name="_Toc69728944"/>
      <w:bookmarkStart w:id="28" w:name="_Toc66354324"/>
      <w:r>
        <w:rPr>
          <w:color w:val="000000"/>
          <w:szCs w:val="24"/>
        </w:rPr>
        <w:t xml:space="preserve"> </w:t>
      </w:r>
      <w:r w:rsidR="00BC431C">
        <w:rPr>
          <w:color w:val="000000"/>
          <w:szCs w:val="24"/>
        </w:rPr>
        <w:t>Аукцион</w:t>
      </w:r>
      <w:r w:rsidR="004B68FD" w:rsidRPr="00C67D42">
        <w:rPr>
          <w:color w:val="000000"/>
          <w:szCs w:val="24"/>
        </w:rPr>
        <w:t xml:space="preserve"> проводится </w:t>
      </w:r>
      <w:r w:rsidR="00C67D42" w:rsidRPr="00D070ED">
        <w:rPr>
          <w:color w:val="000000"/>
        </w:rPr>
        <w:t>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w:t>
      </w:r>
      <w:r w:rsidR="00DF62D0">
        <w:rPr>
          <w:color w:val="000000"/>
        </w:rPr>
        <w:t>О «Калужская сбытовая компания».</w:t>
      </w:r>
    </w:p>
    <w:p w14:paraId="22E79C32" w14:textId="22AA33F6" w:rsidR="00D263F0" w:rsidRPr="00C04B26" w:rsidRDefault="00944EA0" w:rsidP="007F17C3">
      <w:pPr>
        <w:pStyle w:val="aff5"/>
        <w:numPr>
          <w:ilvl w:val="2"/>
          <w:numId w:val="7"/>
        </w:numPr>
        <w:tabs>
          <w:tab w:val="left" w:pos="1440"/>
          <w:tab w:val="num" w:pos="1985"/>
        </w:tabs>
        <w:autoSpaceDE w:val="0"/>
        <w:autoSpaceDN w:val="0"/>
        <w:adjustRightInd w:val="0"/>
        <w:spacing w:before="120" w:after="0" w:line="240" w:lineRule="auto"/>
        <w:ind w:left="284" w:firstLine="851"/>
        <w:rPr>
          <w:i/>
          <w:sz w:val="24"/>
          <w:szCs w:val="24"/>
        </w:rPr>
      </w:pPr>
      <w:r w:rsidRPr="00C04B26">
        <w:rPr>
          <w:sz w:val="24"/>
          <w:szCs w:val="24"/>
        </w:rPr>
        <w:t xml:space="preserve"> </w:t>
      </w:r>
      <w:r w:rsidR="00AA2EF9" w:rsidRPr="00C04B26">
        <w:rPr>
          <w:sz w:val="24"/>
          <w:szCs w:val="24"/>
        </w:rPr>
        <w:t xml:space="preserve"> </w:t>
      </w:r>
      <w:r w:rsidR="00D263F0" w:rsidRPr="00C04B26">
        <w:rPr>
          <w:sz w:val="24"/>
          <w:szCs w:val="24"/>
        </w:rPr>
        <w:t xml:space="preserve">Опубликованное Извещение о проведении </w:t>
      </w:r>
      <w:r w:rsidR="00BC431C" w:rsidRPr="00C04B26">
        <w:rPr>
          <w:sz w:val="24"/>
          <w:szCs w:val="24"/>
        </w:rPr>
        <w:t>Аукциона</w:t>
      </w:r>
      <w:r w:rsidR="00D263F0" w:rsidRPr="00C04B26">
        <w:rPr>
          <w:sz w:val="24"/>
          <w:szCs w:val="24"/>
        </w:rPr>
        <w:t xml:space="preserve"> вместе с настоящей </w:t>
      </w:r>
      <w:r w:rsidR="00B71B63" w:rsidRPr="00C04B26">
        <w:rPr>
          <w:sz w:val="24"/>
          <w:szCs w:val="24"/>
        </w:rPr>
        <w:t>Д</w:t>
      </w:r>
      <w:r w:rsidR="00D263F0" w:rsidRPr="00C04B26">
        <w:rPr>
          <w:sz w:val="24"/>
          <w:szCs w:val="24"/>
        </w:rPr>
        <w:t xml:space="preserve">окументацией, являющейся его неотъемлемым приложением, </w:t>
      </w:r>
      <w:r w:rsidR="00C43E0A" w:rsidRPr="00C04B26">
        <w:rPr>
          <w:sz w:val="24"/>
          <w:szCs w:val="24"/>
        </w:rPr>
        <w:t xml:space="preserve">не </w:t>
      </w:r>
      <w:r w:rsidR="00D263F0" w:rsidRPr="00C04B26">
        <w:rPr>
          <w:sz w:val="24"/>
          <w:szCs w:val="24"/>
        </w:rPr>
        <w:t xml:space="preserve">являются офертой </w:t>
      </w:r>
      <w:r w:rsidR="00F659BA">
        <w:rPr>
          <w:sz w:val="24"/>
          <w:szCs w:val="24"/>
        </w:rPr>
        <w:t>Заказчика</w:t>
      </w:r>
      <w:r w:rsidR="00D263F0" w:rsidRPr="00C04B26">
        <w:rPr>
          <w:sz w:val="24"/>
          <w:szCs w:val="24"/>
        </w:rPr>
        <w:t xml:space="preserve"> и должны рассматриваться Участниками </w:t>
      </w:r>
      <w:r w:rsidR="00BC431C" w:rsidRPr="00C04B26">
        <w:rPr>
          <w:sz w:val="24"/>
          <w:szCs w:val="24"/>
        </w:rPr>
        <w:t>аукциона</w:t>
      </w:r>
      <w:r w:rsidR="00D263F0" w:rsidRPr="00C04B26">
        <w:rPr>
          <w:sz w:val="24"/>
          <w:szCs w:val="24"/>
        </w:rPr>
        <w:t xml:space="preserve"> в соответствии с этим в течение срока, определенного дл</w:t>
      </w:r>
      <w:r w:rsidR="00C43E0A" w:rsidRPr="00C04B26">
        <w:rPr>
          <w:sz w:val="24"/>
          <w:szCs w:val="24"/>
        </w:rPr>
        <w:t>я</w:t>
      </w:r>
      <w:r w:rsidR="00D263F0" w:rsidRPr="00C04B26">
        <w:rPr>
          <w:sz w:val="24"/>
          <w:szCs w:val="24"/>
        </w:rPr>
        <w:t xml:space="preserve"> проведения </w:t>
      </w:r>
      <w:r w:rsidR="00BC431C" w:rsidRPr="00C04B26">
        <w:rPr>
          <w:sz w:val="24"/>
          <w:szCs w:val="24"/>
        </w:rPr>
        <w:t>Аукциона</w:t>
      </w:r>
      <w:r w:rsidR="00D263F0" w:rsidRPr="00C04B26">
        <w:rPr>
          <w:sz w:val="24"/>
          <w:szCs w:val="24"/>
        </w:rPr>
        <w:t>.</w:t>
      </w:r>
    </w:p>
    <w:p w14:paraId="2A5FF46B" w14:textId="39891D3B"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Заключенный по результатам </w:t>
      </w:r>
      <w:r w:rsidR="00BC431C">
        <w:rPr>
          <w:sz w:val="24"/>
          <w:szCs w:val="24"/>
        </w:rPr>
        <w:t>Аукциона</w:t>
      </w:r>
      <w:r w:rsidRPr="007E69B1">
        <w:rPr>
          <w:sz w:val="24"/>
          <w:szCs w:val="24"/>
        </w:rPr>
        <w:t xml:space="preserve"> и преддоговорных переговоров Договор фиксирует все достигнутые сторонами договоренности.</w:t>
      </w:r>
      <w:bookmarkStart w:id="29" w:name="_Ref86827161"/>
    </w:p>
    <w:p w14:paraId="3E3086EF"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lastRenderedPageBreak/>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29"/>
    </w:p>
    <w:p w14:paraId="66B56566" w14:textId="10F0EFC8" w:rsidR="004B68FD" w:rsidRPr="007E69B1" w:rsidRDefault="004B68FD" w:rsidP="006F0C81">
      <w:pPr>
        <w:pStyle w:val="25"/>
        <w:widowControl/>
        <w:numPr>
          <w:ilvl w:val="0"/>
          <w:numId w:val="9"/>
        </w:numPr>
        <w:tabs>
          <w:tab w:val="left" w:pos="1560"/>
        </w:tabs>
        <w:spacing w:before="120"/>
        <w:ind w:left="284" w:firstLine="851"/>
        <w:rPr>
          <w:szCs w:val="24"/>
        </w:rPr>
      </w:pPr>
      <w:r w:rsidRPr="007E69B1">
        <w:rPr>
          <w:szCs w:val="24"/>
        </w:rPr>
        <w:t xml:space="preserve">Протокол преддоговорных переговоров между </w:t>
      </w:r>
      <w:r w:rsidR="00F659BA">
        <w:rPr>
          <w:szCs w:val="24"/>
        </w:rPr>
        <w:t xml:space="preserve">Заказчиком </w:t>
      </w:r>
      <w:r w:rsidRPr="007E69B1">
        <w:rPr>
          <w:szCs w:val="24"/>
        </w:rPr>
        <w:t xml:space="preserve">и Победителем (по условиям, не оговоренным ни в настоящей </w:t>
      </w:r>
      <w:r w:rsidR="00B71B63">
        <w:rPr>
          <w:szCs w:val="24"/>
        </w:rPr>
        <w:t>Д</w:t>
      </w:r>
      <w:r w:rsidRPr="007E69B1">
        <w:rPr>
          <w:szCs w:val="24"/>
        </w:rPr>
        <w:t xml:space="preserve">окументации, ни в Предложении Победителя </w:t>
      </w:r>
      <w:r w:rsidR="00BC431C">
        <w:rPr>
          <w:szCs w:val="24"/>
        </w:rPr>
        <w:t>аукциона</w:t>
      </w:r>
      <w:r w:rsidRPr="007E69B1">
        <w:rPr>
          <w:szCs w:val="24"/>
        </w:rPr>
        <w:t>);</w:t>
      </w:r>
    </w:p>
    <w:p w14:paraId="57FFED71" w14:textId="4537ECDE" w:rsidR="004B68FD" w:rsidRPr="007E69B1" w:rsidRDefault="004B68FD" w:rsidP="006F0C81">
      <w:pPr>
        <w:pStyle w:val="25"/>
        <w:widowControl/>
        <w:numPr>
          <w:ilvl w:val="0"/>
          <w:numId w:val="9"/>
        </w:numPr>
        <w:spacing w:before="120"/>
        <w:ind w:left="284" w:firstLine="851"/>
        <w:rPr>
          <w:szCs w:val="24"/>
        </w:rPr>
      </w:pPr>
      <w:r>
        <w:rPr>
          <w:szCs w:val="24"/>
        </w:rPr>
        <w:t>Извещ</w:t>
      </w:r>
      <w:r w:rsidRPr="007E69B1">
        <w:rPr>
          <w:szCs w:val="24"/>
        </w:rPr>
        <w:t xml:space="preserve">ение о проведении </w:t>
      </w:r>
      <w:r w:rsidR="00BC431C">
        <w:rPr>
          <w:szCs w:val="24"/>
        </w:rPr>
        <w:t>Аукциона</w:t>
      </w:r>
      <w:r w:rsidRPr="007E69B1">
        <w:rPr>
          <w:szCs w:val="24"/>
        </w:rPr>
        <w:t xml:space="preserve"> и настоящая Документация со всеми дополнениями и разъяснениями;</w:t>
      </w:r>
    </w:p>
    <w:p w14:paraId="1044FDC4" w14:textId="77777777" w:rsidR="004B68FD" w:rsidRPr="007E69B1" w:rsidRDefault="004B68FD" w:rsidP="006F0C81">
      <w:pPr>
        <w:pStyle w:val="25"/>
        <w:widowControl/>
        <w:numPr>
          <w:ilvl w:val="0"/>
          <w:numId w:val="9"/>
        </w:numPr>
        <w:spacing w:before="120"/>
        <w:ind w:left="284" w:firstLine="851"/>
        <w:rPr>
          <w:szCs w:val="24"/>
        </w:rPr>
      </w:pPr>
      <w:r w:rsidRPr="007E69B1">
        <w:rPr>
          <w:szCs w:val="24"/>
        </w:rPr>
        <w:t>Предложение Победителя со всеми дополнениями и разъяснениями, соответствующими требованиям заказчика.</w:t>
      </w:r>
    </w:p>
    <w:p w14:paraId="41C80964" w14:textId="418CE426" w:rsidR="004B68FD" w:rsidRPr="007E69B1" w:rsidRDefault="004B68FD" w:rsidP="00D1673F">
      <w:pPr>
        <w:pStyle w:val="Times12"/>
        <w:spacing w:before="120"/>
        <w:ind w:left="284" w:firstLine="851"/>
        <w:rPr>
          <w:szCs w:val="24"/>
        </w:rPr>
      </w:pPr>
      <w:r w:rsidRPr="007E69B1">
        <w:rPr>
          <w:szCs w:val="24"/>
        </w:rPr>
        <w:t xml:space="preserve">Иные документы </w:t>
      </w:r>
      <w:r w:rsidR="00F659BA">
        <w:rPr>
          <w:szCs w:val="24"/>
        </w:rPr>
        <w:t>Заказчика</w:t>
      </w:r>
      <w:r w:rsidRPr="007E69B1">
        <w:rPr>
          <w:szCs w:val="24"/>
        </w:rPr>
        <w:t xml:space="preserve"> и Участников </w:t>
      </w:r>
      <w:r w:rsidR="00BC431C">
        <w:rPr>
          <w:szCs w:val="24"/>
        </w:rPr>
        <w:t>Аукциона</w:t>
      </w:r>
      <w:r w:rsidRPr="007E69B1">
        <w:rPr>
          <w:szCs w:val="24"/>
        </w:rPr>
        <w:t xml:space="preserve"> не определяют права и обязанности сторон в связи с данным </w:t>
      </w:r>
      <w:r w:rsidR="00BC431C">
        <w:rPr>
          <w:szCs w:val="24"/>
        </w:rPr>
        <w:t>Аукционом</w:t>
      </w:r>
      <w:r w:rsidRPr="007E69B1">
        <w:rPr>
          <w:szCs w:val="24"/>
        </w:rPr>
        <w:t>.</w:t>
      </w:r>
    </w:p>
    <w:p w14:paraId="321D1C38" w14:textId="02C1FAA0"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 xml:space="preserve">нием о проведении </w:t>
      </w:r>
      <w:r w:rsidR="00BC431C">
        <w:rPr>
          <w:sz w:val="24"/>
          <w:szCs w:val="24"/>
        </w:rPr>
        <w:t>Аукциона</w:t>
      </w:r>
      <w:r w:rsidRPr="007E69B1">
        <w:rPr>
          <w:sz w:val="24"/>
          <w:szCs w:val="24"/>
        </w:rPr>
        <w:t xml:space="preserve"> и настоящей Закупочной документацией, стороны руководствуются Гражданским кодексом Российской Федерации.</w:t>
      </w:r>
    </w:p>
    <w:p w14:paraId="4FAC6B1B" w14:textId="2C496537" w:rsidR="004B68FD" w:rsidRPr="00663372" w:rsidRDefault="004B68FD" w:rsidP="008950E2">
      <w:pPr>
        <w:pStyle w:val="aff5"/>
        <w:numPr>
          <w:ilvl w:val="2"/>
          <w:numId w:val="7"/>
        </w:numPr>
        <w:tabs>
          <w:tab w:val="left" w:pos="1440"/>
        </w:tabs>
        <w:autoSpaceDE w:val="0"/>
        <w:autoSpaceDN w:val="0"/>
        <w:adjustRightInd w:val="0"/>
        <w:spacing w:before="120" w:after="0" w:line="240" w:lineRule="auto"/>
        <w:ind w:left="284" w:firstLine="851"/>
        <w:rPr>
          <w:szCs w:val="24"/>
        </w:rPr>
      </w:pPr>
      <w:r w:rsidRPr="00663372">
        <w:rPr>
          <w:sz w:val="24"/>
          <w:szCs w:val="24"/>
        </w:rPr>
        <w:t xml:space="preserve">Если в отношении сторон договора, заключаемого по результатам </w:t>
      </w:r>
      <w:r w:rsidR="00BC431C" w:rsidRPr="00663372">
        <w:rPr>
          <w:sz w:val="24"/>
          <w:szCs w:val="24"/>
        </w:rPr>
        <w:t>Аукциона</w:t>
      </w:r>
      <w:r w:rsidRPr="00663372">
        <w:rPr>
          <w:sz w:val="24"/>
          <w:szCs w:val="24"/>
        </w:rPr>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w:t>
      </w:r>
      <w:r w:rsidR="00BC431C" w:rsidRPr="00663372">
        <w:rPr>
          <w:sz w:val="24"/>
          <w:szCs w:val="24"/>
        </w:rPr>
        <w:t>Аукциона</w:t>
      </w:r>
      <w:r w:rsidRPr="00663372">
        <w:rPr>
          <w:sz w:val="24"/>
          <w:szCs w:val="24"/>
        </w:rPr>
        <w:t xml:space="preserve"> будут считаться приоритетными по отношению к диспозитивным нормам указанных документов.</w:t>
      </w:r>
    </w:p>
    <w:p w14:paraId="2495BE48" w14:textId="77777777" w:rsidR="004B68FD" w:rsidRDefault="004B68FD" w:rsidP="006F0C81">
      <w:pPr>
        <w:pStyle w:val="aff5"/>
        <w:numPr>
          <w:ilvl w:val="1"/>
          <w:numId w:val="7"/>
        </w:numPr>
        <w:tabs>
          <w:tab w:val="left" w:pos="1260"/>
        </w:tabs>
        <w:autoSpaceDE w:val="0"/>
        <w:autoSpaceDN w:val="0"/>
        <w:adjustRightInd w:val="0"/>
        <w:spacing w:before="120" w:after="0" w:line="240" w:lineRule="auto"/>
        <w:outlineLvl w:val="1"/>
        <w:rPr>
          <w:b/>
          <w:bCs/>
          <w:i/>
          <w:iCs/>
          <w:sz w:val="24"/>
          <w:szCs w:val="24"/>
        </w:rPr>
      </w:pPr>
      <w:bookmarkStart w:id="30" w:name="_Toc55285340"/>
      <w:bookmarkStart w:id="31" w:name="_Toc55305374"/>
      <w:bookmarkStart w:id="32" w:name="_Toc57314620"/>
      <w:bookmarkStart w:id="33" w:name="_Toc69728945"/>
      <w:bookmarkStart w:id="34" w:name="_Toc98251656"/>
      <w:bookmarkStart w:id="35" w:name="_Toc200440591"/>
      <w:bookmarkStart w:id="36" w:name="_Toc200441644"/>
      <w:bookmarkStart w:id="37" w:name="_Toc200441795"/>
      <w:bookmarkStart w:id="38" w:name="_Toc200597879"/>
      <w:bookmarkStart w:id="39" w:name="_Toc202243065"/>
      <w:bookmarkStart w:id="40" w:name="_Toc202247452"/>
      <w:bookmarkStart w:id="41" w:name="_Toc345570145"/>
      <w:bookmarkStart w:id="42" w:name="_Toc346098350"/>
      <w:bookmarkEnd w:id="24"/>
      <w:bookmarkEnd w:id="25"/>
      <w:bookmarkEnd w:id="26"/>
      <w:bookmarkEnd w:id="27"/>
      <w:bookmarkEnd w:id="28"/>
      <w:r w:rsidRPr="007E69B1">
        <w:rPr>
          <w:b/>
          <w:iCs/>
          <w:sz w:val="24"/>
          <w:szCs w:val="24"/>
        </w:rPr>
        <w:t>Обжалование</w:t>
      </w:r>
      <w:bookmarkEnd w:id="30"/>
      <w:bookmarkEnd w:id="31"/>
      <w:bookmarkEnd w:id="32"/>
      <w:bookmarkEnd w:id="33"/>
      <w:bookmarkEnd w:id="34"/>
      <w:bookmarkEnd w:id="35"/>
      <w:bookmarkEnd w:id="36"/>
      <w:bookmarkEnd w:id="37"/>
      <w:bookmarkEnd w:id="38"/>
      <w:bookmarkEnd w:id="39"/>
      <w:bookmarkEnd w:id="40"/>
      <w:bookmarkEnd w:id="41"/>
      <w:bookmarkEnd w:id="42"/>
    </w:p>
    <w:p w14:paraId="1FB190F9" w14:textId="7F9AE155" w:rsidR="004B68FD" w:rsidRPr="004B68FD" w:rsidRDefault="000B6092" w:rsidP="00D1673F">
      <w:pPr>
        <w:tabs>
          <w:tab w:val="num" w:pos="851"/>
        </w:tabs>
        <w:spacing w:before="120" w:line="240" w:lineRule="auto"/>
        <w:ind w:left="284" w:firstLine="851"/>
        <w:outlineLvl w:val="0"/>
        <w:rPr>
          <w:sz w:val="24"/>
          <w:szCs w:val="24"/>
        </w:rPr>
      </w:pPr>
      <w:bookmarkStart w:id="43" w:name="_Toc341950262"/>
      <w:bookmarkStart w:id="44" w:name="_Toc345570146"/>
      <w:bookmarkStart w:id="45" w:name="_Toc346098351"/>
      <w:bookmarkStart w:id="46" w:name="_Toc55285338"/>
      <w:bookmarkStart w:id="47" w:name="_Toc55305372"/>
      <w:bookmarkStart w:id="48" w:name="_Toc57314621"/>
      <w:bookmarkStart w:id="49" w:name="_Toc69728946"/>
      <w:bookmarkStart w:id="50" w:name="_Toc98251657"/>
      <w:r>
        <w:rPr>
          <w:sz w:val="24"/>
          <w:szCs w:val="24"/>
        </w:rPr>
        <w:t>1.3.1.</w:t>
      </w:r>
      <w:r w:rsidRPr="000B6092">
        <w:rPr>
          <w:sz w:val="24"/>
          <w:szCs w:val="24"/>
        </w:rPr>
        <w:t xml:space="preserve"> </w:t>
      </w:r>
      <w:bookmarkStart w:id="51" w:name="_Toc341950263"/>
      <w:bookmarkStart w:id="52" w:name="_Toc345570147"/>
      <w:bookmarkStart w:id="53" w:name="_Toc346098352"/>
      <w:bookmarkEnd w:id="43"/>
      <w:bookmarkEnd w:id="44"/>
      <w:bookmarkEnd w:id="45"/>
      <w:r w:rsidRPr="000B6092">
        <w:rPr>
          <w:sz w:val="24"/>
          <w:szCs w:val="24"/>
        </w:rPr>
        <w:t xml:space="preserve"> </w:t>
      </w:r>
      <w:r w:rsidR="004B68FD" w:rsidRPr="004B68FD">
        <w:rPr>
          <w:sz w:val="24"/>
          <w:szCs w:val="24"/>
        </w:rPr>
        <w:t xml:space="preserve">Настоящий </w:t>
      </w:r>
      <w:r w:rsidR="00BC431C">
        <w:rPr>
          <w:sz w:val="24"/>
          <w:szCs w:val="24"/>
        </w:rPr>
        <w:t>аукцион</w:t>
      </w:r>
      <w:r w:rsidR="004B68FD" w:rsidRPr="004B68FD">
        <w:rPr>
          <w:sz w:val="24"/>
          <w:szCs w:val="24"/>
        </w:rPr>
        <w:t xml:space="preserve"> не является офертой или публичной офертой Заказчика. </w:t>
      </w:r>
      <w:bookmarkEnd w:id="51"/>
      <w:bookmarkEnd w:id="52"/>
      <w:bookmarkEnd w:id="53"/>
    </w:p>
    <w:p w14:paraId="7A135880" w14:textId="16236F21" w:rsidR="00AE26F0" w:rsidRDefault="0076596D" w:rsidP="00AE26F0">
      <w:pPr>
        <w:pStyle w:val="31"/>
        <w:numPr>
          <w:ilvl w:val="0"/>
          <w:numId w:val="0"/>
        </w:numPr>
        <w:tabs>
          <w:tab w:val="left" w:pos="1134"/>
          <w:tab w:val="left" w:pos="1701"/>
        </w:tabs>
        <w:spacing w:before="120" w:line="240" w:lineRule="auto"/>
        <w:ind w:left="284" w:firstLine="851"/>
        <w:rPr>
          <w:sz w:val="24"/>
          <w:szCs w:val="24"/>
        </w:rPr>
      </w:pPr>
      <w:r>
        <w:rPr>
          <w:sz w:val="24"/>
          <w:szCs w:val="24"/>
        </w:rPr>
        <w:t>1.3.2</w:t>
      </w:r>
      <w:r w:rsidR="004B68FD">
        <w:rPr>
          <w:sz w:val="24"/>
          <w:szCs w:val="24"/>
        </w:rPr>
        <w:t>.</w:t>
      </w:r>
      <w:r w:rsidR="000B6092" w:rsidRPr="000B6092">
        <w:rPr>
          <w:sz w:val="24"/>
          <w:szCs w:val="24"/>
        </w:rPr>
        <w:t xml:space="preserve"> </w:t>
      </w:r>
      <w:r w:rsidR="004B68FD" w:rsidRPr="007E69B1">
        <w:rPr>
          <w:sz w:val="24"/>
          <w:szCs w:val="24"/>
        </w:rPr>
        <w:t>Люб</w:t>
      </w:r>
      <w:r w:rsidR="00896F0D">
        <w:rPr>
          <w:sz w:val="24"/>
          <w:szCs w:val="24"/>
        </w:rPr>
        <w:t>ой участник, который заявляет</w:t>
      </w:r>
      <w:r w:rsidR="004B68FD" w:rsidRPr="007E69B1">
        <w:rPr>
          <w:sz w:val="24"/>
          <w:szCs w:val="24"/>
        </w:rPr>
        <w:t xml:space="preserve"> </w:t>
      </w:r>
      <w:r w:rsidR="004B68FD">
        <w:rPr>
          <w:sz w:val="24"/>
          <w:szCs w:val="24"/>
        </w:rPr>
        <w:t>о</w:t>
      </w:r>
      <w:r w:rsidR="004B68FD" w:rsidRPr="007E69B1">
        <w:rPr>
          <w:sz w:val="24"/>
          <w:szCs w:val="24"/>
        </w:rPr>
        <w:t xml:space="preserve"> нарушени</w:t>
      </w:r>
      <w:r w:rsidR="004B68FD">
        <w:rPr>
          <w:sz w:val="24"/>
          <w:szCs w:val="24"/>
        </w:rPr>
        <w:t>и</w:t>
      </w:r>
      <w:r w:rsidR="004B68FD" w:rsidRPr="007E69B1">
        <w:rPr>
          <w:sz w:val="24"/>
          <w:szCs w:val="24"/>
        </w:rPr>
        <w:t xml:space="preserve"> своих прав </w:t>
      </w:r>
      <w:r w:rsidR="00AF52A9">
        <w:rPr>
          <w:sz w:val="24"/>
          <w:szCs w:val="24"/>
        </w:rPr>
        <w:t>Заказчиком</w:t>
      </w:r>
      <w:r w:rsidR="004B68FD" w:rsidRPr="007E69B1">
        <w:rPr>
          <w:sz w:val="24"/>
          <w:szCs w:val="24"/>
        </w:rPr>
        <w:t xml:space="preserve"> или отдельными членами </w:t>
      </w:r>
      <w:r w:rsidR="007D67C3">
        <w:rPr>
          <w:sz w:val="24"/>
          <w:szCs w:val="24"/>
        </w:rPr>
        <w:t xml:space="preserve">закупочной комиссии по направлению «энергосбытовая деятельность» </w:t>
      </w:r>
      <w:r w:rsidR="00AE26F0">
        <w:rPr>
          <w:sz w:val="24"/>
          <w:szCs w:val="24"/>
        </w:rPr>
        <w:t>(далее – закупочная комиссия)</w:t>
      </w:r>
      <w:r w:rsidR="004B68FD" w:rsidRPr="007E69B1">
        <w:rPr>
          <w:sz w:val="24"/>
          <w:szCs w:val="24"/>
        </w:rPr>
        <w:t xml:space="preserve">, имеет право подать заявление о рассмотрении разногласий, связанных с проведением </w:t>
      </w:r>
      <w:r w:rsidR="00BC431C">
        <w:rPr>
          <w:sz w:val="24"/>
          <w:szCs w:val="24"/>
        </w:rPr>
        <w:t>аукциона</w:t>
      </w:r>
      <w:r w:rsidR="004B68FD" w:rsidRPr="007E69B1">
        <w:rPr>
          <w:sz w:val="24"/>
          <w:szCs w:val="24"/>
        </w:rPr>
        <w:t xml:space="preserve"> (далее — разногласий).</w:t>
      </w:r>
    </w:p>
    <w:p w14:paraId="5337219B" w14:textId="1405C952" w:rsidR="00AE26F0" w:rsidRDefault="004B68FD" w:rsidP="00AE26F0">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sidR="0076596D">
        <w:rPr>
          <w:sz w:val="24"/>
          <w:szCs w:val="24"/>
        </w:rPr>
        <w:t>3</w:t>
      </w:r>
      <w:r w:rsidR="000B6092">
        <w:rPr>
          <w:sz w:val="24"/>
          <w:szCs w:val="24"/>
        </w:rPr>
        <w:t>.</w:t>
      </w:r>
      <w:r w:rsidR="000B6092" w:rsidRPr="000B6092">
        <w:rPr>
          <w:sz w:val="24"/>
          <w:szCs w:val="24"/>
        </w:rPr>
        <w:t xml:space="preserve"> </w:t>
      </w:r>
      <w:r w:rsidRPr="007E69B1">
        <w:rPr>
          <w:sz w:val="24"/>
          <w:szCs w:val="24"/>
        </w:rPr>
        <w:t xml:space="preserve">Все споры и разногласия, возникающие в связи с проведением </w:t>
      </w:r>
      <w:r w:rsidR="00BC431C">
        <w:rPr>
          <w:sz w:val="24"/>
          <w:szCs w:val="24"/>
        </w:rPr>
        <w:t>аукциона</w:t>
      </w:r>
      <w:r w:rsidRPr="007E69B1">
        <w:rPr>
          <w:sz w:val="24"/>
          <w:szCs w:val="24"/>
        </w:rPr>
        <w:t xml:space="preserve">, в том числе касающиеся исполнения </w:t>
      </w:r>
      <w:r w:rsidR="00AF52A9">
        <w:rPr>
          <w:sz w:val="24"/>
          <w:szCs w:val="24"/>
        </w:rPr>
        <w:t>Заказчиком</w:t>
      </w:r>
      <w:r w:rsidRPr="007E69B1">
        <w:rPr>
          <w:sz w:val="24"/>
          <w:szCs w:val="24"/>
        </w:rPr>
        <w:t xml:space="preserve"> и Участниками </w:t>
      </w:r>
      <w:r w:rsidR="00BC431C">
        <w:rPr>
          <w:sz w:val="24"/>
          <w:szCs w:val="24"/>
        </w:rPr>
        <w:t>аукциона</w:t>
      </w:r>
      <w:r w:rsidRPr="007E69B1">
        <w:rPr>
          <w:sz w:val="24"/>
          <w:szCs w:val="24"/>
        </w:rPr>
        <w:t xml:space="preserve"> своих обязательств</w:t>
      </w:r>
      <w:r>
        <w:rPr>
          <w:sz w:val="24"/>
          <w:szCs w:val="24"/>
        </w:rPr>
        <w:t>,</w:t>
      </w:r>
      <w:r w:rsidRPr="007E69B1">
        <w:rPr>
          <w:sz w:val="24"/>
          <w:szCs w:val="24"/>
        </w:rPr>
        <w:t xml:space="preserve"> в связи с проведением </w:t>
      </w:r>
      <w:r w:rsidR="00BC431C">
        <w:rPr>
          <w:sz w:val="24"/>
          <w:szCs w:val="24"/>
        </w:rPr>
        <w:t>аукциона</w:t>
      </w:r>
      <w:r w:rsidRPr="007E69B1">
        <w:rPr>
          <w:sz w:val="24"/>
          <w:szCs w:val="24"/>
        </w:rPr>
        <w:t xml:space="preserve">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20 рабочих дней с момента её получения.</w:t>
      </w:r>
    </w:p>
    <w:p w14:paraId="6D3F41F0" w14:textId="5E1FDA2B" w:rsidR="007F17C3" w:rsidRPr="007E69B1" w:rsidRDefault="004B68FD" w:rsidP="00663372">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sidR="00964D9C">
        <w:rPr>
          <w:sz w:val="24"/>
          <w:szCs w:val="24"/>
        </w:rPr>
        <w:t xml:space="preserve">4. </w:t>
      </w:r>
      <w:r w:rsidRPr="004023F4">
        <w:rPr>
          <w:sz w:val="24"/>
          <w:szCs w:val="24"/>
        </w:rPr>
        <w:t xml:space="preserve">Все споры и разногласия, возникающие в связи с проведением </w:t>
      </w:r>
      <w:r w:rsidR="00BC431C">
        <w:rPr>
          <w:sz w:val="24"/>
          <w:szCs w:val="24"/>
        </w:rPr>
        <w:t>аукциона</w:t>
      </w:r>
      <w:r w:rsidRPr="004023F4">
        <w:rPr>
          <w:sz w:val="24"/>
          <w:szCs w:val="24"/>
        </w:rPr>
        <w:t xml:space="preserve">, в том числе, касающиеся исполнения </w:t>
      </w:r>
      <w:r w:rsidR="00AF52A9">
        <w:rPr>
          <w:sz w:val="24"/>
          <w:szCs w:val="24"/>
        </w:rPr>
        <w:t xml:space="preserve">Заказчиком </w:t>
      </w:r>
      <w:r w:rsidRPr="004023F4">
        <w:rPr>
          <w:sz w:val="24"/>
          <w:szCs w:val="24"/>
        </w:rPr>
        <w:t xml:space="preserve">и Участниками </w:t>
      </w:r>
      <w:r w:rsidR="00BC431C">
        <w:rPr>
          <w:sz w:val="24"/>
          <w:szCs w:val="24"/>
        </w:rPr>
        <w:t>аукциона</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п.1.3.</w:t>
      </w:r>
      <w:r w:rsidR="00964D9C">
        <w:rPr>
          <w:sz w:val="24"/>
          <w:szCs w:val="24"/>
        </w:rPr>
        <w:t>3</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70DAB937" w14:textId="77777777" w:rsidR="004B68FD" w:rsidRPr="007E69B1" w:rsidRDefault="00B262FE" w:rsidP="006F0C81">
      <w:pPr>
        <w:pStyle w:val="aff5"/>
        <w:numPr>
          <w:ilvl w:val="1"/>
          <w:numId w:val="7"/>
        </w:numPr>
        <w:tabs>
          <w:tab w:val="left" w:pos="1260"/>
        </w:tabs>
        <w:autoSpaceDE w:val="0"/>
        <w:autoSpaceDN w:val="0"/>
        <w:adjustRightInd w:val="0"/>
        <w:spacing w:before="120" w:after="0" w:line="240" w:lineRule="auto"/>
        <w:outlineLvl w:val="1"/>
        <w:rPr>
          <w:b/>
          <w:bCs/>
          <w:i/>
          <w:sz w:val="24"/>
          <w:szCs w:val="24"/>
        </w:rPr>
      </w:pPr>
      <w:bookmarkStart w:id="54" w:name="_Toc200440592"/>
      <w:bookmarkStart w:id="55" w:name="_Toc200441645"/>
      <w:bookmarkStart w:id="56" w:name="_Toc200441796"/>
      <w:bookmarkStart w:id="57" w:name="_Toc200597880"/>
      <w:bookmarkStart w:id="58" w:name="_Toc202243066"/>
      <w:bookmarkStart w:id="59" w:name="_Toc202247453"/>
      <w:bookmarkStart w:id="60" w:name="_Toc345570148"/>
      <w:bookmarkStart w:id="61" w:name="_Toc346098353"/>
      <w:r w:rsidRPr="0011090E">
        <w:rPr>
          <w:b/>
          <w:iCs/>
          <w:sz w:val="24"/>
          <w:szCs w:val="24"/>
        </w:rPr>
        <w:t xml:space="preserve"> </w:t>
      </w:r>
      <w:r w:rsidR="004B68FD" w:rsidRPr="007E69B1">
        <w:rPr>
          <w:b/>
          <w:iCs/>
          <w:sz w:val="24"/>
          <w:szCs w:val="24"/>
        </w:rPr>
        <w:t>Прочие</w:t>
      </w:r>
      <w:r w:rsidR="004B68FD" w:rsidRPr="007E69B1">
        <w:rPr>
          <w:b/>
          <w:sz w:val="24"/>
          <w:szCs w:val="24"/>
        </w:rPr>
        <w:t xml:space="preserve"> </w:t>
      </w:r>
      <w:bookmarkEnd w:id="46"/>
      <w:bookmarkEnd w:id="47"/>
      <w:r w:rsidR="004B68FD" w:rsidRPr="007E69B1">
        <w:rPr>
          <w:b/>
          <w:sz w:val="24"/>
          <w:szCs w:val="24"/>
        </w:rPr>
        <w:t>положения</w:t>
      </w:r>
      <w:bookmarkEnd w:id="48"/>
      <w:bookmarkEnd w:id="49"/>
      <w:bookmarkEnd w:id="50"/>
      <w:bookmarkEnd w:id="54"/>
      <w:bookmarkEnd w:id="55"/>
      <w:bookmarkEnd w:id="56"/>
      <w:bookmarkEnd w:id="57"/>
      <w:bookmarkEnd w:id="58"/>
      <w:bookmarkEnd w:id="59"/>
      <w:bookmarkEnd w:id="60"/>
      <w:bookmarkEnd w:id="61"/>
    </w:p>
    <w:p w14:paraId="12006ED7" w14:textId="0F95C2F7"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Участник самостоятельно несет все расходы, связанные с подготовкой и подачей Предложения, а </w:t>
      </w:r>
      <w:r w:rsidR="00AF52A9">
        <w:rPr>
          <w:sz w:val="24"/>
          <w:szCs w:val="24"/>
        </w:rPr>
        <w:t>Заказчик</w:t>
      </w:r>
      <w:r w:rsidRPr="007E69B1">
        <w:rPr>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35A8EB53" w14:textId="0ED2DB43"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AF52A9">
        <w:rPr>
          <w:sz w:val="24"/>
          <w:szCs w:val="24"/>
        </w:rPr>
        <w:t>Заказчику</w:t>
      </w:r>
      <w:r w:rsidRPr="007E69B1">
        <w:rPr>
          <w:sz w:val="24"/>
          <w:szCs w:val="24"/>
        </w:rPr>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w:t>
      </w:r>
      <w:r w:rsidRPr="007E69B1">
        <w:rPr>
          <w:sz w:val="24"/>
          <w:szCs w:val="24"/>
        </w:rPr>
        <w:lastRenderedPageBreak/>
        <w:t>Закупочной документации, представляют собой риск для Участника и может привести к отклонению его Предложения.</w:t>
      </w:r>
    </w:p>
    <w:p w14:paraId="2C5891FD" w14:textId="02B1DDAA" w:rsidR="004B68FD" w:rsidRPr="007E69B1" w:rsidRDefault="00AF52A9"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обеспечивает разумную конфиденциальность относительно всех полученных от Участников </w:t>
      </w:r>
      <w:r w:rsidR="00BC431C">
        <w:rPr>
          <w:sz w:val="24"/>
          <w:szCs w:val="24"/>
        </w:rPr>
        <w:t>Аукциона</w:t>
      </w:r>
      <w:r w:rsidR="004B68FD" w:rsidRPr="007E69B1">
        <w:rPr>
          <w:sz w:val="24"/>
          <w:szCs w:val="24"/>
        </w:rPr>
        <w:t xml:space="preserve">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5CE571A6" w14:textId="110AB95F" w:rsidR="004B68FD" w:rsidRPr="007E69B1" w:rsidRDefault="00AF52A9"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w:t>
      </w:r>
      <w:r>
        <w:rPr>
          <w:sz w:val="24"/>
          <w:szCs w:val="24"/>
        </w:rPr>
        <w:t>Заказчика</w:t>
      </w:r>
      <w:r w:rsidR="004B68FD" w:rsidRPr="007E69B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AE26F0">
        <w:rPr>
          <w:sz w:val="24"/>
          <w:szCs w:val="24"/>
        </w:rPr>
        <w:t>закупочной комиссией</w:t>
      </w:r>
      <w:r w:rsidR="004B68FD" w:rsidRPr="007E69B1">
        <w:rPr>
          <w:sz w:val="24"/>
          <w:szCs w:val="24"/>
        </w:rPr>
        <w:t xml:space="preserve"> решения по определению Победителя </w:t>
      </w:r>
      <w:r w:rsidR="00BC431C">
        <w:rPr>
          <w:sz w:val="24"/>
          <w:szCs w:val="24"/>
        </w:rPr>
        <w:t>аукциона</w:t>
      </w:r>
      <w:r w:rsidR="004B68FD" w:rsidRPr="007E69B1">
        <w:rPr>
          <w:sz w:val="24"/>
          <w:szCs w:val="24"/>
        </w:rPr>
        <w:t>.</w:t>
      </w:r>
    </w:p>
    <w:p w14:paraId="6945C5DE" w14:textId="23C52B99" w:rsidR="004B68FD" w:rsidRPr="007E69B1" w:rsidRDefault="00AF52A9"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7C9231C8" w14:textId="77777777" w:rsidR="00625FBC" w:rsidRDefault="00625FBC" w:rsidP="007401AC">
      <w:pPr>
        <w:tabs>
          <w:tab w:val="num" w:pos="1713"/>
        </w:tabs>
        <w:spacing w:before="120" w:line="240" w:lineRule="auto"/>
        <w:ind w:left="1135" w:firstLine="0"/>
        <w:rPr>
          <w:sz w:val="24"/>
          <w:szCs w:val="24"/>
        </w:rPr>
      </w:pPr>
    </w:p>
    <w:p w14:paraId="0F8CB3E1" w14:textId="77777777" w:rsidR="004B68FD" w:rsidRDefault="004B68FD" w:rsidP="00625FBC">
      <w:pPr>
        <w:pStyle w:val="11"/>
        <w:ind w:firstLine="491"/>
        <w:jc w:val="left"/>
      </w:pPr>
      <w:bookmarkStart w:id="62" w:name="_Ref93217065"/>
      <w:bookmarkStart w:id="63" w:name="_Ref93389610"/>
      <w:bookmarkStart w:id="64" w:name="_Toc175748967"/>
      <w:bookmarkStart w:id="65" w:name="_Toc98253966"/>
      <w:bookmarkStart w:id="66" w:name="_Toc200440593"/>
      <w:bookmarkStart w:id="67" w:name="_Toc200441646"/>
      <w:bookmarkStart w:id="68" w:name="_Toc200441797"/>
      <w:bookmarkStart w:id="69" w:name="_Toc200597881"/>
      <w:bookmarkStart w:id="70" w:name="_Toc202243067"/>
      <w:bookmarkStart w:id="71" w:name="_Toc202247454"/>
      <w:bookmarkStart w:id="72" w:name="_Toc345570149"/>
      <w:bookmarkStart w:id="73" w:name="_Toc346098354"/>
      <w:r w:rsidRPr="00EA6D79">
        <w:rPr>
          <w:szCs w:val="28"/>
        </w:rPr>
        <w:t>ТЕХНИЧЕСКОЕ ЗАДАНИЕ</w:t>
      </w:r>
      <w:bookmarkEnd w:id="62"/>
      <w:bookmarkEnd w:id="63"/>
      <w:bookmarkEnd w:id="64"/>
      <w:bookmarkEnd w:id="65"/>
      <w:bookmarkEnd w:id="66"/>
      <w:bookmarkEnd w:id="67"/>
      <w:bookmarkEnd w:id="68"/>
      <w:bookmarkEnd w:id="69"/>
      <w:bookmarkEnd w:id="70"/>
      <w:bookmarkEnd w:id="71"/>
      <w:bookmarkEnd w:id="72"/>
      <w:bookmarkEnd w:id="73"/>
    </w:p>
    <w:p w14:paraId="23DD79B5" w14:textId="77777777" w:rsidR="0088000C" w:rsidRPr="00AB787F" w:rsidRDefault="0088000C" w:rsidP="006F0C81">
      <w:pPr>
        <w:pStyle w:val="2"/>
        <w:numPr>
          <w:ilvl w:val="1"/>
          <w:numId w:val="7"/>
        </w:numPr>
        <w:tabs>
          <w:tab w:val="num" w:pos="1211"/>
        </w:tabs>
        <w:ind w:left="1211"/>
        <w:rPr>
          <w:sz w:val="24"/>
          <w:szCs w:val="24"/>
        </w:rPr>
      </w:pPr>
      <w:bookmarkStart w:id="74" w:name="_Toc57314623"/>
      <w:bookmarkStart w:id="75" w:name="_Toc69728948"/>
      <w:bookmarkStart w:id="76" w:name="_Toc253488175"/>
      <w:bookmarkStart w:id="77" w:name="_Toc356889932"/>
      <w:bookmarkStart w:id="78" w:name="_Toc356890001"/>
      <w:r w:rsidRPr="00AB787F">
        <w:rPr>
          <w:sz w:val="24"/>
          <w:szCs w:val="24"/>
        </w:rPr>
        <w:t>Общие требования</w:t>
      </w:r>
      <w:bookmarkEnd w:id="74"/>
      <w:r w:rsidRPr="00AB787F">
        <w:rPr>
          <w:sz w:val="24"/>
          <w:szCs w:val="24"/>
        </w:rPr>
        <w:t xml:space="preserve"> к условиям поставки</w:t>
      </w:r>
      <w:bookmarkEnd w:id="75"/>
      <w:bookmarkEnd w:id="76"/>
      <w:bookmarkEnd w:id="77"/>
      <w:bookmarkEnd w:id="78"/>
    </w:p>
    <w:p w14:paraId="0292ECB9" w14:textId="05918557" w:rsidR="0088000C" w:rsidRPr="00D04D42" w:rsidRDefault="00F77CBC" w:rsidP="006F0C81">
      <w:pPr>
        <w:pStyle w:val="11"/>
        <w:numPr>
          <w:ilvl w:val="2"/>
          <w:numId w:val="7"/>
        </w:numPr>
        <w:ind w:left="284" w:firstLine="851"/>
        <w:jc w:val="both"/>
        <w:rPr>
          <w:b w:val="0"/>
        </w:rPr>
      </w:pPr>
      <w:r>
        <w:rPr>
          <w:b w:val="0"/>
        </w:rPr>
        <w:t xml:space="preserve"> </w:t>
      </w:r>
      <w:r w:rsidR="0088000C" w:rsidRPr="00D04D42">
        <w:rPr>
          <w:b w:val="0"/>
        </w:rPr>
        <w:t xml:space="preserve">Поставка </w:t>
      </w:r>
      <w:r w:rsidR="009B6F13" w:rsidRPr="00D04D42">
        <w:rPr>
          <w:b w:val="0"/>
        </w:rPr>
        <w:t>продукции</w:t>
      </w:r>
      <w:r w:rsidR="0088000C" w:rsidRPr="00D04D42">
        <w:rPr>
          <w:b w:val="0"/>
        </w:rPr>
        <w:t xml:space="preserve"> осуществляется в течение срока</w:t>
      </w:r>
      <w:r w:rsidR="00C67D42">
        <w:rPr>
          <w:b w:val="0"/>
        </w:rPr>
        <w:t xml:space="preserve"> действия договора;</w:t>
      </w:r>
    </w:p>
    <w:p w14:paraId="5990321F" w14:textId="543036E6" w:rsidR="0088000C" w:rsidRPr="00D04D42" w:rsidRDefault="00F77CBC" w:rsidP="006F0C81">
      <w:pPr>
        <w:pStyle w:val="11"/>
        <w:numPr>
          <w:ilvl w:val="2"/>
          <w:numId w:val="7"/>
        </w:numPr>
        <w:ind w:left="284" w:firstLine="851"/>
        <w:jc w:val="both"/>
        <w:rPr>
          <w:b w:val="0"/>
        </w:rPr>
      </w:pPr>
      <w:r>
        <w:rPr>
          <w:b w:val="0"/>
        </w:rPr>
        <w:t xml:space="preserve"> </w:t>
      </w:r>
      <w:r w:rsidR="0088000C" w:rsidRPr="00D04D42">
        <w:rPr>
          <w:b w:val="0"/>
        </w:rPr>
        <w:t>Поставка осу</w:t>
      </w:r>
      <w:r w:rsidR="00A91DBB" w:rsidRPr="00D04D42">
        <w:rPr>
          <w:b w:val="0"/>
        </w:rPr>
        <w:t>ществляется в срок</w:t>
      </w:r>
      <w:r w:rsidR="0088000C" w:rsidRPr="00D04D42">
        <w:rPr>
          <w:b w:val="0"/>
        </w:rPr>
        <w:t xml:space="preserve"> </w:t>
      </w:r>
      <w:r w:rsidR="00A91DBB" w:rsidRPr="00D04D42">
        <w:rPr>
          <w:b w:val="0"/>
        </w:rPr>
        <w:t xml:space="preserve">не более </w:t>
      </w:r>
      <w:r w:rsidR="007318BF" w:rsidRPr="007318BF">
        <w:rPr>
          <w:b w:val="0"/>
        </w:rPr>
        <w:t>40</w:t>
      </w:r>
      <w:r w:rsidR="0041458A">
        <w:rPr>
          <w:b w:val="0"/>
        </w:rPr>
        <w:t xml:space="preserve"> (</w:t>
      </w:r>
      <w:r w:rsidR="007318BF">
        <w:rPr>
          <w:b w:val="0"/>
        </w:rPr>
        <w:t>сорока</w:t>
      </w:r>
      <w:r w:rsidR="0041458A">
        <w:rPr>
          <w:b w:val="0"/>
        </w:rPr>
        <w:t>)</w:t>
      </w:r>
      <w:r w:rsidR="00A91DBB" w:rsidRPr="00D04D42">
        <w:rPr>
          <w:b w:val="0"/>
        </w:rPr>
        <w:t xml:space="preserve"> рабочих дней с момента под</w:t>
      </w:r>
      <w:r w:rsidR="00FA7A8A">
        <w:rPr>
          <w:b w:val="0"/>
        </w:rPr>
        <w:t>писания договора</w:t>
      </w:r>
      <w:r w:rsidR="0088000C" w:rsidRPr="00D04D42">
        <w:rPr>
          <w:b w:val="0"/>
        </w:rPr>
        <w:t>;</w:t>
      </w:r>
    </w:p>
    <w:p w14:paraId="2246E681" w14:textId="17868713" w:rsidR="0088000C" w:rsidRPr="00625FBC" w:rsidRDefault="00A91DBB" w:rsidP="006F0C81">
      <w:pPr>
        <w:pStyle w:val="11"/>
        <w:numPr>
          <w:ilvl w:val="2"/>
          <w:numId w:val="7"/>
        </w:numPr>
        <w:ind w:left="284" w:firstLine="851"/>
        <w:jc w:val="both"/>
        <w:rPr>
          <w:b w:val="0"/>
        </w:rPr>
      </w:pPr>
      <w:r w:rsidRPr="00625FBC">
        <w:rPr>
          <w:b w:val="0"/>
        </w:rPr>
        <w:t xml:space="preserve">Доставка </w:t>
      </w:r>
      <w:r w:rsidR="009B6F13" w:rsidRPr="00625FBC">
        <w:rPr>
          <w:b w:val="0"/>
        </w:rPr>
        <w:t>продукции</w:t>
      </w:r>
      <w:r w:rsidR="0088000C" w:rsidRPr="00625FBC">
        <w:rPr>
          <w:b w:val="0"/>
        </w:rPr>
        <w:t xml:space="preserve"> осуществляется силами и за счет средств П</w:t>
      </w:r>
      <w:r w:rsidRPr="00625FBC">
        <w:rPr>
          <w:b w:val="0"/>
        </w:rPr>
        <w:t xml:space="preserve">оставщика на склад структурного </w:t>
      </w:r>
      <w:r w:rsidR="0088000C" w:rsidRPr="00625FBC">
        <w:rPr>
          <w:b w:val="0"/>
        </w:rPr>
        <w:t xml:space="preserve">подразделения </w:t>
      </w:r>
      <w:r w:rsidR="007F17C3">
        <w:rPr>
          <w:b w:val="0"/>
        </w:rPr>
        <w:t>Заказчика</w:t>
      </w:r>
      <w:r w:rsidR="0088000C" w:rsidRPr="00625FBC">
        <w:rPr>
          <w:b w:val="0"/>
        </w:rPr>
        <w:t xml:space="preserve">, </w:t>
      </w:r>
      <w:r w:rsidRPr="00625FBC">
        <w:rPr>
          <w:b w:val="0"/>
        </w:rPr>
        <w:t>по с</w:t>
      </w:r>
      <w:r w:rsidR="003E01EF" w:rsidRPr="00625FBC">
        <w:rPr>
          <w:b w:val="0"/>
        </w:rPr>
        <w:t xml:space="preserve"> адресу</w:t>
      </w:r>
      <w:r w:rsidRPr="00625FBC">
        <w:rPr>
          <w:b w:val="0"/>
        </w:rPr>
        <w:t>: г. Калуга, пер. Суворова,  д.</w:t>
      </w:r>
      <w:r w:rsidR="00A23BE0" w:rsidRPr="00625FBC">
        <w:rPr>
          <w:b w:val="0"/>
        </w:rPr>
        <w:t xml:space="preserve"> </w:t>
      </w:r>
      <w:r w:rsidRPr="00625FBC">
        <w:rPr>
          <w:b w:val="0"/>
        </w:rPr>
        <w:t>8</w:t>
      </w:r>
    </w:p>
    <w:p w14:paraId="1505B0DE" w14:textId="53485A24" w:rsidR="0076596D" w:rsidRDefault="0076596D" w:rsidP="00F94113">
      <w:pPr>
        <w:pStyle w:val="2"/>
        <w:numPr>
          <w:ilvl w:val="1"/>
          <w:numId w:val="7"/>
        </w:numPr>
        <w:ind w:left="284" w:firstLine="567"/>
        <w:rPr>
          <w:b w:val="0"/>
          <w:bCs/>
          <w:sz w:val="24"/>
          <w:szCs w:val="24"/>
        </w:rPr>
      </w:pPr>
      <w:r w:rsidRPr="00373407">
        <w:rPr>
          <w:sz w:val="24"/>
          <w:szCs w:val="24"/>
        </w:rPr>
        <w:t xml:space="preserve"> </w:t>
      </w:r>
      <w:r w:rsidR="0088000C" w:rsidRPr="00373407">
        <w:rPr>
          <w:b w:val="0"/>
          <w:bCs/>
          <w:sz w:val="24"/>
          <w:szCs w:val="24"/>
        </w:rPr>
        <w:t>В цену продукции должны быть включены все налоги, сборы и дополнительные расходы (доставка и т.д.)</w:t>
      </w:r>
      <w:bookmarkStart w:id="79" w:name="_Ref55334738"/>
      <w:bookmarkStart w:id="80" w:name="_Toc57314624"/>
      <w:bookmarkStart w:id="81" w:name="_Toc69728949"/>
      <w:bookmarkStart w:id="82" w:name="_Toc253488176"/>
      <w:r w:rsidRPr="00373407">
        <w:rPr>
          <w:b w:val="0"/>
          <w:bCs/>
          <w:sz w:val="24"/>
          <w:szCs w:val="24"/>
        </w:rPr>
        <w:t>. Сумма НДС исчисляется по ставке, установленной п.3 ст. 164 НК РФ на дату поставки.</w:t>
      </w:r>
    </w:p>
    <w:p w14:paraId="527D3F7A" w14:textId="694DFCD5" w:rsidR="0088000C" w:rsidRPr="0052091B" w:rsidRDefault="00CA371E" w:rsidP="006F0C81">
      <w:pPr>
        <w:pStyle w:val="2"/>
        <w:numPr>
          <w:ilvl w:val="1"/>
          <w:numId w:val="7"/>
        </w:numPr>
        <w:tabs>
          <w:tab w:val="num" w:pos="1211"/>
        </w:tabs>
        <w:ind w:left="1211"/>
        <w:rPr>
          <w:sz w:val="24"/>
          <w:szCs w:val="24"/>
        </w:rPr>
      </w:pPr>
      <w:bookmarkStart w:id="83" w:name="_Toc356889933"/>
      <w:bookmarkStart w:id="84" w:name="_Toc356890002"/>
      <w:r>
        <w:rPr>
          <w:sz w:val="24"/>
          <w:szCs w:val="24"/>
        </w:rPr>
        <w:t xml:space="preserve"> </w:t>
      </w:r>
      <w:r w:rsidR="0088000C" w:rsidRPr="0052091B">
        <w:rPr>
          <w:sz w:val="24"/>
          <w:szCs w:val="24"/>
        </w:rPr>
        <w:t>Перечень и объемы закупаемой продукции</w:t>
      </w:r>
      <w:bookmarkEnd w:id="79"/>
      <w:bookmarkEnd w:id="80"/>
      <w:bookmarkEnd w:id="81"/>
      <w:bookmarkEnd w:id="82"/>
      <w:bookmarkEnd w:id="83"/>
      <w:bookmarkEnd w:id="84"/>
      <w:r w:rsidR="0052091B" w:rsidRPr="0052091B">
        <w:rPr>
          <w:sz w:val="24"/>
          <w:szCs w:val="24"/>
        </w:rPr>
        <w:t xml:space="preserve"> </w:t>
      </w:r>
    </w:p>
    <w:p w14:paraId="01E32431" w14:textId="77777777" w:rsidR="00BE3EC2" w:rsidRDefault="00AF52A9" w:rsidP="00AF52A9">
      <w:pPr>
        <w:pStyle w:val="11"/>
        <w:numPr>
          <w:ilvl w:val="2"/>
          <w:numId w:val="7"/>
        </w:numPr>
        <w:ind w:left="284" w:firstLine="567"/>
        <w:jc w:val="both"/>
        <w:rPr>
          <w:b w:val="0"/>
        </w:rPr>
      </w:pPr>
      <w:bookmarkStart w:id="85" w:name="_Ref64362126"/>
      <w:r w:rsidRPr="00AF52A9">
        <w:rPr>
          <w:b w:val="0"/>
        </w:rPr>
        <w:t xml:space="preserve">Начальная (максимальная) цена договора сформирована </w:t>
      </w:r>
      <w:r w:rsidR="00B42C7E" w:rsidRPr="00B42C7E">
        <w:rPr>
          <w:b w:val="0"/>
        </w:rPr>
        <w:t>мето</w:t>
      </w:r>
      <w:r w:rsidR="00B42C7E">
        <w:rPr>
          <w:b w:val="0"/>
        </w:rPr>
        <w:t>дом</w:t>
      </w:r>
      <w:r w:rsidR="00B42C7E" w:rsidRPr="00B42C7E">
        <w:rPr>
          <w:b w:val="0"/>
        </w:rPr>
        <w:t xml:space="preserve"> сопоставимых рыночных цен (анализ рынка)</w:t>
      </w:r>
      <w:r w:rsidR="00B42C7E">
        <w:rPr>
          <w:b w:val="0"/>
        </w:rPr>
        <w:t xml:space="preserve"> </w:t>
      </w:r>
      <w:r w:rsidRPr="00AF52A9">
        <w:rPr>
          <w:b w:val="0"/>
        </w:rPr>
        <w:t>и составляет</w:t>
      </w:r>
      <w:r w:rsidR="00BE3EC2">
        <w:rPr>
          <w:b w:val="0"/>
        </w:rPr>
        <w:t>:</w:t>
      </w:r>
    </w:p>
    <w:bookmarkEnd w:id="85"/>
    <w:p w14:paraId="1295531F" w14:textId="77777777" w:rsidR="002D7B8C" w:rsidRPr="002D7B8C" w:rsidRDefault="002D7B8C" w:rsidP="002D7B8C">
      <w:pPr>
        <w:pStyle w:val="11"/>
        <w:numPr>
          <w:ilvl w:val="0"/>
          <w:numId w:val="0"/>
        </w:numPr>
        <w:ind w:left="360"/>
        <w:jc w:val="both"/>
        <w:rPr>
          <w:b w:val="0"/>
          <w:bCs/>
        </w:rPr>
      </w:pPr>
      <w:r w:rsidRPr="002D7B8C">
        <w:rPr>
          <w:b w:val="0"/>
          <w:bCs/>
        </w:rPr>
        <w:t>- 5 124 988,89</w:t>
      </w:r>
      <w:r w:rsidRPr="002D7B8C">
        <w:rPr>
          <w:b w:val="0"/>
          <w:bCs/>
          <w:sz w:val="22"/>
          <w:szCs w:val="22"/>
        </w:rPr>
        <w:t xml:space="preserve"> (</w:t>
      </w:r>
      <w:r w:rsidRPr="002D7B8C">
        <w:rPr>
          <w:b w:val="0"/>
          <w:bCs/>
        </w:rPr>
        <w:t>пять миллионов сто двадцать четыре тысячи девятьсот восемьдесят восемь) рублей 89 коп. без НДС;</w:t>
      </w:r>
    </w:p>
    <w:p w14:paraId="05A29AB7" w14:textId="77777777" w:rsidR="002D7B8C" w:rsidRPr="002D7B8C" w:rsidRDefault="002D7B8C" w:rsidP="002D7B8C">
      <w:pPr>
        <w:pStyle w:val="11"/>
        <w:numPr>
          <w:ilvl w:val="0"/>
          <w:numId w:val="0"/>
        </w:numPr>
        <w:ind w:left="360"/>
        <w:jc w:val="both"/>
        <w:rPr>
          <w:b w:val="0"/>
          <w:bCs/>
        </w:rPr>
      </w:pPr>
      <w:r w:rsidRPr="002D7B8C">
        <w:rPr>
          <w:b w:val="0"/>
          <w:bCs/>
        </w:rPr>
        <w:t xml:space="preserve">- 6 149 986,67 (шесть миллионов сто сорок девять тысяч девятьсот восемьдесят шесть) рублей 67 коп. в т.ч. НДС 20% </w:t>
      </w:r>
      <w:r w:rsidRPr="002D7B8C">
        <w:rPr>
          <w:b w:val="0"/>
          <w:bCs/>
        </w:rPr>
        <w:softHyphen/>
      </w:r>
      <w:r w:rsidRPr="002D7B8C">
        <w:rPr>
          <w:b w:val="0"/>
          <w:bCs/>
        </w:rPr>
        <w:softHyphen/>
      </w:r>
      <w:r w:rsidRPr="002D7B8C">
        <w:rPr>
          <w:b w:val="0"/>
          <w:bCs/>
        </w:rPr>
        <w:softHyphen/>
      </w:r>
      <w:r w:rsidRPr="002D7B8C">
        <w:rPr>
          <w:b w:val="0"/>
          <w:bCs/>
        </w:rPr>
        <w:softHyphen/>
        <w:t>– 1 024 997,78 руб.</w:t>
      </w:r>
    </w:p>
    <w:p w14:paraId="29F90B15" w14:textId="5736F096" w:rsidR="00B82224" w:rsidRPr="00BE3EC2" w:rsidRDefault="00B82224" w:rsidP="00BE3EC2">
      <w:pPr>
        <w:pStyle w:val="11"/>
        <w:numPr>
          <w:ilvl w:val="0"/>
          <w:numId w:val="0"/>
        </w:numPr>
        <w:ind w:left="284" w:firstLine="709"/>
        <w:jc w:val="both"/>
        <w:rPr>
          <w:b w:val="0"/>
        </w:rPr>
      </w:pPr>
      <w:r w:rsidRPr="00BE3EC2">
        <w:rPr>
          <w:b w:val="0"/>
        </w:rPr>
        <w:t xml:space="preserve">  </w:t>
      </w:r>
    </w:p>
    <w:p w14:paraId="4C9ECF97" w14:textId="619EA061" w:rsidR="008E692C" w:rsidRPr="005D72A7" w:rsidRDefault="0052091B" w:rsidP="008E692C">
      <w:pPr>
        <w:pStyle w:val="11"/>
        <w:numPr>
          <w:ilvl w:val="0"/>
          <w:numId w:val="0"/>
        </w:numPr>
        <w:ind w:left="1135"/>
        <w:jc w:val="both"/>
        <w:rPr>
          <w:bCs/>
        </w:rPr>
      </w:pPr>
      <w:r w:rsidRPr="003510F6">
        <w:rPr>
          <w:bCs/>
        </w:rPr>
        <w:t>Объемы закупаемой продукции:</w:t>
      </w:r>
    </w:p>
    <w:tbl>
      <w:tblPr>
        <w:tblW w:w="9922" w:type="dxa"/>
        <w:tblInd w:w="279" w:type="dxa"/>
        <w:tblCellMar>
          <w:left w:w="0" w:type="dxa"/>
          <w:right w:w="0" w:type="dxa"/>
        </w:tblCellMar>
        <w:tblLook w:val="04A0" w:firstRow="1" w:lastRow="0" w:firstColumn="1" w:lastColumn="0" w:noHBand="0" w:noVBand="1"/>
      </w:tblPr>
      <w:tblGrid>
        <w:gridCol w:w="992"/>
        <w:gridCol w:w="5954"/>
        <w:gridCol w:w="1134"/>
        <w:gridCol w:w="1842"/>
      </w:tblGrid>
      <w:tr w:rsidR="004C6C53" w:rsidRPr="0072121C" w14:paraId="734B9DB1" w14:textId="77777777" w:rsidTr="00463159">
        <w:trPr>
          <w:trHeight w:val="315"/>
        </w:trPr>
        <w:tc>
          <w:tcPr>
            <w:tcW w:w="99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522ADD59" w14:textId="19773C37" w:rsidR="004C6C53" w:rsidRPr="00663372" w:rsidRDefault="004C6C53" w:rsidP="004D3AD4">
            <w:pPr>
              <w:pStyle w:val="11"/>
              <w:numPr>
                <w:ilvl w:val="0"/>
                <w:numId w:val="0"/>
              </w:numPr>
              <w:rPr>
                <w:b w:val="0"/>
                <w:bCs/>
                <w:snapToGrid/>
                <w:sz w:val="22"/>
                <w:szCs w:val="22"/>
              </w:rPr>
            </w:pPr>
            <w:bookmarkStart w:id="86" w:name="_Toc356889934"/>
            <w:bookmarkStart w:id="87" w:name="_Toc356890003"/>
            <w:r w:rsidRPr="00663372">
              <w:rPr>
                <w:b w:val="0"/>
                <w:bCs/>
                <w:snapToGrid/>
                <w:sz w:val="22"/>
                <w:szCs w:val="22"/>
              </w:rPr>
              <w:t>№</w:t>
            </w:r>
          </w:p>
        </w:tc>
        <w:tc>
          <w:tcPr>
            <w:tcW w:w="5954"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7A8C6D" w14:textId="3DB69992" w:rsidR="004C6C53" w:rsidRPr="00663372" w:rsidRDefault="004C6C53" w:rsidP="004D3AD4">
            <w:pPr>
              <w:spacing w:line="240" w:lineRule="auto"/>
              <w:ind w:firstLine="0"/>
              <w:jc w:val="center"/>
              <w:rPr>
                <w:bCs/>
                <w:snapToGrid/>
                <w:color w:val="000000"/>
                <w:sz w:val="22"/>
                <w:szCs w:val="22"/>
              </w:rPr>
            </w:pPr>
            <w:r w:rsidRPr="00663372">
              <w:rPr>
                <w:bCs/>
                <w:snapToGrid/>
                <w:color w:val="000000"/>
                <w:sz w:val="22"/>
                <w:szCs w:val="22"/>
              </w:rPr>
              <w:t>Наименование</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6A1D6B" w14:textId="77777777" w:rsidR="004C6C53" w:rsidRPr="00663372" w:rsidRDefault="004C6C53" w:rsidP="00F03D36">
            <w:pPr>
              <w:spacing w:line="240" w:lineRule="auto"/>
              <w:ind w:firstLine="0"/>
              <w:jc w:val="center"/>
              <w:rPr>
                <w:snapToGrid/>
                <w:color w:val="000000"/>
                <w:sz w:val="22"/>
                <w:szCs w:val="22"/>
              </w:rPr>
            </w:pPr>
            <w:r w:rsidRPr="00663372">
              <w:rPr>
                <w:snapToGrid/>
                <w:color w:val="000000"/>
                <w:sz w:val="22"/>
                <w:szCs w:val="22"/>
              </w:rPr>
              <w:t>кол-во</w:t>
            </w:r>
          </w:p>
        </w:tc>
        <w:tc>
          <w:tcPr>
            <w:tcW w:w="1842"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2F77A52" w14:textId="636F1B5C" w:rsidR="004C6C53" w:rsidRPr="00663372" w:rsidRDefault="004C6C53" w:rsidP="00F03D36">
            <w:pPr>
              <w:spacing w:line="240" w:lineRule="auto"/>
              <w:ind w:firstLine="0"/>
              <w:jc w:val="center"/>
              <w:rPr>
                <w:snapToGrid/>
                <w:color w:val="000000"/>
                <w:sz w:val="22"/>
                <w:szCs w:val="22"/>
              </w:rPr>
            </w:pPr>
            <w:r w:rsidRPr="00663372">
              <w:rPr>
                <w:snapToGrid/>
                <w:color w:val="000000"/>
                <w:sz w:val="22"/>
                <w:szCs w:val="22"/>
              </w:rPr>
              <w:t>Начальная максимальная</w:t>
            </w:r>
          </w:p>
          <w:p w14:paraId="5B1C7D92" w14:textId="34DC551D" w:rsidR="004C6C53" w:rsidRPr="00663372" w:rsidRDefault="004C6C53" w:rsidP="00F03D36">
            <w:pPr>
              <w:spacing w:line="240" w:lineRule="auto"/>
              <w:ind w:firstLine="0"/>
              <w:jc w:val="center"/>
              <w:rPr>
                <w:snapToGrid/>
                <w:color w:val="000000"/>
                <w:sz w:val="22"/>
                <w:szCs w:val="22"/>
              </w:rPr>
            </w:pPr>
            <w:r w:rsidRPr="00663372">
              <w:rPr>
                <w:snapToGrid/>
                <w:color w:val="000000"/>
                <w:sz w:val="22"/>
                <w:szCs w:val="22"/>
              </w:rPr>
              <w:t xml:space="preserve">цена </w:t>
            </w:r>
            <w:r>
              <w:rPr>
                <w:snapToGrid/>
                <w:color w:val="000000"/>
                <w:sz w:val="22"/>
                <w:szCs w:val="22"/>
              </w:rPr>
              <w:t xml:space="preserve">договора, </w:t>
            </w:r>
            <w:r w:rsidRPr="00663372">
              <w:rPr>
                <w:snapToGrid/>
                <w:color w:val="000000"/>
                <w:sz w:val="22"/>
                <w:szCs w:val="22"/>
              </w:rPr>
              <w:t>руб., без НДС</w:t>
            </w:r>
          </w:p>
        </w:tc>
      </w:tr>
      <w:tr w:rsidR="004C6C53" w:rsidRPr="0072121C" w14:paraId="07A7D788" w14:textId="77777777" w:rsidTr="00463159">
        <w:trPr>
          <w:trHeight w:val="20"/>
        </w:trPr>
        <w:tc>
          <w:tcPr>
            <w:tcW w:w="992" w:type="dxa"/>
            <w:tcBorders>
              <w:top w:val="nil"/>
              <w:left w:val="single" w:sz="4" w:space="0" w:color="auto"/>
              <w:bottom w:val="single" w:sz="4" w:space="0" w:color="auto"/>
              <w:right w:val="single" w:sz="4" w:space="0" w:color="auto"/>
            </w:tcBorders>
            <w:tcMar>
              <w:top w:w="57" w:type="dxa"/>
              <w:left w:w="57" w:type="dxa"/>
              <w:bottom w:w="57" w:type="dxa"/>
              <w:right w:w="57" w:type="dxa"/>
            </w:tcMar>
            <w:vAlign w:val="center"/>
          </w:tcPr>
          <w:p w14:paraId="36ED8550" w14:textId="35566062" w:rsidR="004C6C53" w:rsidRPr="00663372" w:rsidRDefault="004C6C53" w:rsidP="004322E1">
            <w:pPr>
              <w:pStyle w:val="11"/>
              <w:numPr>
                <w:ilvl w:val="0"/>
                <w:numId w:val="0"/>
              </w:numPr>
              <w:ind w:left="-360"/>
              <w:rPr>
                <w:b w:val="0"/>
                <w:bCs/>
                <w:snapToGrid/>
                <w:sz w:val="22"/>
                <w:szCs w:val="22"/>
              </w:rPr>
            </w:pPr>
            <w:r w:rsidRPr="00663372">
              <w:rPr>
                <w:b w:val="0"/>
                <w:bCs/>
                <w:sz w:val="22"/>
                <w:szCs w:val="22"/>
              </w:rPr>
              <w:t>1</w:t>
            </w:r>
          </w:p>
        </w:tc>
        <w:tc>
          <w:tcPr>
            <w:tcW w:w="5954"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51202B33" w14:textId="4DA1FF3B" w:rsidR="004C6C53" w:rsidRPr="003A589C" w:rsidRDefault="004C6C53" w:rsidP="003A589C">
            <w:pPr>
              <w:autoSpaceDE w:val="0"/>
              <w:autoSpaceDN w:val="0"/>
              <w:adjustRightInd w:val="0"/>
              <w:spacing w:line="240" w:lineRule="auto"/>
              <w:ind w:firstLine="0"/>
              <w:jc w:val="left"/>
              <w:rPr>
                <w:snapToGrid/>
                <w:sz w:val="22"/>
                <w:szCs w:val="22"/>
              </w:rPr>
            </w:pPr>
            <w:r w:rsidRPr="00663372">
              <w:rPr>
                <w:snapToGrid/>
                <w:sz w:val="22"/>
                <w:szCs w:val="22"/>
              </w:rPr>
              <w:t>Сервер Аквариус T50 D224CF R54 (2xG6226R/</w:t>
            </w:r>
            <w:r w:rsidRPr="003A589C">
              <w:rPr>
                <w:snapToGrid/>
                <w:sz w:val="22"/>
                <w:szCs w:val="22"/>
              </w:rPr>
              <w:t xml:space="preserve"> </w:t>
            </w:r>
            <w:r w:rsidRPr="00663372">
              <w:rPr>
                <w:snapToGrid/>
                <w:sz w:val="22"/>
                <w:szCs w:val="22"/>
              </w:rPr>
              <w:t>16DDR4_32G</w:t>
            </w:r>
            <w:r w:rsidRPr="003A589C">
              <w:rPr>
                <w:snapToGrid/>
                <w:sz w:val="22"/>
                <w:szCs w:val="22"/>
              </w:rPr>
              <w:t xml:space="preserve"> </w:t>
            </w:r>
            <w:r w:rsidRPr="00663372">
              <w:rPr>
                <w:snapToGrid/>
                <w:sz w:val="22"/>
                <w:szCs w:val="22"/>
              </w:rPr>
              <w:t>/Vint/</w:t>
            </w:r>
            <w:r w:rsidRPr="003A589C">
              <w:rPr>
                <w:snapToGrid/>
                <w:sz w:val="22"/>
                <w:szCs w:val="22"/>
              </w:rPr>
              <w:t xml:space="preserve"> </w:t>
            </w:r>
            <w:r w:rsidRPr="00663372">
              <w:rPr>
                <w:snapToGrid/>
                <w:sz w:val="22"/>
                <w:szCs w:val="22"/>
              </w:rPr>
              <w:t>2SSD240_RI/</w:t>
            </w:r>
            <w:r w:rsidRPr="003A589C">
              <w:rPr>
                <w:snapToGrid/>
                <w:sz w:val="22"/>
                <w:szCs w:val="22"/>
              </w:rPr>
              <w:t xml:space="preserve"> </w:t>
            </w:r>
            <w:r w:rsidRPr="00663372">
              <w:rPr>
                <w:snapToGrid/>
                <w:sz w:val="22"/>
                <w:szCs w:val="22"/>
              </w:rPr>
              <w:t>mPHY_10G2P/</w:t>
            </w:r>
            <w:r w:rsidRPr="003A589C">
              <w:rPr>
                <w:snapToGrid/>
                <w:sz w:val="22"/>
                <w:szCs w:val="22"/>
              </w:rPr>
              <w:t xml:space="preserve"> </w:t>
            </w:r>
            <w:r w:rsidRPr="00663372">
              <w:rPr>
                <w:snapToGrid/>
                <w:sz w:val="22"/>
                <w:szCs w:val="22"/>
              </w:rPr>
              <w:t>2TR_10G_S</w:t>
            </w:r>
            <w:r w:rsidRPr="003A589C">
              <w:rPr>
                <w:snapToGrid/>
                <w:sz w:val="22"/>
                <w:szCs w:val="22"/>
              </w:rPr>
              <w:t xml:space="preserve"> </w:t>
            </w:r>
            <w:r w:rsidRPr="00663372">
              <w:rPr>
                <w:snapToGrid/>
                <w:sz w:val="22"/>
                <w:szCs w:val="22"/>
                <w:lang w:val="en-US"/>
              </w:rPr>
              <w:t>RLC</w:t>
            </w:r>
            <w:r w:rsidRPr="003A589C">
              <w:rPr>
                <w:snapToGrid/>
                <w:sz w:val="22"/>
                <w:szCs w:val="22"/>
              </w:rPr>
              <w:t xml:space="preserve"> /</w:t>
            </w:r>
            <w:r w:rsidRPr="00663372">
              <w:rPr>
                <w:snapToGrid/>
                <w:sz w:val="22"/>
                <w:szCs w:val="22"/>
                <w:lang w:val="en-US"/>
              </w:rPr>
              <w:t>NIC</w:t>
            </w:r>
            <w:r w:rsidRPr="003A589C">
              <w:rPr>
                <w:snapToGrid/>
                <w:sz w:val="22"/>
                <w:szCs w:val="22"/>
              </w:rPr>
              <w:t>_1</w:t>
            </w:r>
            <w:r w:rsidRPr="00663372">
              <w:rPr>
                <w:snapToGrid/>
                <w:sz w:val="22"/>
                <w:szCs w:val="22"/>
                <w:lang w:val="en-US"/>
              </w:rPr>
              <w:t>G</w:t>
            </w:r>
            <w:r w:rsidRPr="003A589C">
              <w:rPr>
                <w:snapToGrid/>
                <w:sz w:val="22"/>
                <w:szCs w:val="22"/>
              </w:rPr>
              <w:t>2</w:t>
            </w:r>
            <w:r w:rsidRPr="00663372">
              <w:rPr>
                <w:snapToGrid/>
                <w:sz w:val="22"/>
                <w:szCs w:val="22"/>
                <w:lang w:val="en-US"/>
              </w:rPr>
              <w:t>P</w:t>
            </w:r>
            <w:r w:rsidRPr="003A589C">
              <w:rPr>
                <w:snapToGrid/>
                <w:sz w:val="22"/>
                <w:szCs w:val="22"/>
              </w:rPr>
              <w:t>_</w:t>
            </w:r>
            <w:r w:rsidRPr="00663372">
              <w:rPr>
                <w:snapToGrid/>
                <w:sz w:val="22"/>
                <w:szCs w:val="22"/>
                <w:lang w:val="en-US"/>
              </w:rPr>
              <w:t>RJ</w:t>
            </w:r>
            <w:r w:rsidRPr="003A589C">
              <w:rPr>
                <w:snapToGrid/>
                <w:sz w:val="22"/>
                <w:szCs w:val="22"/>
              </w:rPr>
              <w:t xml:space="preserve">45/ </w:t>
            </w:r>
            <w:r w:rsidRPr="00663372">
              <w:rPr>
                <w:snapToGrid/>
                <w:sz w:val="22"/>
                <w:szCs w:val="22"/>
                <w:lang w:val="en-US"/>
              </w:rPr>
              <w:t>HBA</w:t>
            </w:r>
            <w:r w:rsidRPr="003A589C">
              <w:rPr>
                <w:snapToGrid/>
                <w:sz w:val="22"/>
                <w:szCs w:val="22"/>
              </w:rPr>
              <w:t>_</w:t>
            </w:r>
            <w:r w:rsidRPr="00663372">
              <w:rPr>
                <w:snapToGrid/>
                <w:sz w:val="22"/>
                <w:szCs w:val="22"/>
                <w:lang w:val="en-US"/>
              </w:rPr>
              <w:t>FC</w:t>
            </w:r>
            <w:r w:rsidRPr="003A589C">
              <w:rPr>
                <w:snapToGrid/>
                <w:sz w:val="22"/>
                <w:szCs w:val="22"/>
              </w:rPr>
              <w:t>16</w:t>
            </w:r>
            <w:r w:rsidRPr="00663372">
              <w:rPr>
                <w:snapToGrid/>
                <w:sz w:val="22"/>
                <w:szCs w:val="22"/>
                <w:lang w:val="en-US"/>
              </w:rPr>
              <w:t>G</w:t>
            </w:r>
            <w:r w:rsidRPr="003A589C">
              <w:rPr>
                <w:snapToGrid/>
                <w:sz w:val="22"/>
                <w:szCs w:val="22"/>
              </w:rPr>
              <w:t>2</w:t>
            </w:r>
            <w:r w:rsidRPr="00663372">
              <w:rPr>
                <w:snapToGrid/>
                <w:sz w:val="22"/>
                <w:szCs w:val="22"/>
                <w:lang w:val="en-US"/>
              </w:rPr>
              <w:t>P</w:t>
            </w:r>
            <w:r w:rsidRPr="003A589C">
              <w:rPr>
                <w:snapToGrid/>
                <w:sz w:val="22"/>
                <w:szCs w:val="22"/>
              </w:rPr>
              <w:t xml:space="preserve">/ </w:t>
            </w:r>
            <w:r w:rsidRPr="00663372">
              <w:rPr>
                <w:snapToGrid/>
                <w:sz w:val="22"/>
                <w:szCs w:val="22"/>
                <w:lang w:val="en-US"/>
              </w:rPr>
              <w:t>SRLC</w:t>
            </w:r>
            <w:r w:rsidRPr="003A589C">
              <w:rPr>
                <w:snapToGrid/>
                <w:sz w:val="22"/>
                <w:szCs w:val="22"/>
              </w:rPr>
              <w:t>/ 2</w:t>
            </w:r>
            <w:r w:rsidRPr="00663372">
              <w:rPr>
                <w:snapToGrid/>
                <w:sz w:val="22"/>
                <w:szCs w:val="22"/>
                <w:lang w:val="en-US"/>
              </w:rPr>
              <w:t>PSU</w:t>
            </w:r>
            <w:r w:rsidRPr="003A589C">
              <w:rPr>
                <w:snapToGrid/>
                <w:sz w:val="22"/>
                <w:szCs w:val="22"/>
              </w:rPr>
              <w:t>1200</w:t>
            </w:r>
            <w:r w:rsidRPr="00663372">
              <w:rPr>
                <w:snapToGrid/>
                <w:sz w:val="22"/>
                <w:szCs w:val="22"/>
                <w:lang w:val="en-US"/>
              </w:rPr>
              <w:t>P</w:t>
            </w:r>
            <w:r w:rsidRPr="003A589C">
              <w:rPr>
                <w:snapToGrid/>
                <w:sz w:val="22"/>
                <w:szCs w:val="22"/>
              </w:rPr>
              <w:t xml:space="preserve">)/ </w:t>
            </w:r>
            <w:r w:rsidRPr="00663372">
              <w:rPr>
                <w:snapToGrid/>
                <w:sz w:val="22"/>
                <w:szCs w:val="22"/>
                <w:lang w:val="en-US"/>
              </w:rPr>
              <w:t>WIN</w:t>
            </w:r>
            <w:r w:rsidRPr="003A589C">
              <w:rPr>
                <w:snapToGrid/>
                <w:sz w:val="22"/>
                <w:szCs w:val="22"/>
              </w:rPr>
              <w:t xml:space="preserve"> </w:t>
            </w:r>
            <w:r w:rsidRPr="00663372">
              <w:rPr>
                <w:snapToGrid/>
                <w:sz w:val="22"/>
                <w:szCs w:val="22"/>
                <w:lang w:val="en-US"/>
              </w:rPr>
              <w:t>SRV</w:t>
            </w:r>
            <w:r w:rsidRPr="003A589C">
              <w:rPr>
                <w:snapToGrid/>
                <w:sz w:val="22"/>
                <w:szCs w:val="22"/>
              </w:rPr>
              <w:t xml:space="preserve"> 2019 </w:t>
            </w:r>
            <w:r w:rsidRPr="00663372">
              <w:rPr>
                <w:snapToGrid/>
                <w:sz w:val="22"/>
                <w:szCs w:val="22"/>
                <w:lang w:val="en-US"/>
              </w:rPr>
              <w:t>STD</w:t>
            </w:r>
            <w:r w:rsidRPr="003A589C">
              <w:rPr>
                <w:snapToGrid/>
                <w:sz w:val="22"/>
                <w:szCs w:val="22"/>
              </w:rPr>
              <w:t xml:space="preserve"> 64</w:t>
            </w:r>
            <w:r w:rsidRPr="00663372">
              <w:rPr>
                <w:snapToGrid/>
                <w:sz w:val="22"/>
                <w:szCs w:val="22"/>
                <w:lang w:val="en-US"/>
              </w:rPr>
              <w:t>Bit</w:t>
            </w:r>
            <w:r w:rsidRPr="003A589C">
              <w:rPr>
                <w:snapToGrid/>
                <w:sz w:val="22"/>
                <w:szCs w:val="22"/>
              </w:rPr>
              <w:t xml:space="preserve"> 32</w:t>
            </w:r>
            <w:r w:rsidRPr="00663372">
              <w:rPr>
                <w:snapToGrid/>
                <w:sz w:val="22"/>
                <w:szCs w:val="22"/>
                <w:lang w:val="en-US"/>
              </w:rPr>
              <w:t>Core</w:t>
            </w:r>
            <w:r w:rsidRPr="003A589C">
              <w:rPr>
                <w:snapToGrid/>
                <w:sz w:val="22"/>
                <w:szCs w:val="22"/>
              </w:rPr>
              <w:t xml:space="preserve"> </w:t>
            </w:r>
            <w:r w:rsidRPr="00663372">
              <w:rPr>
                <w:snapToGrid/>
                <w:sz w:val="22"/>
                <w:szCs w:val="22"/>
              </w:rPr>
              <w:t>гар</w:t>
            </w:r>
            <w:r w:rsidRPr="003A589C">
              <w:rPr>
                <w:snapToGrid/>
                <w:sz w:val="22"/>
                <w:szCs w:val="22"/>
              </w:rPr>
              <w:t xml:space="preserve">. 3 </w:t>
            </w:r>
            <w:r w:rsidRPr="00663372">
              <w:rPr>
                <w:snapToGrid/>
                <w:sz w:val="22"/>
                <w:szCs w:val="22"/>
              </w:rPr>
              <w:t>года</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5A2614E6" w14:textId="2F2007BE" w:rsidR="004C6C53" w:rsidRPr="005E1D8E" w:rsidRDefault="004C6C53" w:rsidP="00A251CD">
            <w:pPr>
              <w:spacing w:line="240" w:lineRule="auto"/>
              <w:ind w:left="57" w:right="113" w:firstLine="0"/>
              <w:jc w:val="center"/>
              <w:rPr>
                <w:sz w:val="22"/>
                <w:szCs w:val="22"/>
                <w:lang w:val="en-US" w:eastAsia="x-none"/>
              </w:rPr>
            </w:pPr>
            <w:r>
              <w:rPr>
                <w:sz w:val="22"/>
                <w:szCs w:val="22"/>
                <w:lang w:val="en-US" w:eastAsia="x-none"/>
              </w:rPr>
              <w:t>2</w:t>
            </w:r>
          </w:p>
        </w:tc>
        <w:tc>
          <w:tcPr>
            <w:tcW w:w="1842"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01FC9F70" w14:textId="34B751F3" w:rsidR="004C6C53" w:rsidRPr="00663372" w:rsidRDefault="004C6C53" w:rsidP="005610B8">
            <w:pPr>
              <w:spacing w:line="240" w:lineRule="auto"/>
              <w:ind w:left="57" w:right="113" w:firstLine="0"/>
              <w:jc w:val="right"/>
              <w:rPr>
                <w:color w:val="000000"/>
                <w:sz w:val="22"/>
                <w:szCs w:val="22"/>
              </w:rPr>
            </w:pPr>
            <w:r>
              <w:rPr>
                <w:sz w:val="22"/>
                <w:szCs w:val="22"/>
                <w:lang w:eastAsia="x-none"/>
              </w:rPr>
              <w:t>5 124 988,89</w:t>
            </w:r>
          </w:p>
        </w:tc>
      </w:tr>
    </w:tbl>
    <w:p w14:paraId="480692C5" w14:textId="77777777" w:rsidR="00AF56B1" w:rsidRDefault="00AF56B1">
      <w:pPr>
        <w:spacing w:line="240" w:lineRule="auto"/>
        <w:ind w:firstLine="0"/>
        <w:jc w:val="left"/>
        <w:rPr>
          <w:b/>
          <w:color w:val="000000"/>
          <w:sz w:val="24"/>
          <w:szCs w:val="28"/>
        </w:rPr>
      </w:pPr>
      <w:r>
        <w:rPr>
          <w:szCs w:val="28"/>
        </w:rPr>
        <w:br w:type="page"/>
      </w:r>
    </w:p>
    <w:p w14:paraId="3C2DD3AD" w14:textId="2F4DBDA7" w:rsidR="0088000C" w:rsidRPr="00E05E5D" w:rsidRDefault="004B3DCC" w:rsidP="00AF56B1">
      <w:pPr>
        <w:pStyle w:val="11"/>
        <w:ind w:firstLine="491"/>
        <w:rPr>
          <w:szCs w:val="28"/>
        </w:rPr>
      </w:pPr>
      <w:r>
        <w:rPr>
          <w:szCs w:val="28"/>
        </w:rPr>
        <w:lastRenderedPageBreak/>
        <w:t>Т</w:t>
      </w:r>
      <w:r w:rsidR="0088000C">
        <w:rPr>
          <w:szCs w:val="28"/>
        </w:rPr>
        <w:t>ЕХНИЧЕСКИЕ ТРЕБОВАНИЯ К ПРОДУКЦИИ</w:t>
      </w:r>
      <w:bookmarkEnd w:id="86"/>
      <w:bookmarkEnd w:id="87"/>
    </w:p>
    <w:p w14:paraId="451E6478" w14:textId="2B802D47" w:rsidR="0088000C" w:rsidRPr="003763A7" w:rsidRDefault="00625FBC" w:rsidP="006F0C81">
      <w:pPr>
        <w:pStyle w:val="2"/>
        <w:numPr>
          <w:ilvl w:val="1"/>
          <w:numId w:val="7"/>
        </w:numPr>
        <w:tabs>
          <w:tab w:val="num" w:pos="1211"/>
        </w:tabs>
        <w:ind w:left="1211"/>
        <w:rPr>
          <w:sz w:val="24"/>
          <w:szCs w:val="24"/>
        </w:rPr>
      </w:pPr>
      <w:bookmarkStart w:id="88" w:name="_Toc253488178"/>
      <w:r>
        <w:rPr>
          <w:sz w:val="24"/>
          <w:szCs w:val="24"/>
        </w:rPr>
        <w:t xml:space="preserve"> </w:t>
      </w:r>
      <w:r w:rsidR="0088000C">
        <w:rPr>
          <w:sz w:val="24"/>
          <w:szCs w:val="24"/>
        </w:rPr>
        <w:t xml:space="preserve"> </w:t>
      </w:r>
      <w:bookmarkStart w:id="89" w:name="_Toc356889935"/>
      <w:bookmarkStart w:id="90" w:name="_Toc356890004"/>
      <w:r w:rsidR="0088000C" w:rsidRPr="003763A7">
        <w:rPr>
          <w:sz w:val="24"/>
          <w:szCs w:val="24"/>
        </w:rPr>
        <w:t>Общие требования</w:t>
      </w:r>
      <w:bookmarkEnd w:id="88"/>
      <w:bookmarkEnd w:id="89"/>
      <w:bookmarkEnd w:id="90"/>
    </w:p>
    <w:p w14:paraId="3A013A84" w14:textId="0D44E2E1" w:rsidR="0088000C" w:rsidRPr="0011629D" w:rsidRDefault="0011629D" w:rsidP="006F0C81">
      <w:pPr>
        <w:pStyle w:val="11"/>
        <w:numPr>
          <w:ilvl w:val="2"/>
          <w:numId w:val="7"/>
        </w:numPr>
        <w:ind w:left="284" w:firstLine="851"/>
        <w:jc w:val="both"/>
        <w:rPr>
          <w:b w:val="0"/>
        </w:rPr>
      </w:pPr>
      <w:r w:rsidRPr="0011629D">
        <w:rPr>
          <w:b w:val="0"/>
        </w:rPr>
        <w:t>Продукция, поставляемая в рамках настоящего Договора, должна соответствовать условиям Договора и действующим стандартам для соответствующих изделий</w:t>
      </w:r>
      <w:r>
        <w:rPr>
          <w:b w:val="0"/>
        </w:rPr>
        <w:t>.</w:t>
      </w:r>
    </w:p>
    <w:p w14:paraId="07DC571A" w14:textId="6FE9661F" w:rsidR="0088000C" w:rsidRPr="00A15065" w:rsidRDefault="004D3AD4" w:rsidP="006F0C81">
      <w:pPr>
        <w:pStyle w:val="2"/>
        <w:numPr>
          <w:ilvl w:val="1"/>
          <w:numId w:val="7"/>
        </w:numPr>
        <w:tabs>
          <w:tab w:val="num" w:pos="1211"/>
        </w:tabs>
        <w:ind w:left="1211"/>
        <w:rPr>
          <w:sz w:val="24"/>
          <w:szCs w:val="24"/>
        </w:rPr>
      </w:pPr>
      <w:bookmarkStart w:id="91" w:name="_Toc356889936"/>
      <w:bookmarkStart w:id="92" w:name="_Toc356890005"/>
      <w:r>
        <w:rPr>
          <w:sz w:val="24"/>
          <w:szCs w:val="24"/>
        </w:rPr>
        <w:t xml:space="preserve"> </w:t>
      </w:r>
      <w:r w:rsidR="0088000C" w:rsidRPr="00A15065">
        <w:rPr>
          <w:sz w:val="24"/>
          <w:szCs w:val="24"/>
        </w:rPr>
        <w:t>Гарантийные обязательства</w:t>
      </w:r>
      <w:bookmarkEnd w:id="91"/>
      <w:bookmarkEnd w:id="92"/>
    </w:p>
    <w:p w14:paraId="2B063100" w14:textId="6F32D921" w:rsidR="0088000C" w:rsidRPr="00342316" w:rsidRDefault="00625FBC" w:rsidP="006F0C81">
      <w:pPr>
        <w:pStyle w:val="11"/>
        <w:numPr>
          <w:ilvl w:val="2"/>
          <w:numId w:val="7"/>
        </w:numPr>
        <w:ind w:left="284" w:firstLine="851"/>
        <w:jc w:val="both"/>
        <w:rPr>
          <w:b w:val="0"/>
        </w:rPr>
      </w:pPr>
      <w:r w:rsidRPr="00342316">
        <w:rPr>
          <w:b w:val="0"/>
        </w:rPr>
        <w:t xml:space="preserve"> </w:t>
      </w:r>
      <w:r w:rsidR="00571F95" w:rsidRPr="00342316">
        <w:rPr>
          <w:b w:val="0"/>
        </w:rPr>
        <w:t xml:space="preserve"> </w:t>
      </w:r>
      <w:r w:rsidR="0011629D" w:rsidRPr="00342316">
        <w:rPr>
          <w:b w:val="0"/>
        </w:rPr>
        <w:t>Поставщик представляет Заказчику гарантию качества на поставленную продукцию. Гарантийный срок устанавливается в соответствии с документацией производителя товара</w:t>
      </w:r>
      <w:r w:rsidR="0088000C" w:rsidRPr="00342316">
        <w:rPr>
          <w:b w:val="0"/>
        </w:rPr>
        <w:t xml:space="preserve">. </w:t>
      </w:r>
    </w:p>
    <w:p w14:paraId="27929B74" w14:textId="57B4B3FE" w:rsidR="0088000C" w:rsidRPr="00342316" w:rsidRDefault="00625FBC" w:rsidP="006F0C81">
      <w:pPr>
        <w:pStyle w:val="11"/>
        <w:numPr>
          <w:ilvl w:val="2"/>
          <w:numId w:val="7"/>
        </w:numPr>
        <w:ind w:left="284" w:firstLine="851"/>
        <w:jc w:val="both"/>
        <w:rPr>
          <w:b w:val="0"/>
        </w:rPr>
      </w:pPr>
      <w:r w:rsidRPr="00342316">
        <w:rPr>
          <w:b w:val="0"/>
        </w:rPr>
        <w:t xml:space="preserve"> </w:t>
      </w:r>
      <w:r w:rsidR="00571F95" w:rsidRPr="00342316">
        <w:rPr>
          <w:b w:val="0"/>
        </w:rPr>
        <w:t xml:space="preserve"> </w:t>
      </w:r>
      <w:r w:rsidR="0011629D" w:rsidRPr="00342316">
        <w:rPr>
          <w:b w:val="0"/>
        </w:rPr>
        <w:t>Претензии в связи с поставкой продукции ненадлежащего качества, выявленные в процессе её эксплуатации направляются Заказчиком  Поставщику в письменной форме.</w:t>
      </w:r>
    </w:p>
    <w:p w14:paraId="3E626B6F" w14:textId="10CD4298" w:rsidR="0011629D" w:rsidRPr="00342316" w:rsidRDefault="00625FBC" w:rsidP="006F0C81">
      <w:pPr>
        <w:pStyle w:val="11"/>
        <w:numPr>
          <w:ilvl w:val="2"/>
          <w:numId w:val="7"/>
        </w:numPr>
        <w:ind w:left="284" w:firstLine="851"/>
        <w:jc w:val="both"/>
        <w:rPr>
          <w:b w:val="0"/>
        </w:rPr>
      </w:pPr>
      <w:r w:rsidRPr="00342316">
        <w:rPr>
          <w:b w:val="0"/>
        </w:rPr>
        <w:t xml:space="preserve"> </w:t>
      </w:r>
      <w:r w:rsidR="00571F95" w:rsidRPr="00342316">
        <w:rPr>
          <w:b w:val="0"/>
        </w:rPr>
        <w:t xml:space="preserve"> </w:t>
      </w:r>
      <w:r w:rsidR="0011629D" w:rsidRPr="00342316">
        <w:rPr>
          <w:b w:val="0"/>
        </w:rPr>
        <w:t xml:space="preserve">Гарантийное обслуживание продукции и устранение скрытых дефектов продукции, обнаруженных в течение гарантийного срока, замена дефектной продукции производится Продавцом за свой счет, для чего он обязан прибыть в соответствующее структурное подразделение </w:t>
      </w:r>
      <w:r w:rsidR="00DF15D6">
        <w:rPr>
          <w:b w:val="0"/>
        </w:rPr>
        <w:t>Заказчика</w:t>
      </w:r>
      <w:r w:rsidR="00DF15D6" w:rsidRPr="00342316">
        <w:rPr>
          <w:b w:val="0"/>
        </w:rPr>
        <w:t xml:space="preserve"> </w:t>
      </w:r>
      <w:r w:rsidR="0011629D" w:rsidRPr="00342316">
        <w:rPr>
          <w:b w:val="0"/>
        </w:rPr>
        <w:t>место установки оборудования для выполнения работ не позднее следующего рабочего дня с момента получения соответствующей заявки от Заказчика.</w:t>
      </w:r>
    </w:p>
    <w:p w14:paraId="60C0674D" w14:textId="7F4ED183" w:rsidR="00CD26C0" w:rsidRPr="00342316" w:rsidRDefault="00571F95" w:rsidP="006F0C81">
      <w:pPr>
        <w:pStyle w:val="11"/>
        <w:numPr>
          <w:ilvl w:val="2"/>
          <w:numId w:val="7"/>
        </w:numPr>
        <w:ind w:left="284" w:firstLine="851"/>
        <w:jc w:val="both"/>
        <w:rPr>
          <w:b w:val="0"/>
        </w:rPr>
      </w:pPr>
      <w:r w:rsidRPr="00342316">
        <w:rPr>
          <w:b w:val="0"/>
        </w:rPr>
        <w:t xml:space="preserve"> </w:t>
      </w:r>
      <w:r w:rsidR="0011629D" w:rsidRPr="00342316">
        <w:rPr>
          <w:b w:val="0"/>
        </w:rPr>
        <w:t xml:space="preserve">Замена продукции ненадлежащего качества продукции производится </w:t>
      </w:r>
      <w:r w:rsidR="007F17C3" w:rsidRPr="00342316">
        <w:rPr>
          <w:b w:val="0"/>
        </w:rPr>
        <w:t>П</w:t>
      </w:r>
      <w:r w:rsidR="007F17C3">
        <w:rPr>
          <w:b w:val="0"/>
        </w:rPr>
        <w:t>оставщик</w:t>
      </w:r>
      <w:r w:rsidR="007F17C3" w:rsidRPr="00342316">
        <w:rPr>
          <w:b w:val="0"/>
        </w:rPr>
        <w:t xml:space="preserve">ом </w:t>
      </w:r>
      <w:r w:rsidR="0011629D" w:rsidRPr="00342316">
        <w:rPr>
          <w:b w:val="0"/>
        </w:rPr>
        <w:t xml:space="preserve">в течение </w:t>
      </w:r>
      <w:r w:rsidR="00636FAC">
        <w:rPr>
          <w:b w:val="0"/>
        </w:rPr>
        <w:t>20 (двадцати)</w:t>
      </w:r>
      <w:r w:rsidR="0011629D" w:rsidRPr="00342316">
        <w:rPr>
          <w:b w:val="0"/>
        </w:rPr>
        <w:t xml:space="preserve"> рабочих дней с момента получения уведомления </w:t>
      </w:r>
      <w:r w:rsidR="00DF15D6">
        <w:rPr>
          <w:b w:val="0"/>
        </w:rPr>
        <w:t>Заказчика</w:t>
      </w:r>
      <w:r w:rsidR="00233DE0" w:rsidRPr="00342316">
        <w:rPr>
          <w:b w:val="0"/>
        </w:rPr>
        <w:t>.</w:t>
      </w:r>
    </w:p>
    <w:p w14:paraId="5047D6FA" w14:textId="01205856" w:rsidR="007401AC" w:rsidRDefault="007401AC" w:rsidP="00625FBC">
      <w:pPr>
        <w:pStyle w:val="a0"/>
        <w:numPr>
          <w:ilvl w:val="0"/>
          <w:numId w:val="0"/>
        </w:numPr>
        <w:tabs>
          <w:tab w:val="num" w:pos="1713"/>
        </w:tabs>
        <w:spacing w:line="240" w:lineRule="auto"/>
        <w:ind w:left="284" w:firstLine="709"/>
        <w:rPr>
          <w:sz w:val="24"/>
          <w:szCs w:val="24"/>
        </w:rPr>
      </w:pPr>
    </w:p>
    <w:p w14:paraId="2F53A63D" w14:textId="2A9F65BC" w:rsidR="00980E3C" w:rsidRDefault="00980E3C">
      <w:pPr>
        <w:spacing w:line="240" w:lineRule="auto"/>
        <w:ind w:firstLine="0"/>
        <w:jc w:val="left"/>
        <w:rPr>
          <w:snapToGrid/>
          <w:sz w:val="24"/>
          <w:szCs w:val="24"/>
        </w:rPr>
      </w:pPr>
      <w:r>
        <w:rPr>
          <w:sz w:val="24"/>
          <w:szCs w:val="24"/>
        </w:rPr>
        <w:br w:type="page"/>
      </w:r>
    </w:p>
    <w:p w14:paraId="71320307" w14:textId="3F035AE2" w:rsidR="00FA7A8A" w:rsidRPr="00D552F6" w:rsidRDefault="006A1110" w:rsidP="006A1110">
      <w:pPr>
        <w:pStyle w:val="11"/>
        <w:ind w:firstLine="491"/>
        <w:rPr>
          <w:b w:val="0"/>
          <w:szCs w:val="28"/>
        </w:rPr>
      </w:pPr>
      <w:r>
        <w:rPr>
          <w:szCs w:val="28"/>
        </w:rPr>
        <w:lastRenderedPageBreak/>
        <w:t xml:space="preserve">ПРОЕКТ </w:t>
      </w:r>
      <w:r w:rsidR="00FA7A8A">
        <w:rPr>
          <w:szCs w:val="28"/>
        </w:rPr>
        <w:t>ДОГОВОР</w:t>
      </w:r>
      <w:r>
        <w:rPr>
          <w:szCs w:val="28"/>
        </w:rPr>
        <w:t>А</w:t>
      </w:r>
      <w:r w:rsidR="00FA7A8A" w:rsidRPr="00D552F6">
        <w:rPr>
          <w:szCs w:val="28"/>
        </w:rPr>
        <w:t xml:space="preserve"> ПОСТАВКИ № ___________</w:t>
      </w:r>
    </w:p>
    <w:p w14:paraId="26AB1EBA" w14:textId="77777777" w:rsidR="00FA7A8A" w:rsidRPr="00D552F6" w:rsidRDefault="00FA7A8A" w:rsidP="00FA7A8A">
      <w:pPr>
        <w:autoSpaceDE w:val="0"/>
        <w:autoSpaceDN w:val="0"/>
        <w:adjustRightInd w:val="0"/>
        <w:spacing w:line="240" w:lineRule="auto"/>
        <w:ind w:firstLine="851"/>
        <w:jc w:val="left"/>
        <w:rPr>
          <w:b/>
          <w:color w:val="000000"/>
          <w:sz w:val="24"/>
          <w:szCs w:val="24"/>
        </w:rPr>
      </w:pPr>
    </w:p>
    <w:p w14:paraId="0DC690BA" w14:textId="77777777" w:rsidR="00FA7A8A" w:rsidRPr="00D552F6" w:rsidRDefault="00FA7A8A" w:rsidP="00FA7A8A">
      <w:pPr>
        <w:autoSpaceDE w:val="0"/>
        <w:autoSpaceDN w:val="0"/>
        <w:adjustRightInd w:val="0"/>
        <w:spacing w:line="240" w:lineRule="auto"/>
        <w:ind w:left="360" w:firstLine="0"/>
        <w:rPr>
          <w:b/>
          <w:color w:val="000000"/>
          <w:sz w:val="24"/>
          <w:szCs w:val="24"/>
        </w:rPr>
      </w:pPr>
    </w:p>
    <w:p w14:paraId="15AAEA2B" w14:textId="77777777" w:rsidR="00FA7A8A" w:rsidRPr="00D552F6" w:rsidRDefault="00FA7A8A" w:rsidP="00FA7A8A">
      <w:pPr>
        <w:spacing w:line="240" w:lineRule="auto"/>
        <w:jc w:val="center"/>
        <w:rPr>
          <w:sz w:val="24"/>
          <w:szCs w:val="24"/>
        </w:rPr>
      </w:pPr>
      <w:r w:rsidRPr="00D552F6">
        <w:rPr>
          <w:sz w:val="24"/>
          <w:szCs w:val="24"/>
        </w:rPr>
        <w:t xml:space="preserve">г. Калуга             </w:t>
      </w:r>
      <w:r w:rsidRPr="00D552F6">
        <w:rPr>
          <w:sz w:val="24"/>
          <w:szCs w:val="24"/>
        </w:rPr>
        <w:tab/>
      </w:r>
      <w:r w:rsidRPr="00D552F6">
        <w:rPr>
          <w:sz w:val="24"/>
          <w:szCs w:val="24"/>
        </w:rPr>
        <w:tab/>
      </w:r>
      <w:r w:rsidRPr="00D552F6">
        <w:rPr>
          <w:sz w:val="24"/>
          <w:szCs w:val="24"/>
        </w:rPr>
        <w:tab/>
        <w:t xml:space="preserve">                         </w:t>
      </w:r>
      <w:r>
        <w:rPr>
          <w:sz w:val="24"/>
          <w:szCs w:val="24"/>
        </w:rPr>
        <w:t xml:space="preserve">         </w:t>
      </w:r>
      <w:r w:rsidRPr="00D552F6">
        <w:rPr>
          <w:sz w:val="24"/>
          <w:szCs w:val="24"/>
        </w:rPr>
        <w:t xml:space="preserve"> «____» ____________ 202</w:t>
      </w:r>
      <w:r>
        <w:rPr>
          <w:sz w:val="24"/>
          <w:szCs w:val="24"/>
        </w:rPr>
        <w:t>2</w:t>
      </w:r>
      <w:r w:rsidRPr="00D552F6">
        <w:rPr>
          <w:sz w:val="24"/>
          <w:szCs w:val="24"/>
        </w:rPr>
        <w:t xml:space="preserve"> г.</w:t>
      </w:r>
    </w:p>
    <w:p w14:paraId="58E628BE" w14:textId="77777777" w:rsidR="00FA7A8A" w:rsidRPr="00D552F6" w:rsidRDefault="00FA7A8A" w:rsidP="00FA7A8A">
      <w:pPr>
        <w:spacing w:line="240" w:lineRule="auto"/>
        <w:jc w:val="center"/>
        <w:rPr>
          <w:b/>
          <w:sz w:val="24"/>
          <w:szCs w:val="24"/>
        </w:rPr>
      </w:pPr>
    </w:p>
    <w:p w14:paraId="10B5F8E9" w14:textId="77777777" w:rsidR="00FA7A8A" w:rsidRDefault="00FA7A8A" w:rsidP="00FA7A8A">
      <w:pPr>
        <w:spacing w:line="240" w:lineRule="auto"/>
        <w:ind w:firstLine="850"/>
        <w:rPr>
          <w:sz w:val="24"/>
          <w:szCs w:val="24"/>
        </w:rPr>
      </w:pPr>
      <w:r w:rsidRPr="00D552F6">
        <w:rPr>
          <w:sz w:val="24"/>
          <w:szCs w:val="24"/>
        </w:rPr>
        <w:t>ПАО «Калужская сбытовая компания», именуемое в дальнейшем «</w:t>
      </w:r>
      <w:r w:rsidRPr="003F41D7">
        <w:rPr>
          <w:b/>
          <w:bCs/>
          <w:sz w:val="24"/>
          <w:szCs w:val="24"/>
        </w:rPr>
        <w:t>Покупатель</w:t>
      </w:r>
      <w:r w:rsidRPr="00D552F6">
        <w:rPr>
          <w:sz w:val="24"/>
          <w:szCs w:val="24"/>
        </w:rPr>
        <w:t xml:space="preserve">», в лице </w:t>
      </w:r>
      <w:r>
        <w:rPr>
          <w:sz w:val="24"/>
          <w:szCs w:val="24"/>
        </w:rPr>
        <w:t>г</w:t>
      </w:r>
      <w:r w:rsidRPr="00D552F6">
        <w:rPr>
          <w:sz w:val="24"/>
          <w:szCs w:val="24"/>
        </w:rPr>
        <w:t>енерального директора Новиковой Галины Владимировны, действующего на основании Устава с одной стороны и,</w:t>
      </w:r>
    </w:p>
    <w:p w14:paraId="301ACE19" w14:textId="77777777" w:rsidR="00FA7A8A" w:rsidRPr="00FA451D" w:rsidRDefault="00FA7A8A" w:rsidP="00FA7A8A">
      <w:pPr>
        <w:spacing w:line="240" w:lineRule="auto"/>
        <w:ind w:firstLine="850"/>
        <w:rPr>
          <w:sz w:val="24"/>
          <w:szCs w:val="24"/>
        </w:rPr>
      </w:pPr>
      <w:r w:rsidRPr="00D552F6">
        <w:rPr>
          <w:sz w:val="24"/>
          <w:szCs w:val="24"/>
        </w:rPr>
        <w:t xml:space="preserve"> </w:t>
      </w:r>
      <w:r>
        <w:rPr>
          <w:sz w:val="24"/>
          <w:szCs w:val="24"/>
        </w:rPr>
        <w:t>_____________________</w:t>
      </w:r>
      <w:r w:rsidRPr="00D552F6">
        <w:rPr>
          <w:sz w:val="24"/>
          <w:szCs w:val="24"/>
        </w:rPr>
        <w:t xml:space="preserve">, именуемое в дальнейшем </w:t>
      </w:r>
      <w:r>
        <w:rPr>
          <w:sz w:val="24"/>
          <w:szCs w:val="24"/>
        </w:rPr>
        <w:t>«</w:t>
      </w:r>
      <w:r w:rsidRPr="003F41D7">
        <w:rPr>
          <w:b/>
          <w:bCs/>
          <w:sz w:val="24"/>
          <w:szCs w:val="24"/>
        </w:rPr>
        <w:t>Поставщик</w:t>
      </w:r>
      <w:r>
        <w:rPr>
          <w:sz w:val="24"/>
          <w:szCs w:val="24"/>
        </w:rPr>
        <w:t>», в лице ___________________</w:t>
      </w:r>
      <w:r w:rsidRPr="00D552F6">
        <w:rPr>
          <w:sz w:val="24"/>
          <w:szCs w:val="24"/>
        </w:rPr>
        <w:t xml:space="preserve">, действующего на основании </w:t>
      </w:r>
      <w:r>
        <w:rPr>
          <w:sz w:val="24"/>
          <w:szCs w:val="24"/>
        </w:rPr>
        <w:t>_____________</w:t>
      </w:r>
      <w:r w:rsidRPr="00D552F6">
        <w:rPr>
          <w:sz w:val="24"/>
          <w:szCs w:val="24"/>
        </w:rPr>
        <w:t>, с другой стороны, именуемые совместно «Стороны», заключили настоящий договор о нижеследующем:</w:t>
      </w:r>
    </w:p>
    <w:p w14:paraId="0F616B8D" w14:textId="77777777" w:rsidR="00FA7A8A" w:rsidRPr="00D552F6" w:rsidRDefault="00FA7A8A" w:rsidP="00FA7A8A">
      <w:pPr>
        <w:spacing w:line="240" w:lineRule="auto"/>
        <w:ind w:firstLine="850"/>
        <w:rPr>
          <w:sz w:val="24"/>
          <w:szCs w:val="24"/>
        </w:rPr>
      </w:pPr>
    </w:p>
    <w:p w14:paraId="2767CB3A" w14:textId="77777777" w:rsidR="00FA7A8A" w:rsidRPr="00D552F6" w:rsidRDefault="00FA7A8A" w:rsidP="00FA7A8A">
      <w:pPr>
        <w:spacing w:line="240" w:lineRule="auto"/>
        <w:ind w:firstLine="850"/>
        <w:rPr>
          <w:sz w:val="24"/>
          <w:szCs w:val="24"/>
        </w:rPr>
      </w:pPr>
    </w:p>
    <w:p w14:paraId="53EC4317" w14:textId="77777777" w:rsidR="00FA7A8A" w:rsidRPr="00D552F6" w:rsidRDefault="00FA7A8A" w:rsidP="00FA7A8A">
      <w:pPr>
        <w:numPr>
          <w:ilvl w:val="0"/>
          <w:numId w:val="30"/>
        </w:numPr>
        <w:snapToGrid w:val="0"/>
        <w:spacing w:line="240" w:lineRule="auto"/>
        <w:ind w:left="0" w:firstLine="850"/>
        <w:jc w:val="center"/>
        <w:rPr>
          <w:b/>
          <w:caps/>
          <w:sz w:val="24"/>
          <w:szCs w:val="24"/>
        </w:rPr>
      </w:pPr>
      <w:r w:rsidRPr="00D552F6">
        <w:rPr>
          <w:b/>
          <w:caps/>
          <w:sz w:val="24"/>
          <w:szCs w:val="24"/>
        </w:rPr>
        <w:t>Предмет договора</w:t>
      </w:r>
    </w:p>
    <w:p w14:paraId="29D6AD16" w14:textId="77777777" w:rsidR="00FA7A8A" w:rsidRPr="00D552F6" w:rsidRDefault="00FA7A8A" w:rsidP="00FA7A8A">
      <w:pPr>
        <w:spacing w:line="240" w:lineRule="auto"/>
        <w:ind w:firstLine="850"/>
        <w:rPr>
          <w:sz w:val="24"/>
          <w:szCs w:val="24"/>
        </w:rPr>
      </w:pPr>
    </w:p>
    <w:p w14:paraId="2BBAF5C4" w14:textId="3F6B2489"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Поставщик обязуется постав</w:t>
      </w:r>
      <w:r>
        <w:rPr>
          <w:sz w:val="24"/>
          <w:szCs w:val="24"/>
        </w:rPr>
        <w:t>ить</w:t>
      </w:r>
      <w:r w:rsidRPr="00D552F6">
        <w:rPr>
          <w:sz w:val="24"/>
          <w:szCs w:val="24"/>
        </w:rPr>
        <w:t xml:space="preserve"> Покупателю </w:t>
      </w:r>
      <w:r w:rsidR="003C0208">
        <w:rPr>
          <w:sz w:val="24"/>
          <w:szCs w:val="24"/>
        </w:rPr>
        <w:t>Систему хранения данных</w:t>
      </w:r>
      <w:r w:rsidRPr="00D552F6">
        <w:rPr>
          <w:sz w:val="24"/>
          <w:szCs w:val="24"/>
        </w:rPr>
        <w:t>, именуем</w:t>
      </w:r>
      <w:r w:rsidR="003C0208">
        <w:rPr>
          <w:sz w:val="24"/>
          <w:szCs w:val="24"/>
        </w:rPr>
        <w:t>ую</w:t>
      </w:r>
      <w:r w:rsidRPr="00D552F6">
        <w:rPr>
          <w:sz w:val="24"/>
          <w:szCs w:val="24"/>
        </w:rPr>
        <w:t xml:space="preserve"> в дальнейшем «Продукция», а Покупатель обязуется принять и оплатить эту Продукцию.</w:t>
      </w:r>
    </w:p>
    <w:p w14:paraId="3E7332B3" w14:textId="77777777" w:rsidR="00FA7A8A" w:rsidRPr="00D552F6" w:rsidRDefault="00FA7A8A" w:rsidP="00FA7A8A">
      <w:pPr>
        <w:tabs>
          <w:tab w:val="left" w:pos="993"/>
        </w:tabs>
        <w:snapToGrid w:val="0"/>
        <w:spacing w:line="240" w:lineRule="auto"/>
        <w:ind w:left="567" w:firstLine="0"/>
        <w:rPr>
          <w:sz w:val="24"/>
          <w:szCs w:val="24"/>
        </w:rPr>
      </w:pPr>
    </w:p>
    <w:p w14:paraId="646CD657"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Качество и комплектность</w:t>
      </w:r>
    </w:p>
    <w:p w14:paraId="3E67B53A" w14:textId="77777777" w:rsidR="00FA7A8A" w:rsidRPr="00D552F6" w:rsidRDefault="00FA7A8A" w:rsidP="00FA7A8A">
      <w:pPr>
        <w:spacing w:line="240" w:lineRule="auto"/>
        <w:rPr>
          <w:sz w:val="24"/>
          <w:szCs w:val="24"/>
        </w:rPr>
      </w:pPr>
    </w:p>
    <w:p w14:paraId="2BA041F2"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Качество и комплектность поставляемой Продукции должно соответствовать технической документации производителя Продукции.</w:t>
      </w:r>
    </w:p>
    <w:p w14:paraId="3E0EAC84"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Ассортимент, цена и количество Продукции указаны в Приложении № 1 к настоящему Договору.</w:t>
      </w:r>
    </w:p>
    <w:p w14:paraId="53FD285B" w14:textId="77777777" w:rsidR="00FA7A8A" w:rsidRPr="00D552F6" w:rsidRDefault="00FA7A8A" w:rsidP="00FA7A8A">
      <w:pPr>
        <w:spacing w:line="240" w:lineRule="auto"/>
        <w:rPr>
          <w:sz w:val="24"/>
          <w:szCs w:val="24"/>
        </w:rPr>
      </w:pPr>
    </w:p>
    <w:p w14:paraId="3202142F"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Сроки и условия поставки</w:t>
      </w:r>
    </w:p>
    <w:p w14:paraId="14CD22D9" w14:textId="77777777" w:rsidR="00FA7A8A" w:rsidRPr="00D552F6" w:rsidRDefault="00FA7A8A" w:rsidP="00FA7A8A">
      <w:pPr>
        <w:spacing w:line="240" w:lineRule="auto"/>
        <w:rPr>
          <w:sz w:val="24"/>
          <w:szCs w:val="24"/>
        </w:rPr>
      </w:pPr>
    </w:p>
    <w:p w14:paraId="1CBE9528"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Поставка Продукции до склада Покупателя осуществляется силами и за счет Поставщика;</w:t>
      </w:r>
    </w:p>
    <w:p w14:paraId="566CED75" w14:textId="71006490"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 xml:space="preserve">Поставка Продукции производится в срок не более </w:t>
      </w:r>
      <w:r w:rsidR="007318BF">
        <w:rPr>
          <w:sz w:val="24"/>
          <w:szCs w:val="24"/>
        </w:rPr>
        <w:t>40</w:t>
      </w:r>
      <w:r w:rsidRPr="00D552F6">
        <w:rPr>
          <w:sz w:val="24"/>
          <w:szCs w:val="24"/>
        </w:rPr>
        <w:t xml:space="preserve"> </w:t>
      </w:r>
      <w:r w:rsidR="0041458A">
        <w:rPr>
          <w:sz w:val="24"/>
          <w:szCs w:val="24"/>
        </w:rPr>
        <w:t>(</w:t>
      </w:r>
      <w:r w:rsidR="007318BF">
        <w:rPr>
          <w:sz w:val="24"/>
          <w:szCs w:val="24"/>
        </w:rPr>
        <w:t>сорока</w:t>
      </w:r>
      <w:r w:rsidR="0041458A">
        <w:rPr>
          <w:sz w:val="24"/>
          <w:szCs w:val="24"/>
        </w:rPr>
        <w:t xml:space="preserve">) </w:t>
      </w:r>
      <w:r w:rsidRPr="00D552F6">
        <w:rPr>
          <w:sz w:val="24"/>
          <w:szCs w:val="24"/>
        </w:rPr>
        <w:t>рабочих дней с момента под</w:t>
      </w:r>
      <w:r>
        <w:rPr>
          <w:sz w:val="24"/>
          <w:szCs w:val="24"/>
        </w:rPr>
        <w:t>писания Договора</w:t>
      </w:r>
      <w:r w:rsidRPr="00D552F6">
        <w:rPr>
          <w:sz w:val="24"/>
          <w:szCs w:val="24"/>
        </w:rPr>
        <w:t>, если больший срок не определен по согласованию сторон;</w:t>
      </w:r>
    </w:p>
    <w:p w14:paraId="2BDE77BF"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Место поставки – склад Покупателя, расположенный по адресу: РФ, Калужская область, г. Калуга, пер. Суворова, д. 8;</w:t>
      </w:r>
    </w:p>
    <w:p w14:paraId="10A4B6DA"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В ходе приемки Продукции Покупателем осуществляется проверка путем простого внешнего осмотра:</w:t>
      </w:r>
    </w:p>
    <w:p w14:paraId="1A078238" w14:textId="77777777" w:rsidR="00FA7A8A" w:rsidRPr="00D552F6" w:rsidRDefault="00FA7A8A" w:rsidP="00FA7A8A">
      <w:pPr>
        <w:numPr>
          <w:ilvl w:val="2"/>
          <w:numId w:val="30"/>
        </w:numPr>
        <w:tabs>
          <w:tab w:val="left" w:pos="993"/>
        </w:tabs>
        <w:snapToGrid w:val="0"/>
        <w:spacing w:line="240" w:lineRule="auto"/>
        <w:rPr>
          <w:sz w:val="24"/>
          <w:szCs w:val="24"/>
        </w:rPr>
      </w:pPr>
      <w:r w:rsidRPr="00D552F6">
        <w:rPr>
          <w:sz w:val="24"/>
          <w:szCs w:val="24"/>
        </w:rPr>
        <w:t>ассортимента, количества и комплектности Продукции;</w:t>
      </w:r>
    </w:p>
    <w:p w14:paraId="2D1B5A96" w14:textId="77777777" w:rsidR="00FA7A8A" w:rsidRPr="00D552F6" w:rsidRDefault="00FA7A8A" w:rsidP="00FA7A8A">
      <w:pPr>
        <w:numPr>
          <w:ilvl w:val="2"/>
          <w:numId w:val="30"/>
        </w:numPr>
        <w:tabs>
          <w:tab w:val="left" w:pos="993"/>
        </w:tabs>
        <w:snapToGrid w:val="0"/>
        <w:spacing w:line="240" w:lineRule="auto"/>
        <w:rPr>
          <w:sz w:val="24"/>
          <w:szCs w:val="24"/>
        </w:rPr>
      </w:pPr>
      <w:r w:rsidRPr="00D552F6">
        <w:rPr>
          <w:sz w:val="24"/>
          <w:szCs w:val="24"/>
        </w:rPr>
        <w:t>полноты и правильности оформления счета, счета-фактуры, Товарной накладной;</w:t>
      </w:r>
    </w:p>
    <w:p w14:paraId="0D6F07D5" w14:textId="77777777" w:rsidR="00FA7A8A" w:rsidRPr="00D552F6" w:rsidRDefault="00FA7A8A" w:rsidP="00FA7A8A">
      <w:pPr>
        <w:numPr>
          <w:ilvl w:val="2"/>
          <w:numId w:val="30"/>
        </w:numPr>
        <w:tabs>
          <w:tab w:val="left" w:pos="993"/>
        </w:tabs>
        <w:snapToGrid w:val="0"/>
        <w:spacing w:line="240" w:lineRule="auto"/>
        <w:rPr>
          <w:sz w:val="24"/>
          <w:szCs w:val="24"/>
        </w:rPr>
      </w:pPr>
      <w:r w:rsidRPr="00D552F6">
        <w:rPr>
          <w:sz w:val="24"/>
          <w:szCs w:val="24"/>
        </w:rPr>
        <w:t>наличия/отсутствия внешних повреждений Продукции и его упаковки;</w:t>
      </w:r>
    </w:p>
    <w:p w14:paraId="778C39F6" w14:textId="77777777" w:rsidR="00FA7A8A" w:rsidRPr="00D552F6" w:rsidRDefault="00FA7A8A" w:rsidP="00FA7A8A">
      <w:pPr>
        <w:numPr>
          <w:ilvl w:val="2"/>
          <w:numId w:val="30"/>
        </w:numPr>
        <w:tabs>
          <w:tab w:val="left" w:pos="993"/>
        </w:tabs>
        <w:snapToGrid w:val="0"/>
        <w:spacing w:line="240" w:lineRule="auto"/>
        <w:rPr>
          <w:sz w:val="24"/>
          <w:szCs w:val="24"/>
        </w:rPr>
      </w:pPr>
      <w:r w:rsidRPr="00D552F6">
        <w:rPr>
          <w:sz w:val="24"/>
          <w:szCs w:val="24"/>
        </w:rPr>
        <w:t>наличия сертификата соответствия/декларация о соответствии;</w:t>
      </w:r>
    </w:p>
    <w:p w14:paraId="59988C6D" w14:textId="77777777" w:rsidR="00FA7A8A" w:rsidRPr="00D552F6" w:rsidRDefault="00FA7A8A" w:rsidP="00FA7A8A">
      <w:pPr>
        <w:numPr>
          <w:ilvl w:val="1"/>
          <w:numId w:val="30"/>
        </w:numPr>
        <w:tabs>
          <w:tab w:val="clear" w:pos="1003"/>
          <w:tab w:val="left" w:pos="993"/>
        </w:tabs>
        <w:snapToGrid w:val="0"/>
        <w:spacing w:line="240" w:lineRule="auto"/>
        <w:rPr>
          <w:sz w:val="24"/>
          <w:szCs w:val="24"/>
        </w:rPr>
      </w:pPr>
      <w:r w:rsidRPr="00D552F6">
        <w:rPr>
          <w:sz w:val="24"/>
          <w:szCs w:val="24"/>
        </w:rPr>
        <w:t>Момент Поставки – момент совершения уполномоченным представителем Покупателя расписки на Товарной накладной. Передаваемая документация – счет, счет-фактура, Товарная накладная, копия сертификата соответствия/декларация о соответствии; подписание Товарной накладной совершается по результатам приемки Продукции (п. 3.4).</w:t>
      </w:r>
    </w:p>
    <w:p w14:paraId="4C500764" w14:textId="77777777" w:rsidR="00FA7A8A" w:rsidRPr="00D552F6" w:rsidRDefault="00FA7A8A" w:rsidP="00FA7A8A">
      <w:pPr>
        <w:numPr>
          <w:ilvl w:val="1"/>
          <w:numId w:val="30"/>
        </w:numPr>
        <w:tabs>
          <w:tab w:val="clear" w:pos="1003"/>
          <w:tab w:val="left" w:pos="993"/>
        </w:tabs>
        <w:snapToGrid w:val="0"/>
        <w:spacing w:line="240" w:lineRule="auto"/>
        <w:rPr>
          <w:sz w:val="24"/>
          <w:szCs w:val="24"/>
        </w:rPr>
      </w:pPr>
      <w:r w:rsidRPr="00D552F6">
        <w:rPr>
          <w:sz w:val="24"/>
          <w:szCs w:val="24"/>
        </w:rPr>
        <w:t>Переход права собственности и рисков на Продукцию происходит в момент, указанный в п. 3.5. настоящего Договора.</w:t>
      </w:r>
    </w:p>
    <w:p w14:paraId="35386058" w14:textId="7D250BC0"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 xml:space="preserve">Срок для обнаружения скрытых недостатков Продукции (наличие которых невозможно установить путем простого внешнего осмотра) – </w:t>
      </w:r>
      <w:r w:rsidR="00F32700">
        <w:rPr>
          <w:sz w:val="24"/>
          <w:szCs w:val="24"/>
        </w:rPr>
        <w:t>4</w:t>
      </w:r>
      <w:r w:rsidRPr="00D552F6">
        <w:rPr>
          <w:sz w:val="24"/>
          <w:szCs w:val="24"/>
        </w:rPr>
        <w:t xml:space="preserve">0 </w:t>
      </w:r>
      <w:r w:rsidR="00F32700">
        <w:rPr>
          <w:sz w:val="24"/>
          <w:szCs w:val="24"/>
        </w:rPr>
        <w:t xml:space="preserve">(сорок) </w:t>
      </w:r>
      <w:r w:rsidRPr="00D552F6">
        <w:rPr>
          <w:sz w:val="24"/>
          <w:szCs w:val="24"/>
        </w:rPr>
        <w:t>рабочих дней с момента, указанного в п. 3.6. настоящего Договора;</w:t>
      </w:r>
    </w:p>
    <w:p w14:paraId="4ED4E1B7"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В случае обнаружения скрытых недостатков вызов представителя Поставщика обязателен. Представитель Поставщика обязан явиться не позднее 2-х рабочих дней с момента получения уведомления. Уведомление может быть направлено любым способом, обеспечивающим его получение, в т.ч. электронной почтой, факсимильной связью и т.д. Неявка представителя Поставщика в указанный срок дает Право Покупателю на составление одностороннего рекламационного Акта;</w:t>
      </w:r>
    </w:p>
    <w:p w14:paraId="57E409D6" w14:textId="131D577D"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lastRenderedPageBreak/>
        <w:t xml:space="preserve">В случае выявления некачественного и (или) некомплектного, и (или) контрафактного Оборудования, и (или) неоригинального Оборудования, такой Оборудование подлежит возврату Поставщику за счет и силами Поставщика и не подлежит оплате Покупателем. Устранение недостатков или замена Оборудования производится Поставщиком за собственный счет в течение </w:t>
      </w:r>
      <w:r w:rsidR="00636FAC">
        <w:rPr>
          <w:sz w:val="24"/>
          <w:szCs w:val="24"/>
        </w:rPr>
        <w:t>2</w:t>
      </w:r>
      <w:r w:rsidR="00F32700">
        <w:rPr>
          <w:sz w:val="24"/>
          <w:szCs w:val="24"/>
        </w:rPr>
        <w:t>0</w:t>
      </w:r>
      <w:r w:rsidRPr="00D552F6">
        <w:rPr>
          <w:sz w:val="24"/>
          <w:szCs w:val="24"/>
        </w:rPr>
        <w:t xml:space="preserve"> (</w:t>
      </w:r>
      <w:r w:rsidR="00F32700">
        <w:rPr>
          <w:sz w:val="24"/>
          <w:szCs w:val="24"/>
        </w:rPr>
        <w:t>д</w:t>
      </w:r>
      <w:r w:rsidR="00636FAC">
        <w:rPr>
          <w:sz w:val="24"/>
          <w:szCs w:val="24"/>
        </w:rPr>
        <w:t>вадцати</w:t>
      </w:r>
      <w:r w:rsidRPr="00D552F6">
        <w:rPr>
          <w:sz w:val="24"/>
          <w:szCs w:val="24"/>
        </w:rPr>
        <w:t>) рабочих дней с момента составления рекламационного Акта.</w:t>
      </w:r>
    </w:p>
    <w:p w14:paraId="625A4735" w14:textId="77777777" w:rsidR="00FA7A8A" w:rsidRPr="00D552F6" w:rsidRDefault="00FA7A8A" w:rsidP="00FA7A8A">
      <w:pPr>
        <w:tabs>
          <w:tab w:val="left" w:pos="993"/>
        </w:tabs>
        <w:snapToGrid w:val="0"/>
        <w:spacing w:line="240" w:lineRule="auto"/>
        <w:rPr>
          <w:sz w:val="24"/>
          <w:szCs w:val="24"/>
        </w:rPr>
      </w:pPr>
    </w:p>
    <w:p w14:paraId="3C6AAEBF"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Цена и порядок расчетов</w:t>
      </w:r>
    </w:p>
    <w:p w14:paraId="63BE9DD7" w14:textId="77777777" w:rsidR="00FA7A8A" w:rsidRPr="00D552F6" w:rsidRDefault="00FA7A8A" w:rsidP="00FA7A8A">
      <w:pPr>
        <w:spacing w:line="240" w:lineRule="auto"/>
        <w:rPr>
          <w:sz w:val="24"/>
          <w:szCs w:val="24"/>
        </w:rPr>
      </w:pPr>
    </w:p>
    <w:p w14:paraId="22BA33BF" w14:textId="77777777" w:rsidR="00FA7A8A" w:rsidRPr="00FA451D" w:rsidRDefault="00FA7A8A" w:rsidP="00FA7A8A">
      <w:pPr>
        <w:numPr>
          <w:ilvl w:val="1"/>
          <w:numId w:val="30"/>
        </w:numPr>
        <w:tabs>
          <w:tab w:val="clear" w:pos="1003"/>
          <w:tab w:val="left" w:pos="993"/>
        </w:tabs>
        <w:snapToGrid w:val="0"/>
        <w:spacing w:line="240" w:lineRule="auto"/>
        <w:ind w:left="0" w:firstLine="567"/>
        <w:rPr>
          <w:sz w:val="24"/>
          <w:szCs w:val="24"/>
        </w:rPr>
      </w:pPr>
      <w:r w:rsidRPr="00FA451D">
        <w:rPr>
          <w:sz w:val="24"/>
          <w:szCs w:val="24"/>
        </w:rPr>
        <w:t xml:space="preserve">Цена настоящего Договора составляет </w:t>
      </w:r>
      <w:r>
        <w:rPr>
          <w:sz w:val="24"/>
          <w:szCs w:val="24"/>
        </w:rPr>
        <w:t>______________________</w:t>
      </w:r>
      <w:r w:rsidRPr="00FA451D">
        <w:rPr>
          <w:sz w:val="24"/>
          <w:szCs w:val="24"/>
        </w:rPr>
        <w:t xml:space="preserve"> руб. </w:t>
      </w:r>
      <w:r>
        <w:rPr>
          <w:sz w:val="24"/>
          <w:szCs w:val="24"/>
        </w:rPr>
        <w:t xml:space="preserve">____ </w:t>
      </w:r>
      <w:r w:rsidRPr="00FA451D">
        <w:rPr>
          <w:sz w:val="24"/>
          <w:szCs w:val="24"/>
        </w:rPr>
        <w:t xml:space="preserve">коп., в том числе НДС 20%  </w:t>
      </w:r>
      <w:r>
        <w:rPr>
          <w:sz w:val="24"/>
          <w:szCs w:val="24"/>
        </w:rPr>
        <w:t>______________________________</w:t>
      </w:r>
      <w:r w:rsidRPr="00FA451D">
        <w:rPr>
          <w:sz w:val="24"/>
          <w:szCs w:val="24"/>
        </w:rPr>
        <w:t xml:space="preserve"> руб</w:t>
      </w:r>
      <w:r>
        <w:rPr>
          <w:sz w:val="24"/>
          <w:szCs w:val="24"/>
        </w:rPr>
        <w:t>.</w:t>
      </w:r>
      <w:r w:rsidRPr="00FA451D">
        <w:rPr>
          <w:sz w:val="24"/>
          <w:szCs w:val="24"/>
        </w:rPr>
        <w:t xml:space="preserve"> </w:t>
      </w:r>
      <w:r>
        <w:rPr>
          <w:sz w:val="24"/>
          <w:szCs w:val="24"/>
        </w:rPr>
        <w:t>____</w:t>
      </w:r>
      <w:r w:rsidRPr="00FA451D">
        <w:rPr>
          <w:sz w:val="24"/>
          <w:szCs w:val="24"/>
        </w:rPr>
        <w:t xml:space="preserve"> коп. В цену настоящего Договора входят стоимость тары и упаковки, стоимость Продукции, расходы Поставщика на доставку Продукции до Места поставки, погрузку-выгрузку Продукции, все издержки Поставщика, вознаграждение Поставщика, а также все обязательные платежи;</w:t>
      </w:r>
    </w:p>
    <w:p w14:paraId="5C5FFCC7"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FA451D">
        <w:rPr>
          <w:sz w:val="24"/>
          <w:szCs w:val="24"/>
        </w:rPr>
        <w:t>Оплата</w:t>
      </w:r>
      <w:r w:rsidRPr="00D552F6">
        <w:rPr>
          <w:sz w:val="24"/>
          <w:szCs w:val="24"/>
        </w:rPr>
        <w:t xml:space="preserve"> производится в безналичном порядке путем перечисления денежных средств в рублях на расчетный счет Поставщика. При этом оплата считается произведенной в день списания денежных средств с расчетного счета Покупателя. Покупатель вправе по своему выбору производить оплату с использованием рассрочки в пределах установленных настоящим Договором сроков оплаты;</w:t>
      </w:r>
    </w:p>
    <w:p w14:paraId="697148B0"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 xml:space="preserve">Оплата </w:t>
      </w:r>
      <w:r>
        <w:rPr>
          <w:sz w:val="24"/>
          <w:szCs w:val="24"/>
        </w:rPr>
        <w:t>Продукции</w:t>
      </w:r>
      <w:r w:rsidRPr="00D552F6">
        <w:rPr>
          <w:sz w:val="24"/>
          <w:szCs w:val="24"/>
        </w:rPr>
        <w:t xml:space="preserve"> производится Покупателем в течение </w:t>
      </w:r>
      <w:r>
        <w:rPr>
          <w:sz w:val="24"/>
          <w:szCs w:val="24"/>
        </w:rPr>
        <w:t>7</w:t>
      </w:r>
      <w:r w:rsidRPr="00D552F6">
        <w:rPr>
          <w:sz w:val="24"/>
          <w:szCs w:val="24"/>
        </w:rPr>
        <w:t xml:space="preserve"> (</w:t>
      </w:r>
      <w:r>
        <w:rPr>
          <w:sz w:val="24"/>
          <w:szCs w:val="24"/>
        </w:rPr>
        <w:t>семи</w:t>
      </w:r>
      <w:r w:rsidRPr="00D552F6">
        <w:rPr>
          <w:sz w:val="24"/>
          <w:szCs w:val="24"/>
        </w:rPr>
        <w:t>) рабочих дней с момента Поставки (п. 3.5).</w:t>
      </w:r>
    </w:p>
    <w:p w14:paraId="39FE8571" w14:textId="77777777" w:rsidR="00FA7A8A" w:rsidRPr="00D552F6" w:rsidRDefault="00FA7A8A" w:rsidP="00FA7A8A">
      <w:pPr>
        <w:tabs>
          <w:tab w:val="left" w:pos="993"/>
        </w:tabs>
        <w:spacing w:line="240" w:lineRule="auto"/>
        <w:ind w:left="567" w:firstLine="0"/>
        <w:rPr>
          <w:b/>
          <w:caps/>
          <w:sz w:val="24"/>
          <w:szCs w:val="24"/>
        </w:rPr>
      </w:pPr>
    </w:p>
    <w:p w14:paraId="74522367"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тара и упаковка</w:t>
      </w:r>
    </w:p>
    <w:p w14:paraId="0E252114" w14:textId="77777777" w:rsidR="00FA7A8A" w:rsidRPr="00D552F6" w:rsidRDefault="00FA7A8A" w:rsidP="00FA7A8A">
      <w:pPr>
        <w:spacing w:line="240" w:lineRule="auto"/>
        <w:rPr>
          <w:sz w:val="24"/>
          <w:szCs w:val="24"/>
        </w:rPr>
      </w:pPr>
    </w:p>
    <w:p w14:paraId="4172BD14"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Продукция должна быть упакована Поставщиком таким образом, чтобы исключить ее порчу на период доставки до приемки его Покупателем при доставке его автомобильным и (или) железнодорожным транспортом в обычных условиях;</w:t>
      </w:r>
    </w:p>
    <w:p w14:paraId="69CC86AC"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Необходимость упаковки Продукции иным, требующим дополнительных затрат, образом, согласовывается Сторонами в отдельном порядке.</w:t>
      </w:r>
    </w:p>
    <w:p w14:paraId="66576F97" w14:textId="77777777" w:rsidR="00FA7A8A" w:rsidRPr="00D552F6" w:rsidRDefault="00FA7A8A" w:rsidP="00FA7A8A">
      <w:pPr>
        <w:tabs>
          <w:tab w:val="left" w:pos="993"/>
        </w:tabs>
        <w:spacing w:line="240" w:lineRule="auto"/>
        <w:ind w:left="567" w:firstLine="0"/>
        <w:rPr>
          <w:sz w:val="24"/>
          <w:szCs w:val="24"/>
        </w:rPr>
      </w:pPr>
    </w:p>
    <w:p w14:paraId="4360DE67"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Гарантия качества</w:t>
      </w:r>
    </w:p>
    <w:p w14:paraId="7640FA7E" w14:textId="77777777" w:rsidR="00FA7A8A" w:rsidRPr="00D552F6" w:rsidRDefault="00FA7A8A" w:rsidP="00FA7A8A">
      <w:pPr>
        <w:tabs>
          <w:tab w:val="left" w:pos="993"/>
        </w:tabs>
        <w:spacing w:line="240" w:lineRule="auto"/>
        <w:rPr>
          <w:sz w:val="24"/>
          <w:szCs w:val="24"/>
        </w:rPr>
      </w:pPr>
    </w:p>
    <w:p w14:paraId="35D6B540"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Поставщик представляет Покупателю гарантию качества на поставленную Продукцию. Гарантийный срок устанавливается Гарантийными обязательствами на поставляемую Продукцию, согласованными между Поставщиком и Покупателем в Приложении № 2 к настоящему Договору. Гарантийный срок не может быть меньше Гарантийного срока, установленного производителем Продукции.</w:t>
      </w:r>
    </w:p>
    <w:p w14:paraId="08F42D4C" w14:textId="404E68E9" w:rsidR="00FA7A8A" w:rsidRPr="00D552F6" w:rsidRDefault="00FA7A8A" w:rsidP="00FA7A8A">
      <w:pPr>
        <w:numPr>
          <w:ilvl w:val="1"/>
          <w:numId w:val="30"/>
        </w:numPr>
        <w:tabs>
          <w:tab w:val="clear" w:pos="1003"/>
          <w:tab w:val="left" w:pos="993"/>
          <w:tab w:val="num" w:pos="1155"/>
        </w:tabs>
        <w:snapToGrid w:val="0"/>
        <w:spacing w:line="240" w:lineRule="auto"/>
        <w:ind w:left="0" w:firstLine="567"/>
        <w:rPr>
          <w:sz w:val="24"/>
          <w:szCs w:val="24"/>
        </w:rPr>
      </w:pPr>
      <w:r w:rsidRPr="00D552F6">
        <w:rPr>
          <w:sz w:val="24"/>
          <w:szCs w:val="24"/>
        </w:rPr>
        <w:t xml:space="preserve">Гарантийный срок на </w:t>
      </w:r>
      <w:bookmarkStart w:id="93" w:name="_Hlk108185795"/>
      <w:r w:rsidR="009157BC">
        <w:rPr>
          <w:sz w:val="24"/>
          <w:szCs w:val="24"/>
        </w:rPr>
        <w:t>Продукцию</w:t>
      </w:r>
      <w:bookmarkEnd w:id="93"/>
      <w:r w:rsidRPr="00D552F6">
        <w:rPr>
          <w:sz w:val="24"/>
          <w:szCs w:val="24"/>
        </w:rPr>
        <w:t xml:space="preserve"> должен составлять не менее 3 лет.</w:t>
      </w:r>
    </w:p>
    <w:p w14:paraId="1A7A764F" w14:textId="6299BE19"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 xml:space="preserve">Гарантийное обслуживание Продукции производится Поставщиком за свой счет, для чего он обязан не позднее </w:t>
      </w:r>
      <w:bookmarkStart w:id="94" w:name="_Hlk108185815"/>
      <w:r w:rsidR="009157BC">
        <w:rPr>
          <w:sz w:val="24"/>
          <w:szCs w:val="24"/>
        </w:rPr>
        <w:t>следующего рабочего дня</w:t>
      </w:r>
      <w:bookmarkEnd w:id="94"/>
      <w:r w:rsidRPr="00D552F6">
        <w:rPr>
          <w:sz w:val="24"/>
          <w:szCs w:val="24"/>
        </w:rPr>
        <w:t xml:space="preserve"> с момента получения соответствующей заявки от Покупателя прибыть, либо прислать своего представителя в Место поставки, указанное в п. 3.3 Договора, либо в место установки Продукции, если это предусмотрено производителем, для осуществления гарантийного ремонта.</w:t>
      </w:r>
    </w:p>
    <w:p w14:paraId="671962EE"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Транспортировка Продукции для гарантийного ремонта производится за счет Поставщика.</w:t>
      </w:r>
    </w:p>
    <w:p w14:paraId="53F52112" w14:textId="49F84E5F"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 xml:space="preserve">В случае если гарантийный ремонт длится более 20 </w:t>
      </w:r>
      <w:r w:rsidR="00636FAC">
        <w:rPr>
          <w:sz w:val="24"/>
          <w:szCs w:val="24"/>
        </w:rPr>
        <w:t xml:space="preserve">(двадцати) </w:t>
      </w:r>
      <w:r w:rsidRPr="00D552F6">
        <w:rPr>
          <w:sz w:val="24"/>
          <w:szCs w:val="24"/>
        </w:rPr>
        <w:t>рабочих дней, Поставщик обязуется предоставить Покупателю аналогичную Продукцию до окончания ремонта.</w:t>
      </w:r>
    </w:p>
    <w:p w14:paraId="7E029CDB" w14:textId="77777777" w:rsidR="00FA7A8A" w:rsidRPr="00D552F6" w:rsidRDefault="00FA7A8A" w:rsidP="00FA7A8A">
      <w:pPr>
        <w:spacing w:line="240" w:lineRule="auto"/>
        <w:rPr>
          <w:sz w:val="24"/>
          <w:szCs w:val="24"/>
        </w:rPr>
      </w:pPr>
    </w:p>
    <w:p w14:paraId="45487E49"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Срок действия договора</w:t>
      </w:r>
    </w:p>
    <w:p w14:paraId="092192C3" w14:textId="77777777" w:rsidR="00FA7A8A" w:rsidRPr="00D552F6" w:rsidRDefault="00FA7A8A" w:rsidP="00FA7A8A">
      <w:pPr>
        <w:spacing w:line="240" w:lineRule="auto"/>
        <w:rPr>
          <w:sz w:val="24"/>
          <w:szCs w:val="24"/>
        </w:rPr>
      </w:pPr>
    </w:p>
    <w:p w14:paraId="6807E6F4" w14:textId="1CAA8ACC" w:rsidR="00FA7A8A" w:rsidRPr="0027648C" w:rsidRDefault="00FA7A8A" w:rsidP="00FA7A8A">
      <w:pPr>
        <w:numPr>
          <w:ilvl w:val="1"/>
          <w:numId w:val="30"/>
        </w:numPr>
        <w:tabs>
          <w:tab w:val="clear" w:pos="1003"/>
          <w:tab w:val="left" w:pos="993"/>
        </w:tabs>
        <w:snapToGrid w:val="0"/>
        <w:spacing w:line="240" w:lineRule="auto"/>
        <w:ind w:left="0" w:firstLine="567"/>
        <w:rPr>
          <w:sz w:val="24"/>
          <w:szCs w:val="24"/>
        </w:rPr>
      </w:pPr>
      <w:r w:rsidRPr="0027648C">
        <w:rPr>
          <w:sz w:val="24"/>
          <w:szCs w:val="24"/>
        </w:rPr>
        <w:t>Договор вступает в силу с момента его подписания уполномоченными представителями обеих Сторон и действует до исполнения Сторонами обязательств по Договору</w:t>
      </w:r>
      <w:r w:rsidR="0027648C">
        <w:rPr>
          <w:sz w:val="24"/>
          <w:szCs w:val="24"/>
        </w:rPr>
        <w:t>, но не более одного календарного года</w:t>
      </w:r>
      <w:r w:rsidRPr="0027648C">
        <w:rPr>
          <w:sz w:val="24"/>
          <w:szCs w:val="24"/>
        </w:rPr>
        <w:t>;</w:t>
      </w:r>
    </w:p>
    <w:p w14:paraId="12340D9D"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lastRenderedPageBreak/>
        <w:t>Окончание срока действия Договора не освобождает Сторон от исполнения взятых на себя по Договору обязательств.</w:t>
      </w:r>
    </w:p>
    <w:p w14:paraId="71FAF3E2" w14:textId="77777777" w:rsidR="00FA7A8A" w:rsidRPr="00D552F6" w:rsidRDefault="00FA7A8A" w:rsidP="00FA7A8A">
      <w:pPr>
        <w:spacing w:line="240" w:lineRule="auto"/>
        <w:rPr>
          <w:sz w:val="24"/>
          <w:szCs w:val="24"/>
        </w:rPr>
      </w:pPr>
    </w:p>
    <w:p w14:paraId="436B199D"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Ответственность Сторон</w:t>
      </w:r>
    </w:p>
    <w:p w14:paraId="7EC28741" w14:textId="77777777" w:rsidR="00FA7A8A" w:rsidRPr="00D552F6" w:rsidRDefault="00FA7A8A" w:rsidP="00FA7A8A">
      <w:pPr>
        <w:spacing w:line="240" w:lineRule="auto"/>
        <w:rPr>
          <w:sz w:val="24"/>
          <w:szCs w:val="24"/>
        </w:rPr>
      </w:pPr>
    </w:p>
    <w:p w14:paraId="07CBC60C"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В случае нарушения Покупателем договорных условий оплаты Продукции Поставщик имеет право требования к Покупателю об уплате неустойки в размере 1/300 двойной ключевой ставки ЦБ РФ от неоплаченной суммы за каждый день просрочки, но не более 10 % от суммы просроченного платежа;</w:t>
      </w:r>
    </w:p>
    <w:p w14:paraId="2F797089"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В случае, когда по вине Поставщика поставка и ввод Оборудования в эксплуатацию просрочены, Покупатель имеет право требования к Поставщику об уплате неустойки в размере 1/300 двойной ключевой ставки ЦБ РФ от стоимости недопоставленной Продукции за каждый день просрочки, но не более 10 % от цены настоящего Договора;</w:t>
      </w:r>
    </w:p>
    <w:p w14:paraId="60DEF7C2"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В случае наступления обстоятельств, предусмотренных пунктом 3.9 настоящего Договора, Поставщик обязан в течение 5-ти рабочих дней с момента предъявления Покупателем соответствующего требования оплатить расходы Покупателя на приобретение качественной Продукции в соответствующем количестве, ассортименте и комплектности, а также выплатить Покупателю штраф в размере 10% от стоимости такой Продукции, определенной в соответствии с Приложением № 1 к настоящему Договору;</w:t>
      </w:r>
    </w:p>
    <w:p w14:paraId="64D3ABF6"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Обязанность по оплате неустойки возникает у виновной Стороны при условии направления другой Стороной этой Стороне письменного извещения об этом. При этом проценты подлежат начислению начиная со дня, следующего за последним днем, в котором обязательство Стороны должно было быть исполнено. В случае ненаправления указанного уведомления размер неустойки признается равным нулю;</w:t>
      </w:r>
    </w:p>
    <w:p w14:paraId="2778D815"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При несоблюдении условий гарантийного обслуживания, указанных в разделе 6. «Гарантия качества», Покупатель вправе обратиться к Поставщику с требованием о замене дефектной продукции, либо приобрести аналогичную продукцию у третьего лица за счет Поставщика.</w:t>
      </w:r>
    </w:p>
    <w:p w14:paraId="62065DB1"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Уплата неустойки и возмещение убытков, причиненных ненадлежащим исполнением обязательств, не освобождает Сторон от надлежащего исполнения обязательств по настоящему Договору и не влечет за собой расторжение Договора, кроме случаев, указанных в законе.</w:t>
      </w:r>
    </w:p>
    <w:p w14:paraId="294534C1"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В случае, если  вследствие допущенных Поставщиком нарушений  требований налогового законодательства, в т.ч. нарушений установленного порядка оформления счетов-фактур, либо в результате предоставления Поставщиком недостоверных данных, налоговым органом на основании п. 5.3   ст. 174 НК  (в редакции Федерального закона от 23.11. 2020 г. N 374-ФЗ) будет признана непредставленной налоговая декларация ПАО «Калужская сбытовая компания» за отчетный период, Поставщик обязан возместить Покупателю убытки, в размере  сумм, которые Покупатель заплатил в бюджет по решениям налоговых органов (в т.ч. пени и штрафы).</w:t>
      </w:r>
    </w:p>
    <w:p w14:paraId="5F05A7B4" w14:textId="77777777" w:rsidR="00FA7A8A" w:rsidRPr="00D552F6" w:rsidRDefault="00FA7A8A" w:rsidP="00FA7A8A">
      <w:pPr>
        <w:spacing w:line="240" w:lineRule="auto"/>
        <w:rPr>
          <w:sz w:val="24"/>
          <w:szCs w:val="24"/>
        </w:rPr>
      </w:pPr>
    </w:p>
    <w:p w14:paraId="76FF8B30"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ФОРС-МАЖОРНЫЕ ОБСТОЯТЕЛЬСТВА</w:t>
      </w:r>
    </w:p>
    <w:p w14:paraId="448BB8BB"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При наступлении обстоятельств непреодолимой силы, а именно: пожара, наводнения, землетрясения, аварии на транспорте, военных действий, срок исполнения сторонами своих обязательств приостанавливается;</w:t>
      </w:r>
    </w:p>
    <w:p w14:paraId="3F3AC75C"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Факт наступления обстоятельств непреодолимой силы подтверждается Торгово-промышленной палатой региона, в котором находится сторона Договора, заявившая о форс-мажорных обстоятельствах;</w:t>
      </w:r>
    </w:p>
    <w:p w14:paraId="4CFEDDB4" w14:textId="55510E9F"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 xml:space="preserve">Сторона, подвергшаяся действию обстоятельств непреодолимой силы и </w:t>
      </w:r>
      <w:r w:rsidR="00407BE5" w:rsidRPr="00D552F6">
        <w:rPr>
          <w:sz w:val="24"/>
          <w:szCs w:val="24"/>
        </w:rPr>
        <w:t>оказавшаяся вследствие</w:t>
      </w:r>
      <w:r w:rsidRPr="00D552F6">
        <w:rPr>
          <w:sz w:val="24"/>
          <w:szCs w:val="24"/>
        </w:rPr>
        <w:t xml:space="preserve"> этого неспособной выполнить свои обязательства по настоящему Договору, обязана в течение 10 (десяти) дней с момента их наступления в письменной форме известить другую сторону. Несвоевременное извещение об обстоятельствах непреодолимой силы лишает права соответствующую сторону ссылаться на них для оправдания;</w:t>
      </w:r>
    </w:p>
    <w:p w14:paraId="688C0E97"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lastRenderedPageBreak/>
        <w:t>Если обстоятельства продолжаются свыше 40 дней, то Стороны должны согласовать дальнейшее исполнение обязательств по настоящему Договору или принять решение о его расторжении.</w:t>
      </w:r>
    </w:p>
    <w:p w14:paraId="6018ACA4"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Разрешение споров</w:t>
      </w:r>
    </w:p>
    <w:p w14:paraId="2DA3FE19" w14:textId="77777777" w:rsidR="00FA7A8A" w:rsidRPr="00D552F6" w:rsidRDefault="00FA7A8A" w:rsidP="00FA7A8A">
      <w:pPr>
        <w:spacing w:line="240" w:lineRule="auto"/>
        <w:rPr>
          <w:sz w:val="24"/>
          <w:szCs w:val="24"/>
        </w:rPr>
      </w:pPr>
    </w:p>
    <w:p w14:paraId="0757DBDA"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Споры по настоящему Договору разрешаются путем переговоров в течение 10 календарных дней с момента получения одной из Сторон претензии;</w:t>
      </w:r>
    </w:p>
    <w:p w14:paraId="5099FAB5"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Для целей настоящего Договора датой направления одной Стороной другой Стороне претензии считается дата поступления соответствующей претензии по адресу Стороны, указанному в настоящем Договоре. В случае уклонения соответствующей Стороны от получения претензии момент получения определяется в соответствии со ст. 165.1. Гражданского кодекса РФ;</w:t>
      </w:r>
    </w:p>
    <w:p w14:paraId="3E33DAA7"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В случае неурегулирования в досудебном порядке все споры, разногласия и требования, возникающие из настоящего Договора или в связи с ним, в том числе связанные</w:t>
      </w:r>
      <w:r w:rsidRPr="00D552F6">
        <w:rPr>
          <w:szCs w:val="24"/>
        </w:rPr>
        <w:t xml:space="preserve"> </w:t>
      </w:r>
      <w:r w:rsidRPr="00D552F6">
        <w:rPr>
          <w:sz w:val="24"/>
          <w:szCs w:val="24"/>
        </w:rPr>
        <w:t>с его заключением, изменением, исполнением, нарушением, расторжением, прекращением и действительностью, подлежат разрешению в Арбитражном суде Калужской области.</w:t>
      </w:r>
    </w:p>
    <w:p w14:paraId="66581DE5" w14:textId="77777777" w:rsidR="00FA7A8A" w:rsidRPr="00D552F6" w:rsidRDefault="00FA7A8A" w:rsidP="00FA7A8A">
      <w:pPr>
        <w:widowControl w:val="0"/>
        <w:autoSpaceDE w:val="0"/>
        <w:autoSpaceDN w:val="0"/>
        <w:adjustRightInd w:val="0"/>
        <w:spacing w:line="240" w:lineRule="auto"/>
        <w:ind w:left="1069" w:firstLine="0"/>
        <w:contextualSpacing/>
        <w:rPr>
          <w:snapToGrid/>
          <w:sz w:val="24"/>
          <w:szCs w:val="24"/>
        </w:rPr>
      </w:pPr>
    </w:p>
    <w:p w14:paraId="5D7FC33D" w14:textId="77777777" w:rsidR="00FA7A8A" w:rsidRDefault="00FA7A8A" w:rsidP="00FA7A8A">
      <w:pPr>
        <w:numPr>
          <w:ilvl w:val="0"/>
          <w:numId w:val="30"/>
        </w:numPr>
        <w:snapToGrid w:val="0"/>
        <w:spacing w:line="240" w:lineRule="auto"/>
        <w:jc w:val="center"/>
        <w:rPr>
          <w:b/>
          <w:caps/>
          <w:sz w:val="24"/>
          <w:szCs w:val="24"/>
        </w:rPr>
      </w:pPr>
      <w:r w:rsidRPr="00D552F6">
        <w:rPr>
          <w:b/>
          <w:caps/>
          <w:sz w:val="24"/>
          <w:szCs w:val="24"/>
        </w:rPr>
        <w:t>прочие условия</w:t>
      </w:r>
    </w:p>
    <w:p w14:paraId="0971EE54" w14:textId="77777777" w:rsidR="00FA7A8A" w:rsidRPr="004D0063" w:rsidRDefault="00FA7A8A" w:rsidP="00FA7A8A">
      <w:pPr>
        <w:snapToGrid w:val="0"/>
        <w:spacing w:line="240" w:lineRule="auto"/>
        <w:ind w:left="1080" w:firstLine="0"/>
        <w:rPr>
          <w:b/>
          <w:caps/>
          <w:sz w:val="24"/>
          <w:szCs w:val="24"/>
        </w:rPr>
      </w:pPr>
    </w:p>
    <w:p w14:paraId="72D0C6F5"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Настоящий Договор составлен в двух экземплярах для каждой из Сторон с одинаковой юридической силой;</w:t>
      </w:r>
    </w:p>
    <w:p w14:paraId="4E6D98EB"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В случаях, не предусмотренных настоящим Договором, Стороны руководствуются действующим законодательством;</w:t>
      </w:r>
    </w:p>
    <w:p w14:paraId="5D904935"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После подписания настоящего Договора все предварительные переговоры по нему, переписка, предварительное соглашение и протоколы о намерениях по вопросам, так или иначе касающимся настоящего Договора, теряют юридическую силу.</w:t>
      </w:r>
    </w:p>
    <w:p w14:paraId="03556E4B" w14:textId="77777777" w:rsidR="00FA7A8A" w:rsidRPr="00D552F6" w:rsidRDefault="00FA7A8A" w:rsidP="00FA7A8A">
      <w:pPr>
        <w:tabs>
          <w:tab w:val="left" w:pos="993"/>
        </w:tabs>
        <w:spacing w:line="240" w:lineRule="auto"/>
        <w:ind w:left="567" w:firstLine="0"/>
        <w:rPr>
          <w:sz w:val="24"/>
          <w:szCs w:val="24"/>
        </w:rPr>
      </w:pPr>
    </w:p>
    <w:p w14:paraId="7F74E645" w14:textId="77777777" w:rsidR="00FA7A8A" w:rsidRPr="00D552F6" w:rsidRDefault="00FA7A8A" w:rsidP="00FA7A8A">
      <w:pPr>
        <w:spacing w:line="240" w:lineRule="auto"/>
        <w:rPr>
          <w:b/>
          <w:sz w:val="24"/>
          <w:szCs w:val="24"/>
        </w:rPr>
      </w:pPr>
      <w:r w:rsidRPr="00D552F6">
        <w:rPr>
          <w:b/>
          <w:sz w:val="24"/>
          <w:szCs w:val="24"/>
        </w:rPr>
        <w:t>Приложения:</w:t>
      </w:r>
    </w:p>
    <w:p w14:paraId="42B2D9A8" w14:textId="77777777" w:rsidR="00FA7A8A" w:rsidRPr="00D552F6" w:rsidRDefault="00FA7A8A" w:rsidP="00FA7A8A">
      <w:pPr>
        <w:spacing w:line="240" w:lineRule="auto"/>
        <w:rPr>
          <w:sz w:val="24"/>
          <w:szCs w:val="24"/>
        </w:rPr>
      </w:pPr>
      <w:r w:rsidRPr="00D552F6">
        <w:rPr>
          <w:sz w:val="24"/>
          <w:szCs w:val="24"/>
        </w:rPr>
        <w:t>Приложение № 1 – Ассортимент, цена и количество Продукции.</w:t>
      </w:r>
    </w:p>
    <w:p w14:paraId="6254E4DC" w14:textId="77777777" w:rsidR="00FA7A8A" w:rsidRPr="00D552F6" w:rsidRDefault="00FA7A8A" w:rsidP="00FA7A8A">
      <w:pPr>
        <w:spacing w:line="240" w:lineRule="auto"/>
        <w:rPr>
          <w:sz w:val="24"/>
          <w:szCs w:val="24"/>
        </w:rPr>
      </w:pPr>
      <w:r w:rsidRPr="00D552F6">
        <w:rPr>
          <w:sz w:val="24"/>
          <w:szCs w:val="24"/>
        </w:rPr>
        <w:t>Приложение № 2 – Гарантийные обязательства.</w:t>
      </w:r>
    </w:p>
    <w:p w14:paraId="6DDCBC29" w14:textId="77777777" w:rsidR="00FA7A8A" w:rsidRPr="00D552F6" w:rsidRDefault="00FA7A8A" w:rsidP="00FA7A8A">
      <w:pPr>
        <w:spacing w:line="240" w:lineRule="auto"/>
        <w:rPr>
          <w:sz w:val="24"/>
          <w:szCs w:val="24"/>
        </w:rPr>
      </w:pPr>
    </w:p>
    <w:p w14:paraId="482B74D8"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Реквизиты сторон</w:t>
      </w:r>
    </w:p>
    <w:p w14:paraId="462E575D" w14:textId="77777777" w:rsidR="00FA7A8A" w:rsidRPr="00D552F6" w:rsidRDefault="00FA7A8A" w:rsidP="00FA7A8A">
      <w:pPr>
        <w:spacing w:line="240" w:lineRule="auto"/>
        <w:ind w:firstLine="709"/>
        <w:rPr>
          <w:sz w:val="24"/>
          <w:szCs w:val="24"/>
        </w:rPr>
      </w:pPr>
    </w:p>
    <w:tbl>
      <w:tblPr>
        <w:tblW w:w="9725" w:type="dxa"/>
        <w:tblInd w:w="31" w:type="dxa"/>
        <w:tblLook w:val="04A0" w:firstRow="1" w:lastRow="0" w:firstColumn="1" w:lastColumn="0" w:noHBand="0" w:noVBand="1"/>
      </w:tblPr>
      <w:tblGrid>
        <w:gridCol w:w="4862"/>
        <w:gridCol w:w="4863"/>
      </w:tblGrid>
      <w:tr w:rsidR="00FA7A8A" w:rsidRPr="00D552F6" w14:paraId="773CCDB5" w14:textId="77777777" w:rsidTr="00FC4479">
        <w:trPr>
          <w:trHeight w:val="79"/>
        </w:trPr>
        <w:tc>
          <w:tcPr>
            <w:tcW w:w="4862" w:type="dxa"/>
          </w:tcPr>
          <w:p w14:paraId="7ADA5CE7" w14:textId="77777777" w:rsidR="00FA7A8A" w:rsidRPr="00D552F6" w:rsidRDefault="00FA7A8A" w:rsidP="00FC4479">
            <w:pPr>
              <w:shd w:val="clear" w:color="auto" w:fill="FFFFFF"/>
              <w:autoSpaceDE w:val="0"/>
              <w:autoSpaceDN w:val="0"/>
              <w:adjustRightInd w:val="0"/>
              <w:spacing w:line="240" w:lineRule="auto"/>
              <w:ind w:firstLine="0"/>
              <w:rPr>
                <w:b/>
                <w:caps/>
                <w:sz w:val="24"/>
                <w:szCs w:val="24"/>
                <w:lang w:eastAsia="en-US"/>
              </w:rPr>
            </w:pPr>
            <w:r w:rsidRPr="00D552F6">
              <w:rPr>
                <w:b/>
                <w:caps/>
                <w:sz w:val="24"/>
                <w:szCs w:val="24"/>
                <w:lang w:eastAsia="en-US"/>
              </w:rPr>
              <w:t>Покупатель</w:t>
            </w:r>
          </w:p>
          <w:p w14:paraId="262B0D1F" w14:textId="77777777" w:rsidR="00FA7A8A" w:rsidRPr="00D552F6" w:rsidRDefault="00FA7A8A" w:rsidP="00FC4479">
            <w:pPr>
              <w:spacing w:line="240" w:lineRule="auto"/>
              <w:jc w:val="center"/>
              <w:rPr>
                <w:b/>
                <w:caps/>
                <w:sz w:val="24"/>
                <w:szCs w:val="24"/>
                <w:lang w:eastAsia="en-US"/>
              </w:rPr>
            </w:pPr>
          </w:p>
        </w:tc>
        <w:tc>
          <w:tcPr>
            <w:tcW w:w="4863" w:type="dxa"/>
            <w:hideMark/>
          </w:tcPr>
          <w:p w14:paraId="5CA313D6" w14:textId="77777777" w:rsidR="00FA7A8A" w:rsidRPr="00D552F6" w:rsidRDefault="00FA7A8A" w:rsidP="00FC4479">
            <w:pPr>
              <w:spacing w:line="240" w:lineRule="auto"/>
              <w:rPr>
                <w:b/>
                <w:caps/>
                <w:sz w:val="24"/>
                <w:szCs w:val="24"/>
                <w:lang w:eastAsia="en-US"/>
              </w:rPr>
            </w:pPr>
            <w:r w:rsidRPr="00D552F6">
              <w:rPr>
                <w:b/>
                <w:caps/>
                <w:sz w:val="24"/>
                <w:szCs w:val="24"/>
                <w:lang w:eastAsia="en-US"/>
              </w:rPr>
              <w:t>ПОСТАВЩИК</w:t>
            </w:r>
          </w:p>
        </w:tc>
      </w:tr>
      <w:tr w:rsidR="00FA7A8A" w:rsidRPr="00D552F6" w14:paraId="65534346" w14:textId="77777777" w:rsidTr="00FC4479">
        <w:trPr>
          <w:trHeight w:val="79"/>
        </w:trPr>
        <w:tc>
          <w:tcPr>
            <w:tcW w:w="4862" w:type="dxa"/>
          </w:tcPr>
          <w:p w14:paraId="72AC9834" w14:textId="77777777" w:rsidR="00FA7A8A" w:rsidRPr="004D0063" w:rsidRDefault="00FA7A8A" w:rsidP="00FC4479">
            <w:pPr>
              <w:shd w:val="clear" w:color="auto" w:fill="FFFFFF"/>
              <w:autoSpaceDE w:val="0"/>
              <w:autoSpaceDN w:val="0"/>
              <w:adjustRightInd w:val="0"/>
              <w:spacing w:line="240" w:lineRule="auto"/>
              <w:ind w:left="536" w:hanging="536"/>
              <w:jc w:val="left"/>
              <w:rPr>
                <w:b/>
                <w:sz w:val="24"/>
                <w:szCs w:val="24"/>
                <w:lang w:eastAsia="en-US"/>
              </w:rPr>
            </w:pPr>
            <w:r w:rsidRPr="00D552F6">
              <w:rPr>
                <w:b/>
                <w:sz w:val="24"/>
                <w:szCs w:val="24"/>
                <w:lang w:eastAsia="en-US"/>
              </w:rPr>
              <w:t>ПАО «Калужская сбытовая компания»</w:t>
            </w:r>
          </w:p>
        </w:tc>
        <w:tc>
          <w:tcPr>
            <w:tcW w:w="4863" w:type="dxa"/>
          </w:tcPr>
          <w:p w14:paraId="6258020B" w14:textId="77777777" w:rsidR="00FA7A8A" w:rsidRPr="00D552F6" w:rsidRDefault="00FA7A8A" w:rsidP="00FC4479">
            <w:pPr>
              <w:spacing w:line="240" w:lineRule="auto"/>
              <w:rPr>
                <w:b/>
                <w:caps/>
                <w:sz w:val="24"/>
                <w:szCs w:val="24"/>
                <w:lang w:eastAsia="en-US"/>
              </w:rPr>
            </w:pPr>
          </w:p>
        </w:tc>
      </w:tr>
      <w:tr w:rsidR="00FA7A8A" w:rsidRPr="00E875EB" w14:paraId="3ECCB61C" w14:textId="77777777" w:rsidTr="00FC4479">
        <w:trPr>
          <w:trHeight w:val="79"/>
        </w:trPr>
        <w:tc>
          <w:tcPr>
            <w:tcW w:w="4862" w:type="dxa"/>
          </w:tcPr>
          <w:p w14:paraId="4648C81E" w14:textId="77777777" w:rsidR="00FA7A8A" w:rsidRPr="00D552F6" w:rsidRDefault="00FA7A8A" w:rsidP="00FC4479">
            <w:pPr>
              <w:shd w:val="clear" w:color="auto" w:fill="FFFFFF"/>
              <w:autoSpaceDE w:val="0"/>
              <w:autoSpaceDN w:val="0"/>
              <w:adjustRightInd w:val="0"/>
              <w:spacing w:line="240" w:lineRule="auto"/>
              <w:ind w:firstLine="0"/>
              <w:rPr>
                <w:b/>
                <w:sz w:val="24"/>
                <w:szCs w:val="24"/>
                <w:lang w:eastAsia="en-US"/>
              </w:rPr>
            </w:pPr>
            <w:r w:rsidRPr="00D552F6">
              <w:rPr>
                <w:b/>
                <w:sz w:val="24"/>
                <w:szCs w:val="24"/>
                <w:lang w:eastAsia="en-US"/>
              </w:rPr>
              <w:t xml:space="preserve">Место регистрации: </w:t>
            </w:r>
          </w:p>
          <w:p w14:paraId="7132121E" w14:textId="77777777" w:rsidR="00FA7A8A" w:rsidRPr="00D552F6" w:rsidRDefault="00FA7A8A" w:rsidP="00FC4479">
            <w:pPr>
              <w:shd w:val="clear" w:color="auto" w:fill="FFFFFF"/>
              <w:autoSpaceDE w:val="0"/>
              <w:autoSpaceDN w:val="0"/>
              <w:adjustRightInd w:val="0"/>
              <w:spacing w:line="240" w:lineRule="auto"/>
              <w:ind w:firstLine="0"/>
              <w:rPr>
                <w:sz w:val="24"/>
                <w:szCs w:val="24"/>
                <w:lang w:eastAsia="en-US"/>
              </w:rPr>
            </w:pPr>
            <w:r w:rsidRPr="00D552F6">
              <w:rPr>
                <w:sz w:val="24"/>
                <w:szCs w:val="24"/>
                <w:lang w:eastAsia="en-US"/>
              </w:rPr>
              <w:t>248001, г. Калуга, пер. Суворова, д. 8</w:t>
            </w:r>
          </w:p>
          <w:p w14:paraId="28EE0655" w14:textId="77777777" w:rsidR="00FA7A8A" w:rsidRPr="00D552F6" w:rsidRDefault="00FA7A8A" w:rsidP="00FC4479">
            <w:pPr>
              <w:shd w:val="clear" w:color="auto" w:fill="FFFFFF"/>
              <w:autoSpaceDE w:val="0"/>
              <w:autoSpaceDN w:val="0"/>
              <w:adjustRightInd w:val="0"/>
              <w:spacing w:line="240" w:lineRule="auto"/>
              <w:ind w:firstLine="0"/>
              <w:rPr>
                <w:b/>
                <w:sz w:val="24"/>
                <w:szCs w:val="24"/>
                <w:lang w:eastAsia="en-US"/>
              </w:rPr>
            </w:pPr>
          </w:p>
          <w:p w14:paraId="4E75A10D" w14:textId="77777777" w:rsidR="00FA7A8A" w:rsidRPr="00D552F6" w:rsidRDefault="00FA7A8A" w:rsidP="00FC4479">
            <w:pPr>
              <w:shd w:val="clear" w:color="auto" w:fill="FFFFFF"/>
              <w:autoSpaceDE w:val="0"/>
              <w:autoSpaceDN w:val="0"/>
              <w:adjustRightInd w:val="0"/>
              <w:spacing w:line="240" w:lineRule="auto"/>
              <w:ind w:firstLine="0"/>
              <w:rPr>
                <w:b/>
                <w:sz w:val="24"/>
                <w:szCs w:val="24"/>
                <w:lang w:eastAsia="en-US"/>
              </w:rPr>
            </w:pPr>
            <w:r w:rsidRPr="00D552F6">
              <w:rPr>
                <w:b/>
                <w:sz w:val="24"/>
                <w:szCs w:val="24"/>
                <w:lang w:eastAsia="en-US"/>
              </w:rPr>
              <w:t>Банковские реквизиты:</w:t>
            </w:r>
          </w:p>
          <w:p w14:paraId="11B05614" w14:textId="77777777" w:rsidR="00FA7A8A" w:rsidRPr="00D552F6" w:rsidRDefault="00FA7A8A" w:rsidP="00FC4479">
            <w:pPr>
              <w:shd w:val="clear" w:color="auto" w:fill="FFFFFF"/>
              <w:autoSpaceDE w:val="0"/>
              <w:autoSpaceDN w:val="0"/>
              <w:adjustRightInd w:val="0"/>
              <w:spacing w:line="240" w:lineRule="auto"/>
              <w:ind w:firstLine="0"/>
              <w:jc w:val="left"/>
              <w:rPr>
                <w:sz w:val="24"/>
                <w:szCs w:val="24"/>
                <w:lang w:eastAsia="en-US"/>
              </w:rPr>
            </w:pPr>
            <w:r w:rsidRPr="00D552F6">
              <w:rPr>
                <w:b/>
                <w:bCs/>
                <w:sz w:val="24"/>
                <w:szCs w:val="24"/>
              </w:rPr>
              <w:t xml:space="preserve">кор. </w:t>
            </w:r>
            <w:r w:rsidRPr="00D552F6">
              <w:rPr>
                <w:b/>
                <w:bCs/>
                <w:sz w:val="24"/>
                <w:szCs w:val="24"/>
                <w:lang w:val="en-US"/>
              </w:rPr>
              <w:t>c</w:t>
            </w:r>
            <w:r w:rsidRPr="00D552F6">
              <w:rPr>
                <w:b/>
                <w:bCs/>
                <w:sz w:val="24"/>
                <w:szCs w:val="24"/>
              </w:rPr>
              <w:t>чет</w:t>
            </w:r>
            <w:r w:rsidRPr="00D552F6">
              <w:rPr>
                <w:sz w:val="24"/>
                <w:szCs w:val="24"/>
              </w:rPr>
              <w:t xml:space="preserve"> 30101810600000000764</w:t>
            </w:r>
            <w:r w:rsidRPr="00D552F6">
              <w:rPr>
                <w:sz w:val="24"/>
                <w:szCs w:val="24"/>
              </w:rPr>
              <w:br/>
            </w:r>
            <w:r w:rsidRPr="00D552F6">
              <w:rPr>
                <w:b/>
                <w:bCs/>
                <w:sz w:val="24"/>
                <w:szCs w:val="24"/>
              </w:rPr>
              <w:t xml:space="preserve">расч. </w:t>
            </w:r>
            <w:r w:rsidRPr="00D552F6">
              <w:rPr>
                <w:b/>
                <w:bCs/>
                <w:sz w:val="24"/>
                <w:szCs w:val="24"/>
                <w:lang w:val="en-US"/>
              </w:rPr>
              <w:t>c</w:t>
            </w:r>
            <w:r w:rsidRPr="00D552F6">
              <w:rPr>
                <w:b/>
                <w:bCs/>
                <w:sz w:val="24"/>
                <w:szCs w:val="24"/>
              </w:rPr>
              <w:t>чет</w:t>
            </w:r>
            <w:r w:rsidRPr="00D552F6">
              <w:rPr>
                <w:sz w:val="24"/>
                <w:szCs w:val="24"/>
              </w:rPr>
              <w:t xml:space="preserve"> 40702810802180060156</w:t>
            </w:r>
            <w:r w:rsidRPr="00D552F6">
              <w:rPr>
                <w:sz w:val="24"/>
                <w:szCs w:val="24"/>
              </w:rPr>
              <w:br/>
              <w:t>в Тульском филиале АБ «РОССИЯ»</w:t>
            </w:r>
          </w:p>
          <w:p w14:paraId="34E2F563" w14:textId="77777777" w:rsidR="00FA7A8A" w:rsidRPr="00D552F6" w:rsidRDefault="00FA7A8A" w:rsidP="00FC4479">
            <w:pPr>
              <w:shd w:val="clear" w:color="auto" w:fill="FFFFFF"/>
              <w:autoSpaceDE w:val="0"/>
              <w:autoSpaceDN w:val="0"/>
              <w:adjustRightInd w:val="0"/>
              <w:spacing w:line="240" w:lineRule="auto"/>
              <w:ind w:firstLine="0"/>
              <w:jc w:val="left"/>
              <w:rPr>
                <w:sz w:val="24"/>
                <w:szCs w:val="24"/>
                <w:lang w:eastAsia="en-US"/>
              </w:rPr>
            </w:pPr>
            <w:r w:rsidRPr="00D552F6">
              <w:rPr>
                <w:b/>
                <w:bCs/>
                <w:sz w:val="24"/>
                <w:szCs w:val="24"/>
              </w:rPr>
              <w:t>БИК</w:t>
            </w:r>
            <w:r w:rsidRPr="00D552F6">
              <w:rPr>
                <w:sz w:val="24"/>
                <w:szCs w:val="24"/>
              </w:rPr>
              <w:t xml:space="preserve"> 047003764</w:t>
            </w:r>
          </w:p>
          <w:p w14:paraId="01ECB2AE" w14:textId="77777777" w:rsidR="00FA7A8A" w:rsidRPr="00D552F6" w:rsidRDefault="00FA7A8A" w:rsidP="00FC4479">
            <w:pPr>
              <w:shd w:val="clear" w:color="auto" w:fill="FFFFFF"/>
              <w:autoSpaceDE w:val="0"/>
              <w:autoSpaceDN w:val="0"/>
              <w:adjustRightInd w:val="0"/>
              <w:spacing w:line="240" w:lineRule="auto"/>
              <w:ind w:firstLine="0"/>
              <w:jc w:val="left"/>
              <w:rPr>
                <w:sz w:val="24"/>
                <w:szCs w:val="24"/>
                <w:lang w:eastAsia="en-US"/>
              </w:rPr>
            </w:pPr>
            <w:r w:rsidRPr="00D552F6">
              <w:rPr>
                <w:sz w:val="24"/>
                <w:szCs w:val="24"/>
                <w:lang w:eastAsia="en-US"/>
              </w:rPr>
              <w:t xml:space="preserve">ИНН: 4029030252 </w:t>
            </w:r>
          </w:p>
          <w:p w14:paraId="708F7D46" w14:textId="77777777" w:rsidR="00FA7A8A" w:rsidRPr="00D552F6" w:rsidRDefault="00FA7A8A" w:rsidP="00FC4479">
            <w:pPr>
              <w:shd w:val="clear" w:color="auto" w:fill="FFFFFF"/>
              <w:autoSpaceDE w:val="0"/>
              <w:autoSpaceDN w:val="0"/>
              <w:adjustRightInd w:val="0"/>
              <w:spacing w:line="240" w:lineRule="auto"/>
              <w:ind w:firstLine="0"/>
              <w:jc w:val="left"/>
              <w:rPr>
                <w:sz w:val="24"/>
                <w:szCs w:val="24"/>
                <w:lang w:eastAsia="en-US"/>
              </w:rPr>
            </w:pPr>
            <w:r w:rsidRPr="00D552F6">
              <w:rPr>
                <w:sz w:val="24"/>
                <w:szCs w:val="24"/>
                <w:lang w:eastAsia="en-US"/>
              </w:rPr>
              <w:t>КПП: 775050001</w:t>
            </w:r>
          </w:p>
          <w:p w14:paraId="4BC5CBE2" w14:textId="77777777" w:rsidR="00FA7A8A" w:rsidRPr="00D552F6" w:rsidRDefault="00FA7A8A" w:rsidP="00FC4479">
            <w:pPr>
              <w:shd w:val="clear" w:color="auto" w:fill="FFFFFF"/>
              <w:autoSpaceDE w:val="0"/>
              <w:autoSpaceDN w:val="0"/>
              <w:adjustRightInd w:val="0"/>
              <w:spacing w:line="240" w:lineRule="auto"/>
              <w:ind w:firstLine="0"/>
              <w:jc w:val="left"/>
              <w:rPr>
                <w:sz w:val="24"/>
                <w:szCs w:val="24"/>
                <w:lang w:eastAsia="en-US"/>
              </w:rPr>
            </w:pPr>
            <w:r w:rsidRPr="00D552F6">
              <w:rPr>
                <w:sz w:val="24"/>
                <w:szCs w:val="24"/>
                <w:lang w:eastAsia="en-US"/>
              </w:rPr>
              <w:t>ОКПО: 72807642</w:t>
            </w:r>
          </w:p>
          <w:p w14:paraId="7E2B8BC4" w14:textId="77777777" w:rsidR="00FA7A8A" w:rsidRPr="00D552F6" w:rsidRDefault="00FA7A8A" w:rsidP="00FC4479">
            <w:pPr>
              <w:shd w:val="clear" w:color="auto" w:fill="FFFFFF"/>
              <w:autoSpaceDE w:val="0"/>
              <w:autoSpaceDN w:val="0"/>
              <w:adjustRightInd w:val="0"/>
              <w:spacing w:line="240" w:lineRule="auto"/>
              <w:ind w:firstLine="0"/>
              <w:jc w:val="left"/>
              <w:rPr>
                <w:sz w:val="24"/>
                <w:szCs w:val="24"/>
                <w:lang w:eastAsia="en-US"/>
              </w:rPr>
            </w:pPr>
            <w:r w:rsidRPr="00D552F6">
              <w:rPr>
                <w:sz w:val="24"/>
                <w:szCs w:val="24"/>
                <w:lang w:eastAsia="en-US"/>
              </w:rPr>
              <w:t>ОКТМО: 29701000</w:t>
            </w:r>
          </w:p>
          <w:p w14:paraId="679DE945" w14:textId="77777777" w:rsidR="00FA7A8A" w:rsidRPr="00D552F6" w:rsidRDefault="00FA7A8A" w:rsidP="00FC4479">
            <w:pPr>
              <w:shd w:val="clear" w:color="auto" w:fill="FFFFFF"/>
              <w:autoSpaceDE w:val="0"/>
              <w:autoSpaceDN w:val="0"/>
              <w:adjustRightInd w:val="0"/>
              <w:spacing w:line="240" w:lineRule="auto"/>
              <w:ind w:firstLine="0"/>
              <w:jc w:val="left"/>
              <w:rPr>
                <w:sz w:val="24"/>
                <w:szCs w:val="24"/>
                <w:lang w:val="en-US" w:eastAsia="en-US"/>
              </w:rPr>
            </w:pPr>
            <w:r w:rsidRPr="00D552F6">
              <w:rPr>
                <w:sz w:val="24"/>
                <w:szCs w:val="24"/>
                <w:lang w:eastAsia="en-US"/>
              </w:rPr>
              <w:t>ОКВЭД</w:t>
            </w:r>
            <w:r w:rsidRPr="00D552F6">
              <w:rPr>
                <w:sz w:val="24"/>
                <w:szCs w:val="24"/>
                <w:lang w:val="en-US" w:eastAsia="en-US"/>
              </w:rPr>
              <w:t>: 40.10.3</w:t>
            </w:r>
          </w:p>
          <w:p w14:paraId="300ADAB4" w14:textId="77777777" w:rsidR="00FA7A8A" w:rsidRPr="00D552F6" w:rsidRDefault="00FA7A8A" w:rsidP="00FC4479">
            <w:pPr>
              <w:shd w:val="clear" w:color="auto" w:fill="FFFFFF"/>
              <w:autoSpaceDE w:val="0"/>
              <w:autoSpaceDN w:val="0"/>
              <w:adjustRightInd w:val="0"/>
              <w:spacing w:line="240" w:lineRule="auto"/>
              <w:ind w:firstLine="0"/>
              <w:jc w:val="left"/>
              <w:rPr>
                <w:sz w:val="24"/>
                <w:szCs w:val="24"/>
                <w:lang w:val="en-US" w:eastAsia="en-US"/>
              </w:rPr>
            </w:pPr>
            <w:r w:rsidRPr="00D552F6">
              <w:rPr>
                <w:sz w:val="24"/>
                <w:szCs w:val="24"/>
                <w:lang w:eastAsia="en-US"/>
              </w:rPr>
              <w:t>ОГРН</w:t>
            </w:r>
            <w:r w:rsidRPr="00D552F6">
              <w:rPr>
                <w:sz w:val="24"/>
                <w:szCs w:val="24"/>
                <w:lang w:val="en-US" w:eastAsia="en-US"/>
              </w:rPr>
              <w:t>: 1044004751746</w:t>
            </w:r>
          </w:p>
          <w:p w14:paraId="2B74EEAE" w14:textId="77777777" w:rsidR="00FA7A8A" w:rsidRPr="004D0063" w:rsidRDefault="00FA7A8A" w:rsidP="00FC4479">
            <w:pPr>
              <w:shd w:val="clear" w:color="auto" w:fill="FFFFFF"/>
              <w:autoSpaceDE w:val="0"/>
              <w:autoSpaceDN w:val="0"/>
              <w:adjustRightInd w:val="0"/>
              <w:spacing w:line="240" w:lineRule="auto"/>
              <w:ind w:firstLine="0"/>
              <w:jc w:val="left"/>
              <w:rPr>
                <w:sz w:val="24"/>
                <w:szCs w:val="24"/>
                <w:lang w:val="en-US" w:eastAsia="en-US"/>
              </w:rPr>
            </w:pPr>
            <w:r w:rsidRPr="00D552F6">
              <w:rPr>
                <w:sz w:val="24"/>
                <w:szCs w:val="24"/>
                <w:lang w:val="en-US" w:eastAsia="en-US"/>
              </w:rPr>
              <w:t xml:space="preserve">e-mail: </w:t>
            </w:r>
            <w:hyperlink r:id="rId10" w:history="1">
              <w:r w:rsidRPr="00360798">
                <w:rPr>
                  <w:rStyle w:val="ab"/>
                  <w:sz w:val="24"/>
                  <w:szCs w:val="24"/>
                  <w:lang w:val="en-US" w:eastAsia="en-US"/>
                </w:rPr>
                <w:t>byx@ksk.kaluga.ru</w:t>
              </w:r>
            </w:hyperlink>
          </w:p>
        </w:tc>
        <w:tc>
          <w:tcPr>
            <w:tcW w:w="4863" w:type="dxa"/>
          </w:tcPr>
          <w:p w14:paraId="3FF54108" w14:textId="77777777" w:rsidR="00FA7A8A" w:rsidRPr="00FA7A8A" w:rsidRDefault="00FA7A8A" w:rsidP="00FC4479">
            <w:pPr>
              <w:spacing w:line="240" w:lineRule="auto"/>
              <w:jc w:val="center"/>
              <w:rPr>
                <w:b/>
                <w:caps/>
                <w:sz w:val="24"/>
                <w:szCs w:val="24"/>
                <w:lang w:val="en-US" w:eastAsia="en-US"/>
              </w:rPr>
            </w:pPr>
          </w:p>
        </w:tc>
      </w:tr>
      <w:tr w:rsidR="00FA7A8A" w:rsidRPr="00E875EB" w14:paraId="716675C9" w14:textId="77777777" w:rsidTr="00FC4479">
        <w:trPr>
          <w:trHeight w:val="79"/>
        </w:trPr>
        <w:tc>
          <w:tcPr>
            <w:tcW w:w="4862" w:type="dxa"/>
          </w:tcPr>
          <w:p w14:paraId="4E7320B8" w14:textId="77777777" w:rsidR="00FA7A8A" w:rsidRPr="00FA7A8A" w:rsidRDefault="00FA7A8A" w:rsidP="00FC4479">
            <w:pPr>
              <w:spacing w:line="240" w:lineRule="auto"/>
              <w:ind w:firstLine="0"/>
              <w:rPr>
                <w:bCs/>
                <w:sz w:val="24"/>
                <w:szCs w:val="24"/>
                <w:lang w:val="en-US" w:eastAsia="en-US"/>
              </w:rPr>
            </w:pPr>
          </w:p>
        </w:tc>
        <w:tc>
          <w:tcPr>
            <w:tcW w:w="4863" w:type="dxa"/>
          </w:tcPr>
          <w:p w14:paraId="31BB16CD" w14:textId="77777777" w:rsidR="00FA7A8A" w:rsidRPr="00FA7A8A" w:rsidRDefault="00FA7A8A" w:rsidP="00FC4479">
            <w:pPr>
              <w:spacing w:line="240" w:lineRule="auto"/>
              <w:jc w:val="center"/>
              <w:rPr>
                <w:bCs/>
                <w:caps/>
                <w:sz w:val="24"/>
                <w:szCs w:val="24"/>
                <w:lang w:val="en-US" w:eastAsia="en-US"/>
              </w:rPr>
            </w:pPr>
          </w:p>
        </w:tc>
      </w:tr>
      <w:tr w:rsidR="00FA7A8A" w:rsidRPr="00D552F6" w14:paraId="00B69665" w14:textId="77777777" w:rsidTr="00FC4479">
        <w:trPr>
          <w:trHeight w:val="79"/>
        </w:trPr>
        <w:tc>
          <w:tcPr>
            <w:tcW w:w="4862" w:type="dxa"/>
            <w:hideMark/>
          </w:tcPr>
          <w:p w14:paraId="02C18C85" w14:textId="42F3B604" w:rsidR="00FA7A8A" w:rsidRDefault="00FA7A8A" w:rsidP="00FC4479">
            <w:pPr>
              <w:spacing w:line="240" w:lineRule="auto"/>
              <w:ind w:firstLine="0"/>
              <w:rPr>
                <w:bCs/>
                <w:sz w:val="24"/>
                <w:szCs w:val="24"/>
                <w:lang w:eastAsia="en-US"/>
              </w:rPr>
            </w:pPr>
            <w:r w:rsidRPr="00761773">
              <w:rPr>
                <w:bCs/>
                <w:sz w:val="24"/>
                <w:szCs w:val="24"/>
                <w:lang w:eastAsia="en-US"/>
              </w:rPr>
              <w:t>_______________ / Новикова Г.В.</w:t>
            </w:r>
          </w:p>
          <w:p w14:paraId="1A9A84B5" w14:textId="34E1D1A5" w:rsidR="00407BE5" w:rsidRDefault="00407BE5" w:rsidP="00FC4479">
            <w:pPr>
              <w:spacing w:line="240" w:lineRule="auto"/>
              <w:ind w:firstLine="0"/>
              <w:rPr>
                <w:bCs/>
                <w:sz w:val="24"/>
                <w:szCs w:val="24"/>
                <w:lang w:val="en-US" w:eastAsia="en-US"/>
              </w:rPr>
            </w:pPr>
          </w:p>
          <w:p w14:paraId="56387E64" w14:textId="77777777" w:rsidR="00FA7A8A" w:rsidRPr="00761773" w:rsidRDefault="00FA7A8A" w:rsidP="00FC4479">
            <w:pPr>
              <w:spacing w:line="240" w:lineRule="auto"/>
              <w:jc w:val="center"/>
              <w:rPr>
                <w:bCs/>
                <w:caps/>
                <w:sz w:val="24"/>
                <w:szCs w:val="24"/>
                <w:lang w:eastAsia="en-US"/>
              </w:rPr>
            </w:pPr>
          </w:p>
        </w:tc>
        <w:tc>
          <w:tcPr>
            <w:tcW w:w="4863" w:type="dxa"/>
          </w:tcPr>
          <w:p w14:paraId="4695329D" w14:textId="77777777" w:rsidR="00FA7A8A" w:rsidRDefault="00FA7A8A" w:rsidP="00FC4479">
            <w:pPr>
              <w:spacing w:line="240" w:lineRule="auto"/>
              <w:jc w:val="center"/>
              <w:rPr>
                <w:bCs/>
                <w:caps/>
                <w:sz w:val="24"/>
                <w:szCs w:val="24"/>
                <w:lang w:eastAsia="en-US"/>
              </w:rPr>
            </w:pPr>
          </w:p>
          <w:p w14:paraId="3CD6037F" w14:textId="77777777" w:rsidR="00947D48" w:rsidRDefault="00947D48" w:rsidP="00FC4479">
            <w:pPr>
              <w:spacing w:line="240" w:lineRule="auto"/>
              <w:jc w:val="center"/>
              <w:rPr>
                <w:bCs/>
                <w:caps/>
                <w:sz w:val="24"/>
                <w:szCs w:val="24"/>
                <w:lang w:eastAsia="en-US"/>
              </w:rPr>
            </w:pPr>
          </w:p>
          <w:p w14:paraId="30B1B469" w14:textId="77777777" w:rsidR="00947D48" w:rsidRDefault="00947D48" w:rsidP="00FC4479">
            <w:pPr>
              <w:spacing w:line="240" w:lineRule="auto"/>
              <w:jc w:val="center"/>
              <w:rPr>
                <w:bCs/>
                <w:caps/>
                <w:sz w:val="24"/>
                <w:szCs w:val="24"/>
                <w:lang w:eastAsia="en-US"/>
              </w:rPr>
            </w:pPr>
          </w:p>
          <w:p w14:paraId="5055A563" w14:textId="4F1A99F9" w:rsidR="00947D48" w:rsidRPr="00761773" w:rsidRDefault="00947D48" w:rsidP="00FC4479">
            <w:pPr>
              <w:spacing w:line="240" w:lineRule="auto"/>
              <w:jc w:val="center"/>
              <w:rPr>
                <w:bCs/>
                <w:caps/>
                <w:sz w:val="24"/>
                <w:szCs w:val="24"/>
                <w:lang w:eastAsia="en-US"/>
              </w:rPr>
            </w:pPr>
          </w:p>
        </w:tc>
      </w:tr>
    </w:tbl>
    <w:p w14:paraId="694634AB" w14:textId="77777777" w:rsidR="00FA7A8A" w:rsidRPr="00D552F6" w:rsidRDefault="00FA7A8A" w:rsidP="00FA7A8A">
      <w:pPr>
        <w:tabs>
          <w:tab w:val="left" w:pos="708"/>
        </w:tabs>
        <w:autoSpaceDE w:val="0"/>
        <w:autoSpaceDN w:val="0"/>
        <w:adjustRightInd w:val="0"/>
        <w:spacing w:line="240" w:lineRule="auto"/>
        <w:ind w:left="360" w:firstLine="0"/>
        <w:jc w:val="right"/>
        <w:rPr>
          <w:b/>
          <w:sz w:val="24"/>
          <w:szCs w:val="24"/>
        </w:rPr>
      </w:pPr>
      <w:r w:rsidRPr="00D552F6">
        <w:rPr>
          <w:b/>
          <w:sz w:val="24"/>
          <w:szCs w:val="24"/>
        </w:rPr>
        <w:lastRenderedPageBreak/>
        <w:t xml:space="preserve">Приложение № 1 </w:t>
      </w:r>
    </w:p>
    <w:p w14:paraId="455F7B08" w14:textId="77777777" w:rsidR="00FA7A8A" w:rsidRDefault="00FA7A8A" w:rsidP="00FA7A8A">
      <w:pPr>
        <w:tabs>
          <w:tab w:val="left" w:pos="708"/>
        </w:tabs>
        <w:autoSpaceDE w:val="0"/>
        <w:autoSpaceDN w:val="0"/>
        <w:adjustRightInd w:val="0"/>
        <w:spacing w:line="240" w:lineRule="auto"/>
        <w:ind w:left="360" w:firstLine="0"/>
        <w:jc w:val="right"/>
        <w:rPr>
          <w:b/>
          <w:sz w:val="24"/>
          <w:szCs w:val="24"/>
        </w:rPr>
      </w:pPr>
      <w:r w:rsidRPr="00D552F6">
        <w:rPr>
          <w:b/>
          <w:sz w:val="24"/>
          <w:szCs w:val="24"/>
        </w:rPr>
        <w:t>к договору поставки</w:t>
      </w:r>
    </w:p>
    <w:p w14:paraId="7AFFC5DB" w14:textId="77777777" w:rsidR="00FA7A8A" w:rsidRPr="00D552F6" w:rsidRDefault="00FA7A8A" w:rsidP="00FA7A8A">
      <w:pPr>
        <w:tabs>
          <w:tab w:val="left" w:pos="708"/>
        </w:tabs>
        <w:autoSpaceDE w:val="0"/>
        <w:autoSpaceDN w:val="0"/>
        <w:adjustRightInd w:val="0"/>
        <w:spacing w:line="240" w:lineRule="auto"/>
        <w:ind w:left="360" w:firstLine="0"/>
        <w:jc w:val="right"/>
        <w:rPr>
          <w:b/>
          <w:sz w:val="24"/>
          <w:szCs w:val="24"/>
        </w:rPr>
      </w:pPr>
    </w:p>
    <w:p w14:paraId="41566E9A" w14:textId="77777777" w:rsidR="00FA7A8A" w:rsidRPr="00D552F6" w:rsidRDefault="00FA7A8A" w:rsidP="00FA7A8A">
      <w:pPr>
        <w:tabs>
          <w:tab w:val="left" w:pos="708"/>
        </w:tabs>
        <w:autoSpaceDE w:val="0"/>
        <w:autoSpaceDN w:val="0"/>
        <w:adjustRightInd w:val="0"/>
        <w:spacing w:line="240" w:lineRule="auto"/>
        <w:ind w:left="360" w:firstLine="0"/>
        <w:jc w:val="right"/>
        <w:rPr>
          <w:b/>
          <w:sz w:val="24"/>
          <w:szCs w:val="24"/>
        </w:rPr>
      </w:pPr>
      <w:r w:rsidRPr="00D552F6">
        <w:rPr>
          <w:b/>
          <w:sz w:val="24"/>
          <w:szCs w:val="24"/>
        </w:rPr>
        <w:t>№____________ от ___ _________  20</w:t>
      </w:r>
      <w:r>
        <w:rPr>
          <w:b/>
          <w:sz w:val="24"/>
          <w:szCs w:val="24"/>
        </w:rPr>
        <w:t>22</w:t>
      </w:r>
      <w:r w:rsidRPr="00D552F6">
        <w:rPr>
          <w:b/>
          <w:sz w:val="24"/>
          <w:szCs w:val="24"/>
        </w:rPr>
        <w:t xml:space="preserve"> г.</w:t>
      </w:r>
    </w:p>
    <w:p w14:paraId="2BDDD028" w14:textId="77777777" w:rsidR="00FA7A8A" w:rsidRDefault="00FA7A8A" w:rsidP="00FA7A8A">
      <w:pPr>
        <w:tabs>
          <w:tab w:val="left" w:pos="708"/>
        </w:tabs>
        <w:autoSpaceDE w:val="0"/>
        <w:autoSpaceDN w:val="0"/>
        <w:adjustRightInd w:val="0"/>
        <w:spacing w:line="240" w:lineRule="auto"/>
        <w:ind w:left="360" w:firstLine="0"/>
        <w:jc w:val="center"/>
        <w:rPr>
          <w:b/>
          <w:sz w:val="24"/>
          <w:szCs w:val="24"/>
        </w:rPr>
      </w:pPr>
    </w:p>
    <w:p w14:paraId="77874992" w14:textId="77777777" w:rsidR="00FA7A8A" w:rsidRPr="00D552F6" w:rsidRDefault="00FA7A8A" w:rsidP="00FA7A8A">
      <w:pPr>
        <w:tabs>
          <w:tab w:val="left" w:pos="708"/>
        </w:tabs>
        <w:autoSpaceDE w:val="0"/>
        <w:autoSpaceDN w:val="0"/>
        <w:adjustRightInd w:val="0"/>
        <w:spacing w:line="240" w:lineRule="auto"/>
        <w:ind w:left="360" w:firstLine="0"/>
        <w:jc w:val="center"/>
        <w:rPr>
          <w:b/>
          <w:sz w:val="24"/>
          <w:szCs w:val="24"/>
        </w:rPr>
      </w:pPr>
      <w:r w:rsidRPr="00D552F6">
        <w:rPr>
          <w:b/>
          <w:sz w:val="24"/>
          <w:szCs w:val="24"/>
        </w:rPr>
        <w:t>Ассортимент, цена и количество Продукции</w:t>
      </w:r>
    </w:p>
    <w:p w14:paraId="1C1E6B57" w14:textId="77777777" w:rsidR="00FA7A8A" w:rsidRPr="00D552F6" w:rsidRDefault="00FA7A8A" w:rsidP="00FA7A8A">
      <w:pPr>
        <w:tabs>
          <w:tab w:val="left" w:pos="708"/>
        </w:tabs>
        <w:autoSpaceDE w:val="0"/>
        <w:autoSpaceDN w:val="0"/>
        <w:adjustRightInd w:val="0"/>
        <w:spacing w:line="240" w:lineRule="auto"/>
        <w:ind w:left="360" w:firstLine="0"/>
        <w:jc w:val="left"/>
        <w:rPr>
          <w:b/>
          <w:sz w:val="24"/>
          <w:szCs w:val="24"/>
        </w:rPr>
      </w:pPr>
    </w:p>
    <w:tbl>
      <w:tblPr>
        <w:tblW w:w="9918" w:type="dxa"/>
        <w:jc w:val="center"/>
        <w:tblLook w:val="00A0" w:firstRow="1" w:lastRow="0" w:firstColumn="1" w:lastColumn="0" w:noHBand="0" w:noVBand="0"/>
      </w:tblPr>
      <w:tblGrid>
        <w:gridCol w:w="846"/>
        <w:gridCol w:w="605"/>
        <w:gridCol w:w="1615"/>
        <w:gridCol w:w="1367"/>
        <w:gridCol w:w="1947"/>
        <w:gridCol w:w="1979"/>
        <w:gridCol w:w="1559"/>
      </w:tblGrid>
      <w:tr w:rsidR="00FA7A8A" w:rsidRPr="00D552F6" w14:paraId="023A616C" w14:textId="77777777" w:rsidTr="00FC4479">
        <w:trPr>
          <w:trHeight w:val="390"/>
          <w:jc w:val="center"/>
        </w:trPr>
        <w:tc>
          <w:tcPr>
            <w:tcW w:w="846" w:type="dxa"/>
            <w:tcBorders>
              <w:top w:val="single" w:sz="4" w:space="0" w:color="auto"/>
              <w:left w:val="single" w:sz="4" w:space="0" w:color="auto"/>
              <w:bottom w:val="single" w:sz="4" w:space="0" w:color="auto"/>
              <w:right w:val="single" w:sz="4" w:space="0" w:color="auto"/>
            </w:tcBorders>
            <w:noWrap/>
            <w:vAlign w:val="center"/>
            <w:hideMark/>
          </w:tcPr>
          <w:p w14:paraId="5608A17A" w14:textId="77777777" w:rsidR="00FA7A8A" w:rsidRPr="00D552F6" w:rsidRDefault="00FA7A8A" w:rsidP="00FC4479">
            <w:pPr>
              <w:spacing w:line="240" w:lineRule="auto"/>
              <w:ind w:firstLine="96"/>
              <w:jc w:val="center"/>
              <w:rPr>
                <w:b/>
                <w:bCs/>
                <w:sz w:val="24"/>
                <w:szCs w:val="24"/>
                <w:lang w:eastAsia="en-US"/>
              </w:rPr>
            </w:pPr>
            <w:r w:rsidRPr="00D552F6">
              <w:rPr>
                <w:b/>
                <w:bCs/>
                <w:sz w:val="24"/>
                <w:szCs w:val="24"/>
                <w:lang w:eastAsia="en-US"/>
              </w:rPr>
              <w:t>№ п/п</w:t>
            </w:r>
          </w:p>
        </w:tc>
        <w:tc>
          <w:tcPr>
            <w:tcW w:w="3587" w:type="dxa"/>
            <w:gridSpan w:val="3"/>
            <w:tcBorders>
              <w:top w:val="single" w:sz="4" w:space="0" w:color="auto"/>
              <w:left w:val="nil"/>
              <w:bottom w:val="single" w:sz="4" w:space="0" w:color="auto"/>
              <w:right w:val="single" w:sz="4" w:space="0" w:color="auto"/>
            </w:tcBorders>
            <w:vAlign w:val="center"/>
            <w:hideMark/>
          </w:tcPr>
          <w:p w14:paraId="242799FE" w14:textId="77777777" w:rsidR="00FA7A8A" w:rsidRPr="00D552F6" w:rsidRDefault="00FA7A8A" w:rsidP="00FC4479">
            <w:pPr>
              <w:spacing w:line="240" w:lineRule="auto"/>
              <w:ind w:firstLine="0"/>
              <w:jc w:val="center"/>
              <w:rPr>
                <w:b/>
                <w:bCs/>
                <w:sz w:val="24"/>
                <w:szCs w:val="24"/>
                <w:lang w:eastAsia="en-US"/>
              </w:rPr>
            </w:pPr>
            <w:r w:rsidRPr="00D552F6">
              <w:rPr>
                <w:b/>
                <w:bCs/>
                <w:sz w:val="24"/>
                <w:szCs w:val="24"/>
                <w:lang w:eastAsia="en-US"/>
              </w:rPr>
              <w:t>Наименование</w:t>
            </w:r>
          </w:p>
        </w:tc>
        <w:tc>
          <w:tcPr>
            <w:tcW w:w="1947" w:type="dxa"/>
            <w:tcBorders>
              <w:top w:val="single" w:sz="4" w:space="0" w:color="auto"/>
              <w:left w:val="nil"/>
              <w:bottom w:val="single" w:sz="4" w:space="0" w:color="auto"/>
              <w:right w:val="single" w:sz="4" w:space="0" w:color="auto"/>
            </w:tcBorders>
            <w:hideMark/>
          </w:tcPr>
          <w:p w14:paraId="1E4B627E" w14:textId="77777777" w:rsidR="00FA7A8A" w:rsidRPr="00D552F6" w:rsidRDefault="00FA7A8A" w:rsidP="00FC4479">
            <w:pPr>
              <w:spacing w:line="240" w:lineRule="auto"/>
              <w:ind w:hanging="3"/>
              <w:jc w:val="center"/>
              <w:rPr>
                <w:b/>
                <w:bCs/>
                <w:sz w:val="24"/>
                <w:szCs w:val="24"/>
                <w:lang w:eastAsia="en-US"/>
              </w:rPr>
            </w:pPr>
            <w:r w:rsidRPr="00D552F6">
              <w:rPr>
                <w:b/>
                <w:bCs/>
                <w:sz w:val="24"/>
                <w:szCs w:val="24"/>
                <w:lang w:eastAsia="en-US"/>
              </w:rPr>
              <w:t xml:space="preserve">Производитель, страна происхождения </w:t>
            </w:r>
            <w:r w:rsidRPr="00D552F6">
              <w:rPr>
                <w:bCs/>
                <w:sz w:val="24"/>
                <w:szCs w:val="24"/>
                <w:lang w:eastAsia="en-US"/>
              </w:rPr>
              <w:t>(в соответствии с ОКСМ)</w:t>
            </w:r>
          </w:p>
        </w:tc>
        <w:tc>
          <w:tcPr>
            <w:tcW w:w="1979" w:type="dxa"/>
            <w:tcBorders>
              <w:top w:val="single" w:sz="4" w:space="0" w:color="auto"/>
              <w:left w:val="single" w:sz="4" w:space="0" w:color="auto"/>
              <w:bottom w:val="single" w:sz="4" w:space="0" w:color="auto"/>
              <w:right w:val="single" w:sz="4" w:space="0" w:color="auto"/>
            </w:tcBorders>
            <w:hideMark/>
          </w:tcPr>
          <w:p w14:paraId="4D0E3E9C" w14:textId="77777777" w:rsidR="00FA7A8A" w:rsidRPr="00D552F6" w:rsidRDefault="00FA7A8A" w:rsidP="00FC4479">
            <w:pPr>
              <w:spacing w:line="240" w:lineRule="auto"/>
              <w:ind w:firstLine="34"/>
              <w:jc w:val="center"/>
              <w:rPr>
                <w:b/>
                <w:bCs/>
                <w:sz w:val="24"/>
                <w:szCs w:val="24"/>
                <w:lang w:eastAsia="en-US"/>
              </w:rPr>
            </w:pPr>
            <w:r w:rsidRPr="00D552F6">
              <w:rPr>
                <w:b/>
                <w:bCs/>
                <w:sz w:val="24"/>
                <w:szCs w:val="24"/>
                <w:lang w:eastAsia="en-US"/>
              </w:rPr>
              <w:t xml:space="preserve">Цена за единицу продукции, руб. </w:t>
            </w:r>
          </w:p>
          <w:p w14:paraId="3684C169" w14:textId="77777777" w:rsidR="00FA7A8A" w:rsidRPr="00D552F6" w:rsidRDefault="00FA7A8A" w:rsidP="00FC4479">
            <w:pPr>
              <w:spacing w:line="240" w:lineRule="auto"/>
              <w:ind w:firstLine="0"/>
              <w:jc w:val="center"/>
              <w:rPr>
                <w:b/>
                <w:bCs/>
                <w:sz w:val="24"/>
                <w:szCs w:val="24"/>
                <w:lang w:eastAsia="en-US"/>
              </w:rPr>
            </w:pPr>
            <w:r w:rsidRPr="00D552F6">
              <w:rPr>
                <w:b/>
                <w:bCs/>
                <w:sz w:val="24"/>
                <w:szCs w:val="24"/>
                <w:lang w:eastAsia="en-US"/>
              </w:rPr>
              <w:t>(в т.ч. НДС)</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DFCB1B6" w14:textId="77777777" w:rsidR="00FA7A8A" w:rsidRPr="00D552F6" w:rsidRDefault="00FA7A8A" w:rsidP="00FC4479">
            <w:pPr>
              <w:spacing w:line="240" w:lineRule="auto"/>
              <w:ind w:firstLine="0"/>
              <w:jc w:val="center"/>
              <w:rPr>
                <w:b/>
                <w:bCs/>
                <w:sz w:val="24"/>
                <w:szCs w:val="24"/>
                <w:lang w:eastAsia="en-US"/>
              </w:rPr>
            </w:pPr>
            <w:r w:rsidRPr="00D552F6">
              <w:rPr>
                <w:b/>
                <w:bCs/>
                <w:sz w:val="24"/>
                <w:szCs w:val="24"/>
                <w:lang w:eastAsia="en-US"/>
              </w:rPr>
              <w:t>Количество, шт.</w:t>
            </w:r>
          </w:p>
        </w:tc>
      </w:tr>
      <w:tr w:rsidR="00FA7A8A" w:rsidRPr="00D552F6" w14:paraId="0BAEBF44" w14:textId="77777777" w:rsidTr="00FC4479">
        <w:trPr>
          <w:trHeight w:val="315"/>
          <w:jc w:val="center"/>
        </w:trPr>
        <w:tc>
          <w:tcPr>
            <w:tcW w:w="1451" w:type="dxa"/>
            <w:gridSpan w:val="2"/>
            <w:tcBorders>
              <w:top w:val="single" w:sz="4" w:space="0" w:color="auto"/>
              <w:left w:val="single" w:sz="4" w:space="0" w:color="auto"/>
              <w:bottom w:val="single" w:sz="4" w:space="0" w:color="auto"/>
              <w:right w:val="nil"/>
            </w:tcBorders>
          </w:tcPr>
          <w:p w14:paraId="14B81898" w14:textId="77777777" w:rsidR="00FA7A8A" w:rsidRPr="00D552F6" w:rsidRDefault="00FA7A8A" w:rsidP="00FC4479">
            <w:pPr>
              <w:spacing w:line="240" w:lineRule="auto"/>
              <w:jc w:val="center"/>
              <w:rPr>
                <w:b/>
                <w:bCs/>
                <w:i/>
                <w:iCs/>
                <w:sz w:val="24"/>
                <w:szCs w:val="24"/>
                <w:lang w:eastAsia="en-US"/>
              </w:rPr>
            </w:pPr>
          </w:p>
        </w:tc>
        <w:tc>
          <w:tcPr>
            <w:tcW w:w="1615" w:type="dxa"/>
            <w:tcBorders>
              <w:top w:val="single" w:sz="4" w:space="0" w:color="auto"/>
              <w:left w:val="nil"/>
              <w:bottom w:val="single" w:sz="4" w:space="0" w:color="auto"/>
              <w:right w:val="nil"/>
            </w:tcBorders>
          </w:tcPr>
          <w:p w14:paraId="75944713" w14:textId="77777777" w:rsidR="00FA7A8A" w:rsidRPr="00D552F6" w:rsidRDefault="00FA7A8A" w:rsidP="00FC4479">
            <w:pPr>
              <w:spacing w:line="240" w:lineRule="auto"/>
              <w:jc w:val="center"/>
              <w:rPr>
                <w:b/>
                <w:bCs/>
                <w:i/>
                <w:iCs/>
                <w:sz w:val="24"/>
                <w:szCs w:val="24"/>
                <w:lang w:eastAsia="en-US"/>
              </w:rPr>
            </w:pPr>
          </w:p>
        </w:tc>
        <w:tc>
          <w:tcPr>
            <w:tcW w:w="6852" w:type="dxa"/>
            <w:gridSpan w:val="4"/>
            <w:tcBorders>
              <w:top w:val="single" w:sz="4" w:space="0" w:color="auto"/>
              <w:left w:val="nil"/>
              <w:bottom w:val="single" w:sz="4" w:space="0" w:color="auto"/>
              <w:right w:val="single" w:sz="4" w:space="0" w:color="auto"/>
            </w:tcBorders>
            <w:noWrap/>
            <w:vAlign w:val="bottom"/>
          </w:tcPr>
          <w:p w14:paraId="54779C29" w14:textId="77777777" w:rsidR="00FA7A8A" w:rsidRPr="00D552F6" w:rsidRDefault="00FA7A8A" w:rsidP="00FC4479">
            <w:pPr>
              <w:spacing w:line="240" w:lineRule="auto"/>
              <w:jc w:val="center"/>
              <w:rPr>
                <w:b/>
                <w:bCs/>
                <w:i/>
                <w:iCs/>
                <w:sz w:val="24"/>
                <w:szCs w:val="24"/>
                <w:lang w:eastAsia="en-US"/>
              </w:rPr>
            </w:pPr>
          </w:p>
        </w:tc>
      </w:tr>
      <w:tr w:rsidR="00FA7A8A" w:rsidRPr="00D552F6" w14:paraId="7A7C1EEC" w14:textId="77777777" w:rsidTr="00FC4479">
        <w:trPr>
          <w:trHeight w:val="315"/>
          <w:jc w:val="center"/>
        </w:trPr>
        <w:tc>
          <w:tcPr>
            <w:tcW w:w="846" w:type="dxa"/>
            <w:tcBorders>
              <w:top w:val="nil"/>
              <w:left w:val="single" w:sz="4" w:space="0" w:color="auto"/>
              <w:bottom w:val="single" w:sz="4" w:space="0" w:color="auto"/>
              <w:right w:val="single" w:sz="4" w:space="0" w:color="auto"/>
            </w:tcBorders>
            <w:noWrap/>
            <w:vAlign w:val="center"/>
          </w:tcPr>
          <w:p w14:paraId="49EC5C88" w14:textId="77777777" w:rsidR="00FA7A8A" w:rsidRPr="00D552F6" w:rsidRDefault="00FA7A8A" w:rsidP="00FC4479">
            <w:pPr>
              <w:spacing w:line="240" w:lineRule="auto"/>
              <w:ind w:firstLine="0"/>
              <w:jc w:val="center"/>
              <w:rPr>
                <w:sz w:val="24"/>
                <w:szCs w:val="24"/>
                <w:lang w:eastAsia="en-US"/>
              </w:rPr>
            </w:pPr>
          </w:p>
        </w:tc>
        <w:tc>
          <w:tcPr>
            <w:tcW w:w="3587" w:type="dxa"/>
            <w:gridSpan w:val="3"/>
            <w:tcBorders>
              <w:top w:val="nil"/>
              <w:left w:val="nil"/>
              <w:bottom w:val="single" w:sz="4" w:space="0" w:color="auto"/>
              <w:right w:val="single" w:sz="4" w:space="0" w:color="auto"/>
            </w:tcBorders>
          </w:tcPr>
          <w:p w14:paraId="0BA6BC87" w14:textId="77777777" w:rsidR="00FA7A8A" w:rsidRPr="004F051B" w:rsidRDefault="00FA7A8A" w:rsidP="00FC4479">
            <w:pPr>
              <w:pStyle w:val="af2"/>
              <w:rPr>
                <w:sz w:val="22"/>
                <w:szCs w:val="22"/>
              </w:rPr>
            </w:pPr>
          </w:p>
        </w:tc>
        <w:tc>
          <w:tcPr>
            <w:tcW w:w="1947" w:type="dxa"/>
            <w:tcBorders>
              <w:top w:val="single" w:sz="4" w:space="0" w:color="auto"/>
              <w:left w:val="nil"/>
              <w:bottom w:val="single" w:sz="4" w:space="0" w:color="auto"/>
              <w:right w:val="single" w:sz="4" w:space="0" w:color="auto"/>
            </w:tcBorders>
            <w:vAlign w:val="center"/>
          </w:tcPr>
          <w:p w14:paraId="169B48D5" w14:textId="77777777" w:rsidR="00FA7A8A" w:rsidRPr="004F051B" w:rsidRDefault="00FA7A8A" w:rsidP="00FC4479">
            <w:pPr>
              <w:pStyle w:val="af2"/>
              <w:rPr>
                <w:sz w:val="22"/>
                <w:szCs w:val="22"/>
              </w:rPr>
            </w:pPr>
          </w:p>
        </w:tc>
        <w:tc>
          <w:tcPr>
            <w:tcW w:w="1979" w:type="dxa"/>
            <w:tcBorders>
              <w:top w:val="single" w:sz="4" w:space="0" w:color="auto"/>
              <w:left w:val="single" w:sz="4" w:space="0" w:color="auto"/>
              <w:bottom w:val="single" w:sz="4" w:space="0" w:color="auto"/>
              <w:right w:val="single" w:sz="4" w:space="0" w:color="auto"/>
            </w:tcBorders>
            <w:vAlign w:val="center"/>
          </w:tcPr>
          <w:p w14:paraId="5E45D949" w14:textId="77777777" w:rsidR="00FA7A8A" w:rsidRPr="004F051B" w:rsidRDefault="00FA7A8A" w:rsidP="00FC4479">
            <w:pPr>
              <w:pStyle w:val="af2"/>
              <w:ind w:left="0"/>
              <w:jc w:val="right"/>
              <w:rPr>
                <w:sz w:val="22"/>
                <w:szCs w:val="22"/>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38ADB16B" w14:textId="77777777" w:rsidR="00FA7A8A" w:rsidRPr="004F051B" w:rsidRDefault="00FA7A8A" w:rsidP="00FC4479">
            <w:pPr>
              <w:spacing w:before="260" w:line="240" w:lineRule="auto"/>
              <w:ind w:firstLine="0"/>
              <w:jc w:val="center"/>
              <w:rPr>
                <w:bCs/>
                <w:snapToGrid/>
                <w:sz w:val="22"/>
                <w:szCs w:val="22"/>
              </w:rPr>
            </w:pPr>
          </w:p>
        </w:tc>
      </w:tr>
      <w:tr w:rsidR="00FA7A8A" w:rsidRPr="007B2F4A" w14:paraId="355F1D29" w14:textId="77777777" w:rsidTr="00FC4479">
        <w:trPr>
          <w:trHeight w:val="315"/>
          <w:jc w:val="center"/>
        </w:trPr>
        <w:tc>
          <w:tcPr>
            <w:tcW w:w="846" w:type="dxa"/>
            <w:tcBorders>
              <w:top w:val="nil"/>
              <w:left w:val="single" w:sz="4" w:space="0" w:color="auto"/>
              <w:bottom w:val="single" w:sz="4" w:space="0" w:color="auto"/>
              <w:right w:val="single" w:sz="4" w:space="0" w:color="auto"/>
            </w:tcBorders>
            <w:noWrap/>
            <w:vAlign w:val="center"/>
          </w:tcPr>
          <w:p w14:paraId="06BB47C3" w14:textId="77777777" w:rsidR="00FA7A8A" w:rsidRPr="00D552F6" w:rsidRDefault="00FA7A8A" w:rsidP="00FC4479">
            <w:pPr>
              <w:spacing w:line="240" w:lineRule="auto"/>
              <w:ind w:firstLine="0"/>
              <w:jc w:val="center"/>
              <w:rPr>
                <w:sz w:val="24"/>
                <w:szCs w:val="24"/>
                <w:lang w:eastAsia="en-US"/>
              </w:rPr>
            </w:pPr>
          </w:p>
        </w:tc>
        <w:tc>
          <w:tcPr>
            <w:tcW w:w="3587" w:type="dxa"/>
            <w:gridSpan w:val="3"/>
            <w:tcBorders>
              <w:top w:val="nil"/>
              <w:left w:val="nil"/>
              <w:bottom w:val="single" w:sz="4" w:space="0" w:color="auto"/>
              <w:right w:val="single" w:sz="4" w:space="0" w:color="auto"/>
            </w:tcBorders>
          </w:tcPr>
          <w:p w14:paraId="59BCB96A" w14:textId="77777777" w:rsidR="00FA7A8A" w:rsidRPr="004F051B" w:rsidRDefault="00FA7A8A" w:rsidP="00FC4479">
            <w:pPr>
              <w:spacing w:line="240" w:lineRule="auto"/>
              <w:ind w:firstLine="0"/>
              <w:jc w:val="left"/>
              <w:rPr>
                <w:snapToGrid/>
                <w:sz w:val="22"/>
                <w:szCs w:val="22"/>
                <w:lang w:val="en-US"/>
              </w:rPr>
            </w:pPr>
          </w:p>
        </w:tc>
        <w:tc>
          <w:tcPr>
            <w:tcW w:w="1947" w:type="dxa"/>
            <w:tcBorders>
              <w:top w:val="single" w:sz="4" w:space="0" w:color="auto"/>
              <w:left w:val="nil"/>
              <w:bottom w:val="single" w:sz="4" w:space="0" w:color="auto"/>
              <w:right w:val="single" w:sz="4" w:space="0" w:color="auto"/>
            </w:tcBorders>
            <w:vAlign w:val="center"/>
          </w:tcPr>
          <w:p w14:paraId="3821EC7A" w14:textId="77777777" w:rsidR="00FA7A8A" w:rsidRPr="004F051B" w:rsidRDefault="00FA7A8A" w:rsidP="00FC4479">
            <w:pPr>
              <w:pStyle w:val="af2"/>
              <w:rPr>
                <w:sz w:val="22"/>
                <w:szCs w:val="22"/>
              </w:rPr>
            </w:pPr>
          </w:p>
        </w:tc>
        <w:tc>
          <w:tcPr>
            <w:tcW w:w="1979" w:type="dxa"/>
            <w:tcBorders>
              <w:top w:val="single" w:sz="4" w:space="0" w:color="auto"/>
              <w:left w:val="single" w:sz="4" w:space="0" w:color="auto"/>
              <w:bottom w:val="single" w:sz="4" w:space="0" w:color="auto"/>
              <w:right w:val="single" w:sz="4" w:space="0" w:color="auto"/>
            </w:tcBorders>
            <w:vAlign w:val="center"/>
          </w:tcPr>
          <w:p w14:paraId="0879DD6A" w14:textId="77777777" w:rsidR="00FA7A8A" w:rsidRPr="004F051B" w:rsidRDefault="00FA7A8A" w:rsidP="00FC4479">
            <w:pPr>
              <w:pStyle w:val="af2"/>
              <w:jc w:val="right"/>
              <w:rPr>
                <w:sz w:val="22"/>
                <w:szCs w:val="22"/>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462FDDDC" w14:textId="77777777" w:rsidR="00FA7A8A" w:rsidRPr="004F051B" w:rsidRDefault="00FA7A8A" w:rsidP="00FC4479">
            <w:pPr>
              <w:spacing w:before="260" w:line="240" w:lineRule="auto"/>
              <w:ind w:firstLine="0"/>
              <w:jc w:val="center"/>
              <w:rPr>
                <w:bCs/>
                <w:snapToGrid/>
                <w:sz w:val="22"/>
                <w:szCs w:val="22"/>
              </w:rPr>
            </w:pPr>
          </w:p>
        </w:tc>
      </w:tr>
      <w:tr w:rsidR="00FA7A8A" w:rsidRPr="007B2F4A" w14:paraId="55C21A3B" w14:textId="77777777" w:rsidTr="00FC4479">
        <w:trPr>
          <w:trHeight w:val="315"/>
          <w:jc w:val="center"/>
        </w:trPr>
        <w:tc>
          <w:tcPr>
            <w:tcW w:w="846" w:type="dxa"/>
            <w:tcBorders>
              <w:top w:val="nil"/>
              <w:left w:val="single" w:sz="4" w:space="0" w:color="auto"/>
              <w:bottom w:val="single" w:sz="4" w:space="0" w:color="auto"/>
              <w:right w:val="single" w:sz="4" w:space="0" w:color="auto"/>
            </w:tcBorders>
            <w:noWrap/>
            <w:vAlign w:val="center"/>
          </w:tcPr>
          <w:p w14:paraId="1CEE7860" w14:textId="77777777" w:rsidR="00FA7A8A" w:rsidRPr="00D552F6" w:rsidRDefault="00FA7A8A" w:rsidP="00FC4479">
            <w:pPr>
              <w:spacing w:line="240" w:lineRule="auto"/>
              <w:ind w:firstLine="0"/>
              <w:jc w:val="center"/>
              <w:rPr>
                <w:sz w:val="24"/>
                <w:szCs w:val="24"/>
                <w:lang w:eastAsia="en-US"/>
              </w:rPr>
            </w:pPr>
          </w:p>
        </w:tc>
        <w:tc>
          <w:tcPr>
            <w:tcW w:w="3587" w:type="dxa"/>
            <w:gridSpan w:val="3"/>
            <w:tcBorders>
              <w:top w:val="nil"/>
              <w:left w:val="nil"/>
              <w:bottom w:val="single" w:sz="4" w:space="0" w:color="auto"/>
              <w:right w:val="single" w:sz="4" w:space="0" w:color="auto"/>
            </w:tcBorders>
          </w:tcPr>
          <w:p w14:paraId="038CC37C" w14:textId="77777777" w:rsidR="00FA7A8A" w:rsidRPr="004F051B" w:rsidRDefault="00FA7A8A" w:rsidP="00FC4479">
            <w:pPr>
              <w:spacing w:line="240" w:lineRule="auto"/>
              <w:ind w:firstLine="0"/>
              <w:jc w:val="left"/>
              <w:rPr>
                <w:snapToGrid/>
                <w:sz w:val="22"/>
                <w:szCs w:val="22"/>
                <w:lang w:val="en-US"/>
              </w:rPr>
            </w:pPr>
          </w:p>
        </w:tc>
        <w:tc>
          <w:tcPr>
            <w:tcW w:w="1947" w:type="dxa"/>
            <w:tcBorders>
              <w:top w:val="single" w:sz="4" w:space="0" w:color="auto"/>
              <w:left w:val="nil"/>
              <w:bottom w:val="single" w:sz="4" w:space="0" w:color="auto"/>
              <w:right w:val="single" w:sz="4" w:space="0" w:color="auto"/>
            </w:tcBorders>
            <w:vAlign w:val="center"/>
          </w:tcPr>
          <w:p w14:paraId="4A341FE6" w14:textId="77777777" w:rsidR="00FA7A8A" w:rsidRPr="004F051B" w:rsidRDefault="00FA7A8A" w:rsidP="00FC4479">
            <w:pPr>
              <w:pStyle w:val="af2"/>
              <w:rPr>
                <w:sz w:val="22"/>
                <w:szCs w:val="22"/>
              </w:rPr>
            </w:pPr>
          </w:p>
        </w:tc>
        <w:tc>
          <w:tcPr>
            <w:tcW w:w="1979" w:type="dxa"/>
            <w:tcBorders>
              <w:top w:val="single" w:sz="4" w:space="0" w:color="auto"/>
              <w:left w:val="single" w:sz="4" w:space="0" w:color="auto"/>
              <w:bottom w:val="single" w:sz="4" w:space="0" w:color="auto"/>
              <w:right w:val="single" w:sz="4" w:space="0" w:color="auto"/>
            </w:tcBorders>
            <w:vAlign w:val="center"/>
          </w:tcPr>
          <w:p w14:paraId="4CB888B4" w14:textId="77777777" w:rsidR="00FA7A8A" w:rsidRPr="004F051B" w:rsidRDefault="00FA7A8A" w:rsidP="00FC4479">
            <w:pPr>
              <w:pStyle w:val="af2"/>
              <w:jc w:val="right"/>
              <w:rPr>
                <w:sz w:val="22"/>
                <w:szCs w:val="22"/>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5E614C89" w14:textId="77777777" w:rsidR="00FA7A8A" w:rsidRPr="004F051B" w:rsidRDefault="00FA7A8A" w:rsidP="00FC4479">
            <w:pPr>
              <w:spacing w:before="260" w:line="240" w:lineRule="auto"/>
              <w:ind w:firstLine="0"/>
              <w:jc w:val="center"/>
              <w:rPr>
                <w:bCs/>
                <w:snapToGrid/>
                <w:sz w:val="22"/>
                <w:szCs w:val="22"/>
              </w:rPr>
            </w:pPr>
          </w:p>
        </w:tc>
      </w:tr>
    </w:tbl>
    <w:p w14:paraId="127529F2" w14:textId="77777777" w:rsidR="00FA7A8A" w:rsidRPr="00D552F6" w:rsidRDefault="00FA7A8A" w:rsidP="00FA7A8A">
      <w:pPr>
        <w:tabs>
          <w:tab w:val="left" w:pos="708"/>
        </w:tabs>
        <w:autoSpaceDE w:val="0"/>
        <w:autoSpaceDN w:val="0"/>
        <w:adjustRightInd w:val="0"/>
        <w:spacing w:line="240" w:lineRule="auto"/>
        <w:ind w:left="360" w:firstLine="0"/>
        <w:jc w:val="left"/>
        <w:rPr>
          <w:rFonts w:eastAsia="Calibri"/>
          <w:b/>
          <w:sz w:val="24"/>
          <w:szCs w:val="24"/>
          <w:lang w:eastAsia="en-US"/>
        </w:rPr>
      </w:pPr>
    </w:p>
    <w:tbl>
      <w:tblPr>
        <w:tblW w:w="9725" w:type="dxa"/>
        <w:tblInd w:w="31" w:type="dxa"/>
        <w:tblLook w:val="04A0" w:firstRow="1" w:lastRow="0" w:firstColumn="1" w:lastColumn="0" w:noHBand="0" w:noVBand="1"/>
      </w:tblPr>
      <w:tblGrid>
        <w:gridCol w:w="4862"/>
        <w:gridCol w:w="4863"/>
      </w:tblGrid>
      <w:tr w:rsidR="00FA7A8A" w:rsidRPr="00D552F6" w14:paraId="3CD224B0" w14:textId="77777777" w:rsidTr="00FC4479">
        <w:trPr>
          <w:trHeight w:val="79"/>
        </w:trPr>
        <w:tc>
          <w:tcPr>
            <w:tcW w:w="4862" w:type="dxa"/>
          </w:tcPr>
          <w:p w14:paraId="33D6DA98" w14:textId="77777777" w:rsidR="00FA7A8A" w:rsidRDefault="00FA7A8A" w:rsidP="00FC4479">
            <w:pPr>
              <w:shd w:val="clear" w:color="auto" w:fill="FFFFFF"/>
              <w:autoSpaceDE w:val="0"/>
              <w:autoSpaceDN w:val="0"/>
              <w:adjustRightInd w:val="0"/>
              <w:spacing w:line="240" w:lineRule="auto"/>
              <w:ind w:firstLine="0"/>
              <w:jc w:val="left"/>
              <w:rPr>
                <w:bCs/>
                <w:caps/>
                <w:sz w:val="24"/>
                <w:szCs w:val="24"/>
                <w:lang w:eastAsia="en-US"/>
              </w:rPr>
            </w:pPr>
            <w:r w:rsidRPr="00761773">
              <w:rPr>
                <w:bCs/>
                <w:caps/>
                <w:sz w:val="24"/>
                <w:szCs w:val="24"/>
                <w:lang w:eastAsia="en-US"/>
              </w:rPr>
              <w:t>Покупатель</w:t>
            </w:r>
          </w:p>
          <w:p w14:paraId="548CBD1A" w14:textId="77777777" w:rsidR="00FA7A8A" w:rsidRPr="00761773" w:rsidRDefault="00FA7A8A" w:rsidP="00FC4479">
            <w:pPr>
              <w:shd w:val="clear" w:color="auto" w:fill="FFFFFF"/>
              <w:autoSpaceDE w:val="0"/>
              <w:autoSpaceDN w:val="0"/>
              <w:adjustRightInd w:val="0"/>
              <w:spacing w:line="240" w:lineRule="auto"/>
              <w:ind w:firstLine="0"/>
              <w:jc w:val="left"/>
              <w:rPr>
                <w:bCs/>
                <w:caps/>
                <w:sz w:val="24"/>
                <w:szCs w:val="24"/>
                <w:lang w:eastAsia="en-US"/>
              </w:rPr>
            </w:pPr>
          </w:p>
        </w:tc>
        <w:tc>
          <w:tcPr>
            <w:tcW w:w="4863" w:type="dxa"/>
            <w:hideMark/>
          </w:tcPr>
          <w:p w14:paraId="363F7E04" w14:textId="77777777" w:rsidR="00FA7A8A" w:rsidRPr="00761773" w:rsidRDefault="00FA7A8A" w:rsidP="00FC4479">
            <w:pPr>
              <w:spacing w:line="240" w:lineRule="auto"/>
              <w:ind w:firstLine="0"/>
              <w:rPr>
                <w:bCs/>
                <w:caps/>
                <w:sz w:val="24"/>
                <w:szCs w:val="24"/>
                <w:lang w:eastAsia="en-US"/>
              </w:rPr>
            </w:pPr>
            <w:r w:rsidRPr="00761773">
              <w:rPr>
                <w:bCs/>
                <w:caps/>
                <w:sz w:val="24"/>
                <w:szCs w:val="24"/>
                <w:lang w:eastAsia="en-US"/>
              </w:rPr>
              <w:t>ПОСТАВЩИК</w:t>
            </w:r>
          </w:p>
        </w:tc>
      </w:tr>
      <w:tr w:rsidR="00FA7A8A" w:rsidRPr="00D552F6" w14:paraId="3B942618" w14:textId="77777777" w:rsidTr="00FC4479">
        <w:trPr>
          <w:trHeight w:val="79"/>
        </w:trPr>
        <w:tc>
          <w:tcPr>
            <w:tcW w:w="4862" w:type="dxa"/>
          </w:tcPr>
          <w:p w14:paraId="64D6477B" w14:textId="77777777" w:rsidR="00FA7A8A" w:rsidRPr="00761773" w:rsidRDefault="00FA7A8A" w:rsidP="00FC4479">
            <w:pPr>
              <w:shd w:val="clear" w:color="auto" w:fill="FFFFFF"/>
              <w:autoSpaceDE w:val="0"/>
              <w:autoSpaceDN w:val="0"/>
              <w:adjustRightInd w:val="0"/>
              <w:spacing w:line="240" w:lineRule="auto"/>
              <w:ind w:firstLine="0"/>
              <w:rPr>
                <w:bCs/>
                <w:sz w:val="24"/>
                <w:szCs w:val="24"/>
                <w:lang w:eastAsia="en-US"/>
              </w:rPr>
            </w:pPr>
            <w:r w:rsidRPr="00761773">
              <w:rPr>
                <w:bCs/>
                <w:sz w:val="24"/>
                <w:szCs w:val="24"/>
                <w:lang w:eastAsia="en-US"/>
              </w:rPr>
              <w:t>ПАО «Калужская сбытовая компания»</w:t>
            </w:r>
          </w:p>
          <w:p w14:paraId="0B8127D5" w14:textId="77777777" w:rsidR="00FA7A8A" w:rsidRPr="00761773" w:rsidRDefault="00FA7A8A" w:rsidP="00FC4479">
            <w:pPr>
              <w:shd w:val="clear" w:color="auto" w:fill="FFFFFF"/>
              <w:autoSpaceDE w:val="0"/>
              <w:autoSpaceDN w:val="0"/>
              <w:adjustRightInd w:val="0"/>
              <w:spacing w:line="240" w:lineRule="auto"/>
              <w:jc w:val="center"/>
              <w:rPr>
                <w:bCs/>
                <w:caps/>
                <w:sz w:val="24"/>
                <w:szCs w:val="24"/>
                <w:lang w:eastAsia="en-US"/>
              </w:rPr>
            </w:pPr>
          </w:p>
        </w:tc>
        <w:tc>
          <w:tcPr>
            <w:tcW w:w="4863" w:type="dxa"/>
          </w:tcPr>
          <w:p w14:paraId="74E1CA4D" w14:textId="77777777" w:rsidR="00FA7A8A" w:rsidRDefault="00FA7A8A" w:rsidP="00FC4479">
            <w:pPr>
              <w:spacing w:line="240" w:lineRule="auto"/>
              <w:ind w:firstLine="0"/>
              <w:rPr>
                <w:bCs/>
                <w:caps/>
                <w:sz w:val="24"/>
                <w:szCs w:val="24"/>
                <w:lang w:eastAsia="en-US"/>
              </w:rPr>
            </w:pPr>
          </w:p>
          <w:p w14:paraId="151AE775" w14:textId="77777777" w:rsidR="00FA7A8A" w:rsidRDefault="00FA7A8A" w:rsidP="00FC4479">
            <w:pPr>
              <w:spacing w:line="240" w:lineRule="auto"/>
              <w:ind w:firstLine="0"/>
              <w:rPr>
                <w:bCs/>
                <w:caps/>
                <w:sz w:val="24"/>
                <w:szCs w:val="24"/>
                <w:lang w:eastAsia="en-US"/>
              </w:rPr>
            </w:pPr>
          </w:p>
          <w:p w14:paraId="442E342B" w14:textId="77777777" w:rsidR="00FA7A8A" w:rsidRPr="00761773" w:rsidRDefault="00FA7A8A" w:rsidP="00FC4479">
            <w:pPr>
              <w:spacing w:line="240" w:lineRule="auto"/>
              <w:ind w:firstLine="0"/>
              <w:rPr>
                <w:bCs/>
                <w:caps/>
                <w:sz w:val="24"/>
                <w:szCs w:val="24"/>
                <w:lang w:eastAsia="en-US"/>
              </w:rPr>
            </w:pPr>
          </w:p>
        </w:tc>
      </w:tr>
      <w:tr w:rsidR="00FA7A8A" w:rsidRPr="00D552F6" w14:paraId="609E5EE8" w14:textId="77777777" w:rsidTr="00FC4479">
        <w:trPr>
          <w:trHeight w:val="79"/>
        </w:trPr>
        <w:tc>
          <w:tcPr>
            <w:tcW w:w="4862" w:type="dxa"/>
          </w:tcPr>
          <w:p w14:paraId="62E03A30" w14:textId="77777777" w:rsidR="00FA7A8A" w:rsidRPr="00761773" w:rsidRDefault="00FA7A8A" w:rsidP="00FC4479">
            <w:pPr>
              <w:spacing w:line="240" w:lineRule="auto"/>
              <w:ind w:firstLine="0"/>
              <w:rPr>
                <w:bCs/>
                <w:sz w:val="24"/>
                <w:szCs w:val="24"/>
                <w:lang w:eastAsia="en-US"/>
              </w:rPr>
            </w:pPr>
          </w:p>
        </w:tc>
        <w:tc>
          <w:tcPr>
            <w:tcW w:w="4863" w:type="dxa"/>
          </w:tcPr>
          <w:p w14:paraId="4F252F8F" w14:textId="77777777" w:rsidR="00FA7A8A" w:rsidRPr="00761773" w:rsidRDefault="00FA7A8A" w:rsidP="00FC4479">
            <w:pPr>
              <w:spacing w:line="240" w:lineRule="auto"/>
              <w:ind w:firstLine="0"/>
              <w:rPr>
                <w:bCs/>
                <w:caps/>
                <w:sz w:val="24"/>
                <w:szCs w:val="24"/>
                <w:lang w:eastAsia="en-US"/>
              </w:rPr>
            </w:pPr>
          </w:p>
        </w:tc>
      </w:tr>
      <w:tr w:rsidR="00FA7A8A" w:rsidRPr="00D552F6" w14:paraId="1A58D3EB" w14:textId="77777777" w:rsidTr="00FC4479">
        <w:trPr>
          <w:trHeight w:val="79"/>
        </w:trPr>
        <w:tc>
          <w:tcPr>
            <w:tcW w:w="4862" w:type="dxa"/>
            <w:hideMark/>
          </w:tcPr>
          <w:p w14:paraId="7B07B775" w14:textId="3483F922" w:rsidR="00FA7A8A" w:rsidRPr="00761773" w:rsidRDefault="00FA7A8A" w:rsidP="006A1110">
            <w:pPr>
              <w:ind w:firstLine="0"/>
              <w:rPr>
                <w:bCs/>
                <w:caps/>
                <w:sz w:val="24"/>
                <w:szCs w:val="24"/>
                <w:lang w:eastAsia="en-US"/>
              </w:rPr>
            </w:pPr>
            <w:r w:rsidRPr="00761773">
              <w:rPr>
                <w:bCs/>
                <w:sz w:val="24"/>
                <w:szCs w:val="24"/>
                <w:lang w:eastAsia="en-US"/>
              </w:rPr>
              <w:t>__________________ / Новикова Г.В.</w:t>
            </w:r>
          </w:p>
        </w:tc>
        <w:tc>
          <w:tcPr>
            <w:tcW w:w="4863" w:type="dxa"/>
          </w:tcPr>
          <w:p w14:paraId="72160CB2" w14:textId="77777777" w:rsidR="00FA7A8A" w:rsidRDefault="00FA7A8A" w:rsidP="00FC4479">
            <w:pPr>
              <w:jc w:val="center"/>
              <w:rPr>
                <w:bCs/>
                <w:caps/>
                <w:sz w:val="24"/>
                <w:szCs w:val="24"/>
                <w:lang w:eastAsia="en-US"/>
              </w:rPr>
            </w:pPr>
          </w:p>
          <w:p w14:paraId="75E2D6D6" w14:textId="77777777" w:rsidR="00FA7A8A" w:rsidRPr="00761773" w:rsidRDefault="00FA7A8A" w:rsidP="00FC4479">
            <w:pPr>
              <w:jc w:val="center"/>
              <w:rPr>
                <w:bCs/>
                <w:caps/>
                <w:sz w:val="24"/>
                <w:szCs w:val="24"/>
                <w:lang w:eastAsia="en-US"/>
              </w:rPr>
            </w:pPr>
          </w:p>
        </w:tc>
      </w:tr>
    </w:tbl>
    <w:p w14:paraId="5CC6A1BB" w14:textId="77777777" w:rsidR="00FA7A8A" w:rsidRPr="00D552F6" w:rsidRDefault="00FA7A8A" w:rsidP="00FA7A8A">
      <w:pPr>
        <w:tabs>
          <w:tab w:val="left" w:pos="708"/>
        </w:tabs>
        <w:autoSpaceDE w:val="0"/>
        <w:autoSpaceDN w:val="0"/>
        <w:adjustRightInd w:val="0"/>
        <w:spacing w:line="240" w:lineRule="auto"/>
        <w:ind w:left="360" w:firstLine="0"/>
        <w:jc w:val="right"/>
        <w:rPr>
          <w:b/>
          <w:sz w:val="24"/>
          <w:szCs w:val="24"/>
        </w:rPr>
      </w:pPr>
      <w:r w:rsidRPr="00D552F6">
        <w:rPr>
          <w:b/>
          <w:sz w:val="24"/>
          <w:szCs w:val="24"/>
        </w:rPr>
        <w:t xml:space="preserve">Приложение № 2 </w:t>
      </w:r>
    </w:p>
    <w:p w14:paraId="4B376816" w14:textId="77777777" w:rsidR="00FA7A8A" w:rsidRPr="00D552F6" w:rsidRDefault="00FA7A8A" w:rsidP="00FA7A8A">
      <w:pPr>
        <w:tabs>
          <w:tab w:val="left" w:pos="708"/>
        </w:tabs>
        <w:autoSpaceDE w:val="0"/>
        <w:autoSpaceDN w:val="0"/>
        <w:adjustRightInd w:val="0"/>
        <w:spacing w:line="240" w:lineRule="auto"/>
        <w:ind w:left="360" w:firstLine="0"/>
        <w:jc w:val="right"/>
        <w:rPr>
          <w:b/>
          <w:sz w:val="24"/>
          <w:szCs w:val="24"/>
        </w:rPr>
      </w:pPr>
      <w:r w:rsidRPr="00D552F6">
        <w:rPr>
          <w:b/>
          <w:sz w:val="24"/>
          <w:szCs w:val="24"/>
        </w:rPr>
        <w:t>к договору поставки</w:t>
      </w:r>
    </w:p>
    <w:p w14:paraId="27A0F613" w14:textId="77777777" w:rsidR="00FA7A8A" w:rsidRPr="00D552F6" w:rsidRDefault="00FA7A8A" w:rsidP="00FA7A8A">
      <w:pPr>
        <w:tabs>
          <w:tab w:val="left" w:pos="708"/>
        </w:tabs>
        <w:autoSpaceDE w:val="0"/>
        <w:autoSpaceDN w:val="0"/>
        <w:adjustRightInd w:val="0"/>
        <w:spacing w:line="240" w:lineRule="auto"/>
        <w:ind w:left="360" w:firstLine="0"/>
        <w:jc w:val="right"/>
        <w:rPr>
          <w:b/>
          <w:sz w:val="24"/>
          <w:szCs w:val="24"/>
        </w:rPr>
      </w:pPr>
      <w:r w:rsidRPr="00D552F6">
        <w:rPr>
          <w:b/>
          <w:sz w:val="24"/>
          <w:szCs w:val="24"/>
        </w:rPr>
        <w:t>№____________ от ___ _________  20</w:t>
      </w:r>
      <w:r>
        <w:rPr>
          <w:b/>
          <w:sz w:val="24"/>
          <w:szCs w:val="24"/>
        </w:rPr>
        <w:t>22</w:t>
      </w:r>
      <w:r w:rsidRPr="00D552F6">
        <w:rPr>
          <w:b/>
          <w:sz w:val="24"/>
          <w:szCs w:val="24"/>
        </w:rPr>
        <w:t xml:space="preserve"> г.</w:t>
      </w:r>
    </w:p>
    <w:p w14:paraId="650D07D3" w14:textId="77777777" w:rsidR="00FA7A8A" w:rsidRPr="00D552F6" w:rsidRDefault="00FA7A8A" w:rsidP="00FA7A8A">
      <w:pPr>
        <w:tabs>
          <w:tab w:val="left" w:pos="708"/>
        </w:tabs>
        <w:autoSpaceDE w:val="0"/>
        <w:autoSpaceDN w:val="0"/>
        <w:adjustRightInd w:val="0"/>
        <w:spacing w:line="240" w:lineRule="auto"/>
        <w:ind w:left="360" w:firstLine="0"/>
        <w:rPr>
          <w:b/>
          <w:sz w:val="24"/>
          <w:szCs w:val="24"/>
        </w:rPr>
      </w:pPr>
    </w:p>
    <w:p w14:paraId="3FF20A16" w14:textId="77777777" w:rsidR="00FA7A8A" w:rsidRPr="00D552F6" w:rsidRDefault="00FA7A8A" w:rsidP="00FA7A8A">
      <w:pPr>
        <w:tabs>
          <w:tab w:val="left" w:pos="708"/>
        </w:tabs>
        <w:autoSpaceDE w:val="0"/>
        <w:autoSpaceDN w:val="0"/>
        <w:adjustRightInd w:val="0"/>
        <w:spacing w:line="240" w:lineRule="auto"/>
        <w:ind w:left="360" w:firstLine="0"/>
        <w:jc w:val="center"/>
        <w:rPr>
          <w:b/>
          <w:sz w:val="24"/>
          <w:szCs w:val="24"/>
        </w:rPr>
      </w:pPr>
      <w:r w:rsidRPr="00D552F6">
        <w:rPr>
          <w:b/>
          <w:sz w:val="24"/>
          <w:szCs w:val="24"/>
        </w:rPr>
        <w:t>Гарантийные обязательства</w:t>
      </w:r>
    </w:p>
    <w:p w14:paraId="4379BF11" w14:textId="77777777" w:rsidR="00FA7A8A" w:rsidRPr="00D552F6" w:rsidRDefault="00FA7A8A" w:rsidP="00FA7A8A">
      <w:pPr>
        <w:tabs>
          <w:tab w:val="left" w:pos="708"/>
        </w:tabs>
        <w:autoSpaceDE w:val="0"/>
        <w:autoSpaceDN w:val="0"/>
        <w:adjustRightInd w:val="0"/>
        <w:spacing w:line="240" w:lineRule="auto"/>
        <w:ind w:left="360" w:firstLine="0"/>
        <w:jc w:val="left"/>
        <w:rPr>
          <w:b/>
          <w:sz w:val="24"/>
          <w:szCs w:val="24"/>
        </w:rPr>
      </w:pPr>
    </w:p>
    <w:tbl>
      <w:tblPr>
        <w:tblW w:w="9634" w:type="dxa"/>
        <w:jc w:val="center"/>
        <w:tblLook w:val="00A0" w:firstRow="1" w:lastRow="0" w:firstColumn="1" w:lastColumn="0" w:noHBand="0" w:noVBand="0"/>
      </w:tblPr>
      <w:tblGrid>
        <w:gridCol w:w="992"/>
        <w:gridCol w:w="5670"/>
        <w:gridCol w:w="2972"/>
      </w:tblGrid>
      <w:tr w:rsidR="00FA7A8A" w:rsidRPr="00D552F6" w14:paraId="0BC4B86C" w14:textId="77777777" w:rsidTr="00947D48">
        <w:trPr>
          <w:trHeight w:val="390"/>
          <w:jc w:val="center"/>
        </w:trPr>
        <w:tc>
          <w:tcPr>
            <w:tcW w:w="992" w:type="dxa"/>
            <w:tcBorders>
              <w:top w:val="single" w:sz="4" w:space="0" w:color="auto"/>
              <w:left w:val="single" w:sz="4" w:space="0" w:color="auto"/>
              <w:bottom w:val="single" w:sz="4" w:space="0" w:color="auto"/>
              <w:right w:val="single" w:sz="4" w:space="0" w:color="auto"/>
            </w:tcBorders>
            <w:noWrap/>
            <w:vAlign w:val="center"/>
            <w:hideMark/>
          </w:tcPr>
          <w:p w14:paraId="30A3B72F" w14:textId="77777777" w:rsidR="00FA7A8A" w:rsidRPr="00D552F6" w:rsidRDefault="00FA7A8A" w:rsidP="00FC4479">
            <w:pPr>
              <w:spacing w:line="240" w:lineRule="auto"/>
              <w:ind w:hanging="111"/>
              <w:jc w:val="center"/>
              <w:rPr>
                <w:b/>
                <w:bCs/>
                <w:sz w:val="24"/>
                <w:szCs w:val="24"/>
                <w:lang w:eastAsia="en-US"/>
              </w:rPr>
            </w:pPr>
            <w:r w:rsidRPr="00D552F6">
              <w:rPr>
                <w:b/>
                <w:bCs/>
                <w:sz w:val="24"/>
                <w:szCs w:val="24"/>
                <w:lang w:eastAsia="en-US"/>
              </w:rPr>
              <w:t>№ п/п</w:t>
            </w:r>
          </w:p>
        </w:tc>
        <w:tc>
          <w:tcPr>
            <w:tcW w:w="5670" w:type="dxa"/>
            <w:tcBorders>
              <w:top w:val="single" w:sz="4" w:space="0" w:color="auto"/>
              <w:left w:val="nil"/>
              <w:bottom w:val="single" w:sz="4" w:space="0" w:color="auto"/>
              <w:right w:val="single" w:sz="4" w:space="0" w:color="auto"/>
            </w:tcBorders>
            <w:vAlign w:val="center"/>
            <w:hideMark/>
          </w:tcPr>
          <w:p w14:paraId="13B74EE8" w14:textId="77777777" w:rsidR="00FA7A8A" w:rsidRPr="00D552F6" w:rsidRDefault="00FA7A8A" w:rsidP="00FC4479">
            <w:pPr>
              <w:spacing w:line="240" w:lineRule="auto"/>
              <w:jc w:val="center"/>
              <w:rPr>
                <w:b/>
                <w:bCs/>
                <w:sz w:val="24"/>
                <w:szCs w:val="24"/>
                <w:lang w:eastAsia="en-US"/>
              </w:rPr>
            </w:pPr>
            <w:r w:rsidRPr="00D552F6">
              <w:rPr>
                <w:b/>
                <w:bCs/>
                <w:sz w:val="24"/>
                <w:szCs w:val="24"/>
                <w:lang w:eastAsia="en-US"/>
              </w:rPr>
              <w:t>Наименование</w:t>
            </w:r>
          </w:p>
        </w:tc>
        <w:tc>
          <w:tcPr>
            <w:tcW w:w="2972" w:type="dxa"/>
            <w:tcBorders>
              <w:top w:val="single" w:sz="4" w:space="0" w:color="auto"/>
              <w:left w:val="nil"/>
              <w:bottom w:val="single" w:sz="4" w:space="0" w:color="auto"/>
              <w:right w:val="single" w:sz="4" w:space="0" w:color="auto"/>
            </w:tcBorders>
            <w:hideMark/>
          </w:tcPr>
          <w:p w14:paraId="7A5AE309" w14:textId="77777777" w:rsidR="00FA7A8A" w:rsidRPr="00D552F6" w:rsidRDefault="00FA7A8A" w:rsidP="00D027F2">
            <w:pPr>
              <w:spacing w:line="240" w:lineRule="auto"/>
              <w:ind w:firstLine="0"/>
              <w:jc w:val="center"/>
              <w:rPr>
                <w:b/>
                <w:bCs/>
                <w:sz w:val="24"/>
                <w:szCs w:val="24"/>
                <w:lang w:val="en-US" w:eastAsia="en-US"/>
              </w:rPr>
            </w:pPr>
            <w:r w:rsidRPr="00D552F6">
              <w:rPr>
                <w:b/>
                <w:bCs/>
                <w:sz w:val="24"/>
                <w:szCs w:val="24"/>
                <w:lang w:eastAsia="en-US"/>
              </w:rPr>
              <w:t xml:space="preserve">Гарантийный срок </w:t>
            </w:r>
            <w:r w:rsidRPr="00D552F6">
              <w:rPr>
                <w:b/>
                <w:bCs/>
                <w:sz w:val="24"/>
                <w:szCs w:val="24"/>
                <w:lang w:val="en-US" w:eastAsia="en-US"/>
              </w:rPr>
              <w:t>(</w:t>
            </w:r>
            <w:r w:rsidRPr="00D552F6">
              <w:rPr>
                <w:b/>
                <w:bCs/>
                <w:sz w:val="24"/>
                <w:szCs w:val="24"/>
                <w:lang w:eastAsia="en-US"/>
              </w:rPr>
              <w:t>мес.</w:t>
            </w:r>
            <w:r w:rsidRPr="00D552F6">
              <w:rPr>
                <w:b/>
                <w:bCs/>
                <w:sz w:val="24"/>
                <w:szCs w:val="24"/>
                <w:lang w:val="en-US" w:eastAsia="en-US"/>
              </w:rPr>
              <w:t>)</w:t>
            </w:r>
          </w:p>
        </w:tc>
      </w:tr>
      <w:tr w:rsidR="00FA7A8A" w:rsidRPr="00D552F6" w14:paraId="466DC371" w14:textId="77777777" w:rsidTr="00947D48">
        <w:trPr>
          <w:trHeight w:val="315"/>
          <w:jc w:val="center"/>
        </w:trPr>
        <w:tc>
          <w:tcPr>
            <w:tcW w:w="992" w:type="dxa"/>
            <w:tcBorders>
              <w:top w:val="nil"/>
              <w:left w:val="single" w:sz="4" w:space="0" w:color="auto"/>
              <w:bottom w:val="single" w:sz="4" w:space="0" w:color="auto"/>
              <w:right w:val="single" w:sz="4" w:space="0" w:color="auto"/>
            </w:tcBorders>
            <w:noWrap/>
            <w:vAlign w:val="center"/>
          </w:tcPr>
          <w:p w14:paraId="14E3CD4C" w14:textId="77777777" w:rsidR="00FA7A8A" w:rsidRPr="00D552F6" w:rsidRDefault="00FA7A8A" w:rsidP="00FC4479">
            <w:pPr>
              <w:spacing w:line="240" w:lineRule="auto"/>
              <w:ind w:hanging="111"/>
              <w:jc w:val="center"/>
              <w:rPr>
                <w:sz w:val="24"/>
                <w:szCs w:val="24"/>
                <w:lang w:eastAsia="en-US"/>
              </w:rPr>
            </w:pPr>
          </w:p>
        </w:tc>
        <w:tc>
          <w:tcPr>
            <w:tcW w:w="5670" w:type="dxa"/>
            <w:tcBorders>
              <w:top w:val="nil"/>
              <w:left w:val="nil"/>
              <w:bottom w:val="single" w:sz="4" w:space="0" w:color="auto"/>
              <w:right w:val="single" w:sz="4" w:space="0" w:color="auto"/>
            </w:tcBorders>
          </w:tcPr>
          <w:p w14:paraId="024789B8" w14:textId="77777777" w:rsidR="00FA7A8A" w:rsidRPr="004F051B" w:rsidRDefault="00FA7A8A" w:rsidP="00FC4479">
            <w:pPr>
              <w:pStyle w:val="af2"/>
              <w:rPr>
                <w:sz w:val="22"/>
                <w:szCs w:val="22"/>
              </w:rPr>
            </w:pPr>
          </w:p>
        </w:tc>
        <w:tc>
          <w:tcPr>
            <w:tcW w:w="2972" w:type="dxa"/>
            <w:tcBorders>
              <w:top w:val="single" w:sz="4" w:space="0" w:color="auto"/>
              <w:left w:val="nil"/>
              <w:bottom w:val="single" w:sz="4" w:space="0" w:color="auto"/>
              <w:right w:val="single" w:sz="4" w:space="0" w:color="auto"/>
            </w:tcBorders>
          </w:tcPr>
          <w:p w14:paraId="0D7B18A9" w14:textId="77777777" w:rsidR="00FA7A8A" w:rsidRPr="00D552F6" w:rsidRDefault="00FA7A8A" w:rsidP="00FC4479">
            <w:pPr>
              <w:spacing w:line="240" w:lineRule="auto"/>
              <w:rPr>
                <w:sz w:val="24"/>
                <w:szCs w:val="24"/>
                <w:lang w:eastAsia="en-US"/>
              </w:rPr>
            </w:pPr>
          </w:p>
        </w:tc>
      </w:tr>
      <w:tr w:rsidR="00FA7A8A" w:rsidRPr="007B2F4A" w14:paraId="03F33B64" w14:textId="77777777" w:rsidTr="00947D48">
        <w:trPr>
          <w:trHeight w:val="315"/>
          <w:jc w:val="center"/>
        </w:trPr>
        <w:tc>
          <w:tcPr>
            <w:tcW w:w="992" w:type="dxa"/>
            <w:tcBorders>
              <w:top w:val="nil"/>
              <w:left w:val="single" w:sz="4" w:space="0" w:color="auto"/>
              <w:bottom w:val="single" w:sz="4" w:space="0" w:color="auto"/>
              <w:right w:val="single" w:sz="4" w:space="0" w:color="auto"/>
            </w:tcBorders>
            <w:noWrap/>
            <w:vAlign w:val="center"/>
          </w:tcPr>
          <w:p w14:paraId="7BEFB1CB" w14:textId="77777777" w:rsidR="00FA7A8A" w:rsidRPr="00D552F6" w:rsidRDefault="00FA7A8A" w:rsidP="00FC4479">
            <w:pPr>
              <w:spacing w:line="240" w:lineRule="auto"/>
              <w:ind w:hanging="111"/>
              <w:jc w:val="center"/>
              <w:rPr>
                <w:sz w:val="24"/>
                <w:szCs w:val="24"/>
                <w:lang w:eastAsia="en-US"/>
              </w:rPr>
            </w:pPr>
          </w:p>
        </w:tc>
        <w:tc>
          <w:tcPr>
            <w:tcW w:w="5670" w:type="dxa"/>
            <w:tcBorders>
              <w:top w:val="nil"/>
              <w:left w:val="nil"/>
              <w:bottom w:val="single" w:sz="4" w:space="0" w:color="auto"/>
              <w:right w:val="single" w:sz="4" w:space="0" w:color="auto"/>
            </w:tcBorders>
          </w:tcPr>
          <w:p w14:paraId="3584C098" w14:textId="77777777" w:rsidR="00FA7A8A" w:rsidRPr="004F051B" w:rsidRDefault="00FA7A8A" w:rsidP="00FC4479">
            <w:pPr>
              <w:spacing w:line="240" w:lineRule="auto"/>
              <w:ind w:firstLine="0"/>
              <w:jc w:val="left"/>
              <w:rPr>
                <w:snapToGrid/>
                <w:sz w:val="22"/>
                <w:szCs w:val="22"/>
                <w:lang w:val="en-US"/>
              </w:rPr>
            </w:pPr>
          </w:p>
        </w:tc>
        <w:tc>
          <w:tcPr>
            <w:tcW w:w="2972" w:type="dxa"/>
            <w:tcBorders>
              <w:top w:val="single" w:sz="4" w:space="0" w:color="auto"/>
              <w:left w:val="nil"/>
              <w:bottom w:val="single" w:sz="4" w:space="0" w:color="auto"/>
              <w:right w:val="single" w:sz="4" w:space="0" w:color="auto"/>
            </w:tcBorders>
          </w:tcPr>
          <w:p w14:paraId="40DD46D5" w14:textId="77777777" w:rsidR="00FA7A8A" w:rsidRDefault="00FA7A8A" w:rsidP="00FC4479"/>
        </w:tc>
      </w:tr>
      <w:tr w:rsidR="00FA7A8A" w:rsidRPr="007B2F4A" w14:paraId="48F85AA3" w14:textId="77777777" w:rsidTr="00947D48">
        <w:trPr>
          <w:trHeight w:val="315"/>
          <w:jc w:val="center"/>
        </w:trPr>
        <w:tc>
          <w:tcPr>
            <w:tcW w:w="992" w:type="dxa"/>
            <w:tcBorders>
              <w:top w:val="nil"/>
              <w:left w:val="single" w:sz="4" w:space="0" w:color="auto"/>
              <w:bottom w:val="single" w:sz="4" w:space="0" w:color="auto"/>
              <w:right w:val="single" w:sz="4" w:space="0" w:color="auto"/>
            </w:tcBorders>
            <w:noWrap/>
            <w:vAlign w:val="center"/>
          </w:tcPr>
          <w:p w14:paraId="253A0EEC" w14:textId="77777777" w:rsidR="00FA7A8A" w:rsidRPr="00D552F6" w:rsidRDefault="00FA7A8A" w:rsidP="00FC4479">
            <w:pPr>
              <w:spacing w:line="240" w:lineRule="auto"/>
              <w:ind w:hanging="111"/>
              <w:jc w:val="center"/>
              <w:rPr>
                <w:sz w:val="24"/>
                <w:szCs w:val="24"/>
                <w:lang w:eastAsia="en-US"/>
              </w:rPr>
            </w:pPr>
          </w:p>
        </w:tc>
        <w:tc>
          <w:tcPr>
            <w:tcW w:w="5670" w:type="dxa"/>
            <w:tcBorders>
              <w:top w:val="nil"/>
              <w:left w:val="nil"/>
              <w:bottom w:val="single" w:sz="4" w:space="0" w:color="auto"/>
              <w:right w:val="single" w:sz="4" w:space="0" w:color="auto"/>
            </w:tcBorders>
          </w:tcPr>
          <w:p w14:paraId="3F5B31ED" w14:textId="77777777" w:rsidR="00FA7A8A" w:rsidRPr="004F051B" w:rsidRDefault="00FA7A8A" w:rsidP="00FC4479">
            <w:pPr>
              <w:spacing w:line="240" w:lineRule="auto"/>
              <w:ind w:firstLine="0"/>
              <w:jc w:val="left"/>
              <w:rPr>
                <w:snapToGrid/>
                <w:sz w:val="22"/>
                <w:szCs w:val="22"/>
                <w:lang w:val="en-US"/>
              </w:rPr>
            </w:pPr>
          </w:p>
        </w:tc>
        <w:tc>
          <w:tcPr>
            <w:tcW w:w="2972" w:type="dxa"/>
            <w:tcBorders>
              <w:top w:val="single" w:sz="4" w:space="0" w:color="auto"/>
              <w:left w:val="nil"/>
              <w:bottom w:val="single" w:sz="4" w:space="0" w:color="auto"/>
              <w:right w:val="single" w:sz="4" w:space="0" w:color="auto"/>
            </w:tcBorders>
          </w:tcPr>
          <w:p w14:paraId="289721CC" w14:textId="77777777" w:rsidR="00FA7A8A" w:rsidRDefault="00FA7A8A" w:rsidP="00FC4479"/>
        </w:tc>
      </w:tr>
      <w:tr w:rsidR="00FA7A8A" w:rsidRPr="00D552F6" w14:paraId="1340D25A" w14:textId="77777777" w:rsidTr="00947D48">
        <w:trPr>
          <w:trHeight w:val="315"/>
          <w:jc w:val="center"/>
        </w:trPr>
        <w:tc>
          <w:tcPr>
            <w:tcW w:w="992" w:type="dxa"/>
            <w:tcBorders>
              <w:top w:val="nil"/>
              <w:left w:val="single" w:sz="4" w:space="0" w:color="auto"/>
              <w:bottom w:val="single" w:sz="4" w:space="0" w:color="auto"/>
              <w:right w:val="single" w:sz="4" w:space="0" w:color="auto"/>
            </w:tcBorders>
            <w:noWrap/>
            <w:vAlign w:val="center"/>
          </w:tcPr>
          <w:p w14:paraId="7AB9FCA6" w14:textId="77777777" w:rsidR="00FA7A8A" w:rsidRPr="00D552F6" w:rsidRDefault="00FA7A8A" w:rsidP="00FC4479">
            <w:pPr>
              <w:spacing w:line="240" w:lineRule="auto"/>
              <w:ind w:hanging="111"/>
              <w:jc w:val="center"/>
              <w:rPr>
                <w:sz w:val="24"/>
                <w:szCs w:val="24"/>
                <w:lang w:eastAsia="en-US"/>
              </w:rPr>
            </w:pPr>
          </w:p>
        </w:tc>
        <w:tc>
          <w:tcPr>
            <w:tcW w:w="5670" w:type="dxa"/>
            <w:tcBorders>
              <w:top w:val="nil"/>
              <w:left w:val="nil"/>
              <w:bottom w:val="single" w:sz="4" w:space="0" w:color="auto"/>
              <w:right w:val="single" w:sz="4" w:space="0" w:color="auto"/>
            </w:tcBorders>
          </w:tcPr>
          <w:p w14:paraId="4C1E598D" w14:textId="77777777" w:rsidR="00FA7A8A" w:rsidRPr="004F051B" w:rsidRDefault="00FA7A8A" w:rsidP="00FC4479">
            <w:pPr>
              <w:spacing w:line="240" w:lineRule="auto"/>
              <w:ind w:firstLine="0"/>
              <w:jc w:val="left"/>
              <w:rPr>
                <w:snapToGrid/>
                <w:sz w:val="22"/>
                <w:szCs w:val="22"/>
              </w:rPr>
            </w:pPr>
          </w:p>
        </w:tc>
        <w:tc>
          <w:tcPr>
            <w:tcW w:w="2972" w:type="dxa"/>
            <w:tcBorders>
              <w:top w:val="single" w:sz="4" w:space="0" w:color="auto"/>
              <w:left w:val="nil"/>
              <w:bottom w:val="single" w:sz="4" w:space="0" w:color="auto"/>
              <w:right w:val="single" w:sz="4" w:space="0" w:color="auto"/>
            </w:tcBorders>
          </w:tcPr>
          <w:p w14:paraId="435E49C5" w14:textId="77777777" w:rsidR="00FA7A8A" w:rsidRDefault="00FA7A8A" w:rsidP="00FC4479"/>
        </w:tc>
      </w:tr>
    </w:tbl>
    <w:p w14:paraId="7DB6FAE0" w14:textId="77777777" w:rsidR="00FA7A8A" w:rsidRDefault="00FA7A8A" w:rsidP="00FA7A8A">
      <w:pPr>
        <w:tabs>
          <w:tab w:val="left" w:pos="708"/>
        </w:tabs>
        <w:autoSpaceDE w:val="0"/>
        <w:autoSpaceDN w:val="0"/>
        <w:adjustRightInd w:val="0"/>
        <w:spacing w:line="240" w:lineRule="auto"/>
        <w:ind w:left="360" w:firstLine="0"/>
        <w:jc w:val="left"/>
        <w:rPr>
          <w:rFonts w:eastAsia="Calibri"/>
          <w:b/>
          <w:sz w:val="24"/>
          <w:szCs w:val="24"/>
          <w:lang w:eastAsia="en-US"/>
        </w:rPr>
      </w:pPr>
    </w:p>
    <w:p w14:paraId="6FC370C3" w14:textId="77777777" w:rsidR="00FA7A8A" w:rsidRPr="007B2F4A" w:rsidRDefault="00FA7A8A" w:rsidP="00FA7A8A">
      <w:pPr>
        <w:tabs>
          <w:tab w:val="left" w:pos="708"/>
        </w:tabs>
        <w:autoSpaceDE w:val="0"/>
        <w:autoSpaceDN w:val="0"/>
        <w:adjustRightInd w:val="0"/>
        <w:spacing w:line="240" w:lineRule="auto"/>
        <w:ind w:left="360" w:firstLine="0"/>
        <w:jc w:val="left"/>
        <w:rPr>
          <w:rFonts w:eastAsia="Calibri"/>
          <w:b/>
          <w:sz w:val="24"/>
          <w:szCs w:val="24"/>
          <w:lang w:eastAsia="en-US"/>
        </w:rPr>
      </w:pPr>
    </w:p>
    <w:tbl>
      <w:tblPr>
        <w:tblW w:w="9725" w:type="dxa"/>
        <w:tblInd w:w="31" w:type="dxa"/>
        <w:tblLook w:val="04A0" w:firstRow="1" w:lastRow="0" w:firstColumn="1" w:lastColumn="0" w:noHBand="0" w:noVBand="1"/>
      </w:tblPr>
      <w:tblGrid>
        <w:gridCol w:w="4862"/>
        <w:gridCol w:w="4863"/>
      </w:tblGrid>
      <w:tr w:rsidR="00FA7A8A" w:rsidRPr="00D552F6" w14:paraId="188FF191" w14:textId="77777777" w:rsidTr="00FC4479">
        <w:trPr>
          <w:trHeight w:val="79"/>
        </w:trPr>
        <w:tc>
          <w:tcPr>
            <w:tcW w:w="4862" w:type="dxa"/>
          </w:tcPr>
          <w:p w14:paraId="37C9DFC0" w14:textId="77777777" w:rsidR="00FA7A8A" w:rsidRPr="00761773" w:rsidRDefault="00FA7A8A" w:rsidP="00FC4479">
            <w:pPr>
              <w:shd w:val="clear" w:color="auto" w:fill="FFFFFF"/>
              <w:autoSpaceDE w:val="0"/>
              <w:autoSpaceDN w:val="0"/>
              <w:adjustRightInd w:val="0"/>
              <w:spacing w:line="240" w:lineRule="auto"/>
              <w:ind w:firstLine="0"/>
              <w:rPr>
                <w:bCs/>
                <w:caps/>
                <w:sz w:val="24"/>
                <w:szCs w:val="24"/>
                <w:lang w:eastAsia="en-US"/>
              </w:rPr>
            </w:pPr>
            <w:r w:rsidRPr="00761773">
              <w:rPr>
                <w:bCs/>
                <w:caps/>
                <w:sz w:val="24"/>
                <w:szCs w:val="24"/>
                <w:lang w:eastAsia="en-US"/>
              </w:rPr>
              <w:t>Покупатель</w:t>
            </w:r>
          </w:p>
          <w:p w14:paraId="5699ACC7" w14:textId="77777777" w:rsidR="00FA7A8A" w:rsidRPr="00761773" w:rsidRDefault="00FA7A8A" w:rsidP="00FC4479">
            <w:pPr>
              <w:spacing w:line="240" w:lineRule="auto"/>
              <w:jc w:val="center"/>
              <w:rPr>
                <w:bCs/>
                <w:caps/>
                <w:sz w:val="24"/>
                <w:szCs w:val="24"/>
                <w:lang w:eastAsia="en-US"/>
              </w:rPr>
            </w:pPr>
          </w:p>
        </w:tc>
        <w:tc>
          <w:tcPr>
            <w:tcW w:w="4863" w:type="dxa"/>
            <w:hideMark/>
          </w:tcPr>
          <w:p w14:paraId="60863AF0" w14:textId="77777777" w:rsidR="00FA7A8A" w:rsidRPr="00761773" w:rsidRDefault="00FA7A8A" w:rsidP="00FC4479">
            <w:pPr>
              <w:spacing w:line="240" w:lineRule="auto"/>
              <w:ind w:firstLine="0"/>
              <w:rPr>
                <w:bCs/>
                <w:caps/>
                <w:sz w:val="24"/>
                <w:szCs w:val="24"/>
                <w:lang w:eastAsia="en-US"/>
              </w:rPr>
            </w:pPr>
            <w:r w:rsidRPr="00761773">
              <w:rPr>
                <w:bCs/>
                <w:caps/>
                <w:sz w:val="24"/>
                <w:szCs w:val="24"/>
                <w:lang w:eastAsia="en-US"/>
              </w:rPr>
              <w:t>ПОСТАВЩИК</w:t>
            </w:r>
          </w:p>
        </w:tc>
      </w:tr>
      <w:tr w:rsidR="00FA7A8A" w:rsidRPr="00D552F6" w14:paraId="3890BA14" w14:textId="77777777" w:rsidTr="00FC4479">
        <w:trPr>
          <w:trHeight w:val="79"/>
        </w:trPr>
        <w:tc>
          <w:tcPr>
            <w:tcW w:w="4862" w:type="dxa"/>
          </w:tcPr>
          <w:p w14:paraId="6532FC20" w14:textId="77777777" w:rsidR="00FA7A8A" w:rsidRDefault="00FA7A8A" w:rsidP="00FC4479">
            <w:pPr>
              <w:shd w:val="clear" w:color="auto" w:fill="FFFFFF"/>
              <w:autoSpaceDE w:val="0"/>
              <w:autoSpaceDN w:val="0"/>
              <w:adjustRightInd w:val="0"/>
              <w:spacing w:line="240" w:lineRule="auto"/>
              <w:ind w:firstLine="3"/>
              <w:rPr>
                <w:bCs/>
                <w:sz w:val="24"/>
                <w:szCs w:val="24"/>
                <w:lang w:eastAsia="en-US"/>
              </w:rPr>
            </w:pPr>
            <w:r w:rsidRPr="00761773">
              <w:rPr>
                <w:bCs/>
                <w:sz w:val="24"/>
                <w:szCs w:val="24"/>
                <w:lang w:eastAsia="en-US"/>
              </w:rPr>
              <w:t>ПАО «Калужская сбытовая компания»</w:t>
            </w:r>
          </w:p>
          <w:p w14:paraId="6FFF3728" w14:textId="77777777" w:rsidR="00FA7A8A" w:rsidRPr="00761773" w:rsidRDefault="00FA7A8A" w:rsidP="00FC4479">
            <w:pPr>
              <w:shd w:val="clear" w:color="auto" w:fill="FFFFFF"/>
              <w:autoSpaceDE w:val="0"/>
              <w:autoSpaceDN w:val="0"/>
              <w:adjustRightInd w:val="0"/>
              <w:spacing w:line="240" w:lineRule="auto"/>
              <w:ind w:firstLine="3"/>
              <w:rPr>
                <w:bCs/>
                <w:sz w:val="24"/>
                <w:szCs w:val="24"/>
                <w:lang w:eastAsia="en-US"/>
              </w:rPr>
            </w:pPr>
          </w:p>
          <w:p w14:paraId="2CF3EA13" w14:textId="77777777" w:rsidR="00FA7A8A" w:rsidRPr="00761773" w:rsidRDefault="00FA7A8A" w:rsidP="00FC4479">
            <w:pPr>
              <w:shd w:val="clear" w:color="auto" w:fill="FFFFFF"/>
              <w:autoSpaceDE w:val="0"/>
              <w:autoSpaceDN w:val="0"/>
              <w:adjustRightInd w:val="0"/>
              <w:spacing w:line="240" w:lineRule="auto"/>
              <w:jc w:val="center"/>
              <w:rPr>
                <w:bCs/>
                <w:caps/>
                <w:sz w:val="24"/>
                <w:szCs w:val="24"/>
                <w:lang w:eastAsia="en-US"/>
              </w:rPr>
            </w:pPr>
          </w:p>
        </w:tc>
        <w:tc>
          <w:tcPr>
            <w:tcW w:w="4863" w:type="dxa"/>
          </w:tcPr>
          <w:p w14:paraId="2467AE26" w14:textId="77777777" w:rsidR="00FA7A8A" w:rsidRPr="00761773" w:rsidRDefault="00FA7A8A" w:rsidP="00FC4479">
            <w:pPr>
              <w:spacing w:line="240" w:lineRule="auto"/>
              <w:ind w:firstLine="0"/>
              <w:rPr>
                <w:bCs/>
                <w:caps/>
                <w:sz w:val="24"/>
                <w:szCs w:val="24"/>
                <w:lang w:eastAsia="en-US"/>
              </w:rPr>
            </w:pPr>
          </w:p>
        </w:tc>
      </w:tr>
      <w:tr w:rsidR="00FA7A8A" w:rsidRPr="00D552F6" w14:paraId="6E16D122" w14:textId="77777777" w:rsidTr="00FC4479">
        <w:trPr>
          <w:trHeight w:val="79"/>
        </w:trPr>
        <w:tc>
          <w:tcPr>
            <w:tcW w:w="4862" w:type="dxa"/>
          </w:tcPr>
          <w:p w14:paraId="233F55AD" w14:textId="5E042CB3" w:rsidR="00FA7A8A" w:rsidRDefault="00FA7A8A" w:rsidP="00FC4479">
            <w:pPr>
              <w:spacing w:line="240" w:lineRule="auto"/>
              <w:ind w:firstLine="0"/>
              <w:rPr>
                <w:bCs/>
                <w:sz w:val="24"/>
                <w:szCs w:val="24"/>
                <w:lang w:eastAsia="en-US"/>
              </w:rPr>
            </w:pPr>
            <w:r w:rsidRPr="00761773">
              <w:rPr>
                <w:bCs/>
                <w:sz w:val="24"/>
                <w:szCs w:val="24"/>
                <w:lang w:eastAsia="en-US"/>
              </w:rPr>
              <w:t>_____________________ /Новикова Г.В.</w:t>
            </w:r>
          </w:p>
          <w:p w14:paraId="4FC6A178" w14:textId="16FE3296" w:rsidR="00477B85" w:rsidRPr="00761773" w:rsidRDefault="00477B85" w:rsidP="00FC4479">
            <w:pPr>
              <w:spacing w:line="240" w:lineRule="auto"/>
              <w:jc w:val="center"/>
              <w:rPr>
                <w:bCs/>
                <w:sz w:val="24"/>
                <w:szCs w:val="24"/>
                <w:lang w:eastAsia="en-US"/>
              </w:rPr>
            </w:pPr>
          </w:p>
        </w:tc>
        <w:tc>
          <w:tcPr>
            <w:tcW w:w="4863" w:type="dxa"/>
          </w:tcPr>
          <w:p w14:paraId="122D4759" w14:textId="77777777" w:rsidR="00FA7A8A" w:rsidRPr="00761773" w:rsidRDefault="00FA7A8A" w:rsidP="00FC4479">
            <w:pPr>
              <w:spacing w:line="240" w:lineRule="auto"/>
              <w:jc w:val="center"/>
              <w:rPr>
                <w:bCs/>
                <w:caps/>
                <w:sz w:val="24"/>
                <w:szCs w:val="24"/>
                <w:lang w:eastAsia="en-US"/>
              </w:rPr>
            </w:pPr>
          </w:p>
        </w:tc>
      </w:tr>
    </w:tbl>
    <w:p w14:paraId="043031A0" w14:textId="3FBEAC33" w:rsidR="0016463D" w:rsidRPr="00237C3A" w:rsidRDefault="0016463D" w:rsidP="0016463D">
      <w:pPr>
        <w:pStyle w:val="11"/>
        <w:numPr>
          <w:ilvl w:val="0"/>
          <w:numId w:val="7"/>
        </w:numPr>
        <w:ind w:firstLine="491"/>
        <w:jc w:val="left"/>
        <w:rPr>
          <w:szCs w:val="28"/>
        </w:rPr>
      </w:pPr>
      <w:r w:rsidRPr="00237C3A">
        <w:rPr>
          <w:szCs w:val="28"/>
        </w:rPr>
        <w:t>ОБЩИЙ ПОРЯДОК ПРОВЕДЕНИЯ АУКЦИОНА. ИНСТРУКЦИИ ПО ПОДГОТОВКЕ АУКЦИОНА</w:t>
      </w:r>
    </w:p>
    <w:p w14:paraId="5797B4D0" w14:textId="77777777" w:rsidR="00B42C7E" w:rsidRPr="00B42C7E" w:rsidRDefault="00B42C7E" w:rsidP="00B42C7E">
      <w:pPr>
        <w:keepNext/>
        <w:numPr>
          <w:ilvl w:val="1"/>
          <w:numId w:val="7"/>
        </w:numPr>
        <w:tabs>
          <w:tab w:val="num" w:pos="1211"/>
        </w:tabs>
        <w:suppressAutoHyphens/>
        <w:spacing w:before="360" w:after="120" w:line="240" w:lineRule="auto"/>
        <w:ind w:left="1211"/>
        <w:jc w:val="left"/>
        <w:outlineLvl w:val="1"/>
        <w:rPr>
          <w:b/>
          <w:sz w:val="24"/>
          <w:szCs w:val="24"/>
          <w:lang w:val="x-none" w:eastAsia="x-none"/>
        </w:rPr>
      </w:pPr>
      <w:bookmarkStart w:id="95" w:name="_Toc346097993"/>
      <w:bookmarkStart w:id="96" w:name="_Toc346098356"/>
      <w:r w:rsidRPr="00B42C7E">
        <w:rPr>
          <w:b/>
          <w:sz w:val="24"/>
          <w:szCs w:val="24"/>
          <w:lang w:val="x-none" w:eastAsia="x-none"/>
        </w:rPr>
        <w:t>Общий порядок проведения аукциона</w:t>
      </w:r>
      <w:bookmarkEnd w:id="95"/>
      <w:bookmarkEnd w:id="96"/>
    </w:p>
    <w:p w14:paraId="72008738"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851"/>
        <w:rPr>
          <w:color w:val="000000"/>
          <w:sz w:val="24"/>
          <w:szCs w:val="24"/>
          <w:lang w:val="x-none" w:eastAsia="x-none"/>
        </w:rPr>
      </w:pPr>
      <w:bookmarkStart w:id="97" w:name="_Ref55280418"/>
      <w:bookmarkStart w:id="98" w:name="_Toc55285343"/>
      <w:bookmarkStart w:id="99" w:name="_Toc55305380"/>
      <w:bookmarkStart w:id="100" w:name="_Toc57314642"/>
      <w:bookmarkStart w:id="101" w:name="_Toc69728965"/>
      <w:r w:rsidRPr="00B42C7E">
        <w:rPr>
          <w:color w:val="000000"/>
          <w:sz w:val="24"/>
          <w:szCs w:val="24"/>
          <w:lang w:val="x-none" w:eastAsia="x-none"/>
        </w:rPr>
        <w:t>Аукцион проводится в следующем порядке:</w:t>
      </w:r>
    </w:p>
    <w:p w14:paraId="1950729F" w14:textId="77777777" w:rsidR="00B42C7E" w:rsidRPr="00B42C7E" w:rsidRDefault="00B42C7E" w:rsidP="00B42C7E">
      <w:pPr>
        <w:autoSpaceDE w:val="0"/>
        <w:autoSpaceDN w:val="0"/>
        <w:adjustRightInd w:val="0"/>
        <w:spacing w:before="120" w:line="240" w:lineRule="auto"/>
        <w:ind w:left="284" w:firstLine="851"/>
        <w:rPr>
          <w:color w:val="000000"/>
          <w:sz w:val="24"/>
          <w:szCs w:val="24"/>
          <w:lang w:val="x-none" w:eastAsia="x-none"/>
        </w:rPr>
      </w:pPr>
      <w:r w:rsidRPr="00B42C7E">
        <w:rPr>
          <w:color w:val="000000"/>
          <w:sz w:val="24"/>
          <w:szCs w:val="24"/>
          <w:lang w:val="x-none" w:eastAsia="x-none"/>
        </w:rPr>
        <w:t>- Публикация Извещения о проведении аукциона;</w:t>
      </w:r>
    </w:p>
    <w:p w14:paraId="3E49FA3B"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Предоставление Документации Участникам процедуры;</w:t>
      </w:r>
    </w:p>
    <w:p w14:paraId="37117350"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Разъяснение Закупочной документации;</w:t>
      </w:r>
    </w:p>
    <w:p w14:paraId="3381A1A6"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Внесение поправок в Документацию;</w:t>
      </w:r>
    </w:p>
    <w:p w14:paraId="0F233220"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Требования к Заявкам Участников;</w:t>
      </w:r>
    </w:p>
    <w:p w14:paraId="5446C0C7"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Требования к Участникам аукциона. Подтверждение соответствия предъявляемым требованиям;</w:t>
      </w:r>
    </w:p>
    <w:p w14:paraId="395E7340" w14:textId="77777777" w:rsidR="00B42C7E" w:rsidRPr="00B42C7E" w:rsidRDefault="00B42C7E" w:rsidP="00B42C7E">
      <w:pPr>
        <w:widowControl w:val="0"/>
        <w:autoSpaceDE w:val="0"/>
        <w:autoSpaceDN w:val="0"/>
        <w:adjustRightInd w:val="0"/>
        <w:spacing w:line="240" w:lineRule="auto"/>
        <w:ind w:left="284" w:firstLine="850"/>
        <w:contextualSpacing/>
        <w:jc w:val="left"/>
        <w:rPr>
          <w:color w:val="000000"/>
          <w:sz w:val="24"/>
          <w:szCs w:val="24"/>
          <w:lang w:val="x-none" w:eastAsia="x-none"/>
        </w:rPr>
      </w:pPr>
      <w:r w:rsidRPr="00B42C7E">
        <w:rPr>
          <w:color w:val="000000"/>
          <w:sz w:val="24"/>
          <w:szCs w:val="24"/>
          <w:lang w:val="x-none" w:eastAsia="x-none"/>
        </w:rPr>
        <w:t>- Подача Заявок на участие в Аукционе и их прием, отзыв Заявок;</w:t>
      </w:r>
    </w:p>
    <w:p w14:paraId="777839BC" w14:textId="77777777" w:rsidR="00B42C7E" w:rsidRPr="00B42C7E" w:rsidRDefault="00B42C7E" w:rsidP="00B42C7E">
      <w:pPr>
        <w:widowControl w:val="0"/>
        <w:autoSpaceDE w:val="0"/>
        <w:autoSpaceDN w:val="0"/>
        <w:adjustRightInd w:val="0"/>
        <w:spacing w:line="240" w:lineRule="auto"/>
        <w:ind w:left="284" w:firstLine="850"/>
        <w:contextualSpacing/>
        <w:jc w:val="left"/>
        <w:rPr>
          <w:color w:val="000000"/>
          <w:sz w:val="24"/>
          <w:szCs w:val="24"/>
          <w:lang w:val="x-none" w:eastAsia="x-none"/>
        </w:rPr>
      </w:pPr>
      <w:r w:rsidRPr="00B42C7E">
        <w:rPr>
          <w:color w:val="000000"/>
          <w:sz w:val="24"/>
          <w:szCs w:val="24"/>
          <w:lang w:val="x-none" w:eastAsia="x-none"/>
        </w:rPr>
        <w:t>- Рассмотрение первых частей заявок;</w:t>
      </w:r>
    </w:p>
    <w:p w14:paraId="5A4BD92E"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Проведение торгов;</w:t>
      </w:r>
    </w:p>
    <w:p w14:paraId="2AD7AB87"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Сопоставление ценовых предложений Участников;</w:t>
      </w:r>
    </w:p>
    <w:p w14:paraId="2EDC3083"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Рассмотрение вторых частей заявок;</w:t>
      </w:r>
    </w:p>
    <w:p w14:paraId="503DDC98"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Подведение итогов;</w:t>
      </w:r>
    </w:p>
    <w:p w14:paraId="7044863D"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Заключение договора;</w:t>
      </w:r>
    </w:p>
    <w:p w14:paraId="0FDEB5E5"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Извещение Участников о результатах аукциона, осуществляется однократно в течение всей процедуры Аукциона.</w:t>
      </w:r>
    </w:p>
    <w:p w14:paraId="6DF4BCAC" w14:textId="77777777" w:rsidR="00B42C7E" w:rsidRPr="00B42C7E" w:rsidRDefault="00B42C7E" w:rsidP="00B42C7E">
      <w:pPr>
        <w:keepNext/>
        <w:numPr>
          <w:ilvl w:val="1"/>
          <w:numId w:val="7"/>
        </w:numPr>
        <w:tabs>
          <w:tab w:val="num" w:pos="1211"/>
        </w:tabs>
        <w:suppressAutoHyphens/>
        <w:spacing w:before="360" w:after="120" w:line="240" w:lineRule="auto"/>
        <w:ind w:left="1211"/>
        <w:jc w:val="left"/>
        <w:outlineLvl w:val="1"/>
        <w:rPr>
          <w:b/>
          <w:sz w:val="24"/>
          <w:szCs w:val="24"/>
          <w:lang w:val="x-none" w:eastAsia="x-none"/>
        </w:rPr>
      </w:pPr>
      <w:r w:rsidRPr="00B42C7E">
        <w:rPr>
          <w:b/>
          <w:sz w:val="24"/>
          <w:szCs w:val="24"/>
          <w:lang w:val="x-none" w:eastAsia="x-none"/>
        </w:rPr>
        <w:t xml:space="preserve"> </w:t>
      </w:r>
      <w:bookmarkStart w:id="102" w:name="_Toc346097994"/>
      <w:bookmarkStart w:id="103" w:name="_Toc346098357"/>
      <w:r w:rsidRPr="00B42C7E">
        <w:rPr>
          <w:b/>
          <w:sz w:val="24"/>
          <w:szCs w:val="24"/>
          <w:lang w:val="x-none" w:eastAsia="x-none"/>
        </w:rPr>
        <w:t xml:space="preserve">Публикация Извещения о проведении </w:t>
      </w:r>
      <w:bookmarkEnd w:id="97"/>
      <w:bookmarkEnd w:id="98"/>
      <w:bookmarkEnd w:id="99"/>
      <w:bookmarkEnd w:id="100"/>
      <w:bookmarkEnd w:id="101"/>
      <w:r w:rsidRPr="00B42C7E">
        <w:rPr>
          <w:b/>
          <w:sz w:val="24"/>
          <w:szCs w:val="24"/>
          <w:lang w:val="x-none" w:eastAsia="x-none"/>
        </w:rPr>
        <w:t>аукциона</w:t>
      </w:r>
      <w:bookmarkEnd w:id="102"/>
      <w:bookmarkEnd w:id="103"/>
    </w:p>
    <w:p w14:paraId="60F7124F"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851"/>
        <w:rPr>
          <w:color w:val="000000"/>
          <w:sz w:val="24"/>
          <w:szCs w:val="24"/>
          <w:lang w:val="x-none" w:eastAsia="x-none"/>
        </w:rPr>
      </w:pPr>
      <w:r w:rsidRPr="00B42C7E">
        <w:rPr>
          <w:color w:val="000000"/>
          <w:sz w:val="24"/>
          <w:szCs w:val="24"/>
          <w:lang w:val="x-none" w:eastAsia="x-none"/>
        </w:rPr>
        <w:t>Извещение о проведении аукциона опубликовано в порядке, указанном в п</w:t>
      </w:r>
      <w:r w:rsidRPr="00B42C7E">
        <w:rPr>
          <w:color w:val="000000"/>
          <w:sz w:val="24"/>
          <w:szCs w:val="24"/>
          <w:lang w:eastAsia="x-none"/>
        </w:rPr>
        <w:t>.</w:t>
      </w:r>
      <w:r w:rsidRPr="00B42C7E">
        <w:rPr>
          <w:color w:val="000000"/>
          <w:sz w:val="24"/>
          <w:szCs w:val="24"/>
          <w:lang w:val="x-none" w:eastAsia="x-none"/>
        </w:rPr>
        <w:t xml:space="preserve"> 1.1.</w:t>
      </w:r>
    </w:p>
    <w:p w14:paraId="01865C69"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851"/>
        <w:rPr>
          <w:color w:val="000000"/>
          <w:sz w:val="24"/>
          <w:szCs w:val="24"/>
          <w:lang w:val="x-none" w:eastAsia="x-none"/>
        </w:rPr>
      </w:pPr>
      <w:r w:rsidRPr="00B42C7E">
        <w:rPr>
          <w:color w:val="000000"/>
          <w:sz w:val="24"/>
          <w:szCs w:val="24"/>
          <w:lang w:val="x-none" w:eastAsia="x-none"/>
        </w:rPr>
        <w:t xml:space="preserve">Иные публикации не являются официальными и не влекут для </w:t>
      </w:r>
      <w:r w:rsidRPr="00B42C7E">
        <w:rPr>
          <w:color w:val="000000"/>
          <w:sz w:val="24"/>
          <w:szCs w:val="24"/>
          <w:lang w:eastAsia="x-none"/>
        </w:rPr>
        <w:t>Заказчика</w:t>
      </w:r>
      <w:r w:rsidRPr="00B42C7E">
        <w:rPr>
          <w:color w:val="000000"/>
          <w:sz w:val="24"/>
          <w:szCs w:val="24"/>
          <w:lang w:val="x-none" w:eastAsia="x-none"/>
        </w:rPr>
        <w:t xml:space="preserve"> никаких последствий.</w:t>
      </w:r>
    </w:p>
    <w:p w14:paraId="1A93D75A" w14:textId="77777777" w:rsidR="00B42C7E" w:rsidRPr="00B42C7E" w:rsidRDefault="00B42C7E" w:rsidP="00B42C7E">
      <w:pPr>
        <w:keepNext/>
        <w:numPr>
          <w:ilvl w:val="1"/>
          <w:numId w:val="7"/>
        </w:numPr>
        <w:tabs>
          <w:tab w:val="num" w:pos="1211"/>
        </w:tabs>
        <w:suppressAutoHyphens/>
        <w:spacing w:before="360" w:after="120" w:line="240" w:lineRule="auto"/>
        <w:ind w:left="1211"/>
        <w:jc w:val="left"/>
        <w:outlineLvl w:val="1"/>
        <w:rPr>
          <w:b/>
          <w:sz w:val="24"/>
          <w:szCs w:val="24"/>
          <w:lang w:val="x-none" w:eastAsia="x-none"/>
        </w:rPr>
      </w:pPr>
      <w:bookmarkStart w:id="104" w:name="_Ref55280429"/>
      <w:bookmarkStart w:id="105" w:name="_Toc55285344"/>
      <w:bookmarkStart w:id="106" w:name="_Toc55305381"/>
      <w:bookmarkStart w:id="107" w:name="_Toc57314643"/>
      <w:bookmarkStart w:id="108" w:name="_Toc69728966"/>
      <w:bookmarkStart w:id="109" w:name="_Toc98251715"/>
      <w:bookmarkStart w:id="110" w:name="_Toc200440598"/>
      <w:bookmarkStart w:id="111" w:name="_Toc200441651"/>
      <w:bookmarkStart w:id="112" w:name="_Toc200441802"/>
      <w:bookmarkStart w:id="113" w:name="_Toc200597886"/>
      <w:bookmarkStart w:id="114" w:name="_Toc202243072"/>
      <w:bookmarkStart w:id="115" w:name="_Toc202247459"/>
      <w:bookmarkStart w:id="116" w:name="_Toc345570157"/>
      <w:bookmarkStart w:id="117" w:name="_Toc346098358"/>
      <w:r w:rsidRPr="00B42C7E">
        <w:rPr>
          <w:b/>
          <w:sz w:val="24"/>
          <w:szCs w:val="24"/>
          <w:lang w:val="x-none" w:eastAsia="x-none"/>
        </w:rPr>
        <w:t xml:space="preserve"> Предоставление Документации </w:t>
      </w:r>
      <w:bookmarkEnd w:id="104"/>
      <w:bookmarkEnd w:id="105"/>
      <w:bookmarkEnd w:id="106"/>
      <w:bookmarkEnd w:id="107"/>
      <w:bookmarkEnd w:id="108"/>
      <w:r w:rsidRPr="00B42C7E">
        <w:rPr>
          <w:b/>
          <w:sz w:val="24"/>
          <w:szCs w:val="24"/>
          <w:lang w:val="x-none" w:eastAsia="x-none"/>
        </w:rPr>
        <w:t>по Аукциону Участникам</w:t>
      </w:r>
      <w:bookmarkEnd w:id="109"/>
      <w:r w:rsidRPr="00B42C7E">
        <w:rPr>
          <w:b/>
          <w:sz w:val="24"/>
          <w:szCs w:val="24"/>
          <w:lang w:val="x-none" w:eastAsia="x-none"/>
        </w:rPr>
        <w:t xml:space="preserve"> процедуры</w:t>
      </w:r>
      <w:bookmarkEnd w:id="110"/>
      <w:bookmarkEnd w:id="111"/>
      <w:bookmarkEnd w:id="112"/>
      <w:bookmarkEnd w:id="113"/>
      <w:bookmarkEnd w:id="114"/>
      <w:bookmarkEnd w:id="115"/>
      <w:bookmarkEnd w:id="116"/>
      <w:bookmarkEnd w:id="117"/>
    </w:p>
    <w:p w14:paraId="34B95BCF"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851"/>
        <w:rPr>
          <w:color w:val="000000"/>
          <w:sz w:val="24"/>
          <w:szCs w:val="24"/>
          <w:lang w:val="x-none" w:eastAsia="x-none"/>
        </w:rPr>
      </w:pPr>
      <w:bookmarkStart w:id="118" w:name="_Ref64023282"/>
      <w:bookmarkStart w:id="119" w:name="_Ref55277592"/>
      <w:r w:rsidRPr="00B42C7E">
        <w:rPr>
          <w:color w:val="000000"/>
          <w:sz w:val="24"/>
          <w:szCs w:val="24"/>
          <w:lang w:val="x-none" w:eastAsia="x-none"/>
        </w:rPr>
        <w:t>Участники аукциона должны получить Документацию в порядке, указанном в Извещении.</w:t>
      </w:r>
      <w:bookmarkEnd w:id="118"/>
    </w:p>
    <w:p w14:paraId="4603D773" w14:textId="33EECD34"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851"/>
        <w:rPr>
          <w:color w:val="000000"/>
          <w:sz w:val="24"/>
          <w:szCs w:val="24"/>
          <w:lang w:val="x-none" w:eastAsia="x-none"/>
        </w:rPr>
      </w:pPr>
      <w:r w:rsidRPr="00B42C7E">
        <w:rPr>
          <w:color w:val="000000"/>
          <w:sz w:val="24"/>
          <w:szCs w:val="24"/>
          <w:lang w:eastAsia="x-none"/>
        </w:rPr>
        <w:t>Заказчик</w:t>
      </w:r>
      <w:r w:rsidRPr="00B42C7E">
        <w:rPr>
          <w:color w:val="000000"/>
          <w:sz w:val="24"/>
          <w:szCs w:val="24"/>
          <w:lang w:val="x-none" w:eastAsia="x-none"/>
        </w:rPr>
        <w:t xml:space="preserve"> отвечает за выполнение условий Извещения о проведении аукциона и Документации только перед теми Участниками аукциона, которые получили Документацию в порядке, указанном в пункте </w:t>
      </w:r>
      <w:r w:rsidRPr="00B42C7E">
        <w:rPr>
          <w:color w:val="000000"/>
          <w:sz w:val="24"/>
          <w:szCs w:val="24"/>
          <w:lang w:val="x-none" w:eastAsia="x-none"/>
        </w:rPr>
        <w:fldChar w:fldCharType="begin"/>
      </w:r>
      <w:r w:rsidRPr="00B42C7E">
        <w:rPr>
          <w:color w:val="000000"/>
          <w:sz w:val="24"/>
          <w:szCs w:val="24"/>
          <w:lang w:val="x-none" w:eastAsia="x-none"/>
        </w:rPr>
        <w:instrText xml:space="preserve"> REF _Ref64023282 \r \h </w:instrText>
      </w:r>
      <w:r w:rsidRPr="00B42C7E">
        <w:rPr>
          <w:color w:val="000000"/>
          <w:sz w:val="24"/>
          <w:szCs w:val="24"/>
          <w:lang w:val="x-none" w:eastAsia="x-none"/>
        </w:rPr>
      </w:r>
      <w:r w:rsidRPr="00B42C7E">
        <w:rPr>
          <w:color w:val="000000"/>
          <w:sz w:val="24"/>
          <w:szCs w:val="24"/>
          <w:lang w:val="x-none" w:eastAsia="x-none"/>
        </w:rPr>
        <w:fldChar w:fldCharType="separate"/>
      </w:r>
      <w:r w:rsidR="005E1D8E">
        <w:rPr>
          <w:color w:val="000000"/>
          <w:sz w:val="24"/>
          <w:szCs w:val="24"/>
          <w:lang w:val="x-none" w:eastAsia="x-none"/>
        </w:rPr>
        <w:t>5.3.1</w:t>
      </w:r>
      <w:r w:rsidRPr="00B42C7E">
        <w:rPr>
          <w:color w:val="000000"/>
          <w:sz w:val="24"/>
          <w:szCs w:val="24"/>
          <w:lang w:val="x-none" w:eastAsia="x-none"/>
        </w:rPr>
        <w:fldChar w:fldCharType="end"/>
      </w:r>
      <w:r w:rsidRPr="00B42C7E">
        <w:rPr>
          <w:color w:val="000000"/>
          <w:sz w:val="24"/>
          <w:szCs w:val="24"/>
          <w:lang w:val="x-none" w:eastAsia="x-none"/>
        </w:rPr>
        <w:t>.</w:t>
      </w:r>
    </w:p>
    <w:p w14:paraId="1C6D1E4D" w14:textId="77777777" w:rsidR="00B42C7E" w:rsidRPr="00B42C7E" w:rsidRDefault="00B42C7E" w:rsidP="00B42C7E">
      <w:pPr>
        <w:autoSpaceDE w:val="0"/>
        <w:autoSpaceDN w:val="0"/>
        <w:adjustRightInd w:val="0"/>
        <w:spacing w:line="240" w:lineRule="auto"/>
        <w:ind w:left="284" w:firstLine="709"/>
        <w:rPr>
          <w:b/>
          <w:bCs/>
          <w:color w:val="000000"/>
          <w:sz w:val="24"/>
          <w:szCs w:val="24"/>
          <w:lang w:val="x-none" w:eastAsia="x-none"/>
        </w:rPr>
      </w:pPr>
    </w:p>
    <w:p w14:paraId="21301EBB" w14:textId="77777777" w:rsidR="00B42C7E" w:rsidRPr="00B42C7E" w:rsidRDefault="00B42C7E" w:rsidP="00B42C7E">
      <w:pPr>
        <w:numPr>
          <w:ilvl w:val="1"/>
          <w:numId w:val="7"/>
        </w:numPr>
        <w:autoSpaceDE w:val="0"/>
        <w:autoSpaceDN w:val="0"/>
        <w:adjustRightInd w:val="0"/>
        <w:spacing w:line="240" w:lineRule="auto"/>
        <w:ind w:left="284" w:firstLine="709"/>
        <w:rPr>
          <w:b/>
          <w:bCs/>
          <w:color w:val="000000"/>
          <w:sz w:val="24"/>
          <w:szCs w:val="24"/>
          <w:lang w:val="x-none" w:eastAsia="x-none"/>
        </w:rPr>
      </w:pPr>
      <w:r w:rsidRPr="00B42C7E">
        <w:rPr>
          <w:b/>
          <w:bCs/>
          <w:color w:val="000000"/>
          <w:sz w:val="24"/>
          <w:szCs w:val="24"/>
          <w:lang w:val="x-none" w:eastAsia="x-none"/>
        </w:rPr>
        <w:t xml:space="preserve">Разъяснение Закупочной документации </w:t>
      </w:r>
    </w:p>
    <w:p w14:paraId="4E17AC99" w14:textId="77777777" w:rsidR="00B42C7E" w:rsidRPr="00B42C7E" w:rsidRDefault="00B42C7E" w:rsidP="00B42C7E">
      <w:pPr>
        <w:numPr>
          <w:ilvl w:val="2"/>
          <w:numId w:val="7"/>
        </w:numPr>
        <w:tabs>
          <w:tab w:val="clear" w:pos="1571"/>
          <w:tab w:val="num" w:pos="993"/>
          <w:tab w:val="num" w:pos="1430"/>
        </w:tabs>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 xml:space="preserve">В процессе подготовки к участию в Аукционе Участники вправе обратиться к </w:t>
      </w:r>
      <w:r w:rsidRPr="00B42C7E">
        <w:rPr>
          <w:color w:val="000000"/>
          <w:sz w:val="24"/>
          <w:szCs w:val="24"/>
          <w:lang w:eastAsia="x-none"/>
        </w:rPr>
        <w:t>Заказчику</w:t>
      </w:r>
      <w:r w:rsidRPr="00B42C7E">
        <w:rPr>
          <w:color w:val="000000"/>
          <w:sz w:val="24"/>
          <w:szCs w:val="24"/>
          <w:lang w:val="x-none" w:eastAsia="x-none"/>
        </w:rPr>
        <w:t xml:space="preserve"> за разъяснениями настоящей документации. Запросы на разъяснение документации должны размещаться на ЭТП ГПБ или в письменной форме на имя ответственного секретаря закупочной комиссии за подписью руководителя организации или иного ответственного лица Участника.</w:t>
      </w:r>
    </w:p>
    <w:p w14:paraId="7D453A0D" w14:textId="77777777" w:rsidR="00B42C7E" w:rsidRPr="00B42C7E" w:rsidRDefault="00B42C7E" w:rsidP="00B42C7E">
      <w:pPr>
        <w:numPr>
          <w:ilvl w:val="2"/>
          <w:numId w:val="7"/>
        </w:numPr>
        <w:tabs>
          <w:tab w:val="clear" w:pos="1571"/>
          <w:tab w:val="num" w:pos="993"/>
          <w:tab w:val="num" w:pos="1430"/>
        </w:tabs>
        <w:autoSpaceDE w:val="0"/>
        <w:autoSpaceDN w:val="0"/>
        <w:adjustRightInd w:val="0"/>
        <w:spacing w:line="240" w:lineRule="auto"/>
        <w:ind w:left="284" w:firstLine="709"/>
        <w:rPr>
          <w:color w:val="000000"/>
          <w:sz w:val="24"/>
          <w:szCs w:val="24"/>
          <w:lang w:val="x-none" w:eastAsia="x-none"/>
        </w:rPr>
      </w:pPr>
      <w:r w:rsidRPr="00B42C7E">
        <w:rPr>
          <w:color w:val="000000"/>
          <w:sz w:val="24"/>
          <w:szCs w:val="24"/>
          <w:lang w:eastAsia="x-none"/>
        </w:rPr>
        <w:t xml:space="preserve">Заказчик </w:t>
      </w:r>
      <w:r w:rsidRPr="00B42C7E">
        <w:rPr>
          <w:color w:val="000000"/>
          <w:sz w:val="24"/>
          <w:szCs w:val="24"/>
          <w:lang w:val="x-none" w:eastAsia="x-none"/>
        </w:rPr>
        <w:t xml:space="preserve">обязуется в разумный срок ответить на любой вопрос, который он получит не позднее, чем за 3 дня до истечения срока приема Заявок. </w:t>
      </w:r>
      <w:r w:rsidRPr="00B42C7E">
        <w:rPr>
          <w:color w:val="000000"/>
          <w:sz w:val="24"/>
          <w:szCs w:val="24"/>
          <w:lang w:eastAsia="x-none"/>
        </w:rPr>
        <w:t>Заказчик</w:t>
      </w:r>
      <w:r w:rsidRPr="00B42C7E">
        <w:rPr>
          <w:color w:val="000000"/>
          <w:sz w:val="24"/>
          <w:szCs w:val="24"/>
          <w:lang w:val="x-none" w:eastAsia="x-none"/>
        </w:rPr>
        <w:t xml:space="preserve"> оставляет за собой право (но не обязанность) ответа на вопрос, полученный в более поздний срок, если обстоятельства позволят </w:t>
      </w:r>
      <w:r w:rsidRPr="00B42C7E">
        <w:rPr>
          <w:color w:val="000000"/>
          <w:sz w:val="24"/>
          <w:szCs w:val="24"/>
          <w:lang w:eastAsia="x-none"/>
        </w:rPr>
        <w:t>Заказчику</w:t>
      </w:r>
      <w:r w:rsidRPr="00B42C7E">
        <w:rPr>
          <w:color w:val="000000"/>
          <w:sz w:val="24"/>
          <w:szCs w:val="24"/>
          <w:lang w:val="x-none" w:eastAsia="x-none"/>
        </w:rPr>
        <w:t xml:space="preserve"> ответить на него в разумное время до установленного срока подачи Заявок. При этом ответ будет размещен </w:t>
      </w:r>
      <w:r w:rsidRPr="00B42C7E">
        <w:rPr>
          <w:color w:val="000000"/>
          <w:sz w:val="24"/>
          <w:szCs w:val="24"/>
          <w:lang w:eastAsia="x-none"/>
        </w:rPr>
        <w:t>Заказчиком</w:t>
      </w:r>
      <w:r w:rsidRPr="00B42C7E">
        <w:rPr>
          <w:color w:val="000000"/>
          <w:sz w:val="24"/>
          <w:szCs w:val="24"/>
          <w:lang w:val="x-none" w:eastAsia="x-none"/>
        </w:rPr>
        <w:t xml:space="preserve"> на ЭТП ГПБ. Такой ответ </w:t>
      </w:r>
      <w:r w:rsidRPr="00B42C7E">
        <w:rPr>
          <w:color w:val="000000"/>
          <w:sz w:val="24"/>
          <w:szCs w:val="24"/>
          <w:lang w:eastAsia="x-none"/>
        </w:rPr>
        <w:t>Заказчика</w:t>
      </w:r>
      <w:r w:rsidRPr="00B42C7E">
        <w:rPr>
          <w:color w:val="000000"/>
          <w:sz w:val="24"/>
          <w:szCs w:val="24"/>
          <w:lang w:val="x-none" w:eastAsia="x-none"/>
        </w:rPr>
        <w:t xml:space="preserve"> имеет силу неотъемлемых дополнений к документации, если в тексте ответа не будет указано иное.</w:t>
      </w:r>
    </w:p>
    <w:p w14:paraId="63D10812" w14:textId="77777777" w:rsidR="00B42C7E" w:rsidRPr="00B42C7E" w:rsidRDefault="00B42C7E" w:rsidP="00B42C7E">
      <w:pPr>
        <w:autoSpaceDE w:val="0"/>
        <w:autoSpaceDN w:val="0"/>
        <w:adjustRightInd w:val="0"/>
        <w:spacing w:line="240" w:lineRule="auto"/>
        <w:ind w:left="360" w:hanging="360"/>
        <w:jc w:val="center"/>
        <w:rPr>
          <w:b/>
          <w:color w:val="000000"/>
          <w:sz w:val="24"/>
          <w:szCs w:val="24"/>
          <w:lang w:val="x-none" w:eastAsia="x-none"/>
        </w:rPr>
      </w:pPr>
    </w:p>
    <w:p w14:paraId="652F8469" w14:textId="77777777" w:rsidR="00B42C7E" w:rsidRPr="00B42C7E" w:rsidRDefault="00B42C7E" w:rsidP="00B42C7E">
      <w:pPr>
        <w:autoSpaceDE w:val="0"/>
        <w:autoSpaceDN w:val="0"/>
        <w:adjustRightInd w:val="0"/>
        <w:spacing w:line="240" w:lineRule="auto"/>
        <w:ind w:left="360" w:hanging="360"/>
        <w:jc w:val="center"/>
        <w:rPr>
          <w:b/>
          <w:color w:val="000000"/>
          <w:sz w:val="24"/>
          <w:szCs w:val="24"/>
          <w:lang w:val="x-none" w:eastAsia="x-none"/>
        </w:rPr>
      </w:pPr>
    </w:p>
    <w:p w14:paraId="6AF7A33B" w14:textId="77777777" w:rsidR="00B42C7E" w:rsidRPr="00B42C7E" w:rsidRDefault="00B42C7E" w:rsidP="00B42C7E">
      <w:pPr>
        <w:numPr>
          <w:ilvl w:val="1"/>
          <w:numId w:val="7"/>
        </w:numPr>
        <w:autoSpaceDE w:val="0"/>
        <w:autoSpaceDN w:val="0"/>
        <w:adjustRightInd w:val="0"/>
        <w:spacing w:before="120" w:after="120" w:line="240" w:lineRule="auto"/>
        <w:ind w:left="930" w:firstLine="62"/>
        <w:rPr>
          <w:b/>
          <w:bCs/>
          <w:color w:val="000000"/>
          <w:sz w:val="24"/>
          <w:szCs w:val="24"/>
          <w:lang w:val="x-none" w:eastAsia="x-none"/>
        </w:rPr>
      </w:pPr>
      <w:r w:rsidRPr="00B42C7E">
        <w:rPr>
          <w:color w:val="000000"/>
          <w:sz w:val="24"/>
          <w:szCs w:val="24"/>
          <w:lang w:val="x-none" w:eastAsia="x-none"/>
        </w:rPr>
        <w:lastRenderedPageBreak/>
        <w:t xml:space="preserve"> </w:t>
      </w:r>
      <w:r w:rsidRPr="00B42C7E">
        <w:rPr>
          <w:b/>
          <w:bCs/>
          <w:color w:val="000000"/>
          <w:sz w:val="24"/>
          <w:szCs w:val="24"/>
          <w:lang w:val="x-none" w:eastAsia="x-none"/>
        </w:rPr>
        <w:t>Внесение поправок в Документацию</w:t>
      </w:r>
    </w:p>
    <w:p w14:paraId="393E0EA3" w14:textId="77777777" w:rsidR="00B42C7E" w:rsidRPr="00B42C7E" w:rsidRDefault="00B42C7E" w:rsidP="00B42C7E">
      <w:pPr>
        <w:numPr>
          <w:ilvl w:val="2"/>
          <w:numId w:val="7"/>
        </w:numPr>
        <w:tabs>
          <w:tab w:val="clear" w:pos="1571"/>
          <w:tab w:val="num" w:pos="993"/>
          <w:tab w:val="num" w:pos="1430"/>
        </w:tabs>
        <w:autoSpaceDE w:val="0"/>
        <w:autoSpaceDN w:val="0"/>
        <w:adjustRightInd w:val="0"/>
        <w:spacing w:line="240" w:lineRule="auto"/>
        <w:ind w:left="284" w:firstLine="709"/>
        <w:rPr>
          <w:color w:val="000000"/>
          <w:sz w:val="24"/>
          <w:szCs w:val="24"/>
          <w:lang w:val="x-none" w:eastAsia="x-none"/>
        </w:rPr>
      </w:pPr>
      <w:r w:rsidRPr="00B42C7E">
        <w:rPr>
          <w:color w:val="000000"/>
          <w:sz w:val="24"/>
          <w:szCs w:val="24"/>
          <w:lang w:eastAsia="x-none"/>
        </w:rPr>
        <w:t>Заказчик</w:t>
      </w:r>
      <w:r w:rsidRPr="00B42C7E">
        <w:rPr>
          <w:color w:val="000000"/>
          <w:sz w:val="24"/>
          <w:szCs w:val="24"/>
          <w:lang w:val="x-none" w:eastAsia="x-none"/>
        </w:rPr>
        <w:t>, по решению закупочной комиссии, в любой момент до истечения срока приема Заявок вправе внести поправки в настоящую документацию.</w:t>
      </w:r>
    </w:p>
    <w:p w14:paraId="1CC454F7" w14:textId="77777777" w:rsidR="00B42C7E" w:rsidRPr="00B42C7E" w:rsidRDefault="00B42C7E" w:rsidP="00B42C7E">
      <w:pPr>
        <w:numPr>
          <w:ilvl w:val="2"/>
          <w:numId w:val="7"/>
        </w:numPr>
        <w:tabs>
          <w:tab w:val="clear" w:pos="1571"/>
          <w:tab w:val="num" w:pos="993"/>
          <w:tab w:val="num" w:pos="1430"/>
        </w:tabs>
        <w:autoSpaceDE w:val="0"/>
        <w:autoSpaceDN w:val="0"/>
        <w:adjustRightInd w:val="0"/>
        <w:spacing w:line="240" w:lineRule="auto"/>
        <w:ind w:left="284" w:firstLine="709"/>
        <w:rPr>
          <w:color w:val="000000"/>
          <w:sz w:val="24"/>
          <w:szCs w:val="24"/>
          <w:lang w:val="x-none" w:eastAsia="x-none"/>
        </w:rPr>
      </w:pPr>
      <w:r w:rsidRPr="00B42C7E">
        <w:rPr>
          <w:color w:val="000000"/>
          <w:sz w:val="24"/>
          <w:szCs w:val="24"/>
          <w:lang w:val="x-none" w:eastAsia="x-none"/>
        </w:rPr>
        <w:t xml:space="preserve">Все Участники, оформившие свое участие в аукционе через систему ЭТП ГПБ, получат соответствующие уведомления в порядке, установленными правилами данной системы. </w:t>
      </w:r>
    </w:p>
    <w:p w14:paraId="32FC41BA" w14:textId="77777777" w:rsidR="00B42C7E" w:rsidRPr="00B42C7E" w:rsidRDefault="00B42C7E" w:rsidP="00B42C7E">
      <w:pPr>
        <w:autoSpaceDE w:val="0"/>
        <w:autoSpaceDN w:val="0"/>
        <w:adjustRightInd w:val="0"/>
        <w:spacing w:line="240" w:lineRule="auto"/>
        <w:ind w:firstLine="0"/>
        <w:rPr>
          <w:b/>
          <w:color w:val="000000"/>
          <w:sz w:val="24"/>
          <w:szCs w:val="24"/>
          <w:lang w:val="x-none" w:eastAsia="x-none"/>
        </w:rPr>
      </w:pPr>
      <w:bookmarkStart w:id="120" w:name="_Toc346098363"/>
    </w:p>
    <w:p w14:paraId="127246AD" w14:textId="77777777" w:rsidR="00B42C7E" w:rsidRPr="00B42C7E" w:rsidRDefault="00B42C7E" w:rsidP="00B42C7E">
      <w:pPr>
        <w:numPr>
          <w:ilvl w:val="1"/>
          <w:numId w:val="7"/>
        </w:numPr>
        <w:autoSpaceDE w:val="0"/>
        <w:autoSpaceDN w:val="0"/>
        <w:adjustRightInd w:val="0"/>
        <w:spacing w:line="240" w:lineRule="auto"/>
        <w:ind w:hanging="77"/>
        <w:rPr>
          <w:b/>
          <w:bCs/>
          <w:color w:val="000000"/>
          <w:sz w:val="24"/>
          <w:szCs w:val="24"/>
          <w:lang w:val="x-none" w:eastAsia="x-none"/>
        </w:rPr>
      </w:pPr>
      <w:r w:rsidRPr="00B42C7E">
        <w:rPr>
          <w:b/>
          <w:bCs/>
          <w:color w:val="000000"/>
          <w:sz w:val="24"/>
          <w:szCs w:val="24"/>
          <w:lang w:val="x-none" w:eastAsia="x-none"/>
        </w:rPr>
        <w:t>Требования к Заявкам Участников</w:t>
      </w:r>
    </w:p>
    <w:p w14:paraId="450E26FA" w14:textId="77777777" w:rsidR="00B42C7E" w:rsidRPr="00B42C7E" w:rsidRDefault="00B42C7E" w:rsidP="00B42C7E">
      <w:pPr>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5.6.1.</w:t>
      </w:r>
      <w:r w:rsidRPr="00B42C7E">
        <w:rPr>
          <w:color w:val="000000"/>
          <w:sz w:val="24"/>
          <w:szCs w:val="24"/>
          <w:lang w:val="x-none" w:eastAsia="x-none"/>
        </w:rPr>
        <w:tab/>
        <w:t>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4AFA0D47" w14:textId="77777777" w:rsidR="00B42C7E" w:rsidRPr="00B42C7E" w:rsidRDefault="00B42C7E" w:rsidP="00B42C7E">
      <w:pPr>
        <w:numPr>
          <w:ilvl w:val="2"/>
          <w:numId w:val="22"/>
        </w:numPr>
        <w:autoSpaceDE w:val="0"/>
        <w:autoSpaceDN w:val="0"/>
        <w:adjustRightInd w:val="0"/>
        <w:spacing w:line="240" w:lineRule="auto"/>
        <w:ind w:left="284" w:firstLine="709"/>
        <w:rPr>
          <w:color w:val="000000"/>
          <w:sz w:val="24"/>
          <w:szCs w:val="24"/>
          <w:lang w:val="x-none" w:eastAsia="x-none"/>
        </w:rPr>
      </w:pPr>
      <w:r w:rsidRPr="00B42C7E">
        <w:rPr>
          <w:color w:val="000000"/>
          <w:sz w:val="24"/>
          <w:szCs w:val="24"/>
          <w:lang w:val="x-none" w:eastAsia="x-none"/>
        </w:rPr>
        <w:tab/>
        <w:t xml:space="preserve"> Заявка на участие в аукционе в электронной форме должна состоять из двух частей.</w:t>
      </w:r>
    </w:p>
    <w:p w14:paraId="75DC2911" w14:textId="77777777" w:rsidR="00B42C7E" w:rsidRPr="00B42C7E" w:rsidRDefault="00B42C7E" w:rsidP="00B42C7E">
      <w:pPr>
        <w:numPr>
          <w:ilvl w:val="2"/>
          <w:numId w:val="22"/>
        </w:numPr>
        <w:autoSpaceDE w:val="0"/>
        <w:autoSpaceDN w:val="0"/>
        <w:adjustRightInd w:val="0"/>
        <w:spacing w:before="120" w:line="240" w:lineRule="auto"/>
        <w:ind w:left="1712"/>
        <w:rPr>
          <w:color w:val="000000"/>
          <w:sz w:val="24"/>
          <w:szCs w:val="24"/>
          <w:lang w:val="x-none" w:eastAsia="x-none"/>
        </w:rPr>
      </w:pPr>
      <w:r w:rsidRPr="00B42C7E">
        <w:rPr>
          <w:color w:val="000000"/>
          <w:sz w:val="24"/>
          <w:szCs w:val="24"/>
          <w:lang w:val="x-none" w:eastAsia="x-none"/>
        </w:rPr>
        <w:t>Первая часть Заявки включает:</w:t>
      </w:r>
    </w:p>
    <w:p w14:paraId="1A206DEF" w14:textId="77777777" w:rsidR="00B42C7E" w:rsidRPr="00B42C7E" w:rsidRDefault="00B42C7E" w:rsidP="00B42C7E">
      <w:pPr>
        <w:autoSpaceDE w:val="0"/>
        <w:autoSpaceDN w:val="0"/>
        <w:adjustRightInd w:val="0"/>
        <w:spacing w:before="120" w:line="240" w:lineRule="auto"/>
        <w:ind w:left="357" w:firstLine="493"/>
        <w:rPr>
          <w:color w:val="000000"/>
          <w:sz w:val="24"/>
          <w:szCs w:val="24"/>
          <w:lang w:val="x-none" w:eastAsia="x-none"/>
        </w:rPr>
      </w:pPr>
      <w:r w:rsidRPr="00B42C7E">
        <w:rPr>
          <w:color w:val="000000"/>
          <w:sz w:val="24"/>
          <w:szCs w:val="24"/>
          <w:lang w:val="x-none" w:eastAsia="x-none"/>
        </w:rPr>
        <w:t>- Техническое предложение по форме и в соответствии с инструкциями, приведенными в настоящей Документации (Форма 1);</w:t>
      </w:r>
    </w:p>
    <w:p w14:paraId="69262DEF" w14:textId="77777777" w:rsidR="00B42C7E" w:rsidRPr="00B42C7E" w:rsidRDefault="00B42C7E" w:rsidP="00B42C7E">
      <w:pPr>
        <w:autoSpaceDE w:val="0"/>
        <w:autoSpaceDN w:val="0"/>
        <w:adjustRightInd w:val="0"/>
        <w:spacing w:line="240" w:lineRule="auto"/>
        <w:ind w:left="360" w:firstLine="491"/>
        <w:rPr>
          <w:color w:val="000000"/>
          <w:sz w:val="24"/>
          <w:szCs w:val="24"/>
          <w:lang w:val="x-none" w:eastAsia="x-none"/>
        </w:rPr>
      </w:pPr>
      <w:r w:rsidRPr="00B42C7E">
        <w:rPr>
          <w:color w:val="000000"/>
          <w:sz w:val="24"/>
          <w:szCs w:val="24"/>
          <w:lang w:val="x-none" w:eastAsia="x-none"/>
        </w:rPr>
        <w:t>- Протокол разногласий к проекту Договора по форме и в соответствии с инструкциями, приведенными в настоящей Документации  (Форма 2).</w:t>
      </w:r>
    </w:p>
    <w:p w14:paraId="78BD07EE" w14:textId="77777777" w:rsidR="00B42C7E" w:rsidRPr="00B42C7E" w:rsidRDefault="00B42C7E" w:rsidP="00B42C7E">
      <w:pPr>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5.6.</w:t>
      </w:r>
      <w:r w:rsidRPr="00B42C7E">
        <w:rPr>
          <w:color w:val="000000"/>
          <w:sz w:val="24"/>
          <w:szCs w:val="24"/>
          <w:lang w:eastAsia="x-none"/>
        </w:rPr>
        <w:t>3</w:t>
      </w:r>
      <w:r w:rsidRPr="00B42C7E">
        <w:rPr>
          <w:color w:val="000000"/>
          <w:sz w:val="24"/>
          <w:szCs w:val="24"/>
          <w:lang w:val="x-none" w:eastAsia="x-none"/>
        </w:rPr>
        <w:t>.1.</w:t>
      </w:r>
      <w:r w:rsidRPr="00B42C7E">
        <w:rPr>
          <w:color w:val="000000"/>
          <w:sz w:val="24"/>
          <w:szCs w:val="24"/>
          <w:lang w:val="x-none" w:eastAsia="x-none"/>
        </w:rPr>
        <w:tab/>
        <w:t xml:space="preserve"> В целях исполнения норм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6E63B10" w14:textId="77777777" w:rsidR="00B42C7E" w:rsidRPr="00947D48" w:rsidRDefault="00B42C7E" w:rsidP="00B42C7E">
      <w:pPr>
        <w:autoSpaceDE w:val="0"/>
        <w:autoSpaceDN w:val="0"/>
        <w:adjustRightInd w:val="0"/>
        <w:spacing w:before="120" w:line="240" w:lineRule="auto"/>
        <w:ind w:left="284" w:firstLine="709"/>
        <w:rPr>
          <w:color w:val="FF0000"/>
          <w:sz w:val="24"/>
          <w:szCs w:val="24"/>
          <w:lang w:val="x-none" w:eastAsia="x-none"/>
        </w:rPr>
      </w:pPr>
      <w:r w:rsidRPr="00B42C7E">
        <w:rPr>
          <w:color w:val="000000"/>
          <w:sz w:val="24"/>
          <w:szCs w:val="24"/>
          <w:lang w:val="x-none" w:eastAsia="x-none"/>
        </w:rPr>
        <w:t xml:space="preserve">- </w:t>
      </w:r>
      <w:r w:rsidRPr="00947D48">
        <w:rPr>
          <w:color w:val="FF0000"/>
          <w:sz w:val="24"/>
          <w:szCs w:val="24"/>
          <w:lang w:val="x-none" w:eastAsia="x-none"/>
        </w:rPr>
        <w:t>Участник в Заявке на участие в Аукционе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(в соответствии с Общероссийским классификатором стран мира);</w:t>
      </w:r>
    </w:p>
    <w:p w14:paraId="49748331" w14:textId="77777777" w:rsidR="00B42C7E" w:rsidRPr="00B42C7E" w:rsidRDefault="00B42C7E" w:rsidP="00B42C7E">
      <w:pPr>
        <w:autoSpaceDE w:val="0"/>
        <w:autoSpaceDN w:val="0"/>
        <w:adjustRightInd w:val="0"/>
        <w:spacing w:line="240" w:lineRule="auto"/>
        <w:ind w:left="284" w:firstLine="709"/>
        <w:rPr>
          <w:color w:val="000000"/>
          <w:sz w:val="24"/>
          <w:szCs w:val="24"/>
          <w:lang w:val="x-none" w:eastAsia="x-none"/>
        </w:rPr>
      </w:pPr>
      <w:r w:rsidRPr="00B42C7E">
        <w:rPr>
          <w:color w:val="000000"/>
          <w:sz w:val="24"/>
          <w:szCs w:val="24"/>
          <w:lang w:val="x-none" w:eastAsia="x-none"/>
        </w:rPr>
        <w:t>- отсутствие в Заявке на участие в закупке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5D9D95A" w14:textId="77777777" w:rsidR="00B42C7E" w:rsidRPr="00B42C7E" w:rsidRDefault="00B42C7E" w:rsidP="00B42C7E">
      <w:pPr>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 xml:space="preserve"> Участник закупки несет ответственность за представление недостоверных сведений о стране происхождения товаров, указанных в заявке на участие в закупке.</w:t>
      </w:r>
    </w:p>
    <w:p w14:paraId="61741069" w14:textId="77777777" w:rsidR="00B42C7E" w:rsidRPr="00B42C7E" w:rsidRDefault="00B42C7E" w:rsidP="00B42C7E">
      <w:pPr>
        <w:numPr>
          <w:ilvl w:val="2"/>
          <w:numId w:val="22"/>
        </w:numPr>
        <w:autoSpaceDE w:val="0"/>
        <w:autoSpaceDN w:val="0"/>
        <w:adjustRightInd w:val="0"/>
        <w:spacing w:before="120" w:line="240" w:lineRule="auto"/>
        <w:ind w:left="357" w:firstLine="636"/>
        <w:rPr>
          <w:color w:val="000000"/>
          <w:sz w:val="24"/>
          <w:szCs w:val="24"/>
          <w:lang w:val="x-none" w:eastAsia="x-none"/>
        </w:rPr>
      </w:pPr>
      <w:r w:rsidRPr="00B42C7E">
        <w:rPr>
          <w:color w:val="000000"/>
          <w:sz w:val="24"/>
          <w:szCs w:val="24"/>
          <w:lang w:val="x-none" w:eastAsia="x-none"/>
        </w:rPr>
        <w:t xml:space="preserve">Вторая часть Заявки </w:t>
      </w:r>
      <w:r w:rsidRPr="00B42C7E">
        <w:rPr>
          <w:color w:val="000000"/>
          <w:sz w:val="24"/>
          <w:szCs w:val="24"/>
          <w:lang w:eastAsia="x-none"/>
        </w:rPr>
        <w:t>должна содержать информацию и</w:t>
      </w:r>
      <w:r w:rsidRPr="00B42C7E">
        <w:rPr>
          <w:color w:val="000000"/>
          <w:sz w:val="24"/>
          <w:szCs w:val="24"/>
          <w:lang w:val="x-none" w:eastAsia="x-none"/>
        </w:rPr>
        <w:t xml:space="preserve"> документы, </w:t>
      </w:r>
      <w:r w:rsidRPr="00B42C7E">
        <w:rPr>
          <w:color w:val="000000"/>
          <w:sz w:val="24"/>
          <w:szCs w:val="24"/>
          <w:lang w:eastAsia="x-none"/>
        </w:rPr>
        <w:t>предусмотренные п. 5.7</w:t>
      </w:r>
      <w:r w:rsidRPr="00B42C7E">
        <w:rPr>
          <w:color w:val="000000"/>
          <w:sz w:val="24"/>
          <w:szCs w:val="24"/>
          <w:lang w:val="x-none" w:eastAsia="x-none"/>
        </w:rPr>
        <w:t xml:space="preserve"> настоящей Документации.</w:t>
      </w:r>
    </w:p>
    <w:p w14:paraId="3CA66742" w14:textId="77777777" w:rsidR="00B42C7E" w:rsidRPr="00B42C7E" w:rsidRDefault="00B42C7E" w:rsidP="00B42C7E">
      <w:pPr>
        <w:numPr>
          <w:ilvl w:val="2"/>
          <w:numId w:val="22"/>
        </w:numPr>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Участники при оформлении Заявок через систему ЭТП ГПБ должны использовать формы и инструкции по их заполнению, предусмотренные настоящей документацией.</w:t>
      </w:r>
    </w:p>
    <w:p w14:paraId="56D42405" w14:textId="77777777" w:rsidR="00B42C7E" w:rsidRPr="00B42C7E" w:rsidRDefault="00B42C7E" w:rsidP="00B42C7E">
      <w:pPr>
        <w:numPr>
          <w:ilvl w:val="2"/>
          <w:numId w:val="22"/>
        </w:numPr>
        <w:autoSpaceDE w:val="0"/>
        <w:autoSpaceDN w:val="0"/>
        <w:adjustRightInd w:val="0"/>
        <w:spacing w:line="240" w:lineRule="auto"/>
        <w:ind w:left="284" w:firstLine="709"/>
        <w:rPr>
          <w:color w:val="000000"/>
          <w:sz w:val="24"/>
          <w:szCs w:val="24"/>
          <w:lang w:val="x-none" w:eastAsia="x-none"/>
        </w:rPr>
      </w:pPr>
      <w:r w:rsidRPr="00B42C7E">
        <w:rPr>
          <w:color w:val="000000"/>
          <w:sz w:val="24"/>
          <w:szCs w:val="24"/>
          <w:lang w:val="x-none" w:eastAsia="x-none"/>
        </w:rPr>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 Заявки.</w:t>
      </w:r>
    </w:p>
    <w:p w14:paraId="2376B3E0" w14:textId="77777777" w:rsidR="00B42C7E" w:rsidRPr="00B42C7E" w:rsidRDefault="00B42C7E" w:rsidP="00B42C7E">
      <w:pPr>
        <w:numPr>
          <w:ilvl w:val="2"/>
          <w:numId w:val="22"/>
        </w:numPr>
        <w:autoSpaceDE w:val="0"/>
        <w:autoSpaceDN w:val="0"/>
        <w:adjustRightInd w:val="0"/>
        <w:spacing w:line="240" w:lineRule="auto"/>
        <w:ind w:left="284" w:firstLine="709"/>
        <w:rPr>
          <w:color w:val="000000"/>
          <w:sz w:val="24"/>
          <w:szCs w:val="24"/>
          <w:lang w:val="x-none" w:eastAsia="x-none"/>
        </w:rPr>
      </w:pPr>
      <w:r w:rsidRPr="00B42C7E">
        <w:rPr>
          <w:color w:val="000000"/>
          <w:sz w:val="24"/>
          <w:szCs w:val="24"/>
          <w:lang w:val="x-none" w:eastAsia="x-none"/>
        </w:rPr>
        <w:t>Прочие правила оформления Заявок через систему ЭТП ГПБ определяются правилами данной системы.</w:t>
      </w:r>
    </w:p>
    <w:p w14:paraId="1BDF6CF9" w14:textId="77777777" w:rsidR="00B42C7E" w:rsidRPr="00B42C7E" w:rsidRDefault="00B42C7E" w:rsidP="00B42C7E">
      <w:pPr>
        <w:autoSpaceDE w:val="0"/>
        <w:autoSpaceDN w:val="0"/>
        <w:adjustRightInd w:val="0"/>
        <w:spacing w:line="240" w:lineRule="auto"/>
        <w:ind w:left="928" w:firstLine="0"/>
        <w:rPr>
          <w:color w:val="000000"/>
          <w:sz w:val="24"/>
          <w:szCs w:val="24"/>
          <w:lang w:val="x-none" w:eastAsia="x-none"/>
        </w:rPr>
      </w:pPr>
    </w:p>
    <w:p w14:paraId="656442B4" w14:textId="77777777" w:rsidR="00B42C7E" w:rsidRPr="00B42C7E" w:rsidRDefault="00B42C7E" w:rsidP="00B42C7E">
      <w:pPr>
        <w:numPr>
          <w:ilvl w:val="1"/>
          <w:numId w:val="7"/>
        </w:numPr>
        <w:tabs>
          <w:tab w:val="clear" w:pos="928"/>
        </w:tabs>
        <w:autoSpaceDE w:val="0"/>
        <w:autoSpaceDN w:val="0"/>
        <w:adjustRightInd w:val="0"/>
        <w:spacing w:line="240" w:lineRule="auto"/>
        <w:ind w:left="284" w:firstLine="709"/>
        <w:rPr>
          <w:b/>
          <w:bCs/>
          <w:color w:val="000000"/>
          <w:sz w:val="24"/>
          <w:szCs w:val="24"/>
          <w:lang w:val="x-none" w:eastAsia="x-none"/>
        </w:rPr>
      </w:pPr>
      <w:r w:rsidRPr="00B42C7E">
        <w:rPr>
          <w:b/>
          <w:bCs/>
          <w:color w:val="000000"/>
          <w:sz w:val="24"/>
          <w:szCs w:val="24"/>
          <w:lang w:val="x-none" w:eastAsia="x-none"/>
        </w:rPr>
        <w:t>Требования к Участникам аукциона. Подтверждение соответствия предъявляемым требованиям</w:t>
      </w:r>
    </w:p>
    <w:p w14:paraId="525FE0B6" w14:textId="77777777" w:rsidR="00B42C7E" w:rsidRPr="00B42C7E" w:rsidRDefault="00B42C7E" w:rsidP="00B42C7E">
      <w:pPr>
        <w:numPr>
          <w:ilvl w:val="2"/>
          <w:numId w:val="7"/>
        </w:numPr>
        <w:tabs>
          <w:tab w:val="clear" w:pos="1571"/>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ab/>
        <w:t xml:space="preserve">Участвовать в Аукционе может любое юридическое лицо или индивидуальный предприниматель, которые являются субъектами малого и среднего </w:t>
      </w:r>
      <w:r w:rsidRPr="00B42C7E">
        <w:rPr>
          <w:bCs/>
          <w:color w:val="000000"/>
          <w:sz w:val="24"/>
          <w:szCs w:val="24"/>
          <w:lang w:val="x-none" w:eastAsia="x-none"/>
        </w:rPr>
        <w:lastRenderedPageBreak/>
        <w:t>предпринимательства, зарегистрированные в системе ЭТП ГПБ в качестве участников данной системы, и в качестве Участника данного Аукциона.</w:t>
      </w:r>
    </w:p>
    <w:p w14:paraId="433C807B" w14:textId="77777777" w:rsidR="00B42C7E" w:rsidRPr="00B42C7E" w:rsidRDefault="00B42C7E" w:rsidP="00B42C7E">
      <w:pPr>
        <w:numPr>
          <w:ilvl w:val="2"/>
          <w:numId w:val="7"/>
        </w:numPr>
        <w:tabs>
          <w:tab w:val="clear" w:pos="1571"/>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w:t>
      </w:r>
    </w:p>
    <w:p w14:paraId="0319CAC6" w14:textId="77777777" w:rsidR="00B42C7E" w:rsidRPr="00B42C7E" w:rsidRDefault="00B42C7E" w:rsidP="00B42C7E">
      <w:pPr>
        <w:numPr>
          <w:ilvl w:val="2"/>
          <w:numId w:val="7"/>
        </w:numPr>
        <w:tabs>
          <w:tab w:val="clear" w:pos="1571"/>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 xml:space="preserve">Участник Аукциона должен отвечать следующим требованиям: </w:t>
      </w:r>
    </w:p>
    <w:p w14:paraId="0F84CA7A" w14:textId="77777777" w:rsidR="00B42C7E" w:rsidRPr="00B42C7E" w:rsidRDefault="00B42C7E" w:rsidP="00B42C7E">
      <w:pPr>
        <w:autoSpaceDE w:val="0"/>
        <w:autoSpaceDN w:val="0"/>
        <w:adjustRightInd w:val="0"/>
        <w:spacing w:before="120" w:line="240" w:lineRule="auto"/>
        <w:ind w:left="357" w:firstLine="636"/>
        <w:rPr>
          <w:bCs/>
          <w:color w:val="000000"/>
          <w:sz w:val="24"/>
          <w:szCs w:val="24"/>
          <w:lang w:val="x-none" w:eastAsia="x-none"/>
        </w:rPr>
      </w:pPr>
      <w:r w:rsidRPr="00B42C7E">
        <w:rPr>
          <w:bCs/>
          <w:color w:val="000000"/>
          <w:sz w:val="24"/>
          <w:szCs w:val="24"/>
          <w:lang w:val="x-none" w:eastAsia="x-none"/>
        </w:rPr>
        <w:t>a)</w:t>
      </w:r>
      <w:r w:rsidRPr="00B42C7E">
        <w:rPr>
          <w:bCs/>
          <w:color w:val="000000"/>
          <w:sz w:val="24"/>
          <w:szCs w:val="24"/>
          <w:lang w:val="x-none" w:eastAsia="x-none"/>
        </w:rPr>
        <w:tab/>
        <w:t>обладать гражданской правоспособностью в полном объеме для заключения и исполнения договора (зарегистрированные в установленном порядке);</w:t>
      </w:r>
    </w:p>
    <w:p w14:paraId="745854CE" w14:textId="77777777" w:rsidR="00B42C7E" w:rsidRPr="00B42C7E" w:rsidRDefault="00B42C7E" w:rsidP="00B42C7E">
      <w:pPr>
        <w:autoSpaceDE w:val="0"/>
        <w:autoSpaceDN w:val="0"/>
        <w:adjustRightInd w:val="0"/>
        <w:spacing w:line="240" w:lineRule="auto"/>
        <w:ind w:left="360" w:firstLine="636"/>
        <w:rPr>
          <w:bCs/>
          <w:color w:val="000000"/>
          <w:sz w:val="24"/>
          <w:szCs w:val="24"/>
          <w:lang w:val="x-none" w:eastAsia="x-none"/>
        </w:rPr>
      </w:pPr>
      <w:r w:rsidRPr="00B42C7E">
        <w:rPr>
          <w:bCs/>
          <w:color w:val="000000"/>
          <w:sz w:val="24"/>
          <w:szCs w:val="24"/>
          <w:lang w:val="x-none" w:eastAsia="x-none"/>
        </w:rPr>
        <w:t>b)</w:t>
      </w:r>
      <w:r w:rsidRPr="00B42C7E">
        <w:rPr>
          <w:bCs/>
          <w:color w:val="000000"/>
          <w:sz w:val="24"/>
          <w:szCs w:val="24"/>
          <w:lang w:val="x-none" w:eastAsia="x-none"/>
        </w:rPr>
        <w:tab/>
        <w:t>не иметь убытки за последний завершенный финансовый год и квартал;</w:t>
      </w:r>
    </w:p>
    <w:p w14:paraId="7BBA534D" w14:textId="77777777" w:rsidR="00B42C7E" w:rsidRPr="00B42C7E" w:rsidRDefault="00B42C7E" w:rsidP="00B42C7E">
      <w:pPr>
        <w:autoSpaceDE w:val="0"/>
        <w:autoSpaceDN w:val="0"/>
        <w:adjustRightInd w:val="0"/>
        <w:spacing w:line="240" w:lineRule="auto"/>
        <w:ind w:left="360" w:firstLine="636"/>
        <w:rPr>
          <w:bCs/>
          <w:color w:val="000000"/>
          <w:sz w:val="24"/>
          <w:szCs w:val="24"/>
          <w:lang w:val="x-none" w:eastAsia="x-none"/>
        </w:rPr>
      </w:pPr>
      <w:r w:rsidRPr="00B42C7E">
        <w:rPr>
          <w:bCs/>
          <w:color w:val="000000"/>
          <w:sz w:val="24"/>
          <w:szCs w:val="24"/>
          <w:lang w:val="x-none" w:eastAsia="x-none"/>
        </w:rPr>
        <w:t>c)</w:t>
      </w:r>
      <w:r w:rsidRPr="00B42C7E">
        <w:rPr>
          <w:bCs/>
          <w:color w:val="000000"/>
          <w:sz w:val="24"/>
          <w:szCs w:val="24"/>
          <w:lang w:val="x-none" w:eastAsia="x-none"/>
        </w:rPr>
        <w:tab/>
        <w:t>не должен являться неплатежеспособным или банкротом, находиться в процессе ликвидации, на имущество Участника Аукциона, в части существенной для договора, не должен быть наложен арест, экономическая деятельность Участника Аукциона не должна быть приостановлена;</w:t>
      </w:r>
    </w:p>
    <w:p w14:paraId="361AA38A" w14:textId="77777777" w:rsidR="00B42C7E" w:rsidRPr="00B42C7E" w:rsidRDefault="00B42C7E" w:rsidP="00B42C7E">
      <w:pPr>
        <w:autoSpaceDE w:val="0"/>
        <w:autoSpaceDN w:val="0"/>
        <w:adjustRightInd w:val="0"/>
        <w:spacing w:line="240" w:lineRule="auto"/>
        <w:ind w:left="360" w:firstLine="636"/>
        <w:rPr>
          <w:bCs/>
          <w:color w:val="000000"/>
          <w:sz w:val="24"/>
          <w:szCs w:val="24"/>
          <w:lang w:val="x-none" w:eastAsia="x-none"/>
        </w:rPr>
      </w:pPr>
      <w:r w:rsidRPr="00B42C7E">
        <w:rPr>
          <w:bCs/>
          <w:color w:val="000000"/>
          <w:sz w:val="24"/>
          <w:szCs w:val="24"/>
          <w:lang w:val="x-none" w:eastAsia="x-none"/>
        </w:rPr>
        <w:t>d)</w:t>
      </w:r>
      <w:r w:rsidRPr="00B42C7E">
        <w:rPr>
          <w:bCs/>
          <w:color w:val="000000"/>
          <w:sz w:val="24"/>
          <w:szCs w:val="24"/>
          <w:lang w:val="x-none" w:eastAsia="x-none"/>
        </w:rPr>
        <w:tab/>
        <w:t>отсутствие сведений об участнике в реестре недобросовестных поставщиков, предусмотренном Федеральными законами от 18.07.2011г. №223-ФЗ и от 05.04.2013 №44-ФЗ;</w:t>
      </w:r>
    </w:p>
    <w:p w14:paraId="3700B4A2" w14:textId="77777777" w:rsidR="00B42C7E" w:rsidRPr="00B42C7E" w:rsidRDefault="00B42C7E" w:rsidP="00B42C7E">
      <w:pPr>
        <w:numPr>
          <w:ilvl w:val="2"/>
          <w:numId w:val="7"/>
        </w:numPr>
        <w:tabs>
          <w:tab w:val="clear" w:pos="1571"/>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 xml:space="preserve">Требования к заявке Участника </w:t>
      </w:r>
    </w:p>
    <w:p w14:paraId="311E79FA" w14:textId="77777777" w:rsidR="00B42C7E" w:rsidRPr="00B42C7E" w:rsidRDefault="00B42C7E" w:rsidP="00B42C7E">
      <w:pPr>
        <w:tabs>
          <w:tab w:val="num" w:pos="1440"/>
        </w:tabs>
        <w:spacing w:before="120" w:line="240" w:lineRule="auto"/>
        <w:ind w:left="426"/>
        <w:rPr>
          <w:sz w:val="24"/>
          <w:szCs w:val="24"/>
        </w:rPr>
      </w:pPr>
      <w:r w:rsidRPr="00B42C7E">
        <w:rPr>
          <w:sz w:val="24"/>
          <w:szCs w:val="24"/>
        </w:rPr>
        <w:t>5.7.4.1. Участник  должен включить в состав заявки следующие документы:</w:t>
      </w:r>
    </w:p>
    <w:p w14:paraId="793A3E77" w14:textId="77777777" w:rsidR="00B42C7E" w:rsidRPr="00B42C7E" w:rsidRDefault="00B42C7E" w:rsidP="00B42C7E">
      <w:pPr>
        <w:tabs>
          <w:tab w:val="num" w:pos="1440"/>
        </w:tabs>
        <w:spacing w:before="120" w:line="240" w:lineRule="auto"/>
        <w:ind w:left="426"/>
        <w:rPr>
          <w:sz w:val="24"/>
          <w:szCs w:val="24"/>
        </w:rPr>
      </w:pPr>
      <w:r w:rsidRPr="00B42C7E">
        <w:rPr>
          <w:sz w:val="24"/>
          <w:szCs w:val="24"/>
        </w:rPr>
        <w:t>1) анкету по установленной форме (Форма 3);</w:t>
      </w:r>
    </w:p>
    <w:p w14:paraId="4A7B427B" w14:textId="77777777" w:rsidR="00B42C7E" w:rsidRPr="00B42C7E" w:rsidRDefault="00B42C7E" w:rsidP="00B42C7E">
      <w:pPr>
        <w:tabs>
          <w:tab w:val="num" w:pos="1440"/>
        </w:tabs>
        <w:spacing w:before="120" w:line="240" w:lineRule="auto"/>
        <w:ind w:left="426"/>
        <w:rPr>
          <w:sz w:val="24"/>
          <w:szCs w:val="24"/>
        </w:rPr>
      </w:pPr>
      <w:r w:rsidRPr="00B42C7E">
        <w:rPr>
          <w:sz w:val="24"/>
          <w:szCs w:val="24"/>
        </w:rPr>
        <w:t>2) копию документа, подтверждающего полномочия лица действовать от имени участника, за исключением случаев подписания заявки:</w:t>
      </w:r>
    </w:p>
    <w:p w14:paraId="75B24E35" w14:textId="77777777" w:rsidR="00B42C7E" w:rsidRPr="00B42C7E" w:rsidRDefault="00B42C7E" w:rsidP="00B42C7E">
      <w:pPr>
        <w:tabs>
          <w:tab w:val="num" w:pos="1440"/>
        </w:tabs>
        <w:spacing w:before="120" w:line="240" w:lineRule="auto"/>
        <w:ind w:left="426" w:firstLine="850"/>
        <w:rPr>
          <w:sz w:val="24"/>
          <w:szCs w:val="24"/>
        </w:rPr>
      </w:pPr>
      <w:r w:rsidRPr="00B42C7E">
        <w:rPr>
          <w:sz w:val="24"/>
          <w:szCs w:val="24"/>
        </w:rPr>
        <w:t>а) индивидуальным предпринимателем, если Участником закупки является индивидуальный предприниматель;</w:t>
      </w:r>
    </w:p>
    <w:p w14:paraId="546F4C2D" w14:textId="77777777" w:rsidR="00B42C7E" w:rsidRPr="00B42C7E" w:rsidRDefault="00B42C7E" w:rsidP="00B42C7E">
      <w:pPr>
        <w:tabs>
          <w:tab w:val="num" w:pos="1440"/>
        </w:tabs>
        <w:spacing w:before="60" w:line="240" w:lineRule="auto"/>
        <w:ind w:left="425" w:firstLine="850"/>
        <w:rPr>
          <w:sz w:val="24"/>
          <w:szCs w:val="24"/>
        </w:rPr>
      </w:pPr>
      <w:r w:rsidRPr="00B42C7E">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4CCA3D2D" w14:textId="77777777" w:rsidR="00B42C7E" w:rsidRPr="00B42C7E" w:rsidRDefault="00B42C7E" w:rsidP="00B42C7E">
      <w:pPr>
        <w:tabs>
          <w:tab w:val="num" w:pos="1440"/>
        </w:tabs>
        <w:spacing w:before="120" w:line="240" w:lineRule="auto"/>
        <w:ind w:left="426"/>
        <w:rPr>
          <w:sz w:val="24"/>
          <w:szCs w:val="24"/>
        </w:rPr>
      </w:pPr>
      <w:r w:rsidRPr="00B42C7E">
        <w:rPr>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0599D798" w14:textId="77777777" w:rsidR="00B42C7E" w:rsidRPr="00B42C7E" w:rsidRDefault="00B42C7E" w:rsidP="00B42C7E">
      <w:pPr>
        <w:tabs>
          <w:tab w:val="num" w:pos="1440"/>
        </w:tabs>
        <w:spacing w:before="120" w:line="240" w:lineRule="auto"/>
        <w:ind w:left="426"/>
        <w:rPr>
          <w:sz w:val="24"/>
          <w:szCs w:val="24"/>
        </w:rPr>
      </w:pPr>
      <w:r w:rsidRPr="00B42C7E">
        <w:rPr>
          <w:sz w:val="24"/>
          <w:szCs w:val="24"/>
        </w:rPr>
        <w:t>4) декларацию, подтверждающую на дату подачи заявки на участие в закупке*:</w:t>
      </w:r>
    </w:p>
    <w:p w14:paraId="79F09970" w14:textId="77777777" w:rsidR="00B42C7E" w:rsidRPr="00B42C7E" w:rsidRDefault="00B42C7E" w:rsidP="00B42C7E">
      <w:pPr>
        <w:tabs>
          <w:tab w:val="num" w:pos="1440"/>
        </w:tabs>
        <w:spacing w:before="120" w:line="240" w:lineRule="auto"/>
        <w:ind w:left="426" w:firstLine="850"/>
        <w:rPr>
          <w:sz w:val="24"/>
          <w:szCs w:val="24"/>
        </w:rPr>
      </w:pPr>
      <w:r w:rsidRPr="00B42C7E">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1E3B58DF" w14:textId="77777777" w:rsidR="00B42C7E" w:rsidRPr="00B42C7E" w:rsidRDefault="00B42C7E" w:rsidP="00B42C7E">
      <w:pPr>
        <w:tabs>
          <w:tab w:val="num" w:pos="1440"/>
        </w:tabs>
        <w:spacing w:before="120" w:line="240" w:lineRule="auto"/>
        <w:ind w:left="426" w:firstLine="850"/>
        <w:rPr>
          <w:sz w:val="24"/>
          <w:szCs w:val="24"/>
        </w:rPr>
      </w:pPr>
      <w:r w:rsidRPr="00B42C7E">
        <w:rPr>
          <w:sz w:val="24"/>
          <w:szCs w:val="24"/>
        </w:rPr>
        <w:t>б) неприостановление деятельности Участника в порядке, установленном Кодексом Российской Федерации об административных правонарушениях;</w:t>
      </w:r>
    </w:p>
    <w:p w14:paraId="65CD2E2A" w14:textId="77777777" w:rsidR="00B42C7E" w:rsidRPr="00B42C7E" w:rsidRDefault="00B42C7E" w:rsidP="00B42C7E">
      <w:pPr>
        <w:tabs>
          <w:tab w:val="num" w:pos="1440"/>
        </w:tabs>
        <w:spacing w:before="120" w:line="240" w:lineRule="auto"/>
        <w:ind w:left="426" w:firstLine="850"/>
        <w:rPr>
          <w:sz w:val="24"/>
          <w:szCs w:val="24"/>
        </w:rPr>
      </w:pPr>
      <w:r w:rsidRPr="00B42C7E">
        <w:rPr>
          <w:sz w:val="24"/>
          <w:szCs w:val="24"/>
        </w:rPr>
        <w:t xml:space="preserve">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w:t>
      </w:r>
      <w:r w:rsidRPr="00B42C7E">
        <w:rPr>
          <w:sz w:val="24"/>
          <w:szCs w:val="24"/>
        </w:rPr>
        <w:lastRenderedPageBreak/>
        <w:t>указанных недоимки, задолженности и решение по данному заявлению на дату рассмотрения заявки на участие в закупке не принято;</w:t>
      </w:r>
    </w:p>
    <w:p w14:paraId="0B70E238" w14:textId="77777777" w:rsidR="00B42C7E" w:rsidRPr="00B42C7E" w:rsidRDefault="00B42C7E" w:rsidP="00B42C7E">
      <w:pPr>
        <w:tabs>
          <w:tab w:val="num" w:pos="1440"/>
        </w:tabs>
        <w:spacing w:before="120" w:line="240" w:lineRule="auto"/>
        <w:ind w:left="426" w:firstLine="850"/>
        <w:rPr>
          <w:sz w:val="24"/>
          <w:szCs w:val="24"/>
        </w:rPr>
      </w:pPr>
      <w:r w:rsidRPr="00B42C7E">
        <w:rPr>
          <w:sz w:val="24"/>
          <w:szCs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4A33379" w14:textId="77777777" w:rsidR="00B42C7E" w:rsidRPr="00B42C7E" w:rsidRDefault="00B42C7E" w:rsidP="00B42C7E">
      <w:pPr>
        <w:tabs>
          <w:tab w:val="num" w:pos="1440"/>
        </w:tabs>
        <w:spacing w:before="120" w:line="240" w:lineRule="auto"/>
        <w:ind w:left="426" w:firstLine="850"/>
        <w:rPr>
          <w:sz w:val="24"/>
          <w:szCs w:val="24"/>
        </w:rPr>
      </w:pPr>
      <w:r w:rsidRPr="00B42C7E">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3FA541F" w14:textId="77777777" w:rsidR="00B42C7E" w:rsidRPr="00B42C7E" w:rsidRDefault="00B42C7E" w:rsidP="00B42C7E">
      <w:pPr>
        <w:tabs>
          <w:tab w:val="num" w:pos="1440"/>
        </w:tabs>
        <w:spacing w:before="120" w:line="240" w:lineRule="auto"/>
        <w:ind w:left="426"/>
        <w:rPr>
          <w:i/>
          <w:iCs/>
          <w:sz w:val="24"/>
          <w:szCs w:val="24"/>
        </w:rPr>
      </w:pPr>
      <w:r w:rsidRPr="00B42C7E">
        <w:rPr>
          <w:sz w:val="24"/>
          <w:szCs w:val="24"/>
        </w:rPr>
        <w:t xml:space="preserve">* </w:t>
      </w:r>
      <w:r w:rsidRPr="00B42C7E">
        <w:rPr>
          <w:i/>
          <w:iCs/>
          <w:sz w:val="24"/>
          <w:szCs w:val="24"/>
        </w:rPr>
        <w:t>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3579CE5A" w14:textId="77777777" w:rsidR="00B42C7E" w:rsidRPr="00B42C7E" w:rsidRDefault="00B42C7E" w:rsidP="00B42C7E">
      <w:pPr>
        <w:numPr>
          <w:ilvl w:val="1"/>
          <w:numId w:val="7"/>
        </w:numPr>
        <w:autoSpaceDE w:val="0"/>
        <w:autoSpaceDN w:val="0"/>
        <w:adjustRightInd w:val="0"/>
        <w:spacing w:before="120" w:line="240" w:lineRule="auto"/>
        <w:ind w:left="930" w:hanging="79"/>
        <w:rPr>
          <w:color w:val="000000"/>
          <w:sz w:val="24"/>
          <w:szCs w:val="24"/>
          <w:lang w:val="x-none" w:eastAsia="x-none"/>
        </w:rPr>
      </w:pPr>
      <w:r w:rsidRPr="00B42C7E">
        <w:rPr>
          <w:b/>
          <w:color w:val="000000"/>
          <w:sz w:val="24"/>
          <w:szCs w:val="24"/>
          <w:lang w:val="x-none" w:eastAsia="x-none"/>
        </w:rPr>
        <w:t>Подача Заявок на участие в Аукционе и их прием, отзыв Заявок</w:t>
      </w:r>
    </w:p>
    <w:bookmarkEnd w:id="120"/>
    <w:p w14:paraId="1CEE292A" w14:textId="77777777" w:rsidR="00B42C7E" w:rsidRPr="00B42C7E" w:rsidRDefault="00B42C7E" w:rsidP="00B42C7E">
      <w:pPr>
        <w:widowControl w:val="0"/>
        <w:numPr>
          <w:ilvl w:val="2"/>
          <w:numId w:val="7"/>
        </w:numPr>
        <w:tabs>
          <w:tab w:val="clear" w:pos="1571"/>
          <w:tab w:val="num" w:pos="1430"/>
        </w:tabs>
        <w:autoSpaceDE w:val="0"/>
        <w:autoSpaceDN w:val="0"/>
        <w:adjustRightInd w:val="0"/>
        <w:spacing w:before="120" w:after="120" w:line="240" w:lineRule="auto"/>
        <w:ind w:left="284" w:firstLine="709"/>
        <w:rPr>
          <w:color w:val="000000"/>
          <w:sz w:val="24"/>
          <w:szCs w:val="24"/>
          <w:lang w:val="x-none" w:eastAsia="x-none"/>
        </w:rPr>
      </w:pPr>
      <w:r w:rsidRPr="00B42C7E">
        <w:rPr>
          <w:color w:val="000000"/>
          <w:sz w:val="24"/>
          <w:szCs w:val="24"/>
          <w:lang w:val="x-none" w:eastAsia="x-none"/>
        </w:rPr>
        <w:t>Заявки Участников должны быть поданы до истечения сроков, указанных в Извещении о проведении аукциона.</w:t>
      </w:r>
    </w:p>
    <w:p w14:paraId="77ADFB42" w14:textId="77777777" w:rsidR="00B42C7E" w:rsidRPr="00B42C7E" w:rsidRDefault="00B42C7E" w:rsidP="00B42C7E">
      <w:pPr>
        <w:widowControl w:val="0"/>
        <w:numPr>
          <w:ilvl w:val="2"/>
          <w:numId w:val="7"/>
        </w:numPr>
        <w:tabs>
          <w:tab w:val="clear" w:pos="1571"/>
          <w:tab w:val="num" w:pos="1430"/>
        </w:tabs>
        <w:autoSpaceDE w:val="0"/>
        <w:autoSpaceDN w:val="0"/>
        <w:adjustRightInd w:val="0"/>
        <w:spacing w:line="240" w:lineRule="auto"/>
        <w:ind w:left="284" w:firstLine="709"/>
        <w:contextualSpacing/>
        <w:rPr>
          <w:color w:val="000000"/>
          <w:sz w:val="24"/>
          <w:szCs w:val="24"/>
          <w:lang w:val="x-none" w:eastAsia="x-none"/>
        </w:rPr>
      </w:pPr>
      <w:r w:rsidRPr="00B42C7E">
        <w:rPr>
          <w:color w:val="000000"/>
          <w:sz w:val="24"/>
          <w:szCs w:val="24"/>
          <w:lang w:val="x-none" w:eastAsia="x-none"/>
        </w:rPr>
        <w:t>Порядок подачи Заявок на ЭТП ГПБ определяется правилами и инструкциями данной системы.</w:t>
      </w:r>
    </w:p>
    <w:p w14:paraId="688D0C5C" w14:textId="77777777" w:rsidR="00B42C7E" w:rsidRPr="00B42C7E" w:rsidRDefault="00B42C7E" w:rsidP="00B42C7E">
      <w:pPr>
        <w:spacing w:line="240" w:lineRule="auto"/>
        <w:ind w:left="284" w:firstLine="709"/>
        <w:rPr>
          <w:color w:val="000000"/>
          <w:sz w:val="24"/>
          <w:szCs w:val="24"/>
        </w:rPr>
      </w:pPr>
      <w:r w:rsidRPr="00B42C7E">
        <w:rPr>
          <w:color w:val="000000"/>
          <w:sz w:val="24"/>
          <w:szCs w:val="24"/>
        </w:rPr>
        <w:t>5.6.9. Участник вправе отозвать поданную Заявку не позднее даты окончания приема заявок Участников.</w:t>
      </w:r>
    </w:p>
    <w:p w14:paraId="06200928" w14:textId="77777777" w:rsidR="00B42C7E" w:rsidRPr="00B42C7E" w:rsidRDefault="00B42C7E" w:rsidP="00B42C7E">
      <w:pPr>
        <w:spacing w:line="240" w:lineRule="auto"/>
        <w:ind w:left="284" w:firstLine="709"/>
        <w:rPr>
          <w:color w:val="000000"/>
          <w:sz w:val="24"/>
          <w:szCs w:val="24"/>
        </w:rPr>
      </w:pPr>
      <w:r w:rsidRPr="00B42C7E">
        <w:rPr>
          <w:color w:val="000000"/>
          <w:sz w:val="24"/>
          <w:szCs w:val="24"/>
        </w:rPr>
        <w:t>5.6.10. В случае отзыва Заявки Участник должен подготовить соответствующие документы в соответствии с правилами системы ЭТП ГПБ.</w:t>
      </w:r>
    </w:p>
    <w:p w14:paraId="160BEDF2" w14:textId="77777777" w:rsidR="00B42C7E" w:rsidRPr="00B42C7E" w:rsidRDefault="00B42C7E" w:rsidP="00B42C7E">
      <w:pPr>
        <w:widowControl w:val="0"/>
        <w:numPr>
          <w:ilvl w:val="1"/>
          <w:numId w:val="7"/>
        </w:numPr>
        <w:autoSpaceDE w:val="0"/>
        <w:autoSpaceDN w:val="0"/>
        <w:adjustRightInd w:val="0"/>
        <w:spacing w:before="120" w:after="120" w:line="240" w:lineRule="auto"/>
        <w:ind w:hanging="77"/>
        <w:rPr>
          <w:color w:val="000000"/>
          <w:sz w:val="24"/>
          <w:szCs w:val="24"/>
          <w:lang w:val="x-none" w:eastAsia="x-none"/>
        </w:rPr>
      </w:pPr>
      <w:r w:rsidRPr="00B42C7E">
        <w:rPr>
          <w:b/>
          <w:bCs/>
          <w:color w:val="000000"/>
          <w:sz w:val="24"/>
          <w:szCs w:val="24"/>
          <w:lang w:val="x-none" w:eastAsia="x-none"/>
        </w:rPr>
        <w:t>Порядок рассмотрения первых частей Заявок Участников</w:t>
      </w:r>
    </w:p>
    <w:p w14:paraId="62B4090C" w14:textId="77777777" w:rsidR="00B42C7E" w:rsidRPr="00B42C7E" w:rsidRDefault="00B42C7E" w:rsidP="00B42C7E">
      <w:pPr>
        <w:overflowPunct w:val="0"/>
        <w:autoSpaceDE w:val="0"/>
        <w:autoSpaceDN w:val="0"/>
        <w:adjustRightInd w:val="0"/>
        <w:spacing w:before="120" w:line="240" w:lineRule="auto"/>
        <w:ind w:left="284" w:firstLine="709"/>
        <w:rPr>
          <w:bCs/>
          <w:snapToGrid/>
          <w:sz w:val="24"/>
          <w:szCs w:val="24"/>
        </w:rPr>
      </w:pPr>
      <w:r w:rsidRPr="00B42C7E">
        <w:rPr>
          <w:bCs/>
          <w:snapToGrid/>
          <w:sz w:val="24"/>
          <w:szCs w:val="24"/>
        </w:rPr>
        <w:t>5.9.1.  В рамках процедуры рассмотрения первых частей заявок Участников закупочная комиссия проверяет:</w:t>
      </w:r>
    </w:p>
    <w:p w14:paraId="2FCBEAAD" w14:textId="77777777" w:rsidR="00B42C7E" w:rsidRPr="00B42C7E" w:rsidRDefault="00B42C7E" w:rsidP="00B42C7E">
      <w:pPr>
        <w:spacing w:before="120" w:line="240" w:lineRule="auto"/>
        <w:ind w:left="284" w:firstLine="850"/>
        <w:rPr>
          <w:sz w:val="24"/>
          <w:szCs w:val="24"/>
        </w:rPr>
      </w:pPr>
      <w:r w:rsidRPr="00B42C7E">
        <w:rPr>
          <w:sz w:val="24"/>
          <w:szCs w:val="24"/>
        </w:rPr>
        <w:t>- Правильность оформления, подачи Заявок, их соответствие требованиям настоящей Документации по существу;</w:t>
      </w:r>
    </w:p>
    <w:p w14:paraId="3CF6B61B" w14:textId="77777777" w:rsidR="00B42C7E" w:rsidRPr="00B42C7E" w:rsidRDefault="00B42C7E" w:rsidP="00B42C7E">
      <w:pPr>
        <w:spacing w:line="240" w:lineRule="auto"/>
        <w:ind w:left="284" w:firstLine="850"/>
        <w:rPr>
          <w:sz w:val="24"/>
          <w:szCs w:val="24"/>
        </w:rPr>
      </w:pPr>
      <w:r w:rsidRPr="00B42C7E">
        <w:rPr>
          <w:sz w:val="24"/>
          <w:szCs w:val="24"/>
        </w:rPr>
        <w:t>- Соответствие технического предложения Участников требованиям Документации.</w:t>
      </w:r>
    </w:p>
    <w:p w14:paraId="5FB4F9AE" w14:textId="77777777" w:rsidR="00B42C7E" w:rsidRPr="00B42C7E" w:rsidRDefault="00B42C7E" w:rsidP="00B42C7E">
      <w:pPr>
        <w:numPr>
          <w:ilvl w:val="2"/>
          <w:numId w:val="28"/>
        </w:numPr>
        <w:tabs>
          <w:tab w:val="clear" w:pos="1571"/>
          <w:tab w:val="num" w:pos="1430"/>
        </w:tabs>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 xml:space="preserve">Участники не вправе каким-либо способом влиять, участвовать или присутствовать при рассмотрении Заявок. </w:t>
      </w:r>
    </w:p>
    <w:p w14:paraId="3CDB7A2D" w14:textId="77777777" w:rsidR="00B42C7E" w:rsidRPr="00B42C7E" w:rsidRDefault="00B42C7E" w:rsidP="00B42C7E">
      <w:pPr>
        <w:numPr>
          <w:ilvl w:val="2"/>
          <w:numId w:val="28"/>
        </w:numPr>
        <w:tabs>
          <w:tab w:val="clear" w:pos="1571"/>
          <w:tab w:val="num" w:pos="1430"/>
        </w:tabs>
        <w:autoSpaceDE w:val="0"/>
        <w:autoSpaceDN w:val="0"/>
        <w:adjustRightInd w:val="0"/>
        <w:spacing w:line="240" w:lineRule="auto"/>
        <w:ind w:left="284" w:firstLine="709"/>
        <w:rPr>
          <w:color w:val="000000"/>
          <w:sz w:val="24"/>
          <w:szCs w:val="24"/>
          <w:lang w:val="x-none" w:eastAsia="x-none"/>
        </w:rPr>
      </w:pPr>
      <w:r w:rsidRPr="00B42C7E">
        <w:rPr>
          <w:color w:val="000000"/>
          <w:sz w:val="24"/>
          <w:szCs w:val="24"/>
          <w:lang w:val="x-none" w:eastAsia="x-none"/>
        </w:rPr>
        <w:t>По результатам рассмотрения первых частей Заявок закупочная комиссия отклоняет заявки Участников, которые:</w:t>
      </w:r>
    </w:p>
    <w:p w14:paraId="4AEAF4C0" w14:textId="47310D97" w:rsidR="00B42C7E" w:rsidRPr="00B42C7E" w:rsidRDefault="00947D48" w:rsidP="00947D48">
      <w:pPr>
        <w:tabs>
          <w:tab w:val="left" w:pos="1418"/>
        </w:tabs>
        <w:spacing w:before="120" w:line="240" w:lineRule="auto"/>
        <w:ind w:left="1134" w:firstLine="0"/>
        <w:rPr>
          <w:sz w:val="24"/>
          <w:szCs w:val="24"/>
        </w:rPr>
      </w:pPr>
      <w:r>
        <w:rPr>
          <w:sz w:val="24"/>
          <w:szCs w:val="24"/>
        </w:rPr>
        <w:t xml:space="preserve">- </w:t>
      </w:r>
      <w:r w:rsidR="00B42C7E" w:rsidRPr="00B42C7E">
        <w:rPr>
          <w:sz w:val="24"/>
          <w:szCs w:val="24"/>
        </w:rPr>
        <w:t>не отвечают требованиям настоящей Документации к оформлению и подаче Заявок;</w:t>
      </w:r>
    </w:p>
    <w:p w14:paraId="32BC52E0" w14:textId="241B62D9" w:rsidR="00B42C7E" w:rsidRDefault="00947D48" w:rsidP="00947D48">
      <w:pPr>
        <w:tabs>
          <w:tab w:val="left" w:pos="1418"/>
        </w:tabs>
        <w:spacing w:line="240" w:lineRule="auto"/>
        <w:ind w:left="1134" w:firstLine="0"/>
        <w:rPr>
          <w:sz w:val="24"/>
          <w:szCs w:val="24"/>
        </w:rPr>
      </w:pPr>
      <w:r>
        <w:rPr>
          <w:sz w:val="24"/>
          <w:szCs w:val="24"/>
        </w:rPr>
        <w:t xml:space="preserve">- </w:t>
      </w:r>
      <w:r w:rsidR="00B42C7E" w:rsidRPr="00B42C7E">
        <w:rPr>
          <w:sz w:val="24"/>
          <w:szCs w:val="24"/>
        </w:rPr>
        <w:t>содержат предложения, не отвечающие техническим, коммерческим или договорным требованиям настоящей Документации.</w:t>
      </w:r>
    </w:p>
    <w:p w14:paraId="49ABE1AB" w14:textId="77777777" w:rsidR="00274D77" w:rsidRPr="00B42C7E" w:rsidRDefault="00274D77" w:rsidP="00947D48">
      <w:pPr>
        <w:tabs>
          <w:tab w:val="left" w:pos="1418"/>
        </w:tabs>
        <w:spacing w:line="240" w:lineRule="auto"/>
        <w:ind w:left="1134" w:firstLine="0"/>
        <w:rPr>
          <w:sz w:val="24"/>
          <w:szCs w:val="24"/>
        </w:rPr>
      </w:pPr>
    </w:p>
    <w:p w14:paraId="7DC42F24" w14:textId="77777777" w:rsidR="00B42C7E" w:rsidRPr="00947D48" w:rsidRDefault="00B42C7E" w:rsidP="00B42C7E">
      <w:pPr>
        <w:widowControl w:val="0"/>
        <w:numPr>
          <w:ilvl w:val="2"/>
          <w:numId w:val="28"/>
        </w:numPr>
        <w:tabs>
          <w:tab w:val="clear" w:pos="1571"/>
          <w:tab w:val="num" w:pos="1430"/>
        </w:tabs>
        <w:autoSpaceDE w:val="0"/>
        <w:autoSpaceDN w:val="0"/>
        <w:adjustRightInd w:val="0"/>
        <w:spacing w:before="120" w:line="240" w:lineRule="auto"/>
        <w:ind w:left="284" w:firstLine="709"/>
        <w:contextualSpacing/>
        <w:rPr>
          <w:b/>
          <w:bCs/>
          <w:color w:val="FF0000"/>
          <w:sz w:val="24"/>
          <w:szCs w:val="24"/>
          <w:lang w:val="x-none" w:eastAsia="x-none"/>
        </w:rPr>
      </w:pPr>
      <w:r w:rsidRPr="00947D48">
        <w:rPr>
          <w:b/>
          <w:bCs/>
          <w:color w:val="FF0000"/>
          <w:sz w:val="24"/>
          <w:szCs w:val="24"/>
          <w:lang w:val="x-none" w:eastAsia="x-none"/>
        </w:rPr>
        <w:t>В случае содержания в первой части заявки сведений об Участнике аукциона и (или) о ценовом предложении данная заявка подлежит отклонению.</w:t>
      </w:r>
    </w:p>
    <w:p w14:paraId="6A517B20" w14:textId="77777777" w:rsidR="00B42C7E" w:rsidRPr="00B42C7E" w:rsidRDefault="00B42C7E" w:rsidP="00B42C7E">
      <w:pPr>
        <w:numPr>
          <w:ilvl w:val="2"/>
          <w:numId w:val="7"/>
        </w:numPr>
        <w:tabs>
          <w:tab w:val="clear" w:pos="1571"/>
          <w:tab w:val="num" w:pos="1430"/>
        </w:tabs>
        <w:autoSpaceDE w:val="0"/>
        <w:autoSpaceDN w:val="0"/>
        <w:adjustRightInd w:val="0"/>
        <w:spacing w:before="120" w:line="240" w:lineRule="auto"/>
        <w:ind w:left="284" w:firstLine="567"/>
        <w:rPr>
          <w:color w:val="000000"/>
          <w:sz w:val="24"/>
          <w:szCs w:val="24"/>
          <w:lang w:val="x-none" w:eastAsia="x-none"/>
        </w:rPr>
      </w:pPr>
      <w:r w:rsidRPr="00B42C7E">
        <w:rPr>
          <w:color w:val="000000"/>
          <w:sz w:val="24"/>
          <w:szCs w:val="24"/>
          <w:lang w:val="x-none" w:eastAsia="x-none"/>
        </w:rPr>
        <w:t xml:space="preserve">По результатам рассмотрения первых частей Заявок Участников, </w:t>
      </w:r>
      <w:r w:rsidRPr="00B42C7E">
        <w:rPr>
          <w:color w:val="000000"/>
          <w:sz w:val="24"/>
          <w:szCs w:val="24"/>
          <w:lang w:eastAsia="x-none"/>
        </w:rPr>
        <w:t>Заказчик</w:t>
      </w:r>
      <w:r w:rsidRPr="00B42C7E">
        <w:rPr>
          <w:color w:val="000000"/>
          <w:sz w:val="24"/>
          <w:szCs w:val="24"/>
          <w:lang w:val="x-none" w:eastAsia="x-none"/>
        </w:rPr>
        <w:t xml:space="preserve"> </w:t>
      </w:r>
      <w:r w:rsidRPr="00B42C7E">
        <w:rPr>
          <w:color w:val="000000"/>
          <w:sz w:val="24"/>
          <w:szCs w:val="24"/>
          <w:lang w:eastAsia="x-none"/>
        </w:rPr>
        <w:t>направляет оператору ЭТП ГПБ</w:t>
      </w:r>
      <w:r w:rsidRPr="00B42C7E">
        <w:rPr>
          <w:color w:val="000000"/>
          <w:sz w:val="24"/>
          <w:szCs w:val="24"/>
          <w:lang w:val="x-none" w:eastAsia="x-none"/>
        </w:rPr>
        <w:t xml:space="preserve"> протокол рассмотрения первых частей Заявок Участников. </w:t>
      </w:r>
    </w:p>
    <w:p w14:paraId="52ED6EFD" w14:textId="77777777" w:rsidR="00B42C7E" w:rsidRPr="00B42C7E" w:rsidRDefault="00B42C7E" w:rsidP="00B42C7E">
      <w:pPr>
        <w:numPr>
          <w:ilvl w:val="1"/>
          <w:numId w:val="7"/>
        </w:numPr>
        <w:tabs>
          <w:tab w:val="clear" w:pos="928"/>
          <w:tab w:val="num" w:pos="568"/>
        </w:tabs>
        <w:autoSpaceDE w:val="0"/>
        <w:autoSpaceDN w:val="0"/>
        <w:adjustRightInd w:val="0"/>
        <w:spacing w:before="120" w:line="240" w:lineRule="auto"/>
        <w:ind w:left="284" w:firstLine="709"/>
        <w:rPr>
          <w:bCs/>
          <w:color w:val="000000"/>
          <w:sz w:val="24"/>
          <w:szCs w:val="24"/>
          <w:lang w:val="x-none" w:eastAsia="x-none"/>
        </w:rPr>
      </w:pPr>
      <w:r w:rsidRPr="00B42C7E">
        <w:rPr>
          <w:b/>
          <w:color w:val="000000"/>
          <w:sz w:val="24"/>
          <w:szCs w:val="24"/>
          <w:lang w:val="x-none" w:eastAsia="x-none"/>
        </w:rPr>
        <w:lastRenderedPageBreak/>
        <w:t xml:space="preserve"> Проведение торгов</w:t>
      </w:r>
    </w:p>
    <w:p w14:paraId="79C7BD1E" w14:textId="77777777" w:rsidR="00B42C7E" w:rsidRPr="00B42C7E" w:rsidRDefault="00B42C7E" w:rsidP="00B42C7E">
      <w:pPr>
        <w:numPr>
          <w:ilvl w:val="2"/>
          <w:numId w:val="7"/>
        </w:numPr>
        <w:tabs>
          <w:tab w:val="clear" w:pos="157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7EAF2699"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eastAsia="x-none"/>
        </w:rPr>
        <w:t xml:space="preserve">«Шаг аукциона» </w:t>
      </w:r>
      <w:r w:rsidRPr="00B42C7E">
        <w:rPr>
          <w:bCs/>
          <w:color w:val="000000"/>
          <w:sz w:val="24"/>
          <w:szCs w:val="24"/>
          <w:lang w:val="x-none" w:eastAsia="x-none"/>
        </w:rPr>
        <w:t xml:space="preserve">составляет </w:t>
      </w:r>
      <w:r w:rsidRPr="00B42C7E">
        <w:rPr>
          <w:bCs/>
          <w:color w:val="000000"/>
          <w:sz w:val="24"/>
          <w:szCs w:val="24"/>
          <w:lang w:eastAsia="x-none"/>
        </w:rPr>
        <w:t xml:space="preserve">от </w:t>
      </w:r>
      <w:r w:rsidRPr="00B42C7E">
        <w:rPr>
          <w:bCs/>
          <w:color w:val="000000"/>
          <w:sz w:val="24"/>
          <w:szCs w:val="24"/>
          <w:lang w:val="x-none" w:eastAsia="x-none"/>
        </w:rPr>
        <w:t xml:space="preserve">0,5 процента </w:t>
      </w:r>
      <w:r w:rsidRPr="00B42C7E">
        <w:rPr>
          <w:bCs/>
          <w:color w:val="000000"/>
          <w:sz w:val="24"/>
          <w:szCs w:val="24"/>
          <w:lang w:eastAsia="x-none"/>
        </w:rPr>
        <w:t xml:space="preserve">до 5 процентов </w:t>
      </w:r>
      <w:r w:rsidRPr="00B42C7E">
        <w:rPr>
          <w:bCs/>
          <w:color w:val="000000"/>
          <w:sz w:val="24"/>
          <w:szCs w:val="24"/>
          <w:lang w:val="x-none" w:eastAsia="x-none"/>
        </w:rPr>
        <w:t>начальной (максимальной) цены.</w:t>
      </w:r>
    </w:p>
    <w:p w14:paraId="2068C1C8"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eastAsia="x-none"/>
        </w:rPr>
        <w:t>Снижение текущего минимального предложения о цене договора осуществляется на величину в пределах «шага аукциона».</w:t>
      </w:r>
    </w:p>
    <w:p w14:paraId="6DDED56B"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Время приема предложений участников аукциона составляет пятнадцать минут от начала проведения аукциона до истечения срока подачи предложений о цене Договор, а также пятнадцать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18AE59D1" w14:textId="77777777" w:rsidR="00B42C7E" w:rsidRPr="00B42C7E" w:rsidRDefault="00B42C7E" w:rsidP="00B42C7E">
      <w:pPr>
        <w:numPr>
          <w:ilvl w:val="1"/>
          <w:numId w:val="7"/>
        </w:numPr>
        <w:tabs>
          <w:tab w:val="clear" w:pos="928"/>
          <w:tab w:val="num" w:pos="568"/>
        </w:tabs>
        <w:autoSpaceDE w:val="0"/>
        <w:autoSpaceDN w:val="0"/>
        <w:adjustRightInd w:val="0"/>
        <w:spacing w:before="120" w:line="240" w:lineRule="auto"/>
        <w:ind w:left="284" w:firstLine="567"/>
        <w:rPr>
          <w:b/>
          <w:color w:val="000000"/>
          <w:sz w:val="24"/>
          <w:szCs w:val="24"/>
          <w:lang w:val="x-none" w:eastAsia="x-none"/>
        </w:rPr>
      </w:pPr>
      <w:r w:rsidRPr="00B42C7E">
        <w:rPr>
          <w:b/>
          <w:color w:val="000000"/>
          <w:sz w:val="24"/>
          <w:szCs w:val="24"/>
          <w:lang w:val="x-none" w:eastAsia="x-none"/>
        </w:rPr>
        <w:t>Сопоставление ценовых предложений участников</w:t>
      </w:r>
    </w:p>
    <w:p w14:paraId="73B868C9" w14:textId="77777777" w:rsidR="00B42C7E" w:rsidRPr="00B42C7E" w:rsidRDefault="00B42C7E" w:rsidP="00B42C7E">
      <w:pPr>
        <w:numPr>
          <w:ilvl w:val="2"/>
          <w:numId w:val="7"/>
        </w:numPr>
        <w:tabs>
          <w:tab w:val="clear" w:pos="157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eastAsia="x-none"/>
        </w:rPr>
        <w:t xml:space="preserve">В качестве единого базиса сравнения ценовых предложений, обеспечения равной и объективной оценки, </w:t>
      </w:r>
      <w:r w:rsidRPr="00947D48">
        <w:rPr>
          <w:bCs/>
          <w:color w:val="FF0000"/>
          <w:sz w:val="24"/>
          <w:szCs w:val="24"/>
          <w:lang w:eastAsia="x-none"/>
        </w:rPr>
        <w:t>сравнение предложений проводится по цене без НДС.</w:t>
      </w:r>
    </w:p>
    <w:p w14:paraId="0498DA43" w14:textId="77777777" w:rsidR="00B42C7E" w:rsidRPr="00B42C7E" w:rsidRDefault="00B42C7E" w:rsidP="00B42C7E">
      <w:pPr>
        <w:numPr>
          <w:ilvl w:val="2"/>
          <w:numId w:val="7"/>
        </w:numPr>
        <w:tabs>
          <w:tab w:val="clear" w:pos="157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eastAsia="x-none"/>
        </w:rPr>
        <w:t>В течение одного часа после окончания подачи предложений о цене договора оператор ЭТП ГПБ составляет и размещает на электронной площадке и в единой информационной системе протокол подачи предложений о цене договора, содержащий минимальные предложения о цене договора каждого Участника с указанием времени их поступления.</w:t>
      </w:r>
    </w:p>
    <w:p w14:paraId="76F9FDE6" w14:textId="77777777" w:rsidR="00B42C7E" w:rsidRPr="00B42C7E" w:rsidRDefault="00B42C7E" w:rsidP="00B42C7E">
      <w:pPr>
        <w:keepNext/>
        <w:numPr>
          <w:ilvl w:val="1"/>
          <w:numId w:val="7"/>
        </w:numPr>
        <w:tabs>
          <w:tab w:val="num" w:pos="1211"/>
        </w:tabs>
        <w:suppressAutoHyphens/>
        <w:spacing w:before="360" w:after="120" w:line="240" w:lineRule="auto"/>
        <w:ind w:left="1211"/>
        <w:jc w:val="left"/>
        <w:outlineLvl w:val="1"/>
        <w:rPr>
          <w:b/>
          <w:sz w:val="24"/>
          <w:szCs w:val="24"/>
          <w:lang w:val="x-none" w:eastAsia="x-none"/>
        </w:rPr>
      </w:pPr>
      <w:bookmarkStart w:id="121" w:name="_Toc200440599"/>
      <w:bookmarkStart w:id="122" w:name="_Toc200441652"/>
      <w:bookmarkStart w:id="123" w:name="_Toc200441803"/>
      <w:bookmarkStart w:id="124" w:name="_Toc200597887"/>
      <w:bookmarkStart w:id="125" w:name="_Toc202243073"/>
      <w:bookmarkStart w:id="126" w:name="_Toc202247460"/>
      <w:bookmarkStart w:id="127" w:name="_Toc345570158"/>
      <w:bookmarkStart w:id="128" w:name="_Toc346098359"/>
      <w:r w:rsidRPr="00B42C7E">
        <w:rPr>
          <w:bCs/>
          <w:sz w:val="24"/>
          <w:szCs w:val="24"/>
          <w:lang w:val="x-none" w:eastAsia="x-none"/>
        </w:rPr>
        <w:t xml:space="preserve"> </w:t>
      </w:r>
      <w:bookmarkEnd w:id="121"/>
      <w:bookmarkEnd w:id="122"/>
      <w:bookmarkEnd w:id="123"/>
      <w:bookmarkEnd w:id="124"/>
      <w:bookmarkEnd w:id="125"/>
      <w:bookmarkEnd w:id="126"/>
      <w:bookmarkEnd w:id="127"/>
      <w:bookmarkEnd w:id="128"/>
      <w:r w:rsidRPr="00B42C7E">
        <w:rPr>
          <w:b/>
          <w:sz w:val="24"/>
          <w:szCs w:val="24"/>
          <w:lang w:val="x-none" w:eastAsia="x-none"/>
        </w:rPr>
        <w:t>Порядок рассмотрения вторых частей Заявок Участников</w:t>
      </w:r>
    </w:p>
    <w:p w14:paraId="6F8E5E48"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B42C7E">
        <w:rPr>
          <w:color w:val="000000"/>
          <w:sz w:val="24"/>
          <w:szCs w:val="24"/>
        </w:rPr>
        <w:t>В рамках процедуры рассмотрения вторых частей заявок Участников закупочная комиссия проверяет</w:t>
      </w:r>
    </w:p>
    <w:p w14:paraId="43C3E891" w14:textId="77777777" w:rsidR="00B42C7E" w:rsidRPr="00B42C7E" w:rsidRDefault="00B42C7E" w:rsidP="00B42C7E">
      <w:pPr>
        <w:autoSpaceDE w:val="0"/>
        <w:autoSpaceDN w:val="0"/>
        <w:adjustRightInd w:val="0"/>
        <w:spacing w:line="240" w:lineRule="auto"/>
        <w:ind w:left="851" w:firstLine="0"/>
        <w:rPr>
          <w:sz w:val="24"/>
          <w:szCs w:val="24"/>
        </w:rPr>
      </w:pPr>
      <w:r w:rsidRPr="00B42C7E">
        <w:rPr>
          <w:color w:val="000000"/>
          <w:sz w:val="24"/>
          <w:szCs w:val="24"/>
        </w:rPr>
        <w:t>- п</w:t>
      </w:r>
      <w:r w:rsidRPr="00B42C7E">
        <w:rPr>
          <w:sz w:val="24"/>
          <w:szCs w:val="24"/>
        </w:rPr>
        <w:t>равоспособность Участников (п. 5.7.3).</w:t>
      </w:r>
    </w:p>
    <w:p w14:paraId="4DBDD89E" w14:textId="77777777" w:rsidR="00B42C7E" w:rsidRPr="00B42C7E" w:rsidRDefault="00B42C7E" w:rsidP="00B42C7E">
      <w:pPr>
        <w:numPr>
          <w:ilvl w:val="2"/>
          <w:numId w:val="7"/>
        </w:numPr>
        <w:tabs>
          <w:tab w:val="clear" w:pos="1571"/>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072C0C5B"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B42C7E">
        <w:rPr>
          <w:color w:val="000000"/>
          <w:sz w:val="24"/>
          <w:szCs w:val="24"/>
        </w:rPr>
        <w:t>По результатам рассмотрения вторых частей Заявок Участников закупочная комиссия отклоняет Заявки, которые:</w:t>
      </w:r>
    </w:p>
    <w:p w14:paraId="3FE2A233" w14:textId="77777777" w:rsidR="00B42C7E" w:rsidRPr="00B42C7E" w:rsidRDefault="00B42C7E" w:rsidP="00B42C7E">
      <w:pPr>
        <w:autoSpaceDE w:val="0"/>
        <w:autoSpaceDN w:val="0"/>
        <w:adjustRightInd w:val="0"/>
        <w:spacing w:line="240" w:lineRule="auto"/>
        <w:ind w:left="360" w:firstLine="491"/>
        <w:rPr>
          <w:bCs/>
          <w:color w:val="000000"/>
          <w:sz w:val="24"/>
          <w:szCs w:val="24"/>
          <w:lang w:val="x-none" w:eastAsia="x-none"/>
        </w:rPr>
      </w:pPr>
      <w:r w:rsidRPr="00B42C7E">
        <w:rPr>
          <w:bCs/>
          <w:color w:val="000000"/>
          <w:sz w:val="24"/>
          <w:szCs w:val="24"/>
          <w:lang w:eastAsia="x-none"/>
        </w:rPr>
        <w:t xml:space="preserve">- </w:t>
      </w:r>
      <w:r w:rsidRPr="00B42C7E">
        <w:rPr>
          <w:bCs/>
          <w:color w:val="000000"/>
          <w:sz w:val="24"/>
          <w:szCs w:val="24"/>
          <w:lang w:val="x-none" w:eastAsia="x-none"/>
        </w:rPr>
        <w:t>поданы Участниками, которые не отвечают требованиям настоящей Документации;</w:t>
      </w:r>
    </w:p>
    <w:p w14:paraId="74755FA2" w14:textId="77777777" w:rsidR="00B42C7E" w:rsidRPr="00B42C7E" w:rsidRDefault="00B42C7E" w:rsidP="00B42C7E">
      <w:pPr>
        <w:autoSpaceDE w:val="0"/>
        <w:autoSpaceDN w:val="0"/>
        <w:adjustRightInd w:val="0"/>
        <w:spacing w:line="240" w:lineRule="auto"/>
        <w:ind w:left="360" w:firstLine="491"/>
        <w:rPr>
          <w:bCs/>
          <w:color w:val="000000"/>
          <w:sz w:val="24"/>
          <w:szCs w:val="24"/>
          <w:lang w:val="x-none" w:eastAsia="x-none"/>
        </w:rPr>
      </w:pPr>
      <w:r w:rsidRPr="00B42C7E">
        <w:rPr>
          <w:bCs/>
          <w:color w:val="000000"/>
          <w:sz w:val="24"/>
          <w:szCs w:val="24"/>
          <w:lang w:eastAsia="x-none"/>
        </w:rPr>
        <w:t xml:space="preserve">- </w:t>
      </w:r>
      <w:r w:rsidRPr="00B42C7E">
        <w:rPr>
          <w:bCs/>
          <w:color w:val="000000"/>
          <w:sz w:val="24"/>
          <w:szCs w:val="24"/>
          <w:lang w:val="x-none" w:eastAsia="x-none"/>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14:paraId="55E2B346" w14:textId="77777777" w:rsidR="00B42C7E" w:rsidRPr="00B42C7E" w:rsidRDefault="00B42C7E" w:rsidP="00B42C7E">
      <w:pPr>
        <w:numPr>
          <w:ilvl w:val="2"/>
          <w:numId w:val="7"/>
        </w:numPr>
        <w:tabs>
          <w:tab w:val="clear" w:pos="1571"/>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Заказчик,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75047425"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B42C7E">
        <w:rPr>
          <w:color w:val="000000"/>
          <w:sz w:val="24"/>
          <w:szCs w:val="24"/>
        </w:rPr>
        <w:t>Заказчик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Заказчик имеет право отклонить Заявку Участника от дальнейшего рассмотрения.</w:t>
      </w:r>
    </w:p>
    <w:p w14:paraId="46E8A8FA"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B42C7E">
        <w:rPr>
          <w:color w:val="000000"/>
          <w:sz w:val="24"/>
          <w:szCs w:val="24"/>
        </w:rPr>
        <w:t xml:space="preserve">Сопоставление ценовых предложений, а также заключение договора с Победителем осуществляются с соблюдением требований Постановления Правительства РФ от 16.09.2016 №925 «О приоритете товаров российского происхождения, работ, услуг, </w:t>
      </w:r>
      <w:r w:rsidRPr="00B42C7E">
        <w:rPr>
          <w:color w:val="000000"/>
          <w:sz w:val="24"/>
          <w:szCs w:val="24"/>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6A74A45"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B42C7E">
        <w:rPr>
          <w:color w:val="000000"/>
          <w:sz w:val="24"/>
          <w:szCs w:val="24"/>
        </w:rPr>
        <w:t xml:space="preserve">Участники не вправе каким-либо способом влиять на решение закупочной комиссии, участвовать или присутствовать на процедуре рассмотрения вторых частей заявок участников. </w:t>
      </w:r>
    </w:p>
    <w:p w14:paraId="3AD935E6"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B42C7E">
        <w:rPr>
          <w:color w:val="000000"/>
          <w:sz w:val="24"/>
          <w:szCs w:val="24"/>
        </w:rPr>
        <w:t xml:space="preserve">Результаты решения закупочной комиссии об отклонении Заявки не подлежат обсуждению с Участником. </w:t>
      </w:r>
    </w:p>
    <w:p w14:paraId="39F5838F" w14:textId="77777777" w:rsidR="00B42C7E" w:rsidRPr="00B42C7E" w:rsidRDefault="00B42C7E" w:rsidP="00B42C7E">
      <w:pPr>
        <w:widowControl w:val="0"/>
        <w:numPr>
          <w:ilvl w:val="2"/>
          <w:numId w:val="7"/>
        </w:numPr>
        <w:tabs>
          <w:tab w:val="clear" w:pos="1571"/>
        </w:tabs>
        <w:autoSpaceDE w:val="0"/>
        <w:autoSpaceDN w:val="0"/>
        <w:adjustRightInd w:val="0"/>
        <w:spacing w:line="240" w:lineRule="auto"/>
        <w:ind w:left="284" w:firstLine="426"/>
        <w:contextualSpacing/>
        <w:rPr>
          <w:color w:val="000000"/>
          <w:sz w:val="24"/>
          <w:szCs w:val="24"/>
          <w:lang w:val="x-none" w:eastAsia="x-none"/>
        </w:rPr>
      </w:pPr>
      <w:bookmarkStart w:id="129" w:name="_Ref167268476"/>
      <w:bookmarkStart w:id="130" w:name="_Toc175749008"/>
      <w:bookmarkStart w:id="131" w:name="_Toc98254005"/>
      <w:bookmarkStart w:id="132" w:name="_Toc200440628"/>
      <w:bookmarkStart w:id="133" w:name="_Toc200441681"/>
      <w:bookmarkStart w:id="134" w:name="_Toc200441832"/>
      <w:bookmarkStart w:id="135" w:name="_Toc200597914"/>
      <w:bookmarkStart w:id="136" w:name="_Toc202243100"/>
      <w:bookmarkStart w:id="137" w:name="_Toc202247487"/>
      <w:bookmarkStart w:id="138" w:name="_Toc345570184"/>
      <w:bookmarkStart w:id="139" w:name="_Toc346098384"/>
      <w:bookmarkStart w:id="140" w:name="_Ref55280469"/>
      <w:bookmarkStart w:id="141" w:name="_Toc55285355"/>
      <w:bookmarkStart w:id="142" w:name="_Toc55305387"/>
      <w:bookmarkStart w:id="143" w:name="_Toc57314658"/>
      <w:bookmarkStart w:id="144" w:name="_Toc69728972"/>
      <w:bookmarkStart w:id="145" w:name="_Toc98251736"/>
      <w:bookmarkStart w:id="146" w:name="_Ref55280474"/>
      <w:bookmarkStart w:id="147" w:name="_Toc55285356"/>
      <w:bookmarkStart w:id="148" w:name="_Toc55305388"/>
      <w:bookmarkStart w:id="149" w:name="_Toc57314659"/>
      <w:bookmarkStart w:id="150" w:name="_Toc69728973"/>
      <w:bookmarkStart w:id="151" w:name="_Toc98251737"/>
      <w:bookmarkEnd w:id="119"/>
      <w:r w:rsidRPr="00B42C7E">
        <w:rPr>
          <w:color w:val="000000"/>
          <w:sz w:val="24"/>
          <w:szCs w:val="24"/>
          <w:lang w:val="x-none" w:eastAsia="x-none"/>
        </w:rPr>
        <w:t xml:space="preserve">По результатам рассмотрения </w:t>
      </w:r>
      <w:r w:rsidRPr="00B42C7E">
        <w:rPr>
          <w:color w:val="000000"/>
          <w:sz w:val="24"/>
          <w:szCs w:val="24"/>
          <w:lang w:eastAsia="x-none"/>
        </w:rPr>
        <w:t>вторых</w:t>
      </w:r>
      <w:r w:rsidRPr="00B42C7E">
        <w:rPr>
          <w:color w:val="000000"/>
          <w:sz w:val="24"/>
          <w:szCs w:val="24"/>
          <w:lang w:val="x-none" w:eastAsia="x-none"/>
        </w:rPr>
        <w:t xml:space="preserve"> частей Заявок Участников, Заказчик направляет оператору ЭТП ГПБ протокол рассмотрения </w:t>
      </w:r>
      <w:r w:rsidRPr="00B42C7E">
        <w:rPr>
          <w:color w:val="000000"/>
          <w:sz w:val="24"/>
          <w:szCs w:val="24"/>
          <w:lang w:eastAsia="x-none"/>
        </w:rPr>
        <w:t>вторых</w:t>
      </w:r>
      <w:r w:rsidRPr="00B42C7E">
        <w:rPr>
          <w:color w:val="000000"/>
          <w:sz w:val="24"/>
          <w:szCs w:val="24"/>
          <w:lang w:val="x-none" w:eastAsia="x-none"/>
        </w:rPr>
        <w:t xml:space="preserve"> частей Заявок Участников. </w:t>
      </w:r>
    </w:p>
    <w:p w14:paraId="1AC4D7F9" w14:textId="77777777" w:rsidR="00B42C7E" w:rsidRPr="00B42C7E" w:rsidRDefault="00B42C7E" w:rsidP="00B42C7E">
      <w:pPr>
        <w:keepNext/>
        <w:numPr>
          <w:ilvl w:val="1"/>
          <w:numId w:val="7"/>
        </w:numPr>
        <w:tabs>
          <w:tab w:val="num" w:pos="1211"/>
        </w:tabs>
        <w:suppressAutoHyphens/>
        <w:spacing w:before="360" w:after="120" w:line="240" w:lineRule="auto"/>
        <w:ind w:left="1211"/>
        <w:jc w:val="left"/>
        <w:outlineLvl w:val="1"/>
        <w:rPr>
          <w:b/>
          <w:sz w:val="24"/>
          <w:szCs w:val="24"/>
          <w:lang w:val="x-none" w:eastAsia="x-none"/>
        </w:rPr>
      </w:pPr>
      <w:r w:rsidRPr="00B42C7E">
        <w:rPr>
          <w:b/>
          <w:sz w:val="24"/>
          <w:szCs w:val="24"/>
          <w:lang w:val="x-none" w:eastAsia="x-none"/>
        </w:rPr>
        <w:t>Подведение итогов</w:t>
      </w:r>
      <w:bookmarkEnd w:id="129"/>
      <w:bookmarkEnd w:id="130"/>
      <w:bookmarkEnd w:id="131"/>
      <w:bookmarkEnd w:id="132"/>
      <w:bookmarkEnd w:id="133"/>
      <w:bookmarkEnd w:id="134"/>
      <w:bookmarkEnd w:id="135"/>
      <w:bookmarkEnd w:id="136"/>
      <w:bookmarkEnd w:id="137"/>
      <w:bookmarkEnd w:id="138"/>
      <w:bookmarkEnd w:id="139"/>
    </w:p>
    <w:p w14:paraId="0C9E28D4" w14:textId="5B2C5F92" w:rsidR="00B42C7E" w:rsidRPr="00610584" w:rsidRDefault="00B42C7E" w:rsidP="00B42C7E">
      <w:pPr>
        <w:numPr>
          <w:ilvl w:val="2"/>
          <w:numId w:val="7"/>
        </w:numPr>
        <w:tabs>
          <w:tab w:val="clear" w:pos="1571"/>
          <w:tab w:val="num" w:pos="85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eastAsia="x-none"/>
        </w:rPr>
        <w:t xml:space="preserve">Подведение итогов </w:t>
      </w:r>
      <w:r w:rsidRPr="00610584">
        <w:rPr>
          <w:bCs/>
          <w:color w:val="000000"/>
          <w:sz w:val="24"/>
          <w:szCs w:val="24"/>
          <w:lang w:eastAsia="x-none"/>
        </w:rPr>
        <w:t>состоится не позднее</w:t>
      </w:r>
      <w:r w:rsidR="006E5191" w:rsidRPr="00610584">
        <w:rPr>
          <w:bCs/>
          <w:color w:val="000000"/>
          <w:sz w:val="24"/>
          <w:szCs w:val="24"/>
          <w:lang w:eastAsia="x-none"/>
        </w:rPr>
        <w:t xml:space="preserve"> </w:t>
      </w:r>
      <w:r w:rsidR="00E875EB">
        <w:rPr>
          <w:bCs/>
          <w:color w:val="000000"/>
          <w:sz w:val="24"/>
          <w:szCs w:val="24"/>
          <w:lang w:eastAsia="x-none"/>
        </w:rPr>
        <w:t>22</w:t>
      </w:r>
      <w:r w:rsidR="007F5107">
        <w:rPr>
          <w:bCs/>
          <w:color w:val="000000"/>
          <w:sz w:val="24"/>
          <w:szCs w:val="24"/>
          <w:lang w:eastAsia="x-none"/>
        </w:rPr>
        <w:t>.08.2022</w:t>
      </w:r>
      <w:r w:rsidRPr="00610584">
        <w:rPr>
          <w:bCs/>
          <w:color w:val="000000"/>
          <w:sz w:val="24"/>
          <w:szCs w:val="24"/>
          <w:lang w:eastAsia="x-none"/>
        </w:rPr>
        <w:t xml:space="preserve"> г.</w:t>
      </w:r>
    </w:p>
    <w:p w14:paraId="2A90F76D" w14:textId="77777777" w:rsidR="00B42C7E" w:rsidRPr="00B42C7E" w:rsidRDefault="00B42C7E" w:rsidP="00B42C7E">
      <w:pPr>
        <w:numPr>
          <w:ilvl w:val="2"/>
          <w:numId w:val="7"/>
        </w:numPr>
        <w:tabs>
          <w:tab w:val="clear" w:pos="1571"/>
          <w:tab w:val="num" w:pos="85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Закупочная комиссия на своем заседании принимает решение либо по определению Победителя, либо по завершению данной процедуры Аукциона без определения Победителя и заключения Договора:</w:t>
      </w:r>
    </w:p>
    <w:p w14:paraId="1670E319" w14:textId="77777777" w:rsidR="00B42C7E" w:rsidRPr="00B42C7E" w:rsidRDefault="00B42C7E" w:rsidP="00B42C7E">
      <w:pPr>
        <w:numPr>
          <w:ilvl w:val="2"/>
          <w:numId w:val="7"/>
        </w:numPr>
        <w:tabs>
          <w:tab w:val="clear" w:pos="1571"/>
          <w:tab w:val="num" w:pos="85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Закупочная комиссия на своем заседании определяет Победителя Аукциона как Участника, Заявка которого соответствует требованиям Аукциона и который предложил самую низкую цену Договора.</w:t>
      </w:r>
    </w:p>
    <w:p w14:paraId="03C4E90A" w14:textId="77777777" w:rsidR="00B42C7E" w:rsidRPr="00B42C7E" w:rsidRDefault="00B42C7E" w:rsidP="00B42C7E">
      <w:pPr>
        <w:numPr>
          <w:ilvl w:val="2"/>
          <w:numId w:val="7"/>
        </w:numPr>
        <w:tabs>
          <w:tab w:val="clear" w:pos="1571"/>
          <w:tab w:val="num" w:pos="85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Решение закупочной комиссии по подведению итогов Аукциона оформляется протоколом заседания закупочной комиссии. Участники Аукциона незамедлительно уведомляются об итогах аукциона системой ЭТП ГПБ согласно правилам данной системы.</w:t>
      </w:r>
    </w:p>
    <w:p w14:paraId="342CC587" w14:textId="77777777" w:rsidR="00B42C7E" w:rsidRPr="00B42C7E" w:rsidRDefault="00B42C7E" w:rsidP="00B42C7E">
      <w:pPr>
        <w:numPr>
          <w:ilvl w:val="2"/>
          <w:numId w:val="7"/>
        </w:numPr>
        <w:tabs>
          <w:tab w:val="clear" w:pos="1571"/>
          <w:tab w:val="num" w:pos="851"/>
          <w:tab w:val="num" w:pos="1430"/>
        </w:tabs>
        <w:autoSpaceDE w:val="0"/>
        <w:autoSpaceDN w:val="0"/>
        <w:adjustRightInd w:val="0"/>
        <w:spacing w:line="240" w:lineRule="auto"/>
        <w:ind w:left="284" w:firstLine="567"/>
        <w:rPr>
          <w:bCs/>
          <w:color w:val="000000"/>
          <w:sz w:val="24"/>
          <w:szCs w:val="24"/>
          <w:lang w:val="x-none" w:eastAsia="x-none"/>
        </w:rPr>
      </w:pPr>
      <w:bookmarkStart w:id="152" w:name="_Ref55311489"/>
      <w:r w:rsidRPr="00B42C7E">
        <w:rPr>
          <w:bCs/>
          <w:color w:val="000000"/>
          <w:sz w:val="24"/>
          <w:szCs w:val="24"/>
          <w:lang w:val="x-none" w:eastAsia="x-none"/>
        </w:rPr>
        <w:t>Участник незамедлительно уведомляется о признании его Победителем Аукциона и о месте и порядке подписания Договора с Заказчиком.</w:t>
      </w:r>
      <w:bookmarkEnd w:id="140"/>
      <w:bookmarkEnd w:id="141"/>
      <w:bookmarkEnd w:id="142"/>
      <w:bookmarkEnd w:id="143"/>
      <w:bookmarkEnd w:id="144"/>
      <w:bookmarkEnd w:id="145"/>
      <w:bookmarkEnd w:id="152"/>
    </w:p>
    <w:p w14:paraId="34A29BEB" w14:textId="77777777" w:rsidR="00B42C7E" w:rsidRPr="00B42C7E" w:rsidRDefault="00B42C7E" w:rsidP="00B42C7E">
      <w:pPr>
        <w:widowControl w:val="0"/>
        <w:numPr>
          <w:ilvl w:val="2"/>
          <w:numId w:val="7"/>
        </w:numPr>
        <w:tabs>
          <w:tab w:val="clear" w:pos="1571"/>
        </w:tabs>
        <w:autoSpaceDE w:val="0"/>
        <w:autoSpaceDN w:val="0"/>
        <w:adjustRightInd w:val="0"/>
        <w:spacing w:line="240" w:lineRule="auto"/>
        <w:ind w:left="284" w:firstLine="426"/>
        <w:contextualSpacing/>
        <w:rPr>
          <w:bCs/>
          <w:color w:val="000000"/>
          <w:sz w:val="24"/>
          <w:szCs w:val="24"/>
          <w:lang w:val="x-none" w:eastAsia="x-none"/>
        </w:rPr>
      </w:pPr>
      <w:r w:rsidRPr="00B42C7E">
        <w:rPr>
          <w:bCs/>
          <w:color w:val="000000"/>
          <w:sz w:val="24"/>
          <w:szCs w:val="24"/>
          <w:lang w:val="x-none" w:eastAsia="x-none"/>
        </w:rPr>
        <w:t>Если в период между подписанием Протокола и Договора изменился Победитель (например, вследствие отказа), то Победителем Аукциона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5D4451F9" w14:textId="77777777" w:rsidR="00B42C7E" w:rsidRPr="00B42C7E" w:rsidRDefault="00B42C7E" w:rsidP="00B42C7E">
      <w:pPr>
        <w:keepNext/>
        <w:numPr>
          <w:ilvl w:val="1"/>
          <w:numId w:val="7"/>
        </w:numPr>
        <w:tabs>
          <w:tab w:val="num" w:pos="1211"/>
        </w:tabs>
        <w:suppressAutoHyphens/>
        <w:spacing w:before="360" w:after="120" w:line="240" w:lineRule="auto"/>
        <w:ind w:left="1211"/>
        <w:jc w:val="left"/>
        <w:outlineLvl w:val="1"/>
        <w:rPr>
          <w:b/>
          <w:sz w:val="24"/>
          <w:szCs w:val="24"/>
          <w:lang w:val="x-none" w:eastAsia="x-none"/>
        </w:rPr>
      </w:pPr>
      <w:bookmarkStart w:id="153" w:name="_Toc175749009"/>
      <w:bookmarkStart w:id="154" w:name="_Toc98254006"/>
      <w:bookmarkStart w:id="155" w:name="_Toc200440629"/>
      <w:bookmarkStart w:id="156" w:name="_Toc200441682"/>
      <w:bookmarkStart w:id="157" w:name="_Toc200441833"/>
      <w:bookmarkStart w:id="158" w:name="_Toc200597915"/>
      <w:bookmarkStart w:id="159" w:name="_Toc202243101"/>
      <w:bookmarkStart w:id="160" w:name="_Toc202247488"/>
      <w:bookmarkStart w:id="161" w:name="_Toc345570185"/>
      <w:bookmarkStart w:id="162" w:name="_Toc346098385"/>
      <w:bookmarkStart w:id="163" w:name="_Ref64281730"/>
      <w:r w:rsidRPr="00B42C7E">
        <w:rPr>
          <w:b/>
          <w:sz w:val="24"/>
          <w:szCs w:val="24"/>
          <w:lang w:val="x-none" w:eastAsia="x-none"/>
        </w:rPr>
        <w:t>Подписание Договора</w:t>
      </w:r>
      <w:bookmarkEnd w:id="153"/>
      <w:bookmarkEnd w:id="154"/>
      <w:bookmarkEnd w:id="155"/>
      <w:bookmarkEnd w:id="156"/>
      <w:bookmarkEnd w:id="157"/>
      <w:bookmarkEnd w:id="158"/>
      <w:bookmarkEnd w:id="159"/>
      <w:bookmarkEnd w:id="160"/>
      <w:bookmarkEnd w:id="161"/>
      <w:bookmarkEnd w:id="162"/>
      <w:bookmarkEnd w:id="163"/>
    </w:p>
    <w:p w14:paraId="2109A1DD"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09935E0D"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По всем вопросам, не нашедшим отражение в Извещении о проведении Аукциона,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758BC620"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5.14.1 срок отсчитывается после получения такого согласования (одобрения, утверждения).</w:t>
      </w:r>
    </w:p>
    <w:p w14:paraId="0E3CBCAE"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 xml:space="preserve">В случае если Победитель Аукциона не подпишет Договор в установленные Протоколом о результатах Аукциона он утрачивает статус Победителя, а </w:t>
      </w:r>
      <w:r w:rsidRPr="00B42C7E">
        <w:rPr>
          <w:bCs/>
          <w:color w:val="000000"/>
          <w:sz w:val="24"/>
          <w:szCs w:val="24"/>
          <w:lang w:eastAsia="x-none"/>
        </w:rPr>
        <w:t>Заказчик</w:t>
      </w:r>
      <w:r w:rsidRPr="00B42C7E">
        <w:rPr>
          <w:bCs/>
          <w:color w:val="000000"/>
          <w:sz w:val="24"/>
          <w:szCs w:val="24"/>
          <w:lang w:val="x-none" w:eastAsia="x-none"/>
        </w:rPr>
        <w:t xml:space="preserve"> имеет право выбрать иного Победителя из числа остальных действующих заявок. </w:t>
      </w:r>
    </w:p>
    <w:p w14:paraId="4B1F06D9"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 xml:space="preserve">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w:t>
      </w:r>
      <w:r w:rsidRPr="00B42C7E">
        <w:rPr>
          <w:bCs/>
          <w:color w:val="000000"/>
          <w:sz w:val="24"/>
          <w:szCs w:val="24"/>
          <w:lang w:eastAsia="x-none"/>
        </w:rPr>
        <w:t>П</w:t>
      </w:r>
      <w:r w:rsidRPr="00B42C7E">
        <w:rPr>
          <w:bCs/>
          <w:color w:val="000000"/>
          <w:sz w:val="24"/>
          <w:szCs w:val="24"/>
          <w:lang w:val="x-none" w:eastAsia="x-none"/>
        </w:rPr>
        <w:t>обедителем закупки, который признан уклонившимся от заключения договора.</w:t>
      </w:r>
    </w:p>
    <w:p w14:paraId="0056900C" w14:textId="7CC49FC0" w:rsid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lastRenderedPageBreak/>
        <w:t xml:space="preserve">При исполнении договора, заключенного с </w:t>
      </w:r>
      <w:r w:rsidRPr="00B42C7E">
        <w:rPr>
          <w:bCs/>
          <w:color w:val="000000"/>
          <w:sz w:val="24"/>
          <w:szCs w:val="24"/>
          <w:lang w:eastAsia="x-none"/>
        </w:rPr>
        <w:t>У</w:t>
      </w:r>
      <w:r w:rsidRPr="00B42C7E">
        <w:rPr>
          <w:bCs/>
          <w:color w:val="000000"/>
          <w:sz w:val="24"/>
          <w:szCs w:val="24"/>
          <w:lang w:val="x-none" w:eastAsia="x-none"/>
        </w:rPr>
        <w:t>частником закупки, которому предоставлен приоритет в соответствии с Постановлением правительства  от 16.09.2016 г.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E317792" w14:textId="65748F2B" w:rsidR="009D6DB0" w:rsidRDefault="009D6DB0" w:rsidP="009D6DB0">
      <w:pPr>
        <w:pStyle w:val="11"/>
        <w:numPr>
          <w:ilvl w:val="0"/>
          <w:numId w:val="0"/>
        </w:numPr>
        <w:ind w:left="360" w:hanging="360"/>
      </w:pPr>
    </w:p>
    <w:p w14:paraId="43A5596F" w14:textId="13CFE368" w:rsidR="009D6DB0" w:rsidRDefault="009D6DB0">
      <w:pPr>
        <w:spacing w:line="240" w:lineRule="auto"/>
        <w:ind w:firstLine="0"/>
        <w:jc w:val="left"/>
        <w:rPr>
          <w:b/>
          <w:color w:val="000000"/>
          <w:sz w:val="24"/>
          <w:szCs w:val="24"/>
        </w:rPr>
      </w:pPr>
      <w:r>
        <w:br w:type="page"/>
      </w:r>
    </w:p>
    <w:bookmarkEnd w:id="146"/>
    <w:bookmarkEnd w:id="147"/>
    <w:bookmarkEnd w:id="148"/>
    <w:bookmarkEnd w:id="149"/>
    <w:bookmarkEnd w:id="150"/>
    <w:bookmarkEnd w:id="151"/>
    <w:p w14:paraId="2BF148C4" w14:textId="77777777" w:rsidR="0016463D" w:rsidRPr="00FB14C6" w:rsidRDefault="0016463D" w:rsidP="0016463D">
      <w:pPr>
        <w:pStyle w:val="11"/>
        <w:numPr>
          <w:ilvl w:val="0"/>
          <w:numId w:val="7"/>
        </w:numPr>
        <w:ind w:firstLine="491"/>
        <w:jc w:val="left"/>
        <w:rPr>
          <w:szCs w:val="28"/>
        </w:rPr>
      </w:pPr>
      <w:r w:rsidRPr="00FB14C6">
        <w:rPr>
          <w:szCs w:val="28"/>
        </w:rPr>
        <w:lastRenderedPageBreak/>
        <w:t>ОБРАЗЦЫ ОСНОВНЫХ ФОРМ ДОКУМЕНТОВ, ВКЛЮЧАЕМЫХ В ЗАЯВКУ</w:t>
      </w:r>
    </w:p>
    <w:p w14:paraId="62816144" w14:textId="0E0C4645" w:rsidR="0016463D" w:rsidRPr="00FB14C6" w:rsidRDefault="0016463D" w:rsidP="0016463D">
      <w:pPr>
        <w:pStyle w:val="2"/>
        <w:numPr>
          <w:ilvl w:val="1"/>
          <w:numId w:val="7"/>
        </w:numPr>
        <w:tabs>
          <w:tab w:val="clear" w:pos="928"/>
          <w:tab w:val="num" w:pos="1211"/>
          <w:tab w:val="num" w:pos="1440"/>
        </w:tabs>
        <w:ind w:left="1211"/>
        <w:rPr>
          <w:sz w:val="24"/>
          <w:szCs w:val="24"/>
        </w:rPr>
      </w:pPr>
      <w:r>
        <w:rPr>
          <w:sz w:val="24"/>
          <w:szCs w:val="24"/>
        </w:rPr>
        <w:t xml:space="preserve"> </w:t>
      </w:r>
      <w:r w:rsidRPr="00FB14C6">
        <w:rPr>
          <w:sz w:val="24"/>
          <w:szCs w:val="24"/>
        </w:rPr>
        <w:t xml:space="preserve">Техническое предложение (форма </w:t>
      </w:r>
      <w:r w:rsidRPr="00FB14C6">
        <w:rPr>
          <w:sz w:val="24"/>
          <w:szCs w:val="24"/>
        </w:rPr>
        <w:fldChar w:fldCharType="begin"/>
      </w:r>
      <w:r w:rsidRPr="00FB14C6">
        <w:rPr>
          <w:sz w:val="24"/>
          <w:szCs w:val="24"/>
        </w:rPr>
        <w:instrText xml:space="preserve"> SEQ форма \* ARABIC </w:instrText>
      </w:r>
      <w:r w:rsidRPr="00FB14C6">
        <w:rPr>
          <w:sz w:val="24"/>
          <w:szCs w:val="24"/>
        </w:rPr>
        <w:fldChar w:fldCharType="separate"/>
      </w:r>
      <w:r w:rsidR="005E1D8E">
        <w:rPr>
          <w:noProof/>
          <w:sz w:val="24"/>
          <w:szCs w:val="24"/>
        </w:rPr>
        <w:t>1</w:t>
      </w:r>
      <w:r w:rsidRPr="00FB14C6">
        <w:rPr>
          <w:sz w:val="24"/>
          <w:szCs w:val="24"/>
        </w:rPr>
        <w:fldChar w:fldCharType="end"/>
      </w:r>
      <w:r w:rsidRPr="00FB14C6">
        <w:rPr>
          <w:sz w:val="24"/>
          <w:szCs w:val="24"/>
        </w:rPr>
        <w:t>)</w:t>
      </w:r>
    </w:p>
    <w:p w14:paraId="187D5448" w14:textId="77777777" w:rsidR="0016463D" w:rsidRPr="00FB14C6" w:rsidRDefault="0016463D" w:rsidP="0016463D">
      <w:pPr>
        <w:pStyle w:val="11"/>
        <w:numPr>
          <w:ilvl w:val="2"/>
          <w:numId w:val="7"/>
        </w:numPr>
        <w:tabs>
          <w:tab w:val="clear" w:pos="1571"/>
          <w:tab w:val="num" w:pos="1430"/>
        </w:tabs>
        <w:ind w:left="1430"/>
        <w:jc w:val="both"/>
        <w:rPr>
          <w:b w:val="0"/>
          <w:bCs/>
        </w:rPr>
      </w:pPr>
      <w:r w:rsidRPr="00FB14C6">
        <w:rPr>
          <w:b w:val="0"/>
          <w:bCs/>
        </w:rPr>
        <w:t>Форма технического предложения (1</w:t>
      </w:r>
      <w:r>
        <w:rPr>
          <w:b w:val="0"/>
          <w:bCs/>
        </w:rPr>
        <w:t xml:space="preserve"> </w:t>
      </w:r>
      <w:r w:rsidRPr="00FB14C6">
        <w:rPr>
          <w:b w:val="0"/>
          <w:bCs/>
        </w:rPr>
        <w:t>часть заявки Участника)</w:t>
      </w:r>
    </w:p>
    <w:p w14:paraId="1B171B2F" w14:textId="77777777" w:rsidR="0016463D" w:rsidRPr="007E69B1" w:rsidRDefault="0016463D" w:rsidP="0016463D">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tbl>
      <w:tblPr>
        <w:tblW w:w="10036" w:type="dxa"/>
        <w:tblInd w:w="108" w:type="dxa"/>
        <w:tblLayout w:type="fixed"/>
        <w:tblLook w:val="0000" w:firstRow="0" w:lastRow="0" w:firstColumn="0" w:lastColumn="0" w:noHBand="0" w:noVBand="0"/>
      </w:tblPr>
      <w:tblGrid>
        <w:gridCol w:w="10036"/>
      </w:tblGrid>
      <w:tr w:rsidR="0016463D" w:rsidRPr="00044EB2" w14:paraId="09641878" w14:textId="77777777" w:rsidTr="00A019EC">
        <w:trPr>
          <w:trHeight w:val="1923"/>
        </w:trPr>
        <w:tc>
          <w:tcPr>
            <w:tcW w:w="10036" w:type="dxa"/>
          </w:tcPr>
          <w:p w14:paraId="607AA96C" w14:textId="77777777" w:rsidR="0016463D" w:rsidRPr="007E69B1" w:rsidRDefault="0016463D" w:rsidP="00A019EC">
            <w:pPr>
              <w:tabs>
                <w:tab w:val="left" w:pos="7938"/>
              </w:tabs>
              <w:spacing w:line="240" w:lineRule="auto"/>
              <w:ind w:firstLine="0"/>
              <w:jc w:val="center"/>
              <w:rPr>
                <w:b/>
              </w:rPr>
            </w:pPr>
          </w:p>
          <w:p w14:paraId="5CC27BC9" w14:textId="77777777" w:rsidR="0016463D" w:rsidRDefault="0016463D" w:rsidP="00A019EC">
            <w:pPr>
              <w:suppressAutoHyphens/>
              <w:spacing w:line="240" w:lineRule="auto"/>
              <w:ind w:firstLine="0"/>
              <w:jc w:val="right"/>
              <w:rPr>
                <w:b/>
                <w:sz w:val="24"/>
                <w:szCs w:val="24"/>
              </w:rPr>
            </w:pPr>
          </w:p>
          <w:p w14:paraId="2C13A8E9" w14:textId="77777777" w:rsidR="0016463D" w:rsidRDefault="0016463D" w:rsidP="00A019EC">
            <w:pPr>
              <w:suppressAutoHyphens/>
              <w:spacing w:line="240" w:lineRule="auto"/>
              <w:ind w:firstLine="0"/>
              <w:jc w:val="center"/>
              <w:rPr>
                <w:b/>
                <w:sz w:val="24"/>
                <w:szCs w:val="24"/>
              </w:rPr>
            </w:pPr>
            <w:r w:rsidRPr="003F340B">
              <w:rPr>
                <w:b/>
                <w:sz w:val="24"/>
                <w:szCs w:val="24"/>
              </w:rPr>
              <w:t xml:space="preserve">Техническое предложение </w:t>
            </w:r>
          </w:p>
          <w:p w14:paraId="0943B2C9" w14:textId="77777777" w:rsidR="0016463D" w:rsidRDefault="0016463D" w:rsidP="00A019EC">
            <w:pPr>
              <w:suppressAutoHyphens/>
              <w:spacing w:line="240" w:lineRule="auto"/>
              <w:ind w:firstLine="0"/>
              <w:jc w:val="center"/>
              <w:rPr>
                <w:b/>
                <w:sz w:val="24"/>
                <w:szCs w:val="24"/>
              </w:rPr>
            </w:pPr>
          </w:p>
          <w:p w14:paraId="6633C5BC" w14:textId="4DA11670" w:rsidR="0016463D" w:rsidRDefault="0016463D" w:rsidP="00A019EC">
            <w:pPr>
              <w:spacing w:line="240" w:lineRule="auto"/>
              <w:ind w:firstLine="0"/>
              <w:jc w:val="center"/>
              <w:rPr>
                <w:color w:val="000000"/>
                <w:sz w:val="24"/>
                <w:szCs w:val="24"/>
              </w:rPr>
            </w:pPr>
          </w:p>
          <w:p w14:paraId="6B35A479" w14:textId="77777777" w:rsidR="0016463D" w:rsidRPr="007E69B1" w:rsidRDefault="0016463D" w:rsidP="00A019EC">
            <w:pPr>
              <w:spacing w:line="240" w:lineRule="auto"/>
              <w:rPr>
                <w:color w:val="000000"/>
                <w:sz w:val="24"/>
                <w:szCs w:val="24"/>
              </w:rPr>
            </w:pPr>
            <w:r w:rsidRPr="007E69B1">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03F3945F" w14:textId="77777777" w:rsidR="0016463D" w:rsidRDefault="0016463D" w:rsidP="00A019EC">
            <w:pPr>
              <w:spacing w:line="240" w:lineRule="auto"/>
              <w:rPr>
                <w:sz w:val="24"/>
                <w:szCs w:val="24"/>
              </w:rPr>
            </w:pPr>
          </w:p>
          <w:p w14:paraId="328FAEE5" w14:textId="77777777" w:rsidR="0016463D" w:rsidRPr="007E69B1" w:rsidRDefault="0016463D" w:rsidP="00A019EC">
            <w:pPr>
              <w:spacing w:line="240" w:lineRule="auto"/>
              <w:rPr>
                <w:sz w:val="24"/>
                <w:szCs w:val="24"/>
              </w:rPr>
            </w:pPr>
          </w:p>
          <w:p w14:paraId="4D354B60" w14:textId="76EDC80D" w:rsidR="0016463D" w:rsidRPr="007E69B1" w:rsidRDefault="0016463D" w:rsidP="007F5107">
            <w:pPr>
              <w:keepNext/>
              <w:spacing w:line="240" w:lineRule="auto"/>
              <w:ind w:firstLine="0"/>
              <w:rPr>
                <w:b/>
                <w:sz w:val="24"/>
                <w:szCs w:val="24"/>
              </w:rPr>
            </w:pPr>
          </w:p>
          <w:p w14:paraId="109986F5" w14:textId="77777777" w:rsidR="0016463D" w:rsidRPr="007E69B1"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CDB19C0" w14:textId="77777777" w:rsidR="0016463D" w:rsidRPr="00384326" w:rsidRDefault="0016463D" w:rsidP="0016463D">
            <w:pPr>
              <w:pStyle w:val="11"/>
              <w:numPr>
                <w:ilvl w:val="2"/>
                <w:numId w:val="7"/>
              </w:numPr>
              <w:tabs>
                <w:tab w:val="clear" w:pos="1571"/>
                <w:tab w:val="num" w:pos="641"/>
                <w:tab w:val="num" w:pos="1430"/>
              </w:tabs>
              <w:ind w:left="12" w:firstLine="709"/>
              <w:jc w:val="both"/>
              <w:rPr>
                <w:b w:val="0"/>
                <w:bCs/>
              </w:rPr>
            </w:pPr>
            <w:r w:rsidRPr="00384326">
              <w:rPr>
                <w:b w:val="0"/>
                <w:bCs/>
              </w:rPr>
              <w:t>Инструкции по заполнению</w:t>
            </w:r>
          </w:p>
          <w:p w14:paraId="2C77D629" w14:textId="77777777" w:rsidR="0016463D" w:rsidRPr="00F838E8" w:rsidRDefault="0016463D" w:rsidP="0016463D">
            <w:pPr>
              <w:pStyle w:val="11"/>
              <w:numPr>
                <w:ilvl w:val="3"/>
                <w:numId w:val="7"/>
              </w:numPr>
              <w:tabs>
                <w:tab w:val="num" w:pos="641"/>
              </w:tabs>
              <w:ind w:left="12" w:firstLine="709"/>
              <w:jc w:val="both"/>
              <w:rPr>
                <w:b w:val="0"/>
                <w:bCs/>
              </w:rPr>
            </w:pPr>
            <w:r w:rsidRPr="00F838E8">
              <w:rPr>
                <w:b w:val="0"/>
                <w:bCs/>
              </w:rPr>
              <w:t xml:space="preserve">   В техническом предложении описываются все позиции технического задания с учетом предлагаемых условий Договора. </w:t>
            </w:r>
          </w:p>
          <w:p w14:paraId="0C5F9CAB" w14:textId="66F06310" w:rsidR="0016463D" w:rsidRDefault="0016463D" w:rsidP="0016463D">
            <w:pPr>
              <w:pStyle w:val="11"/>
              <w:numPr>
                <w:ilvl w:val="3"/>
                <w:numId w:val="7"/>
              </w:numPr>
              <w:tabs>
                <w:tab w:val="num" w:pos="641"/>
              </w:tabs>
              <w:ind w:left="12" w:firstLine="709"/>
              <w:jc w:val="both"/>
              <w:rPr>
                <w:b w:val="0"/>
                <w:bCs/>
              </w:rPr>
            </w:pPr>
            <w:r w:rsidRPr="00384326">
              <w:rPr>
                <w:b w:val="0"/>
                <w:bCs/>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2F155D2B" w14:textId="2402CEA8" w:rsidR="00190868" w:rsidRPr="00190868" w:rsidRDefault="00190868" w:rsidP="00190868">
            <w:pPr>
              <w:pStyle w:val="11"/>
              <w:numPr>
                <w:ilvl w:val="3"/>
                <w:numId w:val="7"/>
              </w:numPr>
              <w:tabs>
                <w:tab w:val="num" w:pos="641"/>
              </w:tabs>
              <w:ind w:left="12" w:firstLine="709"/>
              <w:jc w:val="both"/>
              <w:rPr>
                <w:b w:val="0"/>
                <w:bCs/>
                <w:color w:val="FF0000"/>
              </w:rPr>
            </w:pPr>
            <w:r w:rsidRPr="00190868">
              <w:rPr>
                <w:b w:val="0"/>
                <w:bCs/>
                <w:color w:val="FF0000"/>
              </w:rPr>
              <w:t>Участник указывает наименование страны происхождения поставляемых товаров (в соответствии с Общероссийским классификатором стран мира</w:t>
            </w:r>
            <w:r>
              <w:rPr>
                <w:b w:val="0"/>
                <w:bCs/>
                <w:color w:val="FF0000"/>
              </w:rPr>
              <w:t>)</w:t>
            </w:r>
            <w:r w:rsidRPr="00190868">
              <w:rPr>
                <w:b w:val="0"/>
                <w:bCs/>
                <w:color w:val="FF0000"/>
              </w:rPr>
              <w:t>.</w:t>
            </w:r>
          </w:p>
          <w:p w14:paraId="4B0A0152" w14:textId="6C0DC511" w:rsidR="0016463D" w:rsidRPr="00190868" w:rsidRDefault="00190868" w:rsidP="00190868">
            <w:pPr>
              <w:pStyle w:val="11"/>
              <w:numPr>
                <w:ilvl w:val="3"/>
                <w:numId w:val="7"/>
              </w:numPr>
              <w:tabs>
                <w:tab w:val="clear" w:pos="1429"/>
              </w:tabs>
              <w:ind w:left="0" w:firstLine="709"/>
              <w:jc w:val="both"/>
              <w:rPr>
                <w:b w:val="0"/>
                <w:bCs/>
                <w:color w:val="FF0000"/>
              </w:rPr>
            </w:pPr>
            <w:r w:rsidRPr="00190868">
              <w:rPr>
                <w:b w:val="0"/>
                <w:bCs/>
                <w:color w:val="FF0000"/>
              </w:rPr>
              <w:t>В случае содержания в первой части заявки сведений об Участнике аукциона и (или) о ценовом предложении данная заявка подлежит отклонению.</w:t>
            </w:r>
          </w:p>
          <w:p w14:paraId="231DF59E" w14:textId="3EF608A2" w:rsidR="009D6DB0" w:rsidRDefault="009D6DB0" w:rsidP="00190868">
            <w:pPr>
              <w:pStyle w:val="11"/>
              <w:numPr>
                <w:ilvl w:val="0"/>
                <w:numId w:val="0"/>
              </w:numPr>
              <w:ind w:firstLine="709"/>
              <w:jc w:val="both"/>
              <w:rPr>
                <w:b w:val="0"/>
                <w:bCs/>
              </w:rPr>
            </w:pPr>
          </w:p>
          <w:p w14:paraId="7FB5FF3F" w14:textId="040E1046" w:rsidR="007F5107" w:rsidRDefault="007F5107" w:rsidP="00190868">
            <w:pPr>
              <w:pStyle w:val="11"/>
              <w:numPr>
                <w:ilvl w:val="0"/>
                <w:numId w:val="0"/>
              </w:numPr>
              <w:ind w:firstLine="709"/>
              <w:jc w:val="both"/>
              <w:rPr>
                <w:b w:val="0"/>
                <w:bCs/>
              </w:rPr>
            </w:pPr>
          </w:p>
          <w:p w14:paraId="2A92EEA0" w14:textId="61D93582" w:rsidR="007F5107" w:rsidRDefault="007F5107" w:rsidP="00190868">
            <w:pPr>
              <w:pStyle w:val="11"/>
              <w:numPr>
                <w:ilvl w:val="0"/>
                <w:numId w:val="0"/>
              </w:numPr>
              <w:ind w:firstLine="709"/>
              <w:jc w:val="both"/>
              <w:rPr>
                <w:b w:val="0"/>
                <w:bCs/>
              </w:rPr>
            </w:pPr>
          </w:p>
          <w:p w14:paraId="64E69DB5" w14:textId="7E3D0EA7" w:rsidR="007F5107" w:rsidRDefault="007F5107" w:rsidP="00190868">
            <w:pPr>
              <w:pStyle w:val="11"/>
              <w:numPr>
                <w:ilvl w:val="0"/>
                <w:numId w:val="0"/>
              </w:numPr>
              <w:ind w:firstLine="709"/>
              <w:jc w:val="both"/>
              <w:rPr>
                <w:b w:val="0"/>
                <w:bCs/>
              </w:rPr>
            </w:pPr>
          </w:p>
          <w:p w14:paraId="07681E13" w14:textId="405666B1" w:rsidR="007F5107" w:rsidRDefault="007F5107" w:rsidP="00190868">
            <w:pPr>
              <w:pStyle w:val="11"/>
              <w:numPr>
                <w:ilvl w:val="0"/>
                <w:numId w:val="0"/>
              </w:numPr>
              <w:ind w:firstLine="709"/>
              <w:jc w:val="both"/>
              <w:rPr>
                <w:b w:val="0"/>
                <w:bCs/>
              </w:rPr>
            </w:pPr>
          </w:p>
          <w:p w14:paraId="4DAE5916" w14:textId="349C7117" w:rsidR="007F5107" w:rsidRDefault="007F5107" w:rsidP="00190868">
            <w:pPr>
              <w:pStyle w:val="11"/>
              <w:numPr>
                <w:ilvl w:val="0"/>
                <w:numId w:val="0"/>
              </w:numPr>
              <w:ind w:firstLine="709"/>
              <w:jc w:val="both"/>
              <w:rPr>
                <w:b w:val="0"/>
                <w:bCs/>
              </w:rPr>
            </w:pPr>
          </w:p>
          <w:p w14:paraId="70AB5FDC" w14:textId="79897953" w:rsidR="007F5107" w:rsidRDefault="007F5107" w:rsidP="00190868">
            <w:pPr>
              <w:pStyle w:val="11"/>
              <w:numPr>
                <w:ilvl w:val="0"/>
                <w:numId w:val="0"/>
              </w:numPr>
              <w:ind w:firstLine="709"/>
              <w:jc w:val="both"/>
              <w:rPr>
                <w:b w:val="0"/>
                <w:bCs/>
              </w:rPr>
            </w:pPr>
          </w:p>
          <w:p w14:paraId="2A004F7A" w14:textId="68F5CB91" w:rsidR="007F5107" w:rsidRDefault="007F5107" w:rsidP="00190868">
            <w:pPr>
              <w:pStyle w:val="11"/>
              <w:numPr>
                <w:ilvl w:val="0"/>
                <w:numId w:val="0"/>
              </w:numPr>
              <w:ind w:firstLine="709"/>
              <w:jc w:val="both"/>
              <w:rPr>
                <w:b w:val="0"/>
                <w:bCs/>
              </w:rPr>
            </w:pPr>
          </w:p>
          <w:p w14:paraId="388F681F" w14:textId="709A3D0F" w:rsidR="007F5107" w:rsidRDefault="007F5107" w:rsidP="00190868">
            <w:pPr>
              <w:pStyle w:val="11"/>
              <w:numPr>
                <w:ilvl w:val="0"/>
                <w:numId w:val="0"/>
              </w:numPr>
              <w:ind w:firstLine="709"/>
              <w:jc w:val="both"/>
              <w:rPr>
                <w:b w:val="0"/>
                <w:bCs/>
              </w:rPr>
            </w:pPr>
          </w:p>
          <w:p w14:paraId="68255372" w14:textId="7AFF24F0" w:rsidR="007F5107" w:rsidRDefault="007F5107" w:rsidP="00190868">
            <w:pPr>
              <w:pStyle w:val="11"/>
              <w:numPr>
                <w:ilvl w:val="0"/>
                <w:numId w:val="0"/>
              </w:numPr>
              <w:ind w:firstLine="709"/>
              <w:jc w:val="both"/>
              <w:rPr>
                <w:b w:val="0"/>
                <w:bCs/>
              </w:rPr>
            </w:pPr>
          </w:p>
          <w:p w14:paraId="2938F3F0" w14:textId="08F315A2" w:rsidR="007F5107" w:rsidRDefault="007F5107" w:rsidP="00190868">
            <w:pPr>
              <w:pStyle w:val="11"/>
              <w:numPr>
                <w:ilvl w:val="0"/>
                <w:numId w:val="0"/>
              </w:numPr>
              <w:ind w:firstLine="709"/>
              <w:jc w:val="both"/>
              <w:rPr>
                <w:b w:val="0"/>
                <w:bCs/>
              </w:rPr>
            </w:pPr>
          </w:p>
          <w:p w14:paraId="70919A5A" w14:textId="1CDB58DF" w:rsidR="007F5107" w:rsidRDefault="007F5107" w:rsidP="00190868">
            <w:pPr>
              <w:pStyle w:val="11"/>
              <w:numPr>
                <w:ilvl w:val="0"/>
                <w:numId w:val="0"/>
              </w:numPr>
              <w:ind w:firstLine="709"/>
              <w:jc w:val="both"/>
              <w:rPr>
                <w:b w:val="0"/>
                <w:bCs/>
              </w:rPr>
            </w:pPr>
          </w:p>
          <w:p w14:paraId="25ED2553" w14:textId="15BDB17A" w:rsidR="007F5107" w:rsidRDefault="007F5107" w:rsidP="00190868">
            <w:pPr>
              <w:pStyle w:val="11"/>
              <w:numPr>
                <w:ilvl w:val="0"/>
                <w:numId w:val="0"/>
              </w:numPr>
              <w:ind w:firstLine="709"/>
              <w:jc w:val="both"/>
              <w:rPr>
                <w:b w:val="0"/>
                <w:bCs/>
              </w:rPr>
            </w:pPr>
          </w:p>
          <w:p w14:paraId="294E645F" w14:textId="3F6D5C31" w:rsidR="007F5107" w:rsidRDefault="007F5107" w:rsidP="00190868">
            <w:pPr>
              <w:pStyle w:val="11"/>
              <w:numPr>
                <w:ilvl w:val="0"/>
                <w:numId w:val="0"/>
              </w:numPr>
              <w:ind w:firstLine="709"/>
              <w:jc w:val="both"/>
              <w:rPr>
                <w:b w:val="0"/>
                <w:bCs/>
              </w:rPr>
            </w:pPr>
          </w:p>
          <w:p w14:paraId="617688CF" w14:textId="1B6B5235" w:rsidR="007F5107" w:rsidRDefault="007F5107" w:rsidP="00190868">
            <w:pPr>
              <w:pStyle w:val="11"/>
              <w:numPr>
                <w:ilvl w:val="0"/>
                <w:numId w:val="0"/>
              </w:numPr>
              <w:ind w:firstLine="709"/>
              <w:jc w:val="both"/>
              <w:rPr>
                <w:b w:val="0"/>
                <w:bCs/>
              </w:rPr>
            </w:pPr>
          </w:p>
          <w:p w14:paraId="7F3D6908" w14:textId="71F3576E" w:rsidR="007F5107" w:rsidRDefault="007F5107" w:rsidP="00190868">
            <w:pPr>
              <w:pStyle w:val="11"/>
              <w:numPr>
                <w:ilvl w:val="0"/>
                <w:numId w:val="0"/>
              </w:numPr>
              <w:ind w:firstLine="709"/>
              <w:jc w:val="both"/>
              <w:rPr>
                <w:b w:val="0"/>
                <w:bCs/>
              </w:rPr>
            </w:pPr>
          </w:p>
          <w:p w14:paraId="1F6E1D29" w14:textId="5E616DA8" w:rsidR="007F5107" w:rsidRDefault="007F5107" w:rsidP="00190868">
            <w:pPr>
              <w:pStyle w:val="11"/>
              <w:numPr>
                <w:ilvl w:val="0"/>
                <w:numId w:val="0"/>
              </w:numPr>
              <w:ind w:firstLine="709"/>
              <w:jc w:val="both"/>
              <w:rPr>
                <w:b w:val="0"/>
                <w:bCs/>
              </w:rPr>
            </w:pPr>
          </w:p>
          <w:p w14:paraId="5AB8B5F9" w14:textId="7B29F987" w:rsidR="007F5107" w:rsidRDefault="007F5107" w:rsidP="00190868">
            <w:pPr>
              <w:pStyle w:val="11"/>
              <w:numPr>
                <w:ilvl w:val="0"/>
                <w:numId w:val="0"/>
              </w:numPr>
              <w:ind w:firstLine="709"/>
              <w:jc w:val="both"/>
              <w:rPr>
                <w:b w:val="0"/>
                <w:bCs/>
              </w:rPr>
            </w:pPr>
          </w:p>
          <w:p w14:paraId="1456BBB6" w14:textId="5E6BFEC5" w:rsidR="007F5107" w:rsidRDefault="007F5107" w:rsidP="00190868">
            <w:pPr>
              <w:pStyle w:val="11"/>
              <w:numPr>
                <w:ilvl w:val="0"/>
                <w:numId w:val="0"/>
              </w:numPr>
              <w:ind w:firstLine="709"/>
              <w:jc w:val="both"/>
              <w:rPr>
                <w:b w:val="0"/>
                <w:bCs/>
              </w:rPr>
            </w:pPr>
          </w:p>
          <w:p w14:paraId="7019BA9C" w14:textId="2618D3DB" w:rsidR="007F5107" w:rsidRDefault="007F5107" w:rsidP="00190868">
            <w:pPr>
              <w:pStyle w:val="11"/>
              <w:numPr>
                <w:ilvl w:val="0"/>
                <w:numId w:val="0"/>
              </w:numPr>
              <w:ind w:firstLine="709"/>
              <w:jc w:val="both"/>
              <w:rPr>
                <w:b w:val="0"/>
                <w:bCs/>
              </w:rPr>
            </w:pPr>
          </w:p>
          <w:p w14:paraId="218442AA" w14:textId="69FE3FE2" w:rsidR="007F5107" w:rsidRDefault="007F5107" w:rsidP="00190868">
            <w:pPr>
              <w:pStyle w:val="11"/>
              <w:numPr>
                <w:ilvl w:val="0"/>
                <w:numId w:val="0"/>
              </w:numPr>
              <w:ind w:firstLine="709"/>
              <w:jc w:val="both"/>
              <w:rPr>
                <w:b w:val="0"/>
                <w:bCs/>
              </w:rPr>
            </w:pPr>
          </w:p>
          <w:p w14:paraId="59E5AFEB" w14:textId="5B9ABD03" w:rsidR="007F5107" w:rsidRDefault="007F5107" w:rsidP="00190868">
            <w:pPr>
              <w:pStyle w:val="11"/>
              <w:numPr>
                <w:ilvl w:val="0"/>
                <w:numId w:val="0"/>
              </w:numPr>
              <w:ind w:firstLine="709"/>
              <w:jc w:val="both"/>
              <w:rPr>
                <w:b w:val="0"/>
                <w:bCs/>
              </w:rPr>
            </w:pPr>
          </w:p>
          <w:p w14:paraId="5A51F27B" w14:textId="14D04316" w:rsidR="007F5107" w:rsidRDefault="007F5107" w:rsidP="00190868">
            <w:pPr>
              <w:pStyle w:val="11"/>
              <w:numPr>
                <w:ilvl w:val="0"/>
                <w:numId w:val="0"/>
              </w:numPr>
              <w:ind w:firstLine="709"/>
              <w:jc w:val="both"/>
              <w:rPr>
                <w:b w:val="0"/>
                <w:bCs/>
              </w:rPr>
            </w:pPr>
          </w:p>
          <w:p w14:paraId="14AA53C6" w14:textId="655C8FEB" w:rsidR="007F5107" w:rsidRDefault="007F5107" w:rsidP="00190868">
            <w:pPr>
              <w:pStyle w:val="11"/>
              <w:numPr>
                <w:ilvl w:val="0"/>
                <w:numId w:val="0"/>
              </w:numPr>
              <w:ind w:firstLine="709"/>
              <w:jc w:val="both"/>
              <w:rPr>
                <w:b w:val="0"/>
                <w:bCs/>
              </w:rPr>
            </w:pPr>
          </w:p>
          <w:p w14:paraId="2B0A2508" w14:textId="77777777" w:rsidR="007F5107" w:rsidRPr="00190868" w:rsidRDefault="007F5107" w:rsidP="00190868">
            <w:pPr>
              <w:pStyle w:val="11"/>
              <w:numPr>
                <w:ilvl w:val="0"/>
                <w:numId w:val="0"/>
              </w:numPr>
              <w:ind w:firstLine="709"/>
              <w:jc w:val="both"/>
              <w:rPr>
                <w:b w:val="0"/>
                <w:bCs/>
              </w:rPr>
            </w:pPr>
          </w:p>
          <w:p w14:paraId="2937C780" w14:textId="3FB8969F" w:rsidR="0016463D" w:rsidRPr="00384326" w:rsidRDefault="0016463D" w:rsidP="0016463D">
            <w:pPr>
              <w:pStyle w:val="2"/>
              <w:numPr>
                <w:ilvl w:val="1"/>
                <w:numId w:val="7"/>
              </w:numPr>
              <w:tabs>
                <w:tab w:val="clear" w:pos="928"/>
                <w:tab w:val="num" w:pos="1211"/>
                <w:tab w:val="num" w:pos="1440"/>
              </w:tabs>
              <w:ind w:left="1211"/>
              <w:rPr>
                <w:sz w:val="24"/>
                <w:szCs w:val="24"/>
              </w:rPr>
            </w:pPr>
            <w:r w:rsidRPr="00384326">
              <w:rPr>
                <w:sz w:val="24"/>
                <w:szCs w:val="24"/>
              </w:rPr>
              <w:lastRenderedPageBreak/>
              <w:t>Протокол разногласий по проекту Договора (форма 2)</w:t>
            </w:r>
          </w:p>
          <w:p w14:paraId="5BED3152" w14:textId="77777777" w:rsidR="0016463D" w:rsidRPr="00384326" w:rsidRDefault="0016463D" w:rsidP="0016463D">
            <w:pPr>
              <w:pStyle w:val="11"/>
              <w:numPr>
                <w:ilvl w:val="2"/>
                <w:numId w:val="7"/>
              </w:numPr>
              <w:tabs>
                <w:tab w:val="clear" w:pos="1571"/>
                <w:tab w:val="num" w:pos="1430"/>
              </w:tabs>
              <w:ind w:left="1430"/>
              <w:jc w:val="both"/>
              <w:rPr>
                <w:b w:val="0"/>
                <w:bCs/>
              </w:rPr>
            </w:pPr>
            <w:r w:rsidRPr="00384326">
              <w:rPr>
                <w:b w:val="0"/>
                <w:bCs/>
              </w:rPr>
              <w:t>Форма Протокола разногласий к проекту Договора (1 часть Заявки Участника)</w:t>
            </w:r>
          </w:p>
          <w:p w14:paraId="3589FCFE" w14:textId="77777777" w:rsidR="0016463D" w:rsidRPr="007E69B1" w:rsidRDefault="0016463D" w:rsidP="00A019EC">
            <w:pPr>
              <w:spacing w:line="240" w:lineRule="auto"/>
              <w:ind w:firstLine="0"/>
              <w:jc w:val="left"/>
              <w:rPr>
                <w:color w:val="000000"/>
                <w:sz w:val="24"/>
                <w:szCs w:val="24"/>
              </w:rPr>
            </w:pPr>
          </w:p>
          <w:p w14:paraId="09BB6CD3" w14:textId="77777777" w:rsidR="0016463D" w:rsidRPr="007E69B1" w:rsidRDefault="0016463D" w:rsidP="00A019EC">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764A983E" w14:textId="77777777" w:rsidR="0016463D" w:rsidRPr="007E69B1" w:rsidRDefault="0016463D" w:rsidP="00A019EC">
            <w:pPr>
              <w:spacing w:line="240" w:lineRule="auto"/>
              <w:ind w:firstLine="0"/>
              <w:jc w:val="left"/>
              <w:rPr>
                <w:color w:val="000000"/>
                <w:sz w:val="24"/>
                <w:szCs w:val="24"/>
              </w:rPr>
            </w:pPr>
          </w:p>
          <w:p w14:paraId="26BF6834" w14:textId="77777777" w:rsidR="0016463D" w:rsidRPr="007E69B1" w:rsidRDefault="0016463D" w:rsidP="00A019EC">
            <w:pPr>
              <w:spacing w:line="240" w:lineRule="auto"/>
              <w:rPr>
                <w:sz w:val="24"/>
                <w:szCs w:val="24"/>
              </w:rPr>
            </w:pPr>
          </w:p>
          <w:p w14:paraId="180D591A" w14:textId="77777777" w:rsidR="0016463D" w:rsidRPr="007E69B1" w:rsidRDefault="0016463D" w:rsidP="00A019EC">
            <w:pPr>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531FF57D" w14:textId="11B7A77D" w:rsidR="0016463D" w:rsidRDefault="0016463D" w:rsidP="00A019EC">
            <w:pPr>
              <w:spacing w:line="240" w:lineRule="auto"/>
              <w:ind w:firstLine="0"/>
              <w:jc w:val="center"/>
              <w:rPr>
                <w:b/>
                <w:bCs/>
                <w:sz w:val="24"/>
              </w:rPr>
            </w:pPr>
          </w:p>
          <w:p w14:paraId="0C199B59" w14:textId="77777777" w:rsidR="0016463D" w:rsidRPr="00384326" w:rsidRDefault="0016463D" w:rsidP="00A019EC">
            <w:pPr>
              <w:pStyle w:val="aff0"/>
              <w:jc w:val="center"/>
              <w:rPr>
                <w:b/>
                <w:bCs/>
                <w:sz w:val="24"/>
              </w:rPr>
            </w:pPr>
          </w:p>
          <w:p w14:paraId="4D695E21" w14:textId="77777777" w:rsidR="0016463D" w:rsidRPr="00816F9C" w:rsidRDefault="0016463D" w:rsidP="00A019EC">
            <w:pPr>
              <w:spacing w:line="240" w:lineRule="auto"/>
              <w:jc w:val="center"/>
              <w:rPr>
                <w:b/>
                <w:bCs/>
                <w:sz w:val="24"/>
                <w:szCs w:val="24"/>
              </w:rPr>
            </w:pPr>
          </w:p>
          <w:p w14:paraId="5E4CE5B0" w14:textId="77777777" w:rsidR="0016463D" w:rsidRPr="007E69B1" w:rsidRDefault="0016463D" w:rsidP="00A019EC">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16463D" w:rsidRPr="007E69B1" w14:paraId="72650093" w14:textId="77777777" w:rsidTr="00A019EC">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471478A3" w14:textId="77777777" w:rsidR="0016463D" w:rsidRPr="00A50128" w:rsidRDefault="0016463D" w:rsidP="00A019EC">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7764EE09" w14:textId="77777777" w:rsidR="0016463D" w:rsidRPr="007E69B1" w:rsidRDefault="0016463D" w:rsidP="00A019EC">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760CD3E4" w14:textId="77777777" w:rsidR="0016463D" w:rsidRPr="007E69B1" w:rsidRDefault="0016463D" w:rsidP="00A019EC">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6529BF26" w14:textId="77777777" w:rsidR="0016463D" w:rsidRPr="007E69B1" w:rsidRDefault="0016463D" w:rsidP="00A019EC">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D96EF3F" w14:textId="77777777" w:rsidR="0016463D" w:rsidRPr="007E69B1" w:rsidRDefault="0016463D" w:rsidP="00A019EC">
                  <w:pPr>
                    <w:pStyle w:val="af0"/>
                    <w:jc w:val="center"/>
                    <w:rPr>
                      <w:sz w:val="24"/>
                      <w:szCs w:val="24"/>
                    </w:rPr>
                  </w:pPr>
                  <w:r w:rsidRPr="007E69B1">
                    <w:rPr>
                      <w:sz w:val="24"/>
                      <w:szCs w:val="24"/>
                    </w:rPr>
                    <w:t>Примечания, обоснование</w:t>
                  </w:r>
                </w:p>
              </w:tc>
            </w:tr>
            <w:tr w:rsidR="0016463D" w:rsidRPr="007E69B1" w14:paraId="2994EAB2" w14:textId="77777777" w:rsidTr="00A019EC">
              <w:trPr>
                <w:trHeight w:val="347"/>
              </w:trPr>
              <w:tc>
                <w:tcPr>
                  <w:tcW w:w="613" w:type="dxa"/>
                  <w:tcBorders>
                    <w:top w:val="single" w:sz="4" w:space="0" w:color="auto"/>
                    <w:left w:val="single" w:sz="4" w:space="0" w:color="auto"/>
                    <w:bottom w:val="single" w:sz="4" w:space="0" w:color="auto"/>
                    <w:right w:val="single" w:sz="4" w:space="0" w:color="auto"/>
                  </w:tcBorders>
                </w:tcPr>
                <w:p w14:paraId="27D40C8D" w14:textId="77777777" w:rsidR="0016463D" w:rsidRPr="007E69B1" w:rsidRDefault="0016463D" w:rsidP="0016463D">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CF24E86"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6BB213A"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3F690E7"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521B7CB" w14:textId="77777777" w:rsidR="0016463D" w:rsidRPr="007E69B1" w:rsidRDefault="0016463D" w:rsidP="00A019EC">
                  <w:pPr>
                    <w:pStyle w:val="af2"/>
                    <w:rPr>
                      <w:color w:val="000000"/>
                      <w:szCs w:val="24"/>
                    </w:rPr>
                  </w:pPr>
                </w:p>
              </w:tc>
            </w:tr>
            <w:tr w:rsidR="0016463D" w:rsidRPr="007E69B1" w14:paraId="2D2848E7" w14:textId="77777777" w:rsidTr="00A019EC">
              <w:trPr>
                <w:trHeight w:val="362"/>
              </w:trPr>
              <w:tc>
                <w:tcPr>
                  <w:tcW w:w="613" w:type="dxa"/>
                  <w:tcBorders>
                    <w:top w:val="single" w:sz="4" w:space="0" w:color="auto"/>
                    <w:left w:val="single" w:sz="4" w:space="0" w:color="auto"/>
                    <w:bottom w:val="single" w:sz="4" w:space="0" w:color="auto"/>
                    <w:right w:val="single" w:sz="4" w:space="0" w:color="auto"/>
                  </w:tcBorders>
                </w:tcPr>
                <w:p w14:paraId="50FC838F" w14:textId="77777777" w:rsidR="0016463D" w:rsidRPr="007E69B1" w:rsidRDefault="0016463D" w:rsidP="0016463D">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24FD713"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BFAAA60"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A6700BD"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C9437AB" w14:textId="77777777" w:rsidR="0016463D" w:rsidRPr="007E69B1" w:rsidRDefault="0016463D" w:rsidP="00A019EC">
                  <w:pPr>
                    <w:pStyle w:val="af2"/>
                    <w:rPr>
                      <w:color w:val="000000"/>
                      <w:szCs w:val="24"/>
                    </w:rPr>
                  </w:pPr>
                </w:p>
              </w:tc>
            </w:tr>
            <w:tr w:rsidR="0016463D" w:rsidRPr="007E69B1" w14:paraId="7D85B38A" w14:textId="77777777" w:rsidTr="00A019EC">
              <w:trPr>
                <w:trHeight w:val="362"/>
              </w:trPr>
              <w:tc>
                <w:tcPr>
                  <w:tcW w:w="613" w:type="dxa"/>
                  <w:tcBorders>
                    <w:top w:val="single" w:sz="4" w:space="0" w:color="auto"/>
                    <w:left w:val="single" w:sz="4" w:space="0" w:color="auto"/>
                    <w:bottom w:val="single" w:sz="4" w:space="0" w:color="auto"/>
                    <w:right w:val="single" w:sz="4" w:space="0" w:color="auto"/>
                  </w:tcBorders>
                </w:tcPr>
                <w:p w14:paraId="7D819F14" w14:textId="77777777" w:rsidR="0016463D" w:rsidRPr="007E69B1" w:rsidRDefault="0016463D" w:rsidP="0016463D">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70C0C84F"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2ED17D41"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35BEF883"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A508185" w14:textId="77777777" w:rsidR="0016463D" w:rsidRPr="007E69B1" w:rsidRDefault="0016463D" w:rsidP="00A019EC">
                  <w:pPr>
                    <w:pStyle w:val="af2"/>
                    <w:rPr>
                      <w:color w:val="000000"/>
                      <w:szCs w:val="24"/>
                    </w:rPr>
                  </w:pPr>
                </w:p>
              </w:tc>
            </w:tr>
            <w:tr w:rsidR="0016463D" w:rsidRPr="007E69B1" w14:paraId="506FE115" w14:textId="77777777" w:rsidTr="00A019EC">
              <w:trPr>
                <w:trHeight w:val="362"/>
              </w:trPr>
              <w:tc>
                <w:tcPr>
                  <w:tcW w:w="613" w:type="dxa"/>
                  <w:tcBorders>
                    <w:top w:val="single" w:sz="4" w:space="0" w:color="auto"/>
                    <w:left w:val="single" w:sz="4" w:space="0" w:color="auto"/>
                    <w:bottom w:val="single" w:sz="4" w:space="0" w:color="auto"/>
                    <w:right w:val="single" w:sz="4" w:space="0" w:color="auto"/>
                  </w:tcBorders>
                </w:tcPr>
                <w:p w14:paraId="0D45A873" w14:textId="77777777" w:rsidR="0016463D" w:rsidRPr="007E69B1" w:rsidRDefault="0016463D" w:rsidP="00A019EC">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445C0C3C"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A4E2614"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3177D4B"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72E90A4" w14:textId="77777777" w:rsidR="0016463D" w:rsidRPr="007E69B1" w:rsidRDefault="0016463D" w:rsidP="00A019EC">
                  <w:pPr>
                    <w:pStyle w:val="af2"/>
                    <w:rPr>
                      <w:color w:val="000000"/>
                      <w:szCs w:val="24"/>
                    </w:rPr>
                  </w:pPr>
                </w:p>
              </w:tc>
            </w:tr>
          </w:tbl>
          <w:p w14:paraId="6F1AC60E" w14:textId="77777777" w:rsidR="0016463D" w:rsidRPr="007E69B1" w:rsidRDefault="0016463D" w:rsidP="00A019EC">
            <w:pPr>
              <w:spacing w:line="240" w:lineRule="auto"/>
              <w:jc w:val="center"/>
              <w:rPr>
                <w:b/>
                <w:bCs/>
                <w:color w:val="000000"/>
                <w:sz w:val="24"/>
                <w:szCs w:val="24"/>
              </w:rPr>
            </w:pPr>
            <w:r w:rsidRPr="007E69B1">
              <w:rPr>
                <w:b/>
                <w:color w:val="000000"/>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16463D" w:rsidRPr="007E69B1" w14:paraId="63D719AD" w14:textId="77777777" w:rsidTr="00A019EC">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12D08B6" w14:textId="77777777" w:rsidR="0016463D" w:rsidRPr="00A50128" w:rsidRDefault="0016463D" w:rsidP="00A019EC">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67B4113F" w14:textId="77777777" w:rsidR="0016463D" w:rsidRPr="007E69B1" w:rsidRDefault="0016463D" w:rsidP="00A019EC">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20683B8" w14:textId="77777777" w:rsidR="0016463D" w:rsidRPr="007E69B1" w:rsidRDefault="0016463D" w:rsidP="00A019EC">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4EF7D78D" w14:textId="77777777" w:rsidR="0016463D" w:rsidRPr="007E69B1" w:rsidRDefault="0016463D" w:rsidP="00A019EC">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15150E6D" w14:textId="77777777" w:rsidR="0016463D" w:rsidRPr="007E69B1" w:rsidRDefault="0016463D" w:rsidP="00A019EC">
                  <w:pPr>
                    <w:pStyle w:val="af0"/>
                    <w:jc w:val="center"/>
                    <w:rPr>
                      <w:sz w:val="24"/>
                      <w:szCs w:val="24"/>
                    </w:rPr>
                  </w:pPr>
                  <w:r w:rsidRPr="007E69B1">
                    <w:rPr>
                      <w:sz w:val="24"/>
                      <w:szCs w:val="24"/>
                    </w:rPr>
                    <w:t>Примечания, обоснование</w:t>
                  </w:r>
                </w:p>
              </w:tc>
            </w:tr>
            <w:tr w:rsidR="0016463D" w:rsidRPr="007E69B1" w14:paraId="602055D9" w14:textId="77777777" w:rsidTr="00A019EC">
              <w:trPr>
                <w:trHeight w:val="342"/>
              </w:trPr>
              <w:tc>
                <w:tcPr>
                  <w:tcW w:w="614" w:type="dxa"/>
                  <w:tcBorders>
                    <w:top w:val="single" w:sz="4" w:space="0" w:color="auto"/>
                    <w:left w:val="single" w:sz="4" w:space="0" w:color="auto"/>
                    <w:bottom w:val="single" w:sz="4" w:space="0" w:color="auto"/>
                    <w:right w:val="single" w:sz="4" w:space="0" w:color="auto"/>
                  </w:tcBorders>
                </w:tcPr>
                <w:p w14:paraId="4E00F6E3" w14:textId="77777777" w:rsidR="0016463D" w:rsidRPr="007E69B1" w:rsidRDefault="0016463D" w:rsidP="0016463D">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160C31AB"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CDA205F"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718BFA5"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5B7CDC68" w14:textId="77777777" w:rsidR="0016463D" w:rsidRPr="007E69B1" w:rsidRDefault="0016463D" w:rsidP="00A019EC">
                  <w:pPr>
                    <w:pStyle w:val="af2"/>
                    <w:rPr>
                      <w:color w:val="000000"/>
                      <w:szCs w:val="24"/>
                    </w:rPr>
                  </w:pPr>
                </w:p>
              </w:tc>
            </w:tr>
            <w:tr w:rsidR="0016463D" w:rsidRPr="007E69B1" w14:paraId="1013A8A5" w14:textId="77777777" w:rsidTr="00A019EC">
              <w:trPr>
                <w:trHeight w:val="327"/>
              </w:trPr>
              <w:tc>
                <w:tcPr>
                  <w:tcW w:w="614" w:type="dxa"/>
                  <w:tcBorders>
                    <w:top w:val="single" w:sz="4" w:space="0" w:color="auto"/>
                    <w:left w:val="single" w:sz="4" w:space="0" w:color="auto"/>
                    <w:bottom w:val="single" w:sz="4" w:space="0" w:color="auto"/>
                    <w:right w:val="single" w:sz="4" w:space="0" w:color="auto"/>
                  </w:tcBorders>
                </w:tcPr>
                <w:p w14:paraId="538A5E64" w14:textId="77777777" w:rsidR="0016463D" w:rsidRPr="007E69B1" w:rsidRDefault="0016463D" w:rsidP="0016463D">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7E540621"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787C1E17"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C9B4D2B"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CEC4B5A" w14:textId="77777777" w:rsidR="0016463D" w:rsidRPr="007E69B1" w:rsidRDefault="0016463D" w:rsidP="00A019EC">
                  <w:pPr>
                    <w:pStyle w:val="af2"/>
                    <w:rPr>
                      <w:color w:val="000000"/>
                      <w:szCs w:val="24"/>
                    </w:rPr>
                  </w:pPr>
                </w:p>
              </w:tc>
            </w:tr>
            <w:tr w:rsidR="0016463D" w:rsidRPr="007E69B1" w14:paraId="2F98AC0A" w14:textId="77777777" w:rsidTr="00A019EC">
              <w:trPr>
                <w:trHeight w:val="342"/>
              </w:trPr>
              <w:tc>
                <w:tcPr>
                  <w:tcW w:w="614" w:type="dxa"/>
                  <w:tcBorders>
                    <w:top w:val="single" w:sz="4" w:space="0" w:color="auto"/>
                    <w:left w:val="single" w:sz="4" w:space="0" w:color="auto"/>
                    <w:bottom w:val="single" w:sz="4" w:space="0" w:color="auto"/>
                    <w:right w:val="single" w:sz="4" w:space="0" w:color="auto"/>
                  </w:tcBorders>
                </w:tcPr>
                <w:p w14:paraId="5D39799D" w14:textId="77777777" w:rsidR="0016463D" w:rsidRPr="007E69B1" w:rsidRDefault="0016463D" w:rsidP="0016463D">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0FB544E"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4DDE6C3"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FEAAA0D"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388A602F" w14:textId="77777777" w:rsidR="0016463D" w:rsidRPr="007E69B1" w:rsidRDefault="0016463D" w:rsidP="00A019EC">
                  <w:pPr>
                    <w:pStyle w:val="af2"/>
                    <w:rPr>
                      <w:color w:val="000000"/>
                      <w:szCs w:val="24"/>
                    </w:rPr>
                  </w:pPr>
                </w:p>
              </w:tc>
            </w:tr>
            <w:tr w:rsidR="0016463D" w:rsidRPr="007E69B1" w14:paraId="18652FD2" w14:textId="77777777" w:rsidTr="00A019EC">
              <w:trPr>
                <w:trHeight w:val="342"/>
              </w:trPr>
              <w:tc>
                <w:tcPr>
                  <w:tcW w:w="614" w:type="dxa"/>
                  <w:tcBorders>
                    <w:top w:val="single" w:sz="4" w:space="0" w:color="auto"/>
                    <w:left w:val="single" w:sz="4" w:space="0" w:color="auto"/>
                    <w:bottom w:val="single" w:sz="4" w:space="0" w:color="auto"/>
                    <w:right w:val="single" w:sz="4" w:space="0" w:color="auto"/>
                  </w:tcBorders>
                </w:tcPr>
                <w:p w14:paraId="0F0CC19F" w14:textId="77777777" w:rsidR="0016463D" w:rsidRPr="007E69B1" w:rsidRDefault="0016463D" w:rsidP="00A019EC">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776C96E6"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BE5E0DB"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CEFE93B"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AD354B2" w14:textId="77777777" w:rsidR="0016463D" w:rsidRPr="007E69B1" w:rsidRDefault="0016463D" w:rsidP="00A019EC">
                  <w:pPr>
                    <w:pStyle w:val="af2"/>
                    <w:rPr>
                      <w:color w:val="000000"/>
                      <w:szCs w:val="24"/>
                    </w:rPr>
                  </w:pPr>
                </w:p>
              </w:tc>
            </w:tr>
          </w:tbl>
          <w:p w14:paraId="7CE84834" w14:textId="77777777" w:rsidR="0016463D" w:rsidRPr="007E69B1" w:rsidRDefault="0016463D" w:rsidP="00A019EC">
            <w:pPr>
              <w:spacing w:line="240" w:lineRule="auto"/>
              <w:rPr>
                <w:color w:val="000000"/>
                <w:sz w:val="24"/>
                <w:szCs w:val="24"/>
              </w:rPr>
            </w:pPr>
          </w:p>
          <w:p w14:paraId="7626E694" w14:textId="77777777" w:rsidR="0016463D" w:rsidRPr="007E69B1"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4D68A6FD" w14:textId="77777777" w:rsidR="0016463D" w:rsidRPr="00384326" w:rsidRDefault="0016463D" w:rsidP="0016463D">
            <w:pPr>
              <w:pStyle w:val="11"/>
              <w:numPr>
                <w:ilvl w:val="2"/>
                <w:numId w:val="7"/>
              </w:numPr>
              <w:tabs>
                <w:tab w:val="clear" w:pos="1571"/>
                <w:tab w:val="left" w:pos="851"/>
                <w:tab w:val="num" w:pos="1430"/>
              </w:tabs>
              <w:ind w:left="0" w:firstLine="924"/>
              <w:jc w:val="both"/>
              <w:rPr>
                <w:b w:val="0"/>
                <w:bCs/>
              </w:rPr>
            </w:pPr>
            <w:r w:rsidRPr="00384326">
              <w:rPr>
                <w:b w:val="0"/>
                <w:bCs/>
              </w:rPr>
              <w:t>Инструкции по заполнению</w:t>
            </w:r>
          </w:p>
          <w:p w14:paraId="42DB0F0D" w14:textId="77777777" w:rsidR="0016463D" w:rsidRPr="008260E6" w:rsidRDefault="0016463D" w:rsidP="0016463D">
            <w:pPr>
              <w:pStyle w:val="11"/>
              <w:numPr>
                <w:ilvl w:val="3"/>
                <w:numId w:val="7"/>
              </w:numPr>
              <w:tabs>
                <w:tab w:val="left" w:pos="851"/>
              </w:tabs>
              <w:ind w:left="0" w:firstLine="924"/>
              <w:jc w:val="both"/>
              <w:rPr>
                <w:b w:val="0"/>
                <w:bCs/>
              </w:rPr>
            </w:pPr>
            <w:r w:rsidRPr="008260E6">
              <w:rPr>
                <w:b w:val="0"/>
                <w:bCs/>
              </w:rPr>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68DD4913" w14:textId="77777777" w:rsidR="0016463D" w:rsidRPr="00384326" w:rsidRDefault="0016463D" w:rsidP="0016463D">
            <w:pPr>
              <w:pStyle w:val="11"/>
              <w:numPr>
                <w:ilvl w:val="3"/>
                <w:numId w:val="7"/>
              </w:numPr>
              <w:tabs>
                <w:tab w:val="left" w:pos="851"/>
              </w:tabs>
              <w:ind w:left="0" w:firstLine="924"/>
              <w:jc w:val="both"/>
              <w:rPr>
                <w:b w:val="0"/>
                <w:bCs/>
              </w:rPr>
            </w:pPr>
            <w:r w:rsidRPr="00384326">
              <w:rPr>
                <w:b w:val="0"/>
                <w:bCs/>
              </w:rPr>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C495890" w14:textId="77777777" w:rsidR="0016463D" w:rsidRPr="00384326" w:rsidRDefault="0016463D" w:rsidP="0016463D">
            <w:pPr>
              <w:pStyle w:val="11"/>
              <w:numPr>
                <w:ilvl w:val="3"/>
                <w:numId w:val="7"/>
              </w:numPr>
              <w:tabs>
                <w:tab w:val="left" w:pos="851"/>
              </w:tabs>
              <w:ind w:left="0" w:firstLine="924"/>
              <w:jc w:val="both"/>
              <w:rPr>
                <w:b w:val="0"/>
                <w:bCs/>
              </w:rPr>
            </w:pPr>
            <w:r w:rsidRPr="00384326">
              <w:rPr>
                <w:b w:val="0"/>
                <w:bCs/>
              </w:rPr>
              <w:t xml:space="preserve"> </w:t>
            </w:r>
            <w:r>
              <w:rPr>
                <w:b w:val="0"/>
                <w:bCs/>
              </w:rPr>
              <w:t>Заказчик</w:t>
            </w:r>
            <w:r w:rsidRPr="00384326">
              <w:rPr>
                <w:b w:val="0"/>
                <w:bCs/>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Аукциону и Заявке Победителя.</w:t>
            </w:r>
          </w:p>
          <w:p w14:paraId="74D74D0C" w14:textId="77777777" w:rsidR="0016463D" w:rsidRPr="00D73E1B" w:rsidRDefault="0016463D" w:rsidP="0016463D">
            <w:pPr>
              <w:pStyle w:val="11"/>
              <w:numPr>
                <w:ilvl w:val="3"/>
                <w:numId w:val="7"/>
              </w:numPr>
              <w:tabs>
                <w:tab w:val="left" w:pos="851"/>
              </w:tabs>
              <w:ind w:left="0" w:firstLine="780"/>
              <w:jc w:val="both"/>
              <w:rPr>
                <w:b w:val="0"/>
                <w:bCs/>
              </w:rPr>
            </w:pPr>
            <w:r w:rsidRPr="00384326">
              <w:rPr>
                <w:b w:val="0"/>
                <w:bCs/>
              </w:rPr>
              <w:t xml:space="preserve"> В </w:t>
            </w:r>
            <w:r w:rsidRPr="00D73E1B">
              <w:rPr>
                <w:b w:val="0"/>
                <w:bCs/>
              </w:rPr>
              <w:t>любом случае Участник должен иметь в виду что:</w:t>
            </w:r>
          </w:p>
          <w:p w14:paraId="02B3C32B" w14:textId="77777777" w:rsidR="0016463D" w:rsidRPr="00D73E1B" w:rsidRDefault="0016463D" w:rsidP="00A019EC">
            <w:pPr>
              <w:pStyle w:val="11"/>
              <w:numPr>
                <w:ilvl w:val="0"/>
                <w:numId w:val="0"/>
              </w:numPr>
              <w:ind w:left="71" w:firstLine="709"/>
              <w:jc w:val="both"/>
              <w:rPr>
                <w:b w:val="0"/>
                <w:bCs/>
              </w:rPr>
            </w:pPr>
            <w:r>
              <w:rPr>
                <w:b w:val="0"/>
                <w:bCs/>
              </w:rPr>
              <w:lastRenderedPageBreak/>
              <w:t xml:space="preserve">- </w:t>
            </w:r>
            <w:r w:rsidRPr="00D73E1B">
              <w:rPr>
                <w:b w:val="0"/>
                <w:bCs/>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4552FB33" w14:textId="77777777" w:rsidR="0016463D" w:rsidRPr="00D73E1B" w:rsidRDefault="0016463D" w:rsidP="00A019EC">
            <w:pPr>
              <w:pStyle w:val="11"/>
              <w:numPr>
                <w:ilvl w:val="0"/>
                <w:numId w:val="0"/>
              </w:numPr>
              <w:ind w:left="71" w:firstLine="709"/>
              <w:jc w:val="both"/>
              <w:rPr>
                <w:b w:val="0"/>
                <w:bCs/>
              </w:rPr>
            </w:pPr>
            <w:r>
              <w:rPr>
                <w:b w:val="0"/>
                <w:bCs/>
              </w:rPr>
              <w:t xml:space="preserve">- </w:t>
            </w:r>
            <w:r w:rsidRPr="00D73E1B">
              <w:rPr>
                <w:b w:val="0"/>
                <w:bCs/>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B7B9E50" w14:textId="3F3B64A5" w:rsidR="0016463D" w:rsidRDefault="00190868" w:rsidP="00A019EC">
            <w:pPr>
              <w:pStyle w:val="25"/>
              <w:tabs>
                <w:tab w:val="left" w:pos="851"/>
              </w:tabs>
              <w:ind w:firstLine="780"/>
              <w:rPr>
                <w:bCs/>
                <w:color w:val="FF0000"/>
                <w:szCs w:val="24"/>
              </w:rPr>
            </w:pPr>
            <w:r w:rsidRPr="00190868">
              <w:rPr>
                <w:bCs/>
                <w:szCs w:val="24"/>
              </w:rPr>
              <w:t>6.</w:t>
            </w:r>
            <w:r>
              <w:rPr>
                <w:bCs/>
                <w:szCs w:val="24"/>
              </w:rPr>
              <w:t>2</w:t>
            </w:r>
            <w:r w:rsidRPr="00190868">
              <w:rPr>
                <w:bCs/>
                <w:szCs w:val="24"/>
              </w:rPr>
              <w:t>.2.</w:t>
            </w:r>
            <w:r>
              <w:rPr>
                <w:bCs/>
                <w:szCs w:val="24"/>
              </w:rPr>
              <w:t>5</w:t>
            </w:r>
            <w:r w:rsidRPr="00190868">
              <w:rPr>
                <w:bCs/>
                <w:szCs w:val="24"/>
              </w:rPr>
              <w:t>.</w:t>
            </w:r>
            <w:r w:rsidRPr="00190868">
              <w:rPr>
                <w:bCs/>
                <w:szCs w:val="24"/>
              </w:rPr>
              <w:tab/>
            </w:r>
            <w:r w:rsidRPr="00190868">
              <w:rPr>
                <w:bCs/>
                <w:color w:val="FF0000"/>
                <w:szCs w:val="24"/>
              </w:rPr>
              <w:t>В случае содержания в первой части заявки сведений об Участнике аукциона и (или) о ценовом предложении данная заявка подлежит отклонению.</w:t>
            </w:r>
          </w:p>
          <w:p w14:paraId="6490E561" w14:textId="64438B02" w:rsidR="007F5107" w:rsidRDefault="007F5107" w:rsidP="00A019EC">
            <w:pPr>
              <w:pStyle w:val="25"/>
              <w:tabs>
                <w:tab w:val="left" w:pos="851"/>
              </w:tabs>
              <w:ind w:firstLine="780"/>
              <w:rPr>
                <w:bCs/>
                <w:color w:val="FF0000"/>
                <w:szCs w:val="24"/>
              </w:rPr>
            </w:pPr>
          </w:p>
          <w:p w14:paraId="0E38C8EF" w14:textId="3381404F" w:rsidR="007F5107" w:rsidRDefault="007F5107" w:rsidP="00A019EC">
            <w:pPr>
              <w:pStyle w:val="25"/>
              <w:tabs>
                <w:tab w:val="left" w:pos="851"/>
              </w:tabs>
              <w:ind w:firstLine="780"/>
              <w:rPr>
                <w:bCs/>
                <w:color w:val="FF0000"/>
                <w:szCs w:val="24"/>
              </w:rPr>
            </w:pPr>
          </w:p>
          <w:p w14:paraId="008CD51E" w14:textId="35D89F24" w:rsidR="007F5107" w:rsidRDefault="007F5107" w:rsidP="00A019EC">
            <w:pPr>
              <w:pStyle w:val="25"/>
              <w:tabs>
                <w:tab w:val="left" w:pos="851"/>
              </w:tabs>
              <w:ind w:firstLine="780"/>
              <w:rPr>
                <w:bCs/>
                <w:color w:val="FF0000"/>
                <w:szCs w:val="24"/>
              </w:rPr>
            </w:pPr>
          </w:p>
          <w:p w14:paraId="525DE73E" w14:textId="777D1F8B" w:rsidR="007F5107" w:rsidRDefault="007F5107" w:rsidP="00A019EC">
            <w:pPr>
              <w:pStyle w:val="25"/>
              <w:tabs>
                <w:tab w:val="left" w:pos="851"/>
              </w:tabs>
              <w:ind w:firstLine="780"/>
              <w:rPr>
                <w:bCs/>
                <w:color w:val="FF0000"/>
                <w:szCs w:val="24"/>
              </w:rPr>
            </w:pPr>
          </w:p>
          <w:p w14:paraId="16301887" w14:textId="4E299E6D" w:rsidR="007F5107" w:rsidRDefault="007F5107" w:rsidP="00A019EC">
            <w:pPr>
              <w:pStyle w:val="25"/>
              <w:tabs>
                <w:tab w:val="left" w:pos="851"/>
              </w:tabs>
              <w:ind w:firstLine="780"/>
              <w:rPr>
                <w:bCs/>
                <w:color w:val="FF0000"/>
                <w:szCs w:val="24"/>
              </w:rPr>
            </w:pPr>
          </w:p>
          <w:p w14:paraId="2DAF9BF5" w14:textId="44FED01C" w:rsidR="007F5107" w:rsidRDefault="007F5107" w:rsidP="00A019EC">
            <w:pPr>
              <w:pStyle w:val="25"/>
              <w:tabs>
                <w:tab w:val="left" w:pos="851"/>
              </w:tabs>
              <w:ind w:firstLine="780"/>
              <w:rPr>
                <w:bCs/>
                <w:color w:val="FF0000"/>
                <w:szCs w:val="24"/>
              </w:rPr>
            </w:pPr>
          </w:p>
          <w:p w14:paraId="7E828E4C" w14:textId="7199E86D" w:rsidR="007F5107" w:rsidRDefault="007F5107" w:rsidP="00A019EC">
            <w:pPr>
              <w:pStyle w:val="25"/>
              <w:tabs>
                <w:tab w:val="left" w:pos="851"/>
              </w:tabs>
              <w:ind w:firstLine="780"/>
              <w:rPr>
                <w:bCs/>
                <w:color w:val="FF0000"/>
                <w:szCs w:val="24"/>
              </w:rPr>
            </w:pPr>
          </w:p>
          <w:p w14:paraId="38769050" w14:textId="378B2A80" w:rsidR="007F5107" w:rsidRDefault="007F5107" w:rsidP="00A019EC">
            <w:pPr>
              <w:pStyle w:val="25"/>
              <w:tabs>
                <w:tab w:val="left" w:pos="851"/>
              </w:tabs>
              <w:ind w:firstLine="780"/>
              <w:rPr>
                <w:bCs/>
                <w:color w:val="FF0000"/>
                <w:szCs w:val="24"/>
              </w:rPr>
            </w:pPr>
          </w:p>
          <w:p w14:paraId="70EA3761" w14:textId="645B7DFF" w:rsidR="007F5107" w:rsidRDefault="007F5107" w:rsidP="00A019EC">
            <w:pPr>
              <w:pStyle w:val="25"/>
              <w:tabs>
                <w:tab w:val="left" w:pos="851"/>
              </w:tabs>
              <w:ind w:firstLine="780"/>
              <w:rPr>
                <w:bCs/>
                <w:color w:val="FF0000"/>
                <w:szCs w:val="24"/>
              </w:rPr>
            </w:pPr>
          </w:p>
          <w:p w14:paraId="24FD7FEC" w14:textId="2C2143DF" w:rsidR="007F5107" w:rsidRDefault="007F5107" w:rsidP="00A019EC">
            <w:pPr>
              <w:pStyle w:val="25"/>
              <w:tabs>
                <w:tab w:val="left" w:pos="851"/>
              </w:tabs>
              <w:ind w:firstLine="780"/>
              <w:rPr>
                <w:bCs/>
                <w:color w:val="FF0000"/>
                <w:szCs w:val="24"/>
              </w:rPr>
            </w:pPr>
          </w:p>
          <w:p w14:paraId="13359243" w14:textId="0938DC6D" w:rsidR="007F5107" w:rsidRDefault="007F5107" w:rsidP="00A019EC">
            <w:pPr>
              <w:pStyle w:val="25"/>
              <w:tabs>
                <w:tab w:val="left" w:pos="851"/>
              </w:tabs>
              <w:ind w:firstLine="780"/>
              <w:rPr>
                <w:bCs/>
                <w:color w:val="FF0000"/>
                <w:szCs w:val="24"/>
              </w:rPr>
            </w:pPr>
          </w:p>
          <w:p w14:paraId="656CEB08" w14:textId="1E817CE8" w:rsidR="007F5107" w:rsidRDefault="007F5107" w:rsidP="00A019EC">
            <w:pPr>
              <w:pStyle w:val="25"/>
              <w:tabs>
                <w:tab w:val="left" w:pos="851"/>
              </w:tabs>
              <w:ind w:firstLine="780"/>
              <w:rPr>
                <w:bCs/>
                <w:color w:val="FF0000"/>
                <w:szCs w:val="24"/>
              </w:rPr>
            </w:pPr>
          </w:p>
          <w:p w14:paraId="68A19271" w14:textId="197BE1CE" w:rsidR="007F5107" w:rsidRDefault="007F5107" w:rsidP="00A019EC">
            <w:pPr>
              <w:pStyle w:val="25"/>
              <w:tabs>
                <w:tab w:val="left" w:pos="851"/>
              </w:tabs>
              <w:ind w:firstLine="780"/>
              <w:rPr>
                <w:bCs/>
                <w:color w:val="FF0000"/>
                <w:szCs w:val="24"/>
              </w:rPr>
            </w:pPr>
          </w:p>
          <w:p w14:paraId="40924CC4" w14:textId="4797C622" w:rsidR="007F5107" w:rsidRDefault="007F5107" w:rsidP="00A019EC">
            <w:pPr>
              <w:pStyle w:val="25"/>
              <w:tabs>
                <w:tab w:val="left" w:pos="851"/>
              </w:tabs>
              <w:ind w:firstLine="780"/>
              <w:rPr>
                <w:bCs/>
                <w:color w:val="FF0000"/>
                <w:szCs w:val="24"/>
              </w:rPr>
            </w:pPr>
          </w:p>
          <w:p w14:paraId="2498D268" w14:textId="15CCA145" w:rsidR="007F5107" w:rsidRDefault="007F5107" w:rsidP="00A019EC">
            <w:pPr>
              <w:pStyle w:val="25"/>
              <w:tabs>
                <w:tab w:val="left" w:pos="851"/>
              </w:tabs>
              <w:ind w:firstLine="780"/>
              <w:rPr>
                <w:bCs/>
                <w:color w:val="FF0000"/>
                <w:szCs w:val="24"/>
              </w:rPr>
            </w:pPr>
          </w:p>
          <w:p w14:paraId="6653A476" w14:textId="31D93F40" w:rsidR="007F5107" w:rsidRDefault="007F5107" w:rsidP="00A019EC">
            <w:pPr>
              <w:pStyle w:val="25"/>
              <w:tabs>
                <w:tab w:val="left" w:pos="851"/>
              </w:tabs>
              <w:ind w:firstLine="780"/>
              <w:rPr>
                <w:bCs/>
                <w:color w:val="FF0000"/>
                <w:szCs w:val="24"/>
              </w:rPr>
            </w:pPr>
          </w:p>
          <w:p w14:paraId="765C41CE" w14:textId="4C556795" w:rsidR="007F5107" w:rsidRDefault="007F5107" w:rsidP="00A019EC">
            <w:pPr>
              <w:pStyle w:val="25"/>
              <w:tabs>
                <w:tab w:val="left" w:pos="851"/>
              </w:tabs>
              <w:ind w:firstLine="780"/>
              <w:rPr>
                <w:bCs/>
                <w:color w:val="FF0000"/>
                <w:szCs w:val="24"/>
              </w:rPr>
            </w:pPr>
          </w:p>
          <w:p w14:paraId="0373A0C4" w14:textId="05EB2652" w:rsidR="007F5107" w:rsidRDefault="007F5107" w:rsidP="00A019EC">
            <w:pPr>
              <w:pStyle w:val="25"/>
              <w:tabs>
                <w:tab w:val="left" w:pos="851"/>
              </w:tabs>
              <w:ind w:firstLine="780"/>
              <w:rPr>
                <w:bCs/>
                <w:color w:val="FF0000"/>
                <w:szCs w:val="24"/>
              </w:rPr>
            </w:pPr>
          </w:p>
          <w:p w14:paraId="2929C439" w14:textId="42598D88" w:rsidR="007F5107" w:rsidRDefault="007F5107" w:rsidP="00A019EC">
            <w:pPr>
              <w:pStyle w:val="25"/>
              <w:tabs>
                <w:tab w:val="left" w:pos="851"/>
              </w:tabs>
              <w:ind w:firstLine="780"/>
              <w:rPr>
                <w:bCs/>
                <w:color w:val="FF0000"/>
                <w:szCs w:val="24"/>
              </w:rPr>
            </w:pPr>
          </w:p>
          <w:p w14:paraId="0097778C" w14:textId="4DD1E0DE" w:rsidR="007F5107" w:rsidRDefault="007F5107" w:rsidP="00A019EC">
            <w:pPr>
              <w:pStyle w:val="25"/>
              <w:tabs>
                <w:tab w:val="left" w:pos="851"/>
              </w:tabs>
              <w:ind w:firstLine="780"/>
              <w:rPr>
                <w:bCs/>
                <w:color w:val="FF0000"/>
                <w:szCs w:val="24"/>
              </w:rPr>
            </w:pPr>
          </w:p>
          <w:p w14:paraId="07AC8888" w14:textId="00FE8D38" w:rsidR="007F5107" w:rsidRDefault="007F5107" w:rsidP="00A019EC">
            <w:pPr>
              <w:pStyle w:val="25"/>
              <w:tabs>
                <w:tab w:val="left" w:pos="851"/>
              </w:tabs>
              <w:ind w:firstLine="780"/>
              <w:rPr>
                <w:bCs/>
                <w:color w:val="FF0000"/>
                <w:szCs w:val="24"/>
              </w:rPr>
            </w:pPr>
          </w:p>
          <w:p w14:paraId="407C5F95" w14:textId="7E6BA07B" w:rsidR="007F5107" w:rsidRDefault="007F5107" w:rsidP="00A019EC">
            <w:pPr>
              <w:pStyle w:val="25"/>
              <w:tabs>
                <w:tab w:val="left" w:pos="851"/>
              </w:tabs>
              <w:ind w:firstLine="780"/>
              <w:rPr>
                <w:bCs/>
                <w:color w:val="FF0000"/>
                <w:szCs w:val="24"/>
              </w:rPr>
            </w:pPr>
          </w:p>
          <w:p w14:paraId="01F893AF" w14:textId="384663F0" w:rsidR="007F5107" w:rsidRDefault="007F5107" w:rsidP="00A019EC">
            <w:pPr>
              <w:pStyle w:val="25"/>
              <w:tabs>
                <w:tab w:val="left" w:pos="851"/>
              </w:tabs>
              <w:ind w:firstLine="780"/>
              <w:rPr>
                <w:bCs/>
                <w:color w:val="FF0000"/>
                <w:szCs w:val="24"/>
              </w:rPr>
            </w:pPr>
          </w:p>
          <w:p w14:paraId="7F74ACFA" w14:textId="3A1CEBE8" w:rsidR="007F5107" w:rsidRDefault="007F5107" w:rsidP="00A019EC">
            <w:pPr>
              <w:pStyle w:val="25"/>
              <w:tabs>
                <w:tab w:val="left" w:pos="851"/>
              </w:tabs>
              <w:ind w:firstLine="780"/>
              <w:rPr>
                <w:bCs/>
                <w:color w:val="FF0000"/>
                <w:szCs w:val="24"/>
              </w:rPr>
            </w:pPr>
          </w:p>
          <w:p w14:paraId="0292EB24" w14:textId="59537EF8" w:rsidR="007F5107" w:rsidRDefault="007F5107" w:rsidP="00A019EC">
            <w:pPr>
              <w:pStyle w:val="25"/>
              <w:tabs>
                <w:tab w:val="left" w:pos="851"/>
              </w:tabs>
              <w:ind w:firstLine="780"/>
              <w:rPr>
                <w:bCs/>
                <w:color w:val="FF0000"/>
                <w:szCs w:val="24"/>
              </w:rPr>
            </w:pPr>
          </w:p>
          <w:p w14:paraId="733AE774" w14:textId="35CE4B8C" w:rsidR="007F5107" w:rsidRDefault="007F5107" w:rsidP="00A019EC">
            <w:pPr>
              <w:pStyle w:val="25"/>
              <w:tabs>
                <w:tab w:val="left" w:pos="851"/>
              </w:tabs>
              <w:ind w:firstLine="780"/>
              <w:rPr>
                <w:bCs/>
                <w:color w:val="FF0000"/>
                <w:szCs w:val="24"/>
              </w:rPr>
            </w:pPr>
          </w:p>
          <w:p w14:paraId="4634FDD2" w14:textId="79FA3176" w:rsidR="007F5107" w:rsidRDefault="007F5107" w:rsidP="00A019EC">
            <w:pPr>
              <w:pStyle w:val="25"/>
              <w:tabs>
                <w:tab w:val="left" w:pos="851"/>
              </w:tabs>
              <w:ind w:firstLine="780"/>
              <w:rPr>
                <w:bCs/>
                <w:color w:val="FF0000"/>
                <w:szCs w:val="24"/>
              </w:rPr>
            </w:pPr>
          </w:p>
          <w:p w14:paraId="0E486359" w14:textId="0A17FAF8" w:rsidR="007F5107" w:rsidRDefault="007F5107" w:rsidP="00A019EC">
            <w:pPr>
              <w:pStyle w:val="25"/>
              <w:tabs>
                <w:tab w:val="left" w:pos="851"/>
              </w:tabs>
              <w:ind w:firstLine="780"/>
              <w:rPr>
                <w:bCs/>
                <w:color w:val="FF0000"/>
                <w:szCs w:val="24"/>
              </w:rPr>
            </w:pPr>
          </w:p>
          <w:p w14:paraId="5503A0F5" w14:textId="0742BEEF" w:rsidR="007F5107" w:rsidRDefault="007F5107" w:rsidP="00A019EC">
            <w:pPr>
              <w:pStyle w:val="25"/>
              <w:tabs>
                <w:tab w:val="left" w:pos="851"/>
              </w:tabs>
              <w:ind w:firstLine="780"/>
              <w:rPr>
                <w:bCs/>
                <w:color w:val="FF0000"/>
                <w:szCs w:val="24"/>
              </w:rPr>
            </w:pPr>
          </w:p>
          <w:p w14:paraId="26A387D4" w14:textId="6A9EA1E9" w:rsidR="007F5107" w:rsidRDefault="007F5107" w:rsidP="00A019EC">
            <w:pPr>
              <w:pStyle w:val="25"/>
              <w:tabs>
                <w:tab w:val="left" w:pos="851"/>
              </w:tabs>
              <w:ind w:firstLine="780"/>
              <w:rPr>
                <w:bCs/>
                <w:color w:val="FF0000"/>
                <w:szCs w:val="24"/>
              </w:rPr>
            </w:pPr>
          </w:p>
          <w:p w14:paraId="62B655F0" w14:textId="080BC06B" w:rsidR="007F5107" w:rsidRDefault="007F5107" w:rsidP="00A019EC">
            <w:pPr>
              <w:pStyle w:val="25"/>
              <w:tabs>
                <w:tab w:val="left" w:pos="851"/>
              </w:tabs>
              <w:ind w:firstLine="780"/>
              <w:rPr>
                <w:bCs/>
                <w:color w:val="FF0000"/>
                <w:szCs w:val="24"/>
              </w:rPr>
            </w:pPr>
          </w:p>
          <w:p w14:paraId="45E16F62" w14:textId="747AEA60" w:rsidR="007F5107" w:rsidRDefault="007F5107" w:rsidP="00A019EC">
            <w:pPr>
              <w:pStyle w:val="25"/>
              <w:tabs>
                <w:tab w:val="left" w:pos="851"/>
              </w:tabs>
              <w:ind w:firstLine="780"/>
              <w:rPr>
                <w:bCs/>
                <w:color w:val="FF0000"/>
                <w:szCs w:val="24"/>
              </w:rPr>
            </w:pPr>
          </w:p>
          <w:p w14:paraId="2A7E54AB" w14:textId="4B82FE42" w:rsidR="007F5107" w:rsidRDefault="007F5107" w:rsidP="00A019EC">
            <w:pPr>
              <w:pStyle w:val="25"/>
              <w:tabs>
                <w:tab w:val="left" w:pos="851"/>
              </w:tabs>
              <w:ind w:firstLine="780"/>
              <w:rPr>
                <w:bCs/>
                <w:color w:val="FF0000"/>
                <w:szCs w:val="24"/>
              </w:rPr>
            </w:pPr>
          </w:p>
          <w:p w14:paraId="7B611785" w14:textId="56D03895" w:rsidR="007F5107" w:rsidRDefault="007F5107" w:rsidP="00A019EC">
            <w:pPr>
              <w:pStyle w:val="25"/>
              <w:tabs>
                <w:tab w:val="left" w:pos="851"/>
              </w:tabs>
              <w:ind w:firstLine="780"/>
              <w:rPr>
                <w:bCs/>
                <w:color w:val="FF0000"/>
                <w:szCs w:val="24"/>
              </w:rPr>
            </w:pPr>
          </w:p>
          <w:p w14:paraId="0D17A24B" w14:textId="5EB9DBE1" w:rsidR="007F5107" w:rsidRDefault="007F5107" w:rsidP="00A019EC">
            <w:pPr>
              <w:pStyle w:val="25"/>
              <w:tabs>
                <w:tab w:val="left" w:pos="851"/>
              </w:tabs>
              <w:ind w:firstLine="780"/>
              <w:rPr>
                <w:bCs/>
                <w:color w:val="FF0000"/>
                <w:szCs w:val="24"/>
              </w:rPr>
            </w:pPr>
          </w:p>
          <w:p w14:paraId="1B352F44" w14:textId="62630616" w:rsidR="007F5107" w:rsidRDefault="007F5107" w:rsidP="00A019EC">
            <w:pPr>
              <w:pStyle w:val="25"/>
              <w:tabs>
                <w:tab w:val="left" w:pos="851"/>
              </w:tabs>
              <w:ind w:firstLine="780"/>
              <w:rPr>
                <w:bCs/>
                <w:color w:val="FF0000"/>
                <w:szCs w:val="24"/>
              </w:rPr>
            </w:pPr>
          </w:p>
          <w:p w14:paraId="0BED77A7" w14:textId="3013E63C" w:rsidR="007F5107" w:rsidRDefault="007F5107" w:rsidP="00A019EC">
            <w:pPr>
              <w:pStyle w:val="25"/>
              <w:tabs>
                <w:tab w:val="left" w:pos="851"/>
              </w:tabs>
              <w:ind w:firstLine="780"/>
              <w:rPr>
                <w:bCs/>
                <w:color w:val="FF0000"/>
                <w:szCs w:val="24"/>
              </w:rPr>
            </w:pPr>
          </w:p>
          <w:p w14:paraId="067457DA" w14:textId="385B07AF" w:rsidR="007F5107" w:rsidRDefault="007F5107" w:rsidP="00A019EC">
            <w:pPr>
              <w:pStyle w:val="25"/>
              <w:tabs>
                <w:tab w:val="left" w:pos="851"/>
              </w:tabs>
              <w:ind w:firstLine="780"/>
              <w:rPr>
                <w:bCs/>
                <w:color w:val="FF0000"/>
                <w:szCs w:val="24"/>
              </w:rPr>
            </w:pPr>
          </w:p>
          <w:p w14:paraId="174294FA" w14:textId="7059EA79" w:rsidR="007F5107" w:rsidRDefault="007F5107" w:rsidP="00A019EC">
            <w:pPr>
              <w:pStyle w:val="25"/>
              <w:tabs>
                <w:tab w:val="left" w:pos="851"/>
              </w:tabs>
              <w:ind w:firstLine="780"/>
              <w:rPr>
                <w:bCs/>
                <w:color w:val="FF0000"/>
                <w:szCs w:val="24"/>
              </w:rPr>
            </w:pPr>
          </w:p>
          <w:p w14:paraId="448511E0" w14:textId="400BAA32" w:rsidR="007F5107" w:rsidRDefault="007F5107" w:rsidP="00A019EC">
            <w:pPr>
              <w:pStyle w:val="25"/>
              <w:tabs>
                <w:tab w:val="left" w:pos="851"/>
              </w:tabs>
              <w:ind w:firstLine="780"/>
              <w:rPr>
                <w:bCs/>
                <w:color w:val="FF0000"/>
                <w:szCs w:val="24"/>
              </w:rPr>
            </w:pPr>
          </w:p>
          <w:p w14:paraId="1A8D289E" w14:textId="345BF0D1" w:rsidR="007F5107" w:rsidRDefault="007F5107" w:rsidP="00A019EC">
            <w:pPr>
              <w:pStyle w:val="25"/>
              <w:tabs>
                <w:tab w:val="left" w:pos="851"/>
              </w:tabs>
              <w:ind w:firstLine="780"/>
              <w:rPr>
                <w:bCs/>
                <w:color w:val="FF0000"/>
                <w:szCs w:val="24"/>
              </w:rPr>
            </w:pPr>
          </w:p>
          <w:p w14:paraId="46325D57" w14:textId="77777777" w:rsidR="007F5107" w:rsidRPr="00190868" w:rsidRDefault="007F5107" w:rsidP="00A019EC">
            <w:pPr>
              <w:pStyle w:val="25"/>
              <w:tabs>
                <w:tab w:val="left" w:pos="851"/>
              </w:tabs>
              <w:ind w:firstLine="780"/>
              <w:rPr>
                <w:bCs/>
                <w:color w:val="FF0000"/>
                <w:szCs w:val="24"/>
              </w:rPr>
            </w:pPr>
          </w:p>
          <w:p w14:paraId="41AC050F" w14:textId="62A35A2E" w:rsidR="0016463D" w:rsidRPr="00384326" w:rsidRDefault="0016463D" w:rsidP="0016463D">
            <w:pPr>
              <w:pStyle w:val="2"/>
              <w:numPr>
                <w:ilvl w:val="1"/>
                <w:numId w:val="7"/>
              </w:numPr>
              <w:tabs>
                <w:tab w:val="clear" w:pos="928"/>
                <w:tab w:val="num" w:pos="1211"/>
                <w:tab w:val="num" w:pos="1440"/>
              </w:tabs>
              <w:ind w:left="1211"/>
              <w:rPr>
                <w:sz w:val="24"/>
                <w:szCs w:val="24"/>
              </w:rPr>
            </w:pPr>
            <w:r w:rsidRPr="00384326">
              <w:rPr>
                <w:sz w:val="24"/>
                <w:szCs w:val="24"/>
              </w:rPr>
              <w:lastRenderedPageBreak/>
              <w:t xml:space="preserve"> Анкета Участника (форма 3)</w:t>
            </w:r>
          </w:p>
          <w:p w14:paraId="7F4AEB69" w14:textId="77777777" w:rsidR="0016463D" w:rsidRPr="00384326" w:rsidRDefault="0016463D" w:rsidP="0016463D">
            <w:pPr>
              <w:pStyle w:val="11"/>
              <w:numPr>
                <w:ilvl w:val="2"/>
                <w:numId w:val="7"/>
              </w:numPr>
              <w:tabs>
                <w:tab w:val="clear" w:pos="1571"/>
                <w:tab w:val="num" w:pos="1430"/>
              </w:tabs>
              <w:ind w:left="1430"/>
              <w:jc w:val="both"/>
              <w:rPr>
                <w:b w:val="0"/>
                <w:bCs/>
              </w:rPr>
            </w:pPr>
            <w:r w:rsidRPr="00384326">
              <w:rPr>
                <w:b w:val="0"/>
                <w:bCs/>
              </w:rPr>
              <w:t>Форма Анкеты Участника (2 часть заявки Участника)</w:t>
            </w:r>
          </w:p>
          <w:p w14:paraId="7836089D" w14:textId="77777777" w:rsidR="0016463D" w:rsidRPr="007E69B1" w:rsidRDefault="0016463D" w:rsidP="00A019EC">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4BF55769" w14:textId="77777777" w:rsidR="0016463D" w:rsidRPr="007E69B1" w:rsidRDefault="0016463D" w:rsidP="00A019EC">
            <w:pPr>
              <w:spacing w:line="240" w:lineRule="auto"/>
              <w:ind w:firstLine="0"/>
              <w:jc w:val="left"/>
              <w:rPr>
                <w:sz w:val="24"/>
                <w:szCs w:val="24"/>
              </w:rPr>
            </w:pPr>
          </w:p>
          <w:p w14:paraId="1E273209" w14:textId="77777777" w:rsidR="0016463D" w:rsidRPr="002F0316" w:rsidRDefault="0016463D" w:rsidP="00A019EC">
            <w:pPr>
              <w:spacing w:line="240" w:lineRule="auto"/>
              <w:ind w:firstLine="0"/>
              <w:jc w:val="right"/>
              <w:rPr>
                <w:sz w:val="24"/>
                <w:szCs w:val="24"/>
              </w:rPr>
            </w:pPr>
          </w:p>
          <w:p w14:paraId="60B74368" w14:textId="77777777" w:rsidR="0016463D" w:rsidRPr="007E69B1" w:rsidRDefault="0016463D" w:rsidP="00A019EC">
            <w:pPr>
              <w:suppressAutoHyphens/>
              <w:spacing w:line="240" w:lineRule="auto"/>
              <w:ind w:firstLine="0"/>
              <w:jc w:val="center"/>
              <w:rPr>
                <w:b/>
                <w:sz w:val="24"/>
                <w:szCs w:val="24"/>
              </w:rPr>
            </w:pPr>
            <w:r w:rsidRPr="007E69B1">
              <w:rPr>
                <w:b/>
                <w:sz w:val="24"/>
                <w:szCs w:val="24"/>
              </w:rPr>
              <w:t>Анкета Участника</w:t>
            </w:r>
          </w:p>
          <w:p w14:paraId="71A1D933" w14:textId="77777777" w:rsidR="0016463D" w:rsidRPr="007E69B1" w:rsidRDefault="0016463D" w:rsidP="00A019EC">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6916735C" w14:textId="77777777" w:rsidR="0016463D" w:rsidRPr="007E69B1" w:rsidRDefault="0016463D" w:rsidP="00A019EC">
            <w:pPr>
              <w:spacing w:line="240" w:lineRule="auto"/>
              <w:rPr>
                <w:sz w:val="24"/>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3960"/>
            </w:tblGrid>
            <w:tr w:rsidR="0016463D" w:rsidRPr="007E69B1" w14:paraId="66B90B68" w14:textId="77777777" w:rsidTr="00A019EC">
              <w:trPr>
                <w:cantSplit/>
                <w:trHeight w:val="240"/>
                <w:tblHeader/>
              </w:trPr>
              <w:tc>
                <w:tcPr>
                  <w:tcW w:w="720" w:type="dxa"/>
                  <w:vAlign w:val="center"/>
                </w:tcPr>
                <w:p w14:paraId="1D5477C0" w14:textId="77777777" w:rsidR="0016463D" w:rsidRPr="00BD4126" w:rsidRDefault="0016463D" w:rsidP="00A019EC">
                  <w:pPr>
                    <w:pStyle w:val="af0"/>
                    <w:jc w:val="center"/>
                    <w:rPr>
                      <w:sz w:val="18"/>
                      <w:szCs w:val="18"/>
                    </w:rPr>
                  </w:pPr>
                  <w:r w:rsidRPr="00BD4126">
                    <w:rPr>
                      <w:sz w:val="18"/>
                      <w:szCs w:val="18"/>
                    </w:rPr>
                    <w:t>№ п/п</w:t>
                  </w:r>
                </w:p>
              </w:tc>
              <w:tc>
                <w:tcPr>
                  <w:tcW w:w="4860" w:type="dxa"/>
                  <w:vAlign w:val="center"/>
                </w:tcPr>
                <w:p w14:paraId="4C82C6BC" w14:textId="77777777" w:rsidR="0016463D" w:rsidRPr="007E69B1" w:rsidRDefault="0016463D" w:rsidP="00A019EC">
                  <w:pPr>
                    <w:pStyle w:val="af0"/>
                    <w:jc w:val="center"/>
                    <w:rPr>
                      <w:sz w:val="24"/>
                      <w:szCs w:val="24"/>
                    </w:rPr>
                  </w:pPr>
                  <w:r w:rsidRPr="007E69B1">
                    <w:rPr>
                      <w:sz w:val="24"/>
                      <w:szCs w:val="24"/>
                    </w:rPr>
                    <w:t>Наименование</w:t>
                  </w:r>
                </w:p>
              </w:tc>
              <w:tc>
                <w:tcPr>
                  <w:tcW w:w="3960" w:type="dxa"/>
                  <w:vAlign w:val="center"/>
                </w:tcPr>
                <w:p w14:paraId="500EE6CC" w14:textId="77777777" w:rsidR="0016463D" w:rsidRPr="007E69B1" w:rsidRDefault="0016463D" w:rsidP="00A019EC">
                  <w:pPr>
                    <w:pStyle w:val="af0"/>
                    <w:jc w:val="center"/>
                    <w:rPr>
                      <w:sz w:val="24"/>
                      <w:szCs w:val="24"/>
                    </w:rPr>
                  </w:pPr>
                  <w:r w:rsidRPr="007E69B1">
                    <w:rPr>
                      <w:sz w:val="24"/>
                      <w:szCs w:val="24"/>
                    </w:rPr>
                    <w:t>Сведения об Участнике</w:t>
                  </w:r>
                </w:p>
              </w:tc>
            </w:tr>
            <w:tr w:rsidR="0016463D" w:rsidRPr="007E69B1" w14:paraId="722D280F" w14:textId="77777777" w:rsidTr="00A019EC">
              <w:trPr>
                <w:cantSplit/>
              </w:trPr>
              <w:tc>
                <w:tcPr>
                  <w:tcW w:w="720" w:type="dxa"/>
                </w:tcPr>
                <w:p w14:paraId="63F772D0"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26FC9431" w14:textId="77777777" w:rsidR="0016463D" w:rsidRPr="007E69B1" w:rsidRDefault="0016463D" w:rsidP="00A019EC">
                  <w:pPr>
                    <w:pStyle w:val="af2"/>
                    <w:rPr>
                      <w:szCs w:val="24"/>
                    </w:rPr>
                  </w:pPr>
                  <w:r w:rsidRPr="007E69B1">
                    <w:rPr>
                      <w:szCs w:val="24"/>
                    </w:rPr>
                    <w:t>Организационно-правовая форма и фирменное наименование Участника</w:t>
                  </w:r>
                </w:p>
              </w:tc>
              <w:tc>
                <w:tcPr>
                  <w:tcW w:w="3960" w:type="dxa"/>
                </w:tcPr>
                <w:p w14:paraId="42CDF497" w14:textId="77777777" w:rsidR="0016463D" w:rsidRPr="007E69B1" w:rsidRDefault="0016463D" w:rsidP="00A019EC">
                  <w:pPr>
                    <w:pStyle w:val="af2"/>
                    <w:rPr>
                      <w:szCs w:val="24"/>
                    </w:rPr>
                  </w:pPr>
                </w:p>
              </w:tc>
            </w:tr>
            <w:tr w:rsidR="0016463D" w:rsidRPr="007E69B1" w14:paraId="08938F09" w14:textId="77777777" w:rsidTr="00A019EC">
              <w:trPr>
                <w:cantSplit/>
              </w:trPr>
              <w:tc>
                <w:tcPr>
                  <w:tcW w:w="720" w:type="dxa"/>
                </w:tcPr>
                <w:p w14:paraId="4966B42C"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041AC50B" w14:textId="77777777" w:rsidR="0016463D" w:rsidRPr="007E69B1" w:rsidRDefault="0016463D" w:rsidP="00A019EC">
                  <w:pPr>
                    <w:pStyle w:val="af2"/>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Pr>
                <w:p w14:paraId="1205EE4C" w14:textId="77777777" w:rsidR="0016463D" w:rsidRPr="007E69B1" w:rsidRDefault="0016463D" w:rsidP="00A019EC">
                  <w:pPr>
                    <w:pStyle w:val="af2"/>
                    <w:rPr>
                      <w:szCs w:val="24"/>
                    </w:rPr>
                  </w:pPr>
                </w:p>
              </w:tc>
            </w:tr>
            <w:tr w:rsidR="0016463D" w:rsidRPr="007E69B1" w14:paraId="68A43740" w14:textId="77777777" w:rsidTr="00A019EC">
              <w:trPr>
                <w:cantSplit/>
              </w:trPr>
              <w:tc>
                <w:tcPr>
                  <w:tcW w:w="720" w:type="dxa"/>
                </w:tcPr>
                <w:p w14:paraId="1FE3134E"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6568524D" w14:textId="77777777" w:rsidR="0016463D" w:rsidRPr="007E69B1" w:rsidRDefault="0016463D" w:rsidP="00A019EC">
                  <w:pPr>
                    <w:pStyle w:val="af2"/>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960" w:type="dxa"/>
                </w:tcPr>
                <w:p w14:paraId="6E2A524D" w14:textId="77777777" w:rsidR="0016463D" w:rsidRPr="007E69B1" w:rsidRDefault="0016463D" w:rsidP="00A019EC">
                  <w:pPr>
                    <w:pStyle w:val="af2"/>
                    <w:rPr>
                      <w:szCs w:val="24"/>
                    </w:rPr>
                  </w:pPr>
                </w:p>
              </w:tc>
            </w:tr>
            <w:tr w:rsidR="0016463D" w:rsidRPr="007E69B1" w14:paraId="0542B636" w14:textId="77777777" w:rsidTr="00A019EC">
              <w:trPr>
                <w:cantSplit/>
              </w:trPr>
              <w:tc>
                <w:tcPr>
                  <w:tcW w:w="720" w:type="dxa"/>
                </w:tcPr>
                <w:p w14:paraId="7EE88603"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396A1348" w14:textId="77777777" w:rsidR="0016463D" w:rsidRPr="007E69B1" w:rsidRDefault="0016463D" w:rsidP="00A019EC">
                  <w:pPr>
                    <w:pStyle w:val="af2"/>
                    <w:rPr>
                      <w:szCs w:val="24"/>
                    </w:rPr>
                  </w:pPr>
                  <w:r w:rsidRPr="007E69B1">
                    <w:rPr>
                      <w:szCs w:val="24"/>
                    </w:rPr>
                    <w:t>ИНН</w:t>
                  </w:r>
                  <w:r>
                    <w:rPr>
                      <w:szCs w:val="24"/>
                    </w:rPr>
                    <w:t>, КПП, ОГРН</w:t>
                  </w:r>
                </w:p>
              </w:tc>
              <w:tc>
                <w:tcPr>
                  <w:tcW w:w="3960" w:type="dxa"/>
                </w:tcPr>
                <w:p w14:paraId="3572841A" w14:textId="77777777" w:rsidR="0016463D" w:rsidRPr="007E69B1" w:rsidRDefault="0016463D" w:rsidP="00A019EC">
                  <w:pPr>
                    <w:pStyle w:val="af2"/>
                    <w:rPr>
                      <w:szCs w:val="24"/>
                    </w:rPr>
                  </w:pPr>
                </w:p>
              </w:tc>
            </w:tr>
            <w:tr w:rsidR="0016463D" w:rsidRPr="007E69B1" w14:paraId="2A0BDBB0" w14:textId="77777777" w:rsidTr="00A019EC">
              <w:trPr>
                <w:cantSplit/>
              </w:trPr>
              <w:tc>
                <w:tcPr>
                  <w:tcW w:w="720" w:type="dxa"/>
                </w:tcPr>
                <w:p w14:paraId="6B54E425"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32C157ED" w14:textId="77777777" w:rsidR="0016463D" w:rsidRPr="007E69B1" w:rsidRDefault="0016463D" w:rsidP="00A019EC">
                  <w:pPr>
                    <w:pStyle w:val="af2"/>
                    <w:rPr>
                      <w:szCs w:val="24"/>
                    </w:rPr>
                  </w:pPr>
                  <w:r>
                    <w:rPr>
                      <w:szCs w:val="24"/>
                    </w:rPr>
                    <w:t>ОКОПФ, ОКПО, ОКТМО</w:t>
                  </w:r>
                </w:p>
              </w:tc>
              <w:tc>
                <w:tcPr>
                  <w:tcW w:w="3960" w:type="dxa"/>
                </w:tcPr>
                <w:p w14:paraId="3E56FBEF" w14:textId="77777777" w:rsidR="0016463D" w:rsidRPr="007E69B1" w:rsidRDefault="0016463D" w:rsidP="00A019EC">
                  <w:pPr>
                    <w:pStyle w:val="af2"/>
                    <w:rPr>
                      <w:szCs w:val="24"/>
                    </w:rPr>
                  </w:pPr>
                </w:p>
              </w:tc>
            </w:tr>
            <w:tr w:rsidR="0016463D" w:rsidRPr="007E69B1" w14:paraId="65CB1F86" w14:textId="77777777" w:rsidTr="00A019EC">
              <w:trPr>
                <w:cantSplit/>
              </w:trPr>
              <w:tc>
                <w:tcPr>
                  <w:tcW w:w="720" w:type="dxa"/>
                </w:tcPr>
                <w:p w14:paraId="23F7BCF1"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72182065" w14:textId="77777777" w:rsidR="0016463D" w:rsidRPr="007E69B1" w:rsidRDefault="0016463D" w:rsidP="00A019EC">
                  <w:pPr>
                    <w:pStyle w:val="af2"/>
                    <w:rPr>
                      <w:szCs w:val="24"/>
                    </w:rPr>
                  </w:pPr>
                  <w:r w:rsidRPr="007E69B1">
                    <w:rPr>
                      <w:szCs w:val="24"/>
                    </w:rPr>
                    <w:t>Юридический адрес</w:t>
                  </w:r>
                </w:p>
              </w:tc>
              <w:tc>
                <w:tcPr>
                  <w:tcW w:w="3960" w:type="dxa"/>
                </w:tcPr>
                <w:p w14:paraId="229FC166" w14:textId="77777777" w:rsidR="0016463D" w:rsidRPr="007E69B1" w:rsidRDefault="0016463D" w:rsidP="00A019EC">
                  <w:pPr>
                    <w:pStyle w:val="af2"/>
                    <w:rPr>
                      <w:szCs w:val="24"/>
                    </w:rPr>
                  </w:pPr>
                </w:p>
              </w:tc>
            </w:tr>
            <w:tr w:rsidR="0016463D" w:rsidRPr="007E69B1" w14:paraId="39AD2C40" w14:textId="77777777" w:rsidTr="00A019EC">
              <w:trPr>
                <w:cantSplit/>
              </w:trPr>
              <w:tc>
                <w:tcPr>
                  <w:tcW w:w="720" w:type="dxa"/>
                </w:tcPr>
                <w:p w14:paraId="3C853DBC"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5E9E17E8" w14:textId="77777777" w:rsidR="0016463D" w:rsidRPr="007E69B1" w:rsidRDefault="0016463D" w:rsidP="00A019EC">
                  <w:pPr>
                    <w:pStyle w:val="af2"/>
                    <w:rPr>
                      <w:szCs w:val="24"/>
                    </w:rPr>
                  </w:pPr>
                  <w:r w:rsidRPr="007E69B1">
                    <w:rPr>
                      <w:szCs w:val="24"/>
                    </w:rPr>
                    <w:t>Почтовый адрес</w:t>
                  </w:r>
                </w:p>
              </w:tc>
              <w:tc>
                <w:tcPr>
                  <w:tcW w:w="3960" w:type="dxa"/>
                </w:tcPr>
                <w:p w14:paraId="72080B7A" w14:textId="77777777" w:rsidR="0016463D" w:rsidRPr="007E69B1" w:rsidRDefault="0016463D" w:rsidP="00A019EC">
                  <w:pPr>
                    <w:pStyle w:val="af2"/>
                    <w:rPr>
                      <w:szCs w:val="24"/>
                    </w:rPr>
                  </w:pPr>
                </w:p>
              </w:tc>
            </w:tr>
            <w:tr w:rsidR="0016463D" w:rsidRPr="007E69B1" w14:paraId="48ECB2FC" w14:textId="77777777" w:rsidTr="00A019EC">
              <w:trPr>
                <w:cantSplit/>
              </w:trPr>
              <w:tc>
                <w:tcPr>
                  <w:tcW w:w="720" w:type="dxa"/>
                </w:tcPr>
                <w:p w14:paraId="43876080"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3B8DF2C1" w14:textId="77777777" w:rsidR="0016463D" w:rsidRPr="007E69B1" w:rsidRDefault="0016463D" w:rsidP="00A019EC">
                  <w:pPr>
                    <w:pStyle w:val="af2"/>
                    <w:rPr>
                      <w:szCs w:val="24"/>
                    </w:rPr>
                  </w:pPr>
                  <w:r w:rsidRPr="007E69B1">
                    <w:rPr>
                      <w:szCs w:val="24"/>
                    </w:rPr>
                    <w:t>Фактический адрес</w:t>
                  </w:r>
                </w:p>
              </w:tc>
              <w:tc>
                <w:tcPr>
                  <w:tcW w:w="3960" w:type="dxa"/>
                </w:tcPr>
                <w:p w14:paraId="4FA6B14D" w14:textId="77777777" w:rsidR="0016463D" w:rsidRPr="007E69B1" w:rsidRDefault="0016463D" w:rsidP="00A019EC">
                  <w:pPr>
                    <w:pStyle w:val="af2"/>
                    <w:rPr>
                      <w:szCs w:val="24"/>
                    </w:rPr>
                  </w:pPr>
                </w:p>
              </w:tc>
            </w:tr>
            <w:tr w:rsidR="0016463D" w:rsidRPr="007E69B1" w14:paraId="26ECBE37" w14:textId="77777777" w:rsidTr="00A019EC">
              <w:trPr>
                <w:cantSplit/>
              </w:trPr>
              <w:tc>
                <w:tcPr>
                  <w:tcW w:w="720" w:type="dxa"/>
                </w:tcPr>
                <w:p w14:paraId="3B9B497C"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4F5EEF04" w14:textId="77777777" w:rsidR="0016463D" w:rsidRPr="007E69B1" w:rsidRDefault="0016463D" w:rsidP="00A019EC">
                  <w:pPr>
                    <w:pStyle w:val="af2"/>
                    <w:rPr>
                      <w:szCs w:val="24"/>
                    </w:rPr>
                  </w:pPr>
                  <w:r w:rsidRPr="007E69B1">
                    <w:rPr>
                      <w:szCs w:val="24"/>
                    </w:rPr>
                    <w:t>Филиалы: перечислить наименования и почтовые адреса</w:t>
                  </w:r>
                </w:p>
              </w:tc>
              <w:tc>
                <w:tcPr>
                  <w:tcW w:w="3960" w:type="dxa"/>
                </w:tcPr>
                <w:p w14:paraId="0804458C" w14:textId="77777777" w:rsidR="0016463D" w:rsidRPr="007E69B1" w:rsidRDefault="0016463D" w:rsidP="00A019EC">
                  <w:pPr>
                    <w:pStyle w:val="af2"/>
                    <w:rPr>
                      <w:szCs w:val="24"/>
                    </w:rPr>
                  </w:pPr>
                </w:p>
              </w:tc>
            </w:tr>
            <w:tr w:rsidR="0016463D" w:rsidRPr="007E69B1" w14:paraId="6AEB7F5F" w14:textId="77777777" w:rsidTr="00A019EC">
              <w:trPr>
                <w:cantSplit/>
              </w:trPr>
              <w:tc>
                <w:tcPr>
                  <w:tcW w:w="720" w:type="dxa"/>
                </w:tcPr>
                <w:p w14:paraId="6349F9DA"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2803110A" w14:textId="77777777" w:rsidR="0016463D" w:rsidRPr="007E69B1" w:rsidRDefault="0016463D" w:rsidP="00A019EC">
                  <w:pPr>
                    <w:pStyle w:val="af2"/>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Pr>
                <w:p w14:paraId="18B1753E" w14:textId="77777777" w:rsidR="0016463D" w:rsidRPr="007E69B1" w:rsidRDefault="0016463D" w:rsidP="00A019EC">
                  <w:pPr>
                    <w:pStyle w:val="af2"/>
                    <w:rPr>
                      <w:szCs w:val="24"/>
                    </w:rPr>
                  </w:pPr>
                </w:p>
              </w:tc>
            </w:tr>
            <w:tr w:rsidR="0016463D" w:rsidRPr="007E69B1" w14:paraId="1A1A9C70" w14:textId="77777777" w:rsidTr="00A019EC">
              <w:trPr>
                <w:cantSplit/>
              </w:trPr>
              <w:tc>
                <w:tcPr>
                  <w:tcW w:w="720" w:type="dxa"/>
                </w:tcPr>
                <w:p w14:paraId="67825406"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0DDE5568" w14:textId="77777777" w:rsidR="0016463D" w:rsidRPr="007E69B1" w:rsidRDefault="0016463D" w:rsidP="00A019EC">
                  <w:pPr>
                    <w:pStyle w:val="af2"/>
                    <w:rPr>
                      <w:szCs w:val="24"/>
                    </w:rPr>
                  </w:pPr>
                  <w:r w:rsidRPr="007E69B1">
                    <w:rPr>
                      <w:szCs w:val="24"/>
                    </w:rPr>
                    <w:t>Телефоны Участника (с указанием кода города)</w:t>
                  </w:r>
                </w:p>
              </w:tc>
              <w:tc>
                <w:tcPr>
                  <w:tcW w:w="3960" w:type="dxa"/>
                </w:tcPr>
                <w:p w14:paraId="257F277D" w14:textId="77777777" w:rsidR="0016463D" w:rsidRPr="007E69B1" w:rsidRDefault="0016463D" w:rsidP="00A019EC">
                  <w:pPr>
                    <w:pStyle w:val="af2"/>
                    <w:rPr>
                      <w:szCs w:val="24"/>
                    </w:rPr>
                  </w:pPr>
                </w:p>
              </w:tc>
            </w:tr>
            <w:tr w:rsidR="0016463D" w:rsidRPr="007E69B1" w14:paraId="7B32E091" w14:textId="77777777" w:rsidTr="00A019EC">
              <w:trPr>
                <w:cantSplit/>
                <w:trHeight w:val="116"/>
              </w:trPr>
              <w:tc>
                <w:tcPr>
                  <w:tcW w:w="720" w:type="dxa"/>
                </w:tcPr>
                <w:p w14:paraId="09F026BE"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5D0B0763" w14:textId="77777777" w:rsidR="0016463D" w:rsidRPr="007E69B1" w:rsidRDefault="0016463D" w:rsidP="00A019EC">
                  <w:pPr>
                    <w:pStyle w:val="af2"/>
                    <w:rPr>
                      <w:szCs w:val="24"/>
                    </w:rPr>
                  </w:pPr>
                  <w:r w:rsidRPr="007E69B1">
                    <w:rPr>
                      <w:szCs w:val="24"/>
                    </w:rPr>
                    <w:t>Факс Участника (с указанием кода города)</w:t>
                  </w:r>
                </w:p>
              </w:tc>
              <w:tc>
                <w:tcPr>
                  <w:tcW w:w="3960" w:type="dxa"/>
                </w:tcPr>
                <w:p w14:paraId="0B273BEE" w14:textId="77777777" w:rsidR="0016463D" w:rsidRPr="007E69B1" w:rsidRDefault="0016463D" w:rsidP="00A019EC">
                  <w:pPr>
                    <w:pStyle w:val="af2"/>
                    <w:rPr>
                      <w:szCs w:val="24"/>
                    </w:rPr>
                  </w:pPr>
                </w:p>
              </w:tc>
            </w:tr>
            <w:tr w:rsidR="0016463D" w:rsidRPr="007E69B1" w14:paraId="03DE9951" w14:textId="77777777" w:rsidTr="00A019EC">
              <w:trPr>
                <w:cantSplit/>
              </w:trPr>
              <w:tc>
                <w:tcPr>
                  <w:tcW w:w="720" w:type="dxa"/>
                </w:tcPr>
                <w:p w14:paraId="69DE02F9"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052504AB" w14:textId="77777777" w:rsidR="0016463D" w:rsidRPr="007E69B1" w:rsidRDefault="0016463D" w:rsidP="00A019EC">
                  <w:pPr>
                    <w:pStyle w:val="af2"/>
                    <w:rPr>
                      <w:szCs w:val="24"/>
                    </w:rPr>
                  </w:pPr>
                  <w:r w:rsidRPr="007E69B1">
                    <w:rPr>
                      <w:szCs w:val="24"/>
                    </w:rPr>
                    <w:t>Адрес электронной почты Участника</w:t>
                  </w:r>
                </w:p>
              </w:tc>
              <w:tc>
                <w:tcPr>
                  <w:tcW w:w="3960" w:type="dxa"/>
                </w:tcPr>
                <w:p w14:paraId="7830D169" w14:textId="77777777" w:rsidR="0016463D" w:rsidRPr="007E69B1" w:rsidRDefault="0016463D" w:rsidP="00A019EC">
                  <w:pPr>
                    <w:pStyle w:val="af2"/>
                    <w:rPr>
                      <w:szCs w:val="24"/>
                    </w:rPr>
                  </w:pPr>
                </w:p>
              </w:tc>
            </w:tr>
            <w:tr w:rsidR="0016463D" w:rsidRPr="007E69B1" w14:paraId="07B7A699" w14:textId="77777777" w:rsidTr="00A019EC">
              <w:trPr>
                <w:cantSplit/>
              </w:trPr>
              <w:tc>
                <w:tcPr>
                  <w:tcW w:w="720" w:type="dxa"/>
                  <w:tcBorders>
                    <w:top w:val="single" w:sz="4" w:space="0" w:color="auto"/>
                    <w:left w:val="single" w:sz="4" w:space="0" w:color="auto"/>
                    <w:bottom w:val="single" w:sz="4" w:space="0" w:color="auto"/>
                    <w:right w:val="single" w:sz="4" w:space="0" w:color="auto"/>
                  </w:tcBorders>
                </w:tcPr>
                <w:p w14:paraId="0DAC68C2" w14:textId="77777777" w:rsidR="0016463D" w:rsidRPr="007E69B1" w:rsidRDefault="0016463D" w:rsidP="0016463D">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2A3B9406" w14:textId="77777777" w:rsidR="0016463D" w:rsidRPr="007E69B1" w:rsidRDefault="0016463D" w:rsidP="00A019EC">
                  <w:pPr>
                    <w:pStyle w:val="af2"/>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14:paraId="4AAA70D6" w14:textId="77777777" w:rsidR="0016463D" w:rsidRPr="007E69B1" w:rsidRDefault="0016463D" w:rsidP="00A019EC">
                  <w:pPr>
                    <w:pStyle w:val="af2"/>
                    <w:rPr>
                      <w:color w:val="000000"/>
                      <w:szCs w:val="24"/>
                    </w:rPr>
                  </w:pPr>
                </w:p>
              </w:tc>
            </w:tr>
            <w:tr w:rsidR="0016463D" w:rsidRPr="007E69B1" w14:paraId="504EF196" w14:textId="77777777" w:rsidTr="00A019EC">
              <w:trPr>
                <w:cantSplit/>
              </w:trPr>
              <w:tc>
                <w:tcPr>
                  <w:tcW w:w="720" w:type="dxa"/>
                  <w:tcBorders>
                    <w:top w:val="single" w:sz="4" w:space="0" w:color="auto"/>
                    <w:left w:val="single" w:sz="4" w:space="0" w:color="auto"/>
                    <w:bottom w:val="single" w:sz="4" w:space="0" w:color="auto"/>
                    <w:right w:val="single" w:sz="4" w:space="0" w:color="auto"/>
                  </w:tcBorders>
                </w:tcPr>
                <w:p w14:paraId="2B7F01CB" w14:textId="77777777" w:rsidR="0016463D" w:rsidRPr="007E69B1" w:rsidRDefault="0016463D" w:rsidP="0016463D">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427483CA" w14:textId="77777777" w:rsidR="0016463D" w:rsidRPr="007E69B1" w:rsidRDefault="0016463D" w:rsidP="00A019EC">
                  <w:pPr>
                    <w:pStyle w:val="af2"/>
                    <w:rPr>
                      <w:color w:val="000000"/>
                      <w:szCs w:val="24"/>
                    </w:rPr>
                  </w:pPr>
                  <w:r w:rsidRPr="007E69B1">
                    <w:rPr>
                      <w:color w:val="000000"/>
                      <w:szCs w:val="24"/>
                    </w:rPr>
                    <w:t>Фамилия, Имя и Отчество главного бухгалтера Участника</w:t>
                  </w:r>
                </w:p>
              </w:tc>
              <w:tc>
                <w:tcPr>
                  <w:tcW w:w="3960" w:type="dxa"/>
                  <w:tcBorders>
                    <w:top w:val="single" w:sz="4" w:space="0" w:color="auto"/>
                    <w:left w:val="single" w:sz="4" w:space="0" w:color="auto"/>
                    <w:bottom w:val="single" w:sz="4" w:space="0" w:color="auto"/>
                    <w:right w:val="single" w:sz="4" w:space="0" w:color="auto"/>
                  </w:tcBorders>
                </w:tcPr>
                <w:p w14:paraId="0AF0BB52" w14:textId="77777777" w:rsidR="0016463D" w:rsidRPr="007E69B1" w:rsidRDefault="0016463D" w:rsidP="00A019EC">
                  <w:pPr>
                    <w:pStyle w:val="af2"/>
                    <w:rPr>
                      <w:color w:val="000000"/>
                      <w:szCs w:val="24"/>
                    </w:rPr>
                  </w:pPr>
                </w:p>
              </w:tc>
            </w:tr>
            <w:tr w:rsidR="0016463D" w:rsidRPr="007E69B1" w14:paraId="52EE4969" w14:textId="77777777" w:rsidTr="00A019EC">
              <w:trPr>
                <w:cantSplit/>
              </w:trPr>
              <w:tc>
                <w:tcPr>
                  <w:tcW w:w="720" w:type="dxa"/>
                </w:tcPr>
                <w:p w14:paraId="7F96D530"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587DA080" w14:textId="77777777" w:rsidR="0016463D" w:rsidRPr="007E69B1" w:rsidRDefault="0016463D" w:rsidP="00A019EC">
                  <w:pPr>
                    <w:pStyle w:val="af2"/>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960" w:type="dxa"/>
                </w:tcPr>
                <w:p w14:paraId="66833753" w14:textId="77777777" w:rsidR="0016463D" w:rsidRPr="007E69B1" w:rsidRDefault="0016463D" w:rsidP="00A019EC">
                  <w:pPr>
                    <w:pStyle w:val="af2"/>
                    <w:rPr>
                      <w:szCs w:val="24"/>
                    </w:rPr>
                  </w:pPr>
                </w:p>
              </w:tc>
            </w:tr>
          </w:tbl>
          <w:p w14:paraId="1A832E51" w14:textId="77777777" w:rsidR="0016463D" w:rsidRPr="007E69B1" w:rsidRDefault="0016463D" w:rsidP="00A019EC">
            <w:pPr>
              <w:spacing w:line="240" w:lineRule="auto"/>
              <w:rPr>
                <w:sz w:val="24"/>
                <w:szCs w:val="24"/>
              </w:rPr>
            </w:pPr>
            <w:r w:rsidRPr="007E69B1">
              <w:rPr>
                <w:sz w:val="24"/>
                <w:szCs w:val="24"/>
              </w:rPr>
              <w:t>____________________________________</w:t>
            </w:r>
          </w:p>
          <w:p w14:paraId="3594A5DB" w14:textId="77777777" w:rsidR="0016463D" w:rsidRPr="007E69B1" w:rsidRDefault="0016463D" w:rsidP="00A019EC">
            <w:pPr>
              <w:spacing w:line="240" w:lineRule="auto"/>
              <w:ind w:right="3684"/>
              <w:jc w:val="center"/>
              <w:rPr>
                <w:sz w:val="24"/>
                <w:szCs w:val="24"/>
                <w:vertAlign w:val="superscript"/>
              </w:rPr>
            </w:pPr>
            <w:r w:rsidRPr="007E69B1">
              <w:rPr>
                <w:sz w:val="24"/>
                <w:szCs w:val="24"/>
                <w:vertAlign w:val="superscript"/>
              </w:rPr>
              <w:t>(подпись)</w:t>
            </w:r>
          </w:p>
          <w:p w14:paraId="22AB8087" w14:textId="77777777" w:rsidR="0016463D" w:rsidRPr="007E69B1" w:rsidRDefault="0016463D" w:rsidP="00A019EC">
            <w:pPr>
              <w:spacing w:line="240" w:lineRule="auto"/>
              <w:rPr>
                <w:sz w:val="24"/>
                <w:szCs w:val="24"/>
              </w:rPr>
            </w:pPr>
            <w:r w:rsidRPr="007E69B1">
              <w:rPr>
                <w:sz w:val="24"/>
                <w:szCs w:val="24"/>
              </w:rPr>
              <w:lastRenderedPageBreak/>
              <w:t>___</w:t>
            </w:r>
            <w:r>
              <w:rPr>
                <w:sz w:val="24"/>
                <w:szCs w:val="24"/>
              </w:rPr>
              <w:t>_________________</w:t>
            </w:r>
            <w:r w:rsidRPr="007E69B1">
              <w:rPr>
                <w:sz w:val="24"/>
                <w:szCs w:val="24"/>
              </w:rPr>
              <w:t>__________</w:t>
            </w:r>
          </w:p>
          <w:p w14:paraId="286E76D6" w14:textId="77777777" w:rsidR="0016463D" w:rsidRPr="007E69B1" w:rsidRDefault="0016463D" w:rsidP="00A019EC">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30D1C7A2" w14:textId="77777777" w:rsidR="0016463D" w:rsidRPr="007E69B1" w:rsidRDefault="0016463D" w:rsidP="00A019EC">
            <w:pPr>
              <w:keepNext/>
              <w:spacing w:line="240" w:lineRule="auto"/>
              <w:rPr>
                <w:b/>
                <w:sz w:val="24"/>
                <w:szCs w:val="24"/>
              </w:rPr>
            </w:pPr>
            <w:r w:rsidRPr="007E69B1">
              <w:rPr>
                <w:b/>
                <w:sz w:val="24"/>
                <w:szCs w:val="24"/>
              </w:rPr>
              <w:t>М.П.</w:t>
            </w:r>
          </w:p>
          <w:p w14:paraId="7AE46E29" w14:textId="77777777" w:rsidR="0016463D" w:rsidRPr="007E69B1"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286312B5" w14:textId="77777777" w:rsidR="0016463D" w:rsidRPr="007E69B1" w:rsidRDefault="0016463D" w:rsidP="00A019EC">
            <w:pPr>
              <w:keepNext/>
              <w:spacing w:line="240" w:lineRule="auto"/>
              <w:rPr>
                <w:b/>
                <w:sz w:val="24"/>
                <w:szCs w:val="24"/>
              </w:rPr>
            </w:pPr>
          </w:p>
          <w:p w14:paraId="7BD16E4F" w14:textId="77777777" w:rsidR="0016463D" w:rsidRPr="00384326" w:rsidRDefault="0016463D" w:rsidP="0016463D">
            <w:pPr>
              <w:pStyle w:val="11"/>
              <w:numPr>
                <w:ilvl w:val="2"/>
                <w:numId w:val="7"/>
              </w:numPr>
              <w:tabs>
                <w:tab w:val="clear" w:pos="1571"/>
                <w:tab w:val="num" w:pos="1430"/>
              </w:tabs>
              <w:ind w:left="74" w:firstLine="777"/>
              <w:jc w:val="both"/>
              <w:rPr>
                <w:b w:val="0"/>
                <w:bCs/>
              </w:rPr>
            </w:pPr>
            <w:r w:rsidRPr="00384326">
              <w:rPr>
                <w:b w:val="0"/>
                <w:bCs/>
              </w:rPr>
              <w:t>Инструкции по заполнению</w:t>
            </w:r>
          </w:p>
          <w:p w14:paraId="2C81D49F" w14:textId="77777777" w:rsidR="0016463D" w:rsidRPr="008260E6" w:rsidRDefault="0016463D" w:rsidP="0016463D">
            <w:pPr>
              <w:pStyle w:val="11"/>
              <w:numPr>
                <w:ilvl w:val="3"/>
                <w:numId w:val="7"/>
              </w:numPr>
              <w:ind w:left="74" w:firstLine="777"/>
              <w:jc w:val="both"/>
              <w:rPr>
                <w:b w:val="0"/>
                <w:bCs/>
              </w:rPr>
            </w:pPr>
            <w:r w:rsidRPr="008260E6">
              <w:rPr>
                <w:b w:val="0"/>
                <w:bCs/>
              </w:rPr>
              <w:t xml:space="preserve">  Участник указывает свое фирменное наименование (в т.ч. организационно-правовую форму) и свой адрес.</w:t>
            </w:r>
          </w:p>
          <w:p w14:paraId="0BC69E6C" w14:textId="77777777" w:rsidR="0016463D" w:rsidRPr="00384326" w:rsidRDefault="0016463D" w:rsidP="0016463D">
            <w:pPr>
              <w:pStyle w:val="11"/>
              <w:numPr>
                <w:ilvl w:val="3"/>
                <w:numId w:val="7"/>
              </w:numPr>
              <w:ind w:left="74" w:firstLine="777"/>
              <w:jc w:val="both"/>
              <w:rPr>
                <w:b w:val="0"/>
                <w:bCs/>
              </w:rPr>
            </w:pPr>
            <w:r w:rsidRPr="00384326">
              <w:rPr>
                <w:b w:val="0"/>
                <w:bCs/>
              </w:rPr>
              <w:t xml:space="preserve"> Участники должны заполнить приведенную выше таблицу по всем позициям. В случае отсутствия каких-либо данных указать слово «нет».</w:t>
            </w:r>
          </w:p>
          <w:p w14:paraId="5DB853B9" w14:textId="77777777" w:rsidR="0016463D" w:rsidRPr="00384326" w:rsidRDefault="0016463D" w:rsidP="0016463D">
            <w:pPr>
              <w:pStyle w:val="11"/>
              <w:numPr>
                <w:ilvl w:val="3"/>
                <w:numId w:val="7"/>
              </w:numPr>
              <w:ind w:left="74" w:firstLine="777"/>
              <w:jc w:val="both"/>
              <w:rPr>
                <w:b w:val="0"/>
                <w:bCs/>
              </w:rPr>
            </w:pPr>
            <w:r w:rsidRPr="00384326">
              <w:rPr>
                <w:b w:val="0"/>
                <w:bCs/>
              </w:rPr>
              <w:t xml:space="preserve"> В графе 9 «Банковские реквизиты…» указываются реквизиты, которые будут использованы при заключении Договора.</w:t>
            </w:r>
          </w:p>
          <w:p w14:paraId="0370CCC8" w14:textId="77777777" w:rsidR="0016463D" w:rsidRPr="00384326" w:rsidRDefault="0016463D" w:rsidP="00A019EC">
            <w:pPr>
              <w:pStyle w:val="11"/>
              <w:numPr>
                <w:ilvl w:val="0"/>
                <w:numId w:val="0"/>
              </w:numPr>
              <w:ind w:left="360" w:hanging="360"/>
            </w:pPr>
          </w:p>
          <w:p w14:paraId="196CCFB4" w14:textId="77777777" w:rsidR="0016463D" w:rsidRPr="00CC131C"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p>
          <w:p w14:paraId="2AC958E5" w14:textId="16711E54" w:rsidR="00190868" w:rsidRPr="00D42628" w:rsidRDefault="00190868" w:rsidP="00A019EC"/>
        </w:tc>
      </w:tr>
    </w:tbl>
    <w:p w14:paraId="0EBDE71B" w14:textId="15339D29" w:rsidR="0016463D" w:rsidRDefault="0016463D" w:rsidP="00274D77">
      <w:pPr>
        <w:spacing w:line="240" w:lineRule="auto"/>
        <w:ind w:firstLine="0"/>
        <w:rPr>
          <w:sz w:val="24"/>
          <w:szCs w:val="24"/>
        </w:rPr>
      </w:pPr>
    </w:p>
    <w:p w14:paraId="7820FD77" w14:textId="24A8BAB0" w:rsidR="007F5107" w:rsidRDefault="007F5107" w:rsidP="00274D77">
      <w:pPr>
        <w:spacing w:line="240" w:lineRule="auto"/>
        <w:ind w:firstLine="0"/>
        <w:rPr>
          <w:sz w:val="24"/>
          <w:szCs w:val="24"/>
        </w:rPr>
      </w:pPr>
    </w:p>
    <w:p w14:paraId="780EC089" w14:textId="68FD365D" w:rsidR="007F5107" w:rsidRDefault="007F5107" w:rsidP="00274D77">
      <w:pPr>
        <w:spacing w:line="240" w:lineRule="auto"/>
        <w:ind w:firstLine="0"/>
        <w:rPr>
          <w:sz w:val="24"/>
          <w:szCs w:val="24"/>
        </w:rPr>
      </w:pPr>
    </w:p>
    <w:p w14:paraId="551B6B85" w14:textId="17F8B013" w:rsidR="007F5107" w:rsidRDefault="007F5107" w:rsidP="00274D77">
      <w:pPr>
        <w:spacing w:line="240" w:lineRule="auto"/>
        <w:ind w:firstLine="0"/>
        <w:rPr>
          <w:sz w:val="24"/>
          <w:szCs w:val="24"/>
        </w:rPr>
      </w:pPr>
    </w:p>
    <w:p w14:paraId="3A878BD0" w14:textId="7D0B8C44" w:rsidR="007F5107" w:rsidRDefault="007F5107" w:rsidP="00274D77">
      <w:pPr>
        <w:spacing w:line="240" w:lineRule="auto"/>
        <w:ind w:firstLine="0"/>
        <w:rPr>
          <w:sz w:val="24"/>
          <w:szCs w:val="24"/>
        </w:rPr>
      </w:pPr>
    </w:p>
    <w:p w14:paraId="3F110783" w14:textId="0B59FB58" w:rsidR="007F5107" w:rsidRDefault="007F5107" w:rsidP="00274D77">
      <w:pPr>
        <w:spacing w:line="240" w:lineRule="auto"/>
        <w:ind w:firstLine="0"/>
        <w:rPr>
          <w:sz w:val="24"/>
          <w:szCs w:val="24"/>
        </w:rPr>
      </w:pPr>
    </w:p>
    <w:p w14:paraId="160C0EC7" w14:textId="679F976C" w:rsidR="007F5107" w:rsidRDefault="007F5107" w:rsidP="00274D77">
      <w:pPr>
        <w:spacing w:line="240" w:lineRule="auto"/>
        <w:ind w:firstLine="0"/>
        <w:rPr>
          <w:sz w:val="24"/>
          <w:szCs w:val="24"/>
        </w:rPr>
      </w:pPr>
    </w:p>
    <w:p w14:paraId="7080EDBD" w14:textId="1D2D4DE5" w:rsidR="007F5107" w:rsidRDefault="007F5107" w:rsidP="00274D77">
      <w:pPr>
        <w:spacing w:line="240" w:lineRule="auto"/>
        <w:ind w:firstLine="0"/>
        <w:rPr>
          <w:sz w:val="24"/>
          <w:szCs w:val="24"/>
        </w:rPr>
      </w:pPr>
    </w:p>
    <w:p w14:paraId="6E1202C3" w14:textId="4400D200" w:rsidR="007F5107" w:rsidRDefault="007F5107" w:rsidP="00274D77">
      <w:pPr>
        <w:spacing w:line="240" w:lineRule="auto"/>
        <w:ind w:firstLine="0"/>
        <w:rPr>
          <w:sz w:val="24"/>
          <w:szCs w:val="24"/>
        </w:rPr>
      </w:pPr>
    </w:p>
    <w:p w14:paraId="6E8517D9" w14:textId="02F0D579" w:rsidR="007F5107" w:rsidRDefault="007F5107" w:rsidP="00274D77">
      <w:pPr>
        <w:spacing w:line="240" w:lineRule="auto"/>
        <w:ind w:firstLine="0"/>
        <w:rPr>
          <w:sz w:val="24"/>
          <w:szCs w:val="24"/>
        </w:rPr>
      </w:pPr>
    </w:p>
    <w:p w14:paraId="6C3A3D53" w14:textId="114F861B" w:rsidR="007F5107" w:rsidRDefault="007F5107" w:rsidP="00274D77">
      <w:pPr>
        <w:spacing w:line="240" w:lineRule="auto"/>
        <w:ind w:firstLine="0"/>
        <w:rPr>
          <w:sz w:val="24"/>
          <w:szCs w:val="24"/>
        </w:rPr>
      </w:pPr>
    </w:p>
    <w:p w14:paraId="32D8620C" w14:textId="32362E97" w:rsidR="007F5107" w:rsidRDefault="007F5107" w:rsidP="00274D77">
      <w:pPr>
        <w:spacing w:line="240" w:lineRule="auto"/>
        <w:ind w:firstLine="0"/>
        <w:rPr>
          <w:sz w:val="24"/>
          <w:szCs w:val="24"/>
        </w:rPr>
      </w:pPr>
    </w:p>
    <w:p w14:paraId="63A63497" w14:textId="7A3C679C" w:rsidR="007F5107" w:rsidRDefault="007F5107" w:rsidP="00274D77">
      <w:pPr>
        <w:spacing w:line="240" w:lineRule="auto"/>
        <w:ind w:firstLine="0"/>
        <w:rPr>
          <w:sz w:val="24"/>
          <w:szCs w:val="24"/>
        </w:rPr>
      </w:pPr>
    </w:p>
    <w:p w14:paraId="7A5FB4F1" w14:textId="44AD89B2" w:rsidR="007F5107" w:rsidRDefault="007F5107" w:rsidP="00274D77">
      <w:pPr>
        <w:spacing w:line="240" w:lineRule="auto"/>
        <w:ind w:firstLine="0"/>
        <w:rPr>
          <w:sz w:val="24"/>
          <w:szCs w:val="24"/>
        </w:rPr>
      </w:pPr>
    </w:p>
    <w:p w14:paraId="50884D27" w14:textId="1804A2B1" w:rsidR="007F5107" w:rsidRDefault="007F5107" w:rsidP="00274D77">
      <w:pPr>
        <w:spacing w:line="240" w:lineRule="auto"/>
        <w:ind w:firstLine="0"/>
        <w:rPr>
          <w:sz w:val="24"/>
          <w:szCs w:val="24"/>
        </w:rPr>
      </w:pPr>
    </w:p>
    <w:p w14:paraId="04E22BC2" w14:textId="73B56194" w:rsidR="007F5107" w:rsidRDefault="007F5107" w:rsidP="00274D77">
      <w:pPr>
        <w:spacing w:line="240" w:lineRule="auto"/>
        <w:ind w:firstLine="0"/>
        <w:rPr>
          <w:sz w:val="24"/>
          <w:szCs w:val="24"/>
        </w:rPr>
      </w:pPr>
    </w:p>
    <w:p w14:paraId="106D5C23" w14:textId="4E745772" w:rsidR="007F5107" w:rsidRDefault="007F5107" w:rsidP="00274D77">
      <w:pPr>
        <w:spacing w:line="240" w:lineRule="auto"/>
        <w:ind w:firstLine="0"/>
        <w:rPr>
          <w:sz w:val="24"/>
          <w:szCs w:val="24"/>
        </w:rPr>
      </w:pPr>
    </w:p>
    <w:p w14:paraId="604B9B1C" w14:textId="4F8A7430" w:rsidR="007F5107" w:rsidRDefault="007F5107" w:rsidP="00274D77">
      <w:pPr>
        <w:spacing w:line="240" w:lineRule="auto"/>
        <w:ind w:firstLine="0"/>
        <w:rPr>
          <w:sz w:val="24"/>
          <w:szCs w:val="24"/>
        </w:rPr>
      </w:pPr>
    </w:p>
    <w:p w14:paraId="0D982850" w14:textId="214F347F" w:rsidR="007F5107" w:rsidRDefault="007F5107" w:rsidP="00274D77">
      <w:pPr>
        <w:spacing w:line="240" w:lineRule="auto"/>
        <w:ind w:firstLine="0"/>
        <w:rPr>
          <w:sz w:val="24"/>
          <w:szCs w:val="24"/>
        </w:rPr>
      </w:pPr>
    </w:p>
    <w:p w14:paraId="769D9EC9" w14:textId="17E17D22" w:rsidR="007F5107" w:rsidRDefault="007F5107" w:rsidP="00274D77">
      <w:pPr>
        <w:spacing w:line="240" w:lineRule="auto"/>
        <w:ind w:firstLine="0"/>
        <w:rPr>
          <w:sz w:val="24"/>
          <w:szCs w:val="24"/>
        </w:rPr>
      </w:pPr>
    </w:p>
    <w:p w14:paraId="408A3B6C" w14:textId="12166F4F" w:rsidR="007F5107" w:rsidRDefault="007F5107" w:rsidP="00274D77">
      <w:pPr>
        <w:spacing w:line="240" w:lineRule="auto"/>
        <w:ind w:firstLine="0"/>
        <w:rPr>
          <w:sz w:val="24"/>
          <w:szCs w:val="24"/>
        </w:rPr>
      </w:pPr>
    </w:p>
    <w:p w14:paraId="01B8F1B6" w14:textId="2F1D7596" w:rsidR="007F5107" w:rsidRDefault="007F5107" w:rsidP="00274D77">
      <w:pPr>
        <w:spacing w:line="240" w:lineRule="auto"/>
        <w:ind w:firstLine="0"/>
        <w:rPr>
          <w:sz w:val="24"/>
          <w:szCs w:val="24"/>
        </w:rPr>
      </w:pPr>
    </w:p>
    <w:p w14:paraId="1834C441" w14:textId="3B59A40A" w:rsidR="007F5107" w:rsidRDefault="007F5107" w:rsidP="00274D77">
      <w:pPr>
        <w:spacing w:line="240" w:lineRule="auto"/>
        <w:ind w:firstLine="0"/>
        <w:rPr>
          <w:sz w:val="24"/>
          <w:szCs w:val="24"/>
        </w:rPr>
      </w:pPr>
    </w:p>
    <w:p w14:paraId="78F6F6D6" w14:textId="35685C77" w:rsidR="007F5107" w:rsidRDefault="007F5107" w:rsidP="00274D77">
      <w:pPr>
        <w:spacing w:line="240" w:lineRule="auto"/>
        <w:ind w:firstLine="0"/>
        <w:rPr>
          <w:sz w:val="24"/>
          <w:szCs w:val="24"/>
        </w:rPr>
      </w:pPr>
    </w:p>
    <w:p w14:paraId="7FB00A48" w14:textId="1F87702F" w:rsidR="007F5107" w:rsidRDefault="007F5107" w:rsidP="00274D77">
      <w:pPr>
        <w:spacing w:line="240" w:lineRule="auto"/>
        <w:ind w:firstLine="0"/>
        <w:rPr>
          <w:sz w:val="24"/>
          <w:szCs w:val="24"/>
        </w:rPr>
      </w:pPr>
    </w:p>
    <w:p w14:paraId="29E770A6" w14:textId="2ED96546" w:rsidR="007F5107" w:rsidRDefault="007F5107" w:rsidP="00274D77">
      <w:pPr>
        <w:spacing w:line="240" w:lineRule="auto"/>
        <w:ind w:firstLine="0"/>
        <w:rPr>
          <w:sz w:val="24"/>
          <w:szCs w:val="24"/>
        </w:rPr>
      </w:pPr>
    </w:p>
    <w:p w14:paraId="650F0784" w14:textId="0CA05209" w:rsidR="007F5107" w:rsidRDefault="007F5107" w:rsidP="00274D77">
      <w:pPr>
        <w:spacing w:line="240" w:lineRule="auto"/>
        <w:ind w:firstLine="0"/>
        <w:rPr>
          <w:sz w:val="24"/>
          <w:szCs w:val="24"/>
        </w:rPr>
      </w:pPr>
    </w:p>
    <w:p w14:paraId="7D77D924" w14:textId="79D22AEB" w:rsidR="007F5107" w:rsidRDefault="007F5107" w:rsidP="00274D77">
      <w:pPr>
        <w:spacing w:line="240" w:lineRule="auto"/>
        <w:ind w:firstLine="0"/>
        <w:rPr>
          <w:sz w:val="24"/>
          <w:szCs w:val="24"/>
        </w:rPr>
      </w:pPr>
    </w:p>
    <w:p w14:paraId="0EC5687E" w14:textId="46466BA3" w:rsidR="007F5107" w:rsidRDefault="007F5107" w:rsidP="00274D77">
      <w:pPr>
        <w:spacing w:line="240" w:lineRule="auto"/>
        <w:ind w:firstLine="0"/>
        <w:rPr>
          <w:sz w:val="24"/>
          <w:szCs w:val="24"/>
        </w:rPr>
      </w:pPr>
    </w:p>
    <w:p w14:paraId="169C1918" w14:textId="7D7B6F21" w:rsidR="007F5107" w:rsidRDefault="007F5107" w:rsidP="00274D77">
      <w:pPr>
        <w:spacing w:line="240" w:lineRule="auto"/>
        <w:ind w:firstLine="0"/>
        <w:rPr>
          <w:sz w:val="24"/>
          <w:szCs w:val="24"/>
        </w:rPr>
      </w:pPr>
    </w:p>
    <w:p w14:paraId="036334C9" w14:textId="0FECB6CC" w:rsidR="007F5107" w:rsidRDefault="007F5107" w:rsidP="00274D77">
      <w:pPr>
        <w:spacing w:line="240" w:lineRule="auto"/>
        <w:ind w:firstLine="0"/>
        <w:rPr>
          <w:sz w:val="24"/>
          <w:szCs w:val="24"/>
        </w:rPr>
      </w:pPr>
    </w:p>
    <w:p w14:paraId="072D774C" w14:textId="76464126" w:rsidR="007F5107" w:rsidRDefault="007F5107" w:rsidP="00274D77">
      <w:pPr>
        <w:spacing w:line="240" w:lineRule="auto"/>
        <w:ind w:firstLine="0"/>
        <w:rPr>
          <w:sz w:val="24"/>
          <w:szCs w:val="24"/>
        </w:rPr>
      </w:pPr>
    </w:p>
    <w:p w14:paraId="003E44E5" w14:textId="6FE5C2DB" w:rsidR="007F5107" w:rsidRDefault="007F5107" w:rsidP="00274D77">
      <w:pPr>
        <w:spacing w:line="240" w:lineRule="auto"/>
        <w:ind w:firstLine="0"/>
        <w:rPr>
          <w:sz w:val="24"/>
          <w:szCs w:val="24"/>
        </w:rPr>
      </w:pPr>
    </w:p>
    <w:p w14:paraId="5C713834" w14:textId="7E8619A6" w:rsidR="007F5107" w:rsidRDefault="007F5107" w:rsidP="00274D77">
      <w:pPr>
        <w:spacing w:line="240" w:lineRule="auto"/>
        <w:ind w:firstLine="0"/>
        <w:rPr>
          <w:sz w:val="24"/>
          <w:szCs w:val="24"/>
        </w:rPr>
      </w:pPr>
    </w:p>
    <w:p w14:paraId="7992F1AF" w14:textId="154EB47F" w:rsidR="007F5107" w:rsidRDefault="007F5107" w:rsidP="00274D77">
      <w:pPr>
        <w:spacing w:line="240" w:lineRule="auto"/>
        <w:ind w:firstLine="0"/>
        <w:rPr>
          <w:sz w:val="24"/>
          <w:szCs w:val="24"/>
        </w:rPr>
      </w:pPr>
    </w:p>
    <w:p w14:paraId="076F3199" w14:textId="4FCE7CAB" w:rsidR="007F5107" w:rsidRDefault="007F5107" w:rsidP="00274D77">
      <w:pPr>
        <w:spacing w:line="240" w:lineRule="auto"/>
        <w:ind w:firstLine="0"/>
        <w:rPr>
          <w:sz w:val="24"/>
          <w:szCs w:val="24"/>
        </w:rPr>
      </w:pPr>
    </w:p>
    <w:p w14:paraId="3F918DE7" w14:textId="77777777" w:rsidR="007F5107" w:rsidRDefault="007F5107" w:rsidP="00274D77">
      <w:pPr>
        <w:spacing w:line="240" w:lineRule="auto"/>
        <w:ind w:firstLine="0"/>
        <w:rPr>
          <w:sz w:val="24"/>
          <w:szCs w:val="24"/>
        </w:rPr>
      </w:pPr>
    </w:p>
    <w:p w14:paraId="2657A87D" w14:textId="7E3EC22D" w:rsidR="0016463D" w:rsidRPr="00BA6288" w:rsidRDefault="0016463D" w:rsidP="0016463D">
      <w:pPr>
        <w:spacing w:after="120" w:line="240" w:lineRule="auto"/>
        <w:ind w:left="568" w:firstLine="0"/>
        <w:rPr>
          <w:b/>
          <w:sz w:val="24"/>
          <w:szCs w:val="24"/>
        </w:rPr>
      </w:pPr>
      <w:r>
        <w:rPr>
          <w:b/>
          <w:sz w:val="24"/>
          <w:szCs w:val="24"/>
        </w:rPr>
        <w:lastRenderedPageBreak/>
        <w:t xml:space="preserve">6.4.  </w:t>
      </w:r>
      <w:r w:rsidRPr="00BA6288">
        <w:rPr>
          <w:b/>
          <w:sz w:val="24"/>
          <w:szCs w:val="24"/>
        </w:rPr>
        <w:t>Коммерческое предложение</w:t>
      </w:r>
      <w:r>
        <w:rPr>
          <w:b/>
          <w:sz w:val="24"/>
          <w:szCs w:val="24"/>
        </w:rPr>
        <w:t xml:space="preserve"> (форма </w:t>
      </w:r>
      <w:r w:rsidR="00244233">
        <w:rPr>
          <w:b/>
          <w:sz w:val="24"/>
          <w:szCs w:val="24"/>
        </w:rPr>
        <w:t>4</w:t>
      </w:r>
      <w:r w:rsidRPr="00BA6288">
        <w:rPr>
          <w:b/>
          <w:sz w:val="24"/>
          <w:szCs w:val="24"/>
        </w:rPr>
        <w:t>)</w:t>
      </w:r>
    </w:p>
    <w:p w14:paraId="0BE7874C" w14:textId="77777777" w:rsidR="0016463D" w:rsidRDefault="0016463D" w:rsidP="0016463D">
      <w:pPr>
        <w:spacing w:after="120" w:line="240" w:lineRule="auto"/>
        <w:ind w:left="993" w:firstLine="0"/>
        <w:rPr>
          <w:b/>
          <w:sz w:val="24"/>
          <w:szCs w:val="24"/>
        </w:rPr>
      </w:pPr>
      <w:r>
        <w:rPr>
          <w:b/>
          <w:sz w:val="24"/>
          <w:szCs w:val="24"/>
        </w:rPr>
        <w:t xml:space="preserve">6.4.1. </w:t>
      </w:r>
      <w:r w:rsidRPr="00BA6288">
        <w:rPr>
          <w:b/>
          <w:sz w:val="24"/>
          <w:szCs w:val="24"/>
        </w:rPr>
        <w:t>Форма коммерческого предложения</w:t>
      </w:r>
      <w:r>
        <w:rPr>
          <w:b/>
          <w:sz w:val="24"/>
          <w:szCs w:val="24"/>
        </w:rPr>
        <w:t xml:space="preserve"> </w:t>
      </w:r>
    </w:p>
    <w:p w14:paraId="4C3E37D0" w14:textId="77777777" w:rsidR="0016463D" w:rsidRPr="007A58B9" w:rsidRDefault="0016463D" w:rsidP="0016463D">
      <w:pPr>
        <w:spacing w:after="120" w:line="240" w:lineRule="auto"/>
        <w:ind w:left="993" w:firstLine="0"/>
        <w:rPr>
          <w:bCs/>
          <w:sz w:val="24"/>
          <w:szCs w:val="24"/>
        </w:rPr>
      </w:pPr>
      <w:r w:rsidRPr="007A58B9">
        <w:rPr>
          <w:bCs/>
          <w:sz w:val="24"/>
          <w:szCs w:val="24"/>
        </w:rPr>
        <w:t>(Ценовое предложение Участника на стадии корректировки оферт)</w:t>
      </w:r>
    </w:p>
    <w:p w14:paraId="09F0122A" w14:textId="77777777" w:rsidR="0016463D" w:rsidRPr="00AB787F" w:rsidRDefault="0016463D" w:rsidP="0016463D">
      <w:pPr>
        <w:pBdr>
          <w:top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начало формы</w:t>
      </w:r>
    </w:p>
    <w:p w14:paraId="59F58270" w14:textId="77777777" w:rsidR="0016463D" w:rsidRPr="00AB787F" w:rsidRDefault="0016463D" w:rsidP="0016463D">
      <w:pPr>
        <w:spacing w:line="240" w:lineRule="auto"/>
        <w:ind w:firstLine="0"/>
        <w:jc w:val="left"/>
        <w:rPr>
          <w:sz w:val="24"/>
          <w:szCs w:val="24"/>
        </w:rPr>
      </w:pPr>
    </w:p>
    <w:p w14:paraId="3A99F0D5" w14:textId="77777777" w:rsidR="0016463D" w:rsidRPr="00AB787F" w:rsidRDefault="0016463D" w:rsidP="0016463D">
      <w:pPr>
        <w:spacing w:line="240" w:lineRule="auto"/>
        <w:rPr>
          <w:sz w:val="24"/>
          <w:szCs w:val="24"/>
        </w:rPr>
      </w:pPr>
    </w:p>
    <w:p w14:paraId="3EB8F5AB" w14:textId="77777777" w:rsidR="0016463D" w:rsidRPr="00AB787F" w:rsidRDefault="0016463D" w:rsidP="0016463D">
      <w:pPr>
        <w:spacing w:line="240" w:lineRule="auto"/>
        <w:ind w:firstLine="0"/>
        <w:jc w:val="center"/>
        <w:rPr>
          <w:b/>
          <w:sz w:val="24"/>
          <w:szCs w:val="24"/>
        </w:rPr>
      </w:pPr>
      <w:r w:rsidRPr="00AB787F">
        <w:rPr>
          <w:b/>
          <w:sz w:val="24"/>
          <w:szCs w:val="24"/>
        </w:rPr>
        <w:t>Коммерческое предложение</w:t>
      </w:r>
    </w:p>
    <w:p w14:paraId="58B5763D" w14:textId="77777777" w:rsidR="0016463D" w:rsidRPr="00AB787F" w:rsidRDefault="0016463D" w:rsidP="0016463D">
      <w:pPr>
        <w:spacing w:before="120" w:after="120" w:line="240" w:lineRule="auto"/>
        <w:ind w:firstLine="0"/>
        <w:rPr>
          <w:color w:val="000000"/>
          <w:sz w:val="24"/>
          <w:szCs w:val="24"/>
        </w:rPr>
      </w:pPr>
      <w:r w:rsidRPr="00AB787F">
        <w:rPr>
          <w:color w:val="000000"/>
          <w:sz w:val="24"/>
          <w:szCs w:val="24"/>
        </w:rPr>
        <w:t>Наименование и адрес Участника: _________________________________</w:t>
      </w:r>
    </w:p>
    <w:p w14:paraId="4485E930" w14:textId="77777777" w:rsidR="0016463D" w:rsidRPr="00AB787F" w:rsidRDefault="0016463D" w:rsidP="0016463D">
      <w:pPr>
        <w:keepNext/>
        <w:suppressAutoHyphens/>
        <w:spacing w:line="240" w:lineRule="auto"/>
        <w:ind w:firstLine="0"/>
        <w:jc w:val="left"/>
        <w:rPr>
          <w:b/>
          <w:sz w:val="24"/>
          <w:szCs w:val="24"/>
        </w:rPr>
      </w:pPr>
      <w:r w:rsidRPr="00AB787F">
        <w:rPr>
          <w:b/>
          <w:sz w:val="24"/>
          <w:szCs w:val="24"/>
        </w:rPr>
        <w:t>Таблица-1. Расчет стоимости поставляемой продукции</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99"/>
        <w:gridCol w:w="2268"/>
        <w:gridCol w:w="850"/>
        <w:gridCol w:w="851"/>
        <w:gridCol w:w="1276"/>
        <w:gridCol w:w="1275"/>
        <w:gridCol w:w="1276"/>
      </w:tblGrid>
      <w:tr w:rsidR="0016463D" w:rsidRPr="00BD35DD" w14:paraId="3FCFF4C1" w14:textId="77777777" w:rsidTr="00A019EC">
        <w:tc>
          <w:tcPr>
            <w:tcW w:w="648" w:type="dxa"/>
          </w:tcPr>
          <w:p w14:paraId="604FA6E9" w14:textId="77777777" w:rsidR="0016463D" w:rsidRPr="00C04B26" w:rsidRDefault="0016463D" w:rsidP="00A019EC">
            <w:pPr>
              <w:pStyle w:val="af0"/>
              <w:jc w:val="center"/>
              <w:rPr>
                <w:sz w:val="20"/>
              </w:rPr>
            </w:pPr>
            <w:r w:rsidRPr="00C04B26">
              <w:rPr>
                <w:sz w:val="20"/>
              </w:rPr>
              <w:t>№ п/п</w:t>
            </w:r>
          </w:p>
        </w:tc>
        <w:tc>
          <w:tcPr>
            <w:tcW w:w="1899" w:type="dxa"/>
          </w:tcPr>
          <w:p w14:paraId="6AC315A1" w14:textId="77777777" w:rsidR="0016463D" w:rsidRPr="00C04B26" w:rsidRDefault="0016463D" w:rsidP="00A019EC">
            <w:pPr>
              <w:pStyle w:val="af0"/>
              <w:jc w:val="center"/>
              <w:rPr>
                <w:sz w:val="20"/>
              </w:rPr>
            </w:pPr>
            <w:r w:rsidRPr="00C04B26">
              <w:rPr>
                <w:sz w:val="20"/>
              </w:rPr>
              <w:t>Наименование продукции</w:t>
            </w:r>
          </w:p>
        </w:tc>
        <w:tc>
          <w:tcPr>
            <w:tcW w:w="2268" w:type="dxa"/>
          </w:tcPr>
          <w:p w14:paraId="5921AB49" w14:textId="77777777" w:rsidR="0016463D" w:rsidRPr="00C04B26" w:rsidRDefault="0016463D" w:rsidP="00A019EC">
            <w:pPr>
              <w:pStyle w:val="af0"/>
              <w:jc w:val="center"/>
              <w:rPr>
                <w:sz w:val="20"/>
              </w:rPr>
            </w:pPr>
            <w:r w:rsidRPr="00C04B26">
              <w:rPr>
                <w:sz w:val="20"/>
              </w:rPr>
              <w:t>Производитель, страна происхождения</w:t>
            </w:r>
          </w:p>
        </w:tc>
        <w:tc>
          <w:tcPr>
            <w:tcW w:w="850" w:type="dxa"/>
          </w:tcPr>
          <w:p w14:paraId="7BB4FBA3" w14:textId="77777777" w:rsidR="0016463D" w:rsidRPr="00C04B26" w:rsidRDefault="0016463D" w:rsidP="00A019EC">
            <w:pPr>
              <w:pStyle w:val="af0"/>
              <w:jc w:val="center"/>
              <w:rPr>
                <w:sz w:val="20"/>
              </w:rPr>
            </w:pPr>
            <w:r w:rsidRPr="00C04B26">
              <w:rPr>
                <w:sz w:val="20"/>
              </w:rPr>
              <w:t>Ед. изм.</w:t>
            </w:r>
          </w:p>
        </w:tc>
        <w:tc>
          <w:tcPr>
            <w:tcW w:w="851" w:type="dxa"/>
          </w:tcPr>
          <w:p w14:paraId="6926A089" w14:textId="77777777" w:rsidR="0016463D" w:rsidRPr="00C04B26" w:rsidRDefault="0016463D" w:rsidP="00A019EC">
            <w:pPr>
              <w:pStyle w:val="af0"/>
              <w:jc w:val="center"/>
              <w:rPr>
                <w:sz w:val="20"/>
              </w:rPr>
            </w:pPr>
            <w:r w:rsidRPr="00C04B26">
              <w:rPr>
                <w:sz w:val="20"/>
              </w:rPr>
              <w:t>Кол-во в ед. изм.</w:t>
            </w:r>
          </w:p>
        </w:tc>
        <w:tc>
          <w:tcPr>
            <w:tcW w:w="1276" w:type="dxa"/>
          </w:tcPr>
          <w:p w14:paraId="09E99F95" w14:textId="77777777" w:rsidR="0016463D" w:rsidRPr="00C04B26" w:rsidRDefault="0016463D" w:rsidP="00A019EC">
            <w:pPr>
              <w:pStyle w:val="af0"/>
              <w:jc w:val="center"/>
              <w:rPr>
                <w:sz w:val="20"/>
              </w:rPr>
            </w:pPr>
            <w:r w:rsidRPr="00C04B26">
              <w:rPr>
                <w:sz w:val="20"/>
              </w:rPr>
              <w:t>Цена единицы, руб. без НДС</w:t>
            </w:r>
          </w:p>
        </w:tc>
        <w:tc>
          <w:tcPr>
            <w:tcW w:w="1275" w:type="dxa"/>
          </w:tcPr>
          <w:p w14:paraId="629BDB9D" w14:textId="77777777" w:rsidR="0016463D" w:rsidRPr="00C04B26" w:rsidRDefault="0016463D" w:rsidP="00A019EC">
            <w:pPr>
              <w:pStyle w:val="af0"/>
              <w:jc w:val="center"/>
              <w:rPr>
                <w:sz w:val="20"/>
              </w:rPr>
            </w:pPr>
            <w:r w:rsidRPr="00C04B26">
              <w:rPr>
                <w:sz w:val="20"/>
              </w:rPr>
              <w:t>Общая цена, руб. без НДС</w:t>
            </w:r>
          </w:p>
        </w:tc>
        <w:tc>
          <w:tcPr>
            <w:tcW w:w="1276" w:type="dxa"/>
          </w:tcPr>
          <w:p w14:paraId="1044F0A0" w14:textId="77777777" w:rsidR="0016463D" w:rsidRPr="00C04B26" w:rsidRDefault="0016463D" w:rsidP="00A019EC">
            <w:pPr>
              <w:pStyle w:val="af0"/>
              <w:jc w:val="center"/>
              <w:rPr>
                <w:sz w:val="20"/>
              </w:rPr>
            </w:pPr>
            <w:r w:rsidRPr="00C04B26">
              <w:rPr>
                <w:sz w:val="20"/>
              </w:rPr>
              <w:t>Общая цена, руб. в т.ч. НДС</w:t>
            </w:r>
          </w:p>
        </w:tc>
      </w:tr>
      <w:tr w:rsidR="0016463D" w:rsidRPr="00BD35DD" w14:paraId="0D9CC7C7" w14:textId="77777777" w:rsidTr="00A019EC">
        <w:tc>
          <w:tcPr>
            <w:tcW w:w="648" w:type="dxa"/>
          </w:tcPr>
          <w:p w14:paraId="27ED66A8" w14:textId="77777777" w:rsidR="0016463D" w:rsidRPr="00BD35DD" w:rsidRDefault="0016463D" w:rsidP="0016463D">
            <w:pPr>
              <w:numPr>
                <w:ilvl w:val="0"/>
                <w:numId w:val="25"/>
              </w:numPr>
              <w:spacing w:line="240" w:lineRule="auto"/>
              <w:rPr>
                <w:sz w:val="22"/>
                <w:szCs w:val="22"/>
              </w:rPr>
            </w:pPr>
          </w:p>
        </w:tc>
        <w:tc>
          <w:tcPr>
            <w:tcW w:w="1899" w:type="dxa"/>
          </w:tcPr>
          <w:p w14:paraId="59880D00" w14:textId="77777777" w:rsidR="0016463D" w:rsidRPr="00BD35DD" w:rsidRDefault="0016463D" w:rsidP="00A019EC">
            <w:pPr>
              <w:pStyle w:val="af2"/>
              <w:rPr>
                <w:sz w:val="22"/>
                <w:szCs w:val="22"/>
              </w:rPr>
            </w:pPr>
          </w:p>
        </w:tc>
        <w:tc>
          <w:tcPr>
            <w:tcW w:w="2268" w:type="dxa"/>
          </w:tcPr>
          <w:p w14:paraId="5367AE43" w14:textId="77777777" w:rsidR="0016463D" w:rsidRPr="00BD35DD" w:rsidRDefault="0016463D" w:rsidP="00A019EC">
            <w:pPr>
              <w:pStyle w:val="af2"/>
              <w:rPr>
                <w:sz w:val="22"/>
                <w:szCs w:val="22"/>
              </w:rPr>
            </w:pPr>
          </w:p>
        </w:tc>
        <w:tc>
          <w:tcPr>
            <w:tcW w:w="850" w:type="dxa"/>
          </w:tcPr>
          <w:p w14:paraId="4B952472" w14:textId="77777777" w:rsidR="0016463D" w:rsidRPr="00BD35DD" w:rsidRDefault="0016463D" w:rsidP="00A019EC">
            <w:pPr>
              <w:pStyle w:val="af2"/>
              <w:rPr>
                <w:sz w:val="22"/>
                <w:szCs w:val="22"/>
              </w:rPr>
            </w:pPr>
          </w:p>
        </w:tc>
        <w:tc>
          <w:tcPr>
            <w:tcW w:w="851" w:type="dxa"/>
          </w:tcPr>
          <w:p w14:paraId="33A3F6AB" w14:textId="77777777" w:rsidR="0016463D" w:rsidRPr="00BD35DD" w:rsidRDefault="0016463D" w:rsidP="00A019EC">
            <w:pPr>
              <w:pStyle w:val="af2"/>
              <w:rPr>
                <w:sz w:val="22"/>
                <w:szCs w:val="22"/>
              </w:rPr>
            </w:pPr>
          </w:p>
        </w:tc>
        <w:tc>
          <w:tcPr>
            <w:tcW w:w="1276" w:type="dxa"/>
          </w:tcPr>
          <w:p w14:paraId="343ABC03" w14:textId="77777777" w:rsidR="0016463D" w:rsidRPr="00BD35DD" w:rsidRDefault="0016463D" w:rsidP="00A019EC">
            <w:pPr>
              <w:pStyle w:val="af2"/>
              <w:rPr>
                <w:sz w:val="22"/>
                <w:szCs w:val="22"/>
              </w:rPr>
            </w:pPr>
          </w:p>
        </w:tc>
        <w:tc>
          <w:tcPr>
            <w:tcW w:w="1275" w:type="dxa"/>
          </w:tcPr>
          <w:p w14:paraId="4C4B9A47" w14:textId="77777777" w:rsidR="0016463D" w:rsidRPr="00BD35DD" w:rsidRDefault="0016463D" w:rsidP="00A019EC">
            <w:pPr>
              <w:pStyle w:val="af2"/>
              <w:rPr>
                <w:sz w:val="22"/>
                <w:szCs w:val="22"/>
              </w:rPr>
            </w:pPr>
          </w:p>
        </w:tc>
        <w:tc>
          <w:tcPr>
            <w:tcW w:w="1276" w:type="dxa"/>
          </w:tcPr>
          <w:p w14:paraId="0B6A71CF" w14:textId="77777777" w:rsidR="0016463D" w:rsidRPr="00BD35DD" w:rsidRDefault="0016463D" w:rsidP="00A019EC">
            <w:pPr>
              <w:pStyle w:val="af2"/>
              <w:rPr>
                <w:sz w:val="22"/>
                <w:szCs w:val="22"/>
              </w:rPr>
            </w:pPr>
          </w:p>
        </w:tc>
      </w:tr>
      <w:tr w:rsidR="0016463D" w:rsidRPr="00BD35DD" w14:paraId="20E3C6D5" w14:textId="77777777" w:rsidTr="00A019EC">
        <w:tc>
          <w:tcPr>
            <w:tcW w:w="648" w:type="dxa"/>
          </w:tcPr>
          <w:p w14:paraId="52A8CBE6" w14:textId="77777777" w:rsidR="0016463D" w:rsidRPr="00BD35DD" w:rsidRDefault="0016463D" w:rsidP="0016463D">
            <w:pPr>
              <w:numPr>
                <w:ilvl w:val="0"/>
                <w:numId w:val="25"/>
              </w:numPr>
              <w:spacing w:line="240" w:lineRule="auto"/>
              <w:rPr>
                <w:sz w:val="22"/>
                <w:szCs w:val="22"/>
              </w:rPr>
            </w:pPr>
          </w:p>
        </w:tc>
        <w:tc>
          <w:tcPr>
            <w:tcW w:w="1899" w:type="dxa"/>
          </w:tcPr>
          <w:p w14:paraId="30A30FA5" w14:textId="77777777" w:rsidR="0016463D" w:rsidRPr="00BD35DD" w:rsidRDefault="0016463D" w:rsidP="00A019EC">
            <w:pPr>
              <w:pStyle w:val="af2"/>
              <w:rPr>
                <w:sz w:val="22"/>
                <w:szCs w:val="22"/>
              </w:rPr>
            </w:pPr>
          </w:p>
        </w:tc>
        <w:tc>
          <w:tcPr>
            <w:tcW w:w="2268" w:type="dxa"/>
          </w:tcPr>
          <w:p w14:paraId="7A9C05A7" w14:textId="77777777" w:rsidR="0016463D" w:rsidRPr="00BD35DD" w:rsidRDefault="0016463D" w:rsidP="00A019EC">
            <w:pPr>
              <w:pStyle w:val="af2"/>
              <w:rPr>
                <w:sz w:val="22"/>
                <w:szCs w:val="22"/>
              </w:rPr>
            </w:pPr>
          </w:p>
        </w:tc>
        <w:tc>
          <w:tcPr>
            <w:tcW w:w="850" w:type="dxa"/>
          </w:tcPr>
          <w:p w14:paraId="4E91DA44" w14:textId="77777777" w:rsidR="0016463D" w:rsidRPr="00BD35DD" w:rsidRDefault="0016463D" w:rsidP="00A019EC">
            <w:pPr>
              <w:pStyle w:val="af2"/>
              <w:rPr>
                <w:sz w:val="22"/>
                <w:szCs w:val="22"/>
              </w:rPr>
            </w:pPr>
          </w:p>
        </w:tc>
        <w:tc>
          <w:tcPr>
            <w:tcW w:w="851" w:type="dxa"/>
          </w:tcPr>
          <w:p w14:paraId="4C6F539F" w14:textId="77777777" w:rsidR="0016463D" w:rsidRPr="00BD35DD" w:rsidRDefault="0016463D" w:rsidP="00A019EC">
            <w:pPr>
              <w:pStyle w:val="af2"/>
              <w:rPr>
                <w:sz w:val="22"/>
                <w:szCs w:val="22"/>
              </w:rPr>
            </w:pPr>
          </w:p>
        </w:tc>
        <w:tc>
          <w:tcPr>
            <w:tcW w:w="1276" w:type="dxa"/>
          </w:tcPr>
          <w:p w14:paraId="65E7CA55" w14:textId="77777777" w:rsidR="0016463D" w:rsidRPr="00BD35DD" w:rsidRDefault="0016463D" w:rsidP="00A019EC">
            <w:pPr>
              <w:pStyle w:val="af2"/>
              <w:rPr>
                <w:sz w:val="22"/>
                <w:szCs w:val="22"/>
              </w:rPr>
            </w:pPr>
          </w:p>
        </w:tc>
        <w:tc>
          <w:tcPr>
            <w:tcW w:w="1275" w:type="dxa"/>
          </w:tcPr>
          <w:p w14:paraId="084A1B57" w14:textId="77777777" w:rsidR="0016463D" w:rsidRPr="00BD35DD" w:rsidRDefault="0016463D" w:rsidP="00A019EC">
            <w:pPr>
              <w:pStyle w:val="af2"/>
              <w:rPr>
                <w:sz w:val="22"/>
                <w:szCs w:val="22"/>
              </w:rPr>
            </w:pPr>
          </w:p>
        </w:tc>
        <w:tc>
          <w:tcPr>
            <w:tcW w:w="1276" w:type="dxa"/>
          </w:tcPr>
          <w:p w14:paraId="1E0780C5" w14:textId="77777777" w:rsidR="0016463D" w:rsidRPr="00BD35DD" w:rsidRDefault="0016463D" w:rsidP="00A019EC">
            <w:pPr>
              <w:pStyle w:val="af2"/>
              <w:rPr>
                <w:sz w:val="22"/>
                <w:szCs w:val="22"/>
              </w:rPr>
            </w:pPr>
          </w:p>
        </w:tc>
      </w:tr>
      <w:tr w:rsidR="0016463D" w:rsidRPr="00BD35DD" w14:paraId="67E22E85" w14:textId="77777777" w:rsidTr="00A019EC">
        <w:tc>
          <w:tcPr>
            <w:tcW w:w="648" w:type="dxa"/>
          </w:tcPr>
          <w:p w14:paraId="5D4F94DF" w14:textId="77777777" w:rsidR="0016463D" w:rsidRPr="00BD35DD" w:rsidRDefault="0016463D" w:rsidP="0016463D">
            <w:pPr>
              <w:numPr>
                <w:ilvl w:val="0"/>
                <w:numId w:val="25"/>
              </w:numPr>
              <w:spacing w:line="240" w:lineRule="auto"/>
              <w:rPr>
                <w:sz w:val="22"/>
                <w:szCs w:val="22"/>
              </w:rPr>
            </w:pPr>
          </w:p>
        </w:tc>
        <w:tc>
          <w:tcPr>
            <w:tcW w:w="1899" w:type="dxa"/>
          </w:tcPr>
          <w:p w14:paraId="510F1164" w14:textId="77777777" w:rsidR="0016463D" w:rsidRPr="00BD35DD" w:rsidRDefault="0016463D" w:rsidP="00A019EC">
            <w:pPr>
              <w:pStyle w:val="af2"/>
              <w:rPr>
                <w:sz w:val="22"/>
                <w:szCs w:val="22"/>
              </w:rPr>
            </w:pPr>
          </w:p>
        </w:tc>
        <w:tc>
          <w:tcPr>
            <w:tcW w:w="2268" w:type="dxa"/>
          </w:tcPr>
          <w:p w14:paraId="4A1B1620" w14:textId="77777777" w:rsidR="0016463D" w:rsidRPr="00BD35DD" w:rsidRDefault="0016463D" w:rsidP="00A019EC">
            <w:pPr>
              <w:pStyle w:val="af2"/>
              <w:rPr>
                <w:sz w:val="22"/>
                <w:szCs w:val="22"/>
              </w:rPr>
            </w:pPr>
          </w:p>
        </w:tc>
        <w:tc>
          <w:tcPr>
            <w:tcW w:w="850" w:type="dxa"/>
          </w:tcPr>
          <w:p w14:paraId="0C2C9994" w14:textId="77777777" w:rsidR="0016463D" w:rsidRPr="00BD35DD" w:rsidRDefault="0016463D" w:rsidP="00A019EC">
            <w:pPr>
              <w:pStyle w:val="af2"/>
              <w:rPr>
                <w:sz w:val="22"/>
                <w:szCs w:val="22"/>
              </w:rPr>
            </w:pPr>
          </w:p>
        </w:tc>
        <w:tc>
          <w:tcPr>
            <w:tcW w:w="851" w:type="dxa"/>
          </w:tcPr>
          <w:p w14:paraId="260C6EFA" w14:textId="77777777" w:rsidR="0016463D" w:rsidRPr="00BD35DD" w:rsidRDefault="0016463D" w:rsidP="00A019EC">
            <w:pPr>
              <w:pStyle w:val="af2"/>
              <w:rPr>
                <w:sz w:val="22"/>
                <w:szCs w:val="22"/>
              </w:rPr>
            </w:pPr>
          </w:p>
        </w:tc>
        <w:tc>
          <w:tcPr>
            <w:tcW w:w="1276" w:type="dxa"/>
          </w:tcPr>
          <w:p w14:paraId="460A26BD" w14:textId="77777777" w:rsidR="0016463D" w:rsidRPr="00BD35DD" w:rsidRDefault="0016463D" w:rsidP="00A019EC">
            <w:pPr>
              <w:pStyle w:val="af2"/>
              <w:rPr>
                <w:sz w:val="22"/>
                <w:szCs w:val="22"/>
              </w:rPr>
            </w:pPr>
          </w:p>
        </w:tc>
        <w:tc>
          <w:tcPr>
            <w:tcW w:w="1275" w:type="dxa"/>
          </w:tcPr>
          <w:p w14:paraId="0E7D0A2A" w14:textId="77777777" w:rsidR="0016463D" w:rsidRPr="00BD35DD" w:rsidRDefault="0016463D" w:rsidP="00A019EC">
            <w:pPr>
              <w:pStyle w:val="af2"/>
              <w:rPr>
                <w:sz w:val="22"/>
                <w:szCs w:val="22"/>
              </w:rPr>
            </w:pPr>
          </w:p>
        </w:tc>
        <w:tc>
          <w:tcPr>
            <w:tcW w:w="1276" w:type="dxa"/>
          </w:tcPr>
          <w:p w14:paraId="6DFB9724" w14:textId="77777777" w:rsidR="0016463D" w:rsidRPr="00BD35DD" w:rsidRDefault="0016463D" w:rsidP="00A019EC">
            <w:pPr>
              <w:pStyle w:val="af2"/>
              <w:rPr>
                <w:sz w:val="22"/>
                <w:szCs w:val="22"/>
              </w:rPr>
            </w:pPr>
          </w:p>
        </w:tc>
      </w:tr>
      <w:tr w:rsidR="0016463D" w:rsidRPr="00BD35DD" w14:paraId="33417711" w14:textId="77777777" w:rsidTr="00A019EC">
        <w:tc>
          <w:tcPr>
            <w:tcW w:w="648" w:type="dxa"/>
          </w:tcPr>
          <w:p w14:paraId="6B1F9AA0" w14:textId="77777777" w:rsidR="0016463D" w:rsidRPr="00BD35DD" w:rsidRDefault="0016463D" w:rsidP="00A019EC">
            <w:pPr>
              <w:pStyle w:val="af2"/>
              <w:rPr>
                <w:sz w:val="22"/>
                <w:szCs w:val="22"/>
              </w:rPr>
            </w:pPr>
            <w:r w:rsidRPr="00BD35DD">
              <w:rPr>
                <w:sz w:val="22"/>
                <w:szCs w:val="22"/>
              </w:rPr>
              <w:t>…</w:t>
            </w:r>
          </w:p>
        </w:tc>
        <w:tc>
          <w:tcPr>
            <w:tcW w:w="1899" w:type="dxa"/>
          </w:tcPr>
          <w:p w14:paraId="367BE50F" w14:textId="77777777" w:rsidR="0016463D" w:rsidRPr="00BD35DD" w:rsidRDefault="0016463D" w:rsidP="00A019EC">
            <w:pPr>
              <w:pStyle w:val="af2"/>
              <w:rPr>
                <w:sz w:val="22"/>
                <w:szCs w:val="22"/>
              </w:rPr>
            </w:pPr>
          </w:p>
        </w:tc>
        <w:tc>
          <w:tcPr>
            <w:tcW w:w="2268" w:type="dxa"/>
          </w:tcPr>
          <w:p w14:paraId="4A0F50E2" w14:textId="77777777" w:rsidR="0016463D" w:rsidRPr="00BD35DD" w:rsidRDefault="0016463D" w:rsidP="00A019EC">
            <w:pPr>
              <w:pStyle w:val="af2"/>
              <w:rPr>
                <w:sz w:val="22"/>
                <w:szCs w:val="22"/>
              </w:rPr>
            </w:pPr>
          </w:p>
        </w:tc>
        <w:tc>
          <w:tcPr>
            <w:tcW w:w="850" w:type="dxa"/>
          </w:tcPr>
          <w:p w14:paraId="489EBF2C" w14:textId="77777777" w:rsidR="0016463D" w:rsidRPr="00BD35DD" w:rsidRDefault="0016463D" w:rsidP="00A019EC">
            <w:pPr>
              <w:pStyle w:val="af2"/>
              <w:rPr>
                <w:sz w:val="22"/>
                <w:szCs w:val="22"/>
              </w:rPr>
            </w:pPr>
          </w:p>
        </w:tc>
        <w:tc>
          <w:tcPr>
            <w:tcW w:w="851" w:type="dxa"/>
          </w:tcPr>
          <w:p w14:paraId="0D18E95B" w14:textId="77777777" w:rsidR="0016463D" w:rsidRPr="00BD35DD" w:rsidRDefault="0016463D" w:rsidP="00A019EC">
            <w:pPr>
              <w:pStyle w:val="af2"/>
              <w:rPr>
                <w:sz w:val="22"/>
                <w:szCs w:val="22"/>
              </w:rPr>
            </w:pPr>
          </w:p>
        </w:tc>
        <w:tc>
          <w:tcPr>
            <w:tcW w:w="1276" w:type="dxa"/>
          </w:tcPr>
          <w:p w14:paraId="0FBD10E4" w14:textId="77777777" w:rsidR="0016463D" w:rsidRPr="00BD35DD" w:rsidRDefault="0016463D" w:rsidP="00A019EC">
            <w:pPr>
              <w:pStyle w:val="af2"/>
              <w:rPr>
                <w:sz w:val="22"/>
                <w:szCs w:val="22"/>
              </w:rPr>
            </w:pPr>
          </w:p>
        </w:tc>
        <w:tc>
          <w:tcPr>
            <w:tcW w:w="1275" w:type="dxa"/>
          </w:tcPr>
          <w:p w14:paraId="633DC395" w14:textId="77777777" w:rsidR="0016463D" w:rsidRPr="00BD35DD" w:rsidRDefault="0016463D" w:rsidP="00A019EC">
            <w:pPr>
              <w:pStyle w:val="af2"/>
              <w:rPr>
                <w:sz w:val="22"/>
                <w:szCs w:val="22"/>
              </w:rPr>
            </w:pPr>
          </w:p>
        </w:tc>
        <w:tc>
          <w:tcPr>
            <w:tcW w:w="1276" w:type="dxa"/>
          </w:tcPr>
          <w:p w14:paraId="53851347" w14:textId="77777777" w:rsidR="0016463D" w:rsidRPr="00BD35DD" w:rsidRDefault="0016463D" w:rsidP="00A019EC">
            <w:pPr>
              <w:pStyle w:val="af2"/>
              <w:rPr>
                <w:sz w:val="22"/>
                <w:szCs w:val="22"/>
              </w:rPr>
            </w:pPr>
          </w:p>
        </w:tc>
      </w:tr>
      <w:tr w:rsidR="0016463D" w:rsidRPr="00BD35DD" w14:paraId="270C6F26" w14:textId="77777777" w:rsidTr="00A019EC">
        <w:tc>
          <w:tcPr>
            <w:tcW w:w="4815" w:type="dxa"/>
            <w:gridSpan w:val="3"/>
          </w:tcPr>
          <w:p w14:paraId="71818CB5" w14:textId="77777777" w:rsidR="0016463D" w:rsidRPr="00BD35DD" w:rsidRDefault="0016463D" w:rsidP="00A019EC">
            <w:pPr>
              <w:pStyle w:val="af2"/>
              <w:jc w:val="center"/>
              <w:rPr>
                <w:b/>
                <w:sz w:val="22"/>
                <w:szCs w:val="22"/>
              </w:rPr>
            </w:pPr>
            <w:r w:rsidRPr="00BD35DD">
              <w:rPr>
                <w:b/>
                <w:sz w:val="22"/>
                <w:szCs w:val="22"/>
              </w:rPr>
              <w:t>ИТОГО</w:t>
            </w:r>
          </w:p>
        </w:tc>
        <w:tc>
          <w:tcPr>
            <w:tcW w:w="850" w:type="dxa"/>
          </w:tcPr>
          <w:p w14:paraId="11FFEB2D" w14:textId="77777777" w:rsidR="0016463D" w:rsidRPr="00BD35DD" w:rsidRDefault="0016463D" w:rsidP="00A019EC">
            <w:pPr>
              <w:pStyle w:val="af2"/>
              <w:jc w:val="center"/>
              <w:rPr>
                <w:b/>
                <w:sz w:val="22"/>
                <w:szCs w:val="22"/>
              </w:rPr>
            </w:pPr>
            <w:r w:rsidRPr="00BD35DD">
              <w:rPr>
                <w:b/>
                <w:sz w:val="22"/>
                <w:szCs w:val="22"/>
              </w:rPr>
              <w:t>х</w:t>
            </w:r>
          </w:p>
        </w:tc>
        <w:tc>
          <w:tcPr>
            <w:tcW w:w="851" w:type="dxa"/>
          </w:tcPr>
          <w:p w14:paraId="21EDD4B9" w14:textId="77777777" w:rsidR="0016463D" w:rsidRPr="00BD35DD" w:rsidRDefault="0016463D" w:rsidP="00A019EC">
            <w:pPr>
              <w:pStyle w:val="af2"/>
              <w:jc w:val="center"/>
              <w:rPr>
                <w:b/>
                <w:sz w:val="22"/>
                <w:szCs w:val="22"/>
              </w:rPr>
            </w:pPr>
            <w:r w:rsidRPr="00BD35DD">
              <w:rPr>
                <w:b/>
                <w:sz w:val="22"/>
                <w:szCs w:val="22"/>
              </w:rPr>
              <w:t>х</w:t>
            </w:r>
          </w:p>
        </w:tc>
        <w:tc>
          <w:tcPr>
            <w:tcW w:w="1276" w:type="dxa"/>
          </w:tcPr>
          <w:p w14:paraId="3C06799A" w14:textId="77777777" w:rsidR="0016463D" w:rsidRPr="00BD35DD" w:rsidRDefault="0016463D" w:rsidP="00A019EC">
            <w:pPr>
              <w:pStyle w:val="af2"/>
              <w:jc w:val="center"/>
              <w:rPr>
                <w:b/>
                <w:sz w:val="22"/>
                <w:szCs w:val="22"/>
              </w:rPr>
            </w:pPr>
            <w:r w:rsidRPr="00BD35DD">
              <w:rPr>
                <w:b/>
                <w:sz w:val="22"/>
                <w:szCs w:val="22"/>
              </w:rPr>
              <w:t>х</w:t>
            </w:r>
          </w:p>
        </w:tc>
        <w:tc>
          <w:tcPr>
            <w:tcW w:w="1275" w:type="dxa"/>
          </w:tcPr>
          <w:p w14:paraId="5F73CBDB" w14:textId="77777777" w:rsidR="0016463D" w:rsidRPr="00BD35DD" w:rsidRDefault="0016463D" w:rsidP="00A019EC">
            <w:pPr>
              <w:pStyle w:val="af2"/>
              <w:rPr>
                <w:b/>
                <w:sz w:val="22"/>
                <w:szCs w:val="22"/>
              </w:rPr>
            </w:pPr>
          </w:p>
        </w:tc>
        <w:tc>
          <w:tcPr>
            <w:tcW w:w="1276" w:type="dxa"/>
          </w:tcPr>
          <w:p w14:paraId="78607243" w14:textId="77777777" w:rsidR="0016463D" w:rsidRPr="00BD35DD" w:rsidRDefault="0016463D" w:rsidP="00A019EC">
            <w:pPr>
              <w:pStyle w:val="af2"/>
              <w:rPr>
                <w:b/>
                <w:sz w:val="22"/>
                <w:szCs w:val="22"/>
              </w:rPr>
            </w:pPr>
          </w:p>
        </w:tc>
      </w:tr>
    </w:tbl>
    <w:p w14:paraId="2310D38E" w14:textId="77777777" w:rsidR="0016463D" w:rsidRPr="00AB787F" w:rsidRDefault="0016463D" w:rsidP="0016463D">
      <w:pPr>
        <w:keepNext/>
        <w:suppressAutoHyphens/>
        <w:spacing w:line="240" w:lineRule="auto"/>
        <w:ind w:firstLine="0"/>
        <w:jc w:val="left"/>
        <w:rPr>
          <w:b/>
          <w:sz w:val="24"/>
          <w:szCs w:val="24"/>
        </w:rPr>
      </w:pPr>
      <w:r w:rsidRPr="00AB787F">
        <w:rPr>
          <w:b/>
          <w:sz w:val="24"/>
          <w:szCs w:val="24"/>
        </w:rPr>
        <w:t>Таблица-2. Расчет стоимости поставляемой продукции с учетом дополнительных услуг</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16463D" w:rsidRPr="00BD35DD" w14:paraId="54D1F3CB" w14:textId="77777777" w:rsidTr="00A019EC">
        <w:tc>
          <w:tcPr>
            <w:tcW w:w="648" w:type="dxa"/>
          </w:tcPr>
          <w:p w14:paraId="5790C4C1" w14:textId="77777777" w:rsidR="0016463D" w:rsidRPr="00BD35DD" w:rsidRDefault="0016463D" w:rsidP="00A019EC">
            <w:pPr>
              <w:pStyle w:val="af0"/>
              <w:jc w:val="center"/>
              <w:rPr>
                <w:szCs w:val="22"/>
              </w:rPr>
            </w:pPr>
            <w:r w:rsidRPr="00BD35DD">
              <w:rPr>
                <w:szCs w:val="22"/>
              </w:rPr>
              <w:t>№ п/п</w:t>
            </w:r>
          </w:p>
        </w:tc>
        <w:tc>
          <w:tcPr>
            <w:tcW w:w="7560" w:type="dxa"/>
          </w:tcPr>
          <w:p w14:paraId="67D8F59B" w14:textId="77777777" w:rsidR="0016463D" w:rsidRPr="00BD35DD" w:rsidRDefault="0016463D" w:rsidP="00A019EC">
            <w:pPr>
              <w:pStyle w:val="af0"/>
              <w:jc w:val="center"/>
              <w:rPr>
                <w:szCs w:val="22"/>
              </w:rPr>
            </w:pPr>
            <w:r w:rsidRPr="00BD35DD">
              <w:rPr>
                <w:szCs w:val="22"/>
              </w:rPr>
              <w:t>Наименование статьи расходов</w:t>
            </w:r>
          </w:p>
        </w:tc>
        <w:tc>
          <w:tcPr>
            <w:tcW w:w="2160" w:type="dxa"/>
          </w:tcPr>
          <w:p w14:paraId="09531ED1" w14:textId="77777777" w:rsidR="0016463D" w:rsidRPr="00BD35DD" w:rsidRDefault="0016463D" w:rsidP="00A019EC">
            <w:pPr>
              <w:pStyle w:val="af0"/>
              <w:jc w:val="center"/>
              <w:rPr>
                <w:szCs w:val="22"/>
              </w:rPr>
            </w:pPr>
            <w:r>
              <w:rPr>
                <w:szCs w:val="22"/>
              </w:rPr>
              <w:t>Стоимость, руб. с</w:t>
            </w:r>
            <w:r w:rsidRPr="00BD35DD">
              <w:rPr>
                <w:szCs w:val="22"/>
              </w:rPr>
              <w:t> НДС</w:t>
            </w:r>
          </w:p>
        </w:tc>
      </w:tr>
      <w:tr w:rsidR="0016463D" w:rsidRPr="00BD35DD" w14:paraId="042A281F" w14:textId="77777777" w:rsidTr="00A019EC">
        <w:tc>
          <w:tcPr>
            <w:tcW w:w="648" w:type="dxa"/>
          </w:tcPr>
          <w:p w14:paraId="1582919C" w14:textId="77777777" w:rsidR="0016463D" w:rsidRPr="00BD35DD" w:rsidRDefault="0016463D" w:rsidP="0016463D">
            <w:pPr>
              <w:numPr>
                <w:ilvl w:val="0"/>
                <w:numId w:val="24"/>
              </w:numPr>
              <w:spacing w:line="240" w:lineRule="auto"/>
              <w:rPr>
                <w:sz w:val="22"/>
                <w:szCs w:val="22"/>
              </w:rPr>
            </w:pPr>
          </w:p>
        </w:tc>
        <w:tc>
          <w:tcPr>
            <w:tcW w:w="7560" w:type="dxa"/>
          </w:tcPr>
          <w:p w14:paraId="4D18BF80" w14:textId="77777777" w:rsidR="0016463D" w:rsidRPr="00BD35DD" w:rsidRDefault="0016463D" w:rsidP="00A019EC">
            <w:pPr>
              <w:pStyle w:val="af2"/>
              <w:rPr>
                <w:sz w:val="22"/>
                <w:szCs w:val="22"/>
              </w:rPr>
            </w:pPr>
            <w:r w:rsidRPr="00BD35DD">
              <w:rPr>
                <w:sz w:val="22"/>
                <w:szCs w:val="22"/>
              </w:rPr>
              <w:t>Стоимость продукции (итого таблицы-1)</w:t>
            </w:r>
          </w:p>
        </w:tc>
        <w:tc>
          <w:tcPr>
            <w:tcW w:w="2160" w:type="dxa"/>
          </w:tcPr>
          <w:p w14:paraId="49776352" w14:textId="77777777" w:rsidR="0016463D" w:rsidRPr="00BD35DD" w:rsidRDefault="0016463D" w:rsidP="00A019EC">
            <w:pPr>
              <w:pStyle w:val="af2"/>
              <w:rPr>
                <w:sz w:val="22"/>
                <w:szCs w:val="22"/>
              </w:rPr>
            </w:pPr>
          </w:p>
        </w:tc>
      </w:tr>
      <w:tr w:rsidR="0016463D" w:rsidRPr="00BD35DD" w14:paraId="5D22418F" w14:textId="77777777" w:rsidTr="00A019EC">
        <w:tc>
          <w:tcPr>
            <w:tcW w:w="648" w:type="dxa"/>
          </w:tcPr>
          <w:p w14:paraId="6051CCE1" w14:textId="77777777" w:rsidR="0016463D" w:rsidRPr="00BD35DD" w:rsidRDefault="0016463D" w:rsidP="0016463D">
            <w:pPr>
              <w:numPr>
                <w:ilvl w:val="0"/>
                <w:numId w:val="24"/>
              </w:numPr>
              <w:spacing w:line="240" w:lineRule="auto"/>
              <w:rPr>
                <w:sz w:val="22"/>
                <w:szCs w:val="22"/>
              </w:rPr>
            </w:pPr>
          </w:p>
        </w:tc>
        <w:tc>
          <w:tcPr>
            <w:tcW w:w="7560" w:type="dxa"/>
          </w:tcPr>
          <w:p w14:paraId="3D2DC69B" w14:textId="77777777" w:rsidR="0016463D" w:rsidRPr="00BD35DD" w:rsidRDefault="0016463D" w:rsidP="00A019EC">
            <w:pPr>
              <w:pStyle w:val="af2"/>
              <w:rPr>
                <w:sz w:val="22"/>
                <w:szCs w:val="22"/>
              </w:rPr>
            </w:pPr>
            <w:r w:rsidRPr="00BD35DD">
              <w:rPr>
                <w:sz w:val="22"/>
                <w:szCs w:val="22"/>
              </w:rPr>
              <w:t>Стоимость дополнительных услуг [</w:t>
            </w:r>
            <w:r w:rsidRPr="00BD35DD">
              <w:rPr>
                <w:rStyle w:val="af8"/>
                <w:sz w:val="22"/>
                <w:szCs w:val="22"/>
              </w:rPr>
              <w:t>расшифровать, какие дополнительные услуги должны быть включены в стоимость</w:t>
            </w:r>
            <w:r w:rsidRPr="00BD35DD">
              <w:rPr>
                <w:sz w:val="22"/>
                <w:szCs w:val="22"/>
              </w:rPr>
              <w:t xml:space="preserve">] </w:t>
            </w:r>
          </w:p>
        </w:tc>
        <w:tc>
          <w:tcPr>
            <w:tcW w:w="2160" w:type="dxa"/>
          </w:tcPr>
          <w:p w14:paraId="2028ED3F" w14:textId="77777777" w:rsidR="0016463D" w:rsidRPr="00BD35DD" w:rsidRDefault="0016463D" w:rsidP="00A019EC">
            <w:pPr>
              <w:pStyle w:val="af2"/>
              <w:rPr>
                <w:sz w:val="22"/>
                <w:szCs w:val="22"/>
              </w:rPr>
            </w:pPr>
          </w:p>
        </w:tc>
      </w:tr>
      <w:tr w:rsidR="0016463D" w:rsidRPr="00BD35DD" w14:paraId="7547EF49" w14:textId="77777777" w:rsidTr="00A019EC">
        <w:tc>
          <w:tcPr>
            <w:tcW w:w="648" w:type="dxa"/>
          </w:tcPr>
          <w:p w14:paraId="0639E338" w14:textId="77777777" w:rsidR="0016463D" w:rsidRPr="00BD35DD" w:rsidRDefault="0016463D" w:rsidP="0016463D">
            <w:pPr>
              <w:numPr>
                <w:ilvl w:val="0"/>
                <w:numId w:val="24"/>
              </w:numPr>
              <w:spacing w:line="240" w:lineRule="auto"/>
              <w:rPr>
                <w:sz w:val="22"/>
                <w:szCs w:val="22"/>
              </w:rPr>
            </w:pPr>
          </w:p>
        </w:tc>
        <w:tc>
          <w:tcPr>
            <w:tcW w:w="7560" w:type="dxa"/>
          </w:tcPr>
          <w:p w14:paraId="75CE8DC4" w14:textId="77777777" w:rsidR="0016463D" w:rsidRPr="00BD35DD" w:rsidRDefault="0016463D" w:rsidP="00A019EC">
            <w:pPr>
              <w:pStyle w:val="af2"/>
              <w:rPr>
                <w:sz w:val="22"/>
                <w:szCs w:val="22"/>
              </w:rPr>
            </w:pPr>
            <w:r w:rsidRPr="00BD35DD">
              <w:rPr>
                <w:sz w:val="22"/>
                <w:szCs w:val="22"/>
              </w:rPr>
              <w:t>Прочие расходы (расшифровать с указанием каждого конкретного вида расходов)</w:t>
            </w:r>
          </w:p>
        </w:tc>
        <w:tc>
          <w:tcPr>
            <w:tcW w:w="2160" w:type="dxa"/>
          </w:tcPr>
          <w:p w14:paraId="1021A1C6" w14:textId="77777777" w:rsidR="0016463D" w:rsidRPr="00BD35DD" w:rsidRDefault="0016463D" w:rsidP="00A019EC">
            <w:pPr>
              <w:pStyle w:val="af2"/>
              <w:rPr>
                <w:sz w:val="22"/>
                <w:szCs w:val="22"/>
              </w:rPr>
            </w:pPr>
          </w:p>
        </w:tc>
      </w:tr>
      <w:tr w:rsidR="0016463D" w:rsidRPr="00BD35DD" w14:paraId="2D8DEC86" w14:textId="77777777" w:rsidTr="00A019EC">
        <w:trPr>
          <w:cantSplit/>
        </w:trPr>
        <w:tc>
          <w:tcPr>
            <w:tcW w:w="648" w:type="dxa"/>
          </w:tcPr>
          <w:p w14:paraId="63B3B2DC" w14:textId="77777777" w:rsidR="0016463D" w:rsidRPr="00BD35DD" w:rsidRDefault="0016463D" w:rsidP="00A019EC">
            <w:pPr>
              <w:pStyle w:val="af2"/>
              <w:rPr>
                <w:sz w:val="22"/>
                <w:szCs w:val="22"/>
              </w:rPr>
            </w:pPr>
            <w:r w:rsidRPr="00BD35DD">
              <w:rPr>
                <w:sz w:val="22"/>
                <w:szCs w:val="22"/>
              </w:rPr>
              <w:t>…</w:t>
            </w:r>
          </w:p>
        </w:tc>
        <w:tc>
          <w:tcPr>
            <w:tcW w:w="7560" w:type="dxa"/>
          </w:tcPr>
          <w:p w14:paraId="7FE19F20" w14:textId="77777777" w:rsidR="0016463D" w:rsidRPr="00BD35DD" w:rsidRDefault="0016463D" w:rsidP="00A019EC">
            <w:pPr>
              <w:pStyle w:val="af2"/>
              <w:rPr>
                <w:sz w:val="22"/>
                <w:szCs w:val="22"/>
              </w:rPr>
            </w:pPr>
            <w:r w:rsidRPr="00BD35DD">
              <w:rPr>
                <w:sz w:val="22"/>
                <w:szCs w:val="22"/>
              </w:rPr>
              <w:t>и т.д.</w:t>
            </w:r>
          </w:p>
        </w:tc>
        <w:tc>
          <w:tcPr>
            <w:tcW w:w="2160" w:type="dxa"/>
          </w:tcPr>
          <w:p w14:paraId="0DA27C79" w14:textId="77777777" w:rsidR="0016463D" w:rsidRPr="00BD35DD" w:rsidRDefault="0016463D" w:rsidP="00A019EC">
            <w:pPr>
              <w:pStyle w:val="af2"/>
              <w:rPr>
                <w:b/>
                <w:sz w:val="22"/>
                <w:szCs w:val="22"/>
              </w:rPr>
            </w:pPr>
          </w:p>
        </w:tc>
      </w:tr>
      <w:tr w:rsidR="0016463D" w:rsidRPr="00BD35DD" w14:paraId="093985EF" w14:textId="77777777" w:rsidTr="00A019EC">
        <w:trPr>
          <w:cantSplit/>
        </w:trPr>
        <w:tc>
          <w:tcPr>
            <w:tcW w:w="648" w:type="dxa"/>
          </w:tcPr>
          <w:p w14:paraId="38B79DDB" w14:textId="77777777" w:rsidR="0016463D" w:rsidRPr="00BD35DD" w:rsidRDefault="0016463D" w:rsidP="00A019EC">
            <w:pPr>
              <w:spacing w:line="240" w:lineRule="auto"/>
              <w:ind w:firstLine="0"/>
              <w:rPr>
                <w:sz w:val="22"/>
                <w:szCs w:val="22"/>
              </w:rPr>
            </w:pPr>
          </w:p>
        </w:tc>
        <w:tc>
          <w:tcPr>
            <w:tcW w:w="7560" w:type="dxa"/>
          </w:tcPr>
          <w:p w14:paraId="772FB7D7" w14:textId="77777777" w:rsidR="0016463D" w:rsidRPr="00BD35DD" w:rsidRDefault="0016463D" w:rsidP="00A019EC">
            <w:pPr>
              <w:pStyle w:val="af2"/>
              <w:rPr>
                <w:b/>
                <w:sz w:val="22"/>
                <w:szCs w:val="22"/>
              </w:rPr>
            </w:pPr>
            <w:r w:rsidRPr="00BD35DD">
              <w:rPr>
                <w:b/>
                <w:sz w:val="22"/>
                <w:szCs w:val="22"/>
              </w:rPr>
              <w:t>ИТОГО (1 + 2 + …)</w:t>
            </w:r>
          </w:p>
        </w:tc>
        <w:tc>
          <w:tcPr>
            <w:tcW w:w="2160" w:type="dxa"/>
          </w:tcPr>
          <w:p w14:paraId="7CACB8C6" w14:textId="77777777" w:rsidR="0016463D" w:rsidRPr="00BD35DD" w:rsidRDefault="0016463D" w:rsidP="00A019EC">
            <w:pPr>
              <w:pStyle w:val="af2"/>
              <w:rPr>
                <w:b/>
                <w:sz w:val="22"/>
                <w:szCs w:val="22"/>
              </w:rPr>
            </w:pPr>
          </w:p>
        </w:tc>
      </w:tr>
    </w:tbl>
    <w:p w14:paraId="7ED3DAFE" w14:textId="77777777" w:rsidR="0016463D" w:rsidRPr="00AB787F" w:rsidRDefault="0016463D" w:rsidP="0016463D">
      <w:pPr>
        <w:keepNext/>
        <w:suppressAutoHyphens/>
        <w:spacing w:line="240" w:lineRule="auto"/>
        <w:ind w:firstLine="0"/>
        <w:jc w:val="left"/>
        <w:rPr>
          <w:b/>
          <w:sz w:val="24"/>
          <w:szCs w:val="24"/>
        </w:rPr>
      </w:pPr>
      <w:r w:rsidRPr="00AB787F">
        <w:rPr>
          <w:b/>
          <w:sz w:val="24"/>
          <w:szCs w:val="24"/>
        </w:rPr>
        <w:t>Таблица-3.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16463D" w:rsidRPr="00BD35DD" w14:paraId="42843163" w14:textId="77777777" w:rsidTr="00A019EC">
        <w:tc>
          <w:tcPr>
            <w:tcW w:w="648" w:type="dxa"/>
          </w:tcPr>
          <w:p w14:paraId="208532D1" w14:textId="77777777" w:rsidR="0016463D" w:rsidRPr="00BD35DD" w:rsidRDefault="0016463D" w:rsidP="00A019EC">
            <w:pPr>
              <w:pStyle w:val="af0"/>
              <w:rPr>
                <w:szCs w:val="22"/>
              </w:rPr>
            </w:pPr>
            <w:r w:rsidRPr="00BD35DD">
              <w:rPr>
                <w:szCs w:val="22"/>
              </w:rPr>
              <w:t>№ п/п</w:t>
            </w:r>
          </w:p>
        </w:tc>
        <w:tc>
          <w:tcPr>
            <w:tcW w:w="4860" w:type="dxa"/>
          </w:tcPr>
          <w:p w14:paraId="30FB4F2C" w14:textId="77777777" w:rsidR="0016463D" w:rsidRPr="00BD35DD" w:rsidRDefault="0016463D" w:rsidP="00A019EC">
            <w:pPr>
              <w:pStyle w:val="af0"/>
              <w:rPr>
                <w:szCs w:val="22"/>
              </w:rPr>
            </w:pPr>
            <w:r w:rsidRPr="00BD35DD">
              <w:rPr>
                <w:szCs w:val="22"/>
              </w:rPr>
              <w:t>Наименование</w:t>
            </w:r>
          </w:p>
        </w:tc>
        <w:tc>
          <w:tcPr>
            <w:tcW w:w="4860" w:type="dxa"/>
          </w:tcPr>
          <w:p w14:paraId="34191D42" w14:textId="77777777" w:rsidR="0016463D" w:rsidRPr="00BD35DD" w:rsidRDefault="0016463D" w:rsidP="00A019EC">
            <w:pPr>
              <w:pStyle w:val="af0"/>
              <w:rPr>
                <w:szCs w:val="22"/>
              </w:rPr>
            </w:pPr>
            <w:r w:rsidRPr="00BD35DD">
              <w:rPr>
                <w:szCs w:val="22"/>
              </w:rPr>
              <w:t>Значение</w:t>
            </w:r>
          </w:p>
        </w:tc>
      </w:tr>
      <w:tr w:rsidR="0016463D" w:rsidRPr="00BD35DD" w14:paraId="19BF9AF2" w14:textId="77777777" w:rsidTr="00A019EC">
        <w:tc>
          <w:tcPr>
            <w:tcW w:w="648" w:type="dxa"/>
          </w:tcPr>
          <w:p w14:paraId="64677695" w14:textId="77777777" w:rsidR="0016463D" w:rsidRPr="00BD35DD" w:rsidRDefault="0016463D" w:rsidP="0016463D">
            <w:pPr>
              <w:numPr>
                <w:ilvl w:val="0"/>
                <w:numId w:val="26"/>
              </w:numPr>
              <w:spacing w:line="240" w:lineRule="auto"/>
              <w:rPr>
                <w:sz w:val="22"/>
                <w:szCs w:val="22"/>
              </w:rPr>
            </w:pPr>
          </w:p>
        </w:tc>
        <w:tc>
          <w:tcPr>
            <w:tcW w:w="4860" w:type="dxa"/>
          </w:tcPr>
          <w:p w14:paraId="703D273D" w14:textId="77777777" w:rsidR="0016463D" w:rsidRPr="00BD35DD" w:rsidRDefault="0016463D" w:rsidP="00A019EC">
            <w:pPr>
              <w:pStyle w:val="af2"/>
              <w:rPr>
                <w:sz w:val="22"/>
                <w:szCs w:val="22"/>
              </w:rPr>
            </w:pPr>
            <w:r w:rsidRPr="00BD35DD">
              <w:rPr>
                <w:sz w:val="22"/>
                <w:szCs w:val="22"/>
              </w:rPr>
              <w:t>Срок начала поставки</w:t>
            </w:r>
          </w:p>
        </w:tc>
        <w:tc>
          <w:tcPr>
            <w:tcW w:w="4860" w:type="dxa"/>
          </w:tcPr>
          <w:p w14:paraId="75174BB0" w14:textId="77777777" w:rsidR="0016463D" w:rsidRPr="00BD35DD" w:rsidRDefault="0016463D" w:rsidP="00A019EC">
            <w:pPr>
              <w:pStyle w:val="af2"/>
              <w:rPr>
                <w:sz w:val="22"/>
                <w:szCs w:val="22"/>
              </w:rPr>
            </w:pPr>
          </w:p>
        </w:tc>
      </w:tr>
      <w:tr w:rsidR="0016463D" w:rsidRPr="00BD35DD" w14:paraId="2569EAA1" w14:textId="77777777" w:rsidTr="00A019EC">
        <w:tc>
          <w:tcPr>
            <w:tcW w:w="648" w:type="dxa"/>
          </w:tcPr>
          <w:p w14:paraId="66A80111" w14:textId="77777777" w:rsidR="0016463D" w:rsidRPr="00BD35DD" w:rsidRDefault="0016463D" w:rsidP="0016463D">
            <w:pPr>
              <w:numPr>
                <w:ilvl w:val="0"/>
                <w:numId w:val="26"/>
              </w:numPr>
              <w:spacing w:line="240" w:lineRule="auto"/>
              <w:rPr>
                <w:sz w:val="22"/>
                <w:szCs w:val="22"/>
              </w:rPr>
            </w:pPr>
          </w:p>
        </w:tc>
        <w:tc>
          <w:tcPr>
            <w:tcW w:w="4860" w:type="dxa"/>
          </w:tcPr>
          <w:p w14:paraId="563DCA22" w14:textId="77777777" w:rsidR="0016463D" w:rsidRPr="00BD35DD" w:rsidRDefault="0016463D" w:rsidP="00A019EC">
            <w:pPr>
              <w:pStyle w:val="af2"/>
              <w:rPr>
                <w:sz w:val="22"/>
                <w:szCs w:val="22"/>
              </w:rPr>
            </w:pPr>
            <w:r w:rsidRPr="00BD35DD">
              <w:rPr>
                <w:sz w:val="22"/>
                <w:szCs w:val="22"/>
              </w:rPr>
              <w:t>Срок завершения поставки</w:t>
            </w:r>
          </w:p>
        </w:tc>
        <w:tc>
          <w:tcPr>
            <w:tcW w:w="4860" w:type="dxa"/>
          </w:tcPr>
          <w:p w14:paraId="1B8055D7" w14:textId="77777777" w:rsidR="0016463D" w:rsidRPr="00BD35DD" w:rsidRDefault="0016463D" w:rsidP="00A019EC">
            <w:pPr>
              <w:pStyle w:val="af2"/>
              <w:rPr>
                <w:sz w:val="22"/>
                <w:szCs w:val="22"/>
              </w:rPr>
            </w:pPr>
          </w:p>
        </w:tc>
      </w:tr>
      <w:tr w:rsidR="0016463D" w:rsidRPr="00BD35DD" w14:paraId="741B620C" w14:textId="77777777" w:rsidTr="00A019EC">
        <w:tc>
          <w:tcPr>
            <w:tcW w:w="648" w:type="dxa"/>
          </w:tcPr>
          <w:p w14:paraId="6B5AEDF0" w14:textId="77777777" w:rsidR="0016463D" w:rsidRPr="00BD35DD" w:rsidRDefault="0016463D" w:rsidP="0016463D">
            <w:pPr>
              <w:numPr>
                <w:ilvl w:val="0"/>
                <w:numId w:val="26"/>
              </w:numPr>
              <w:spacing w:line="240" w:lineRule="auto"/>
              <w:rPr>
                <w:sz w:val="22"/>
                <w:szCs w:val="22"/>
              </w:rPr>
            </w:pPr>
          </w:p>
        </w:tc>
        <w:tc>
          <w:tcPr>
            <w:tcW w:w="4860" w:type="dxa"/>
          </w:tcPr>
          <w:p w14:paraId="1A670D05" w14:textId="77777777" w:rsidR="0016463D" w:rsidRPr="00BD35DD" w:rsidRDefault="0016463D" w:rsidP="00A019EC">
            <w:pPr>
              <w:pStyle w:val="af2"/>
              <w:rPr>
                <w:sz w:val="22"/>
                <w:szCs w:val="22"/>
              </w:rPr>
            </w:pPr>
            <w:r w:rsidRPr="00BD35DD">
              <w:rPr>
                <w:sz w:val="22"/>
                <w:szCs w:val="22"/>
              </w:rPr>
              <w:t>График поставки</w:t>
            </w:r>
          </w:p>
        </w:tc>
        <w:tc>
          <w:tcPr>
            <w:tcW w:w="4860" w:type="dxa"/>
          </w:tcPr>
          <w:p w14:paraId="7E6B43F7" w14:textId="77777777" w:rsidR="0016463D" w:rsidRPr="00BD35DD" w:rsidRDefault="0016463D" w:rsidP="00A019EC">
            <w:pPr>
              <w:pStyle w:val="af2"/>
              <w:rPr>
                <w:sz w:val="22"/>
                <w:szCs w:val="22"/>
              </w:rPr>
            </w:pPr>
          </w:p>
        </w:tc>
      </w:tr>
      <w:tr w:rsidR="0016463D" w:rsidRPr="00BD35DD" w14:paraId="142EAB2C" w14:textId="77777777" w:rsidTr="00A019EC">
        <w:trPr>
          <w:cantSplit/>
        </w:trPr>
        <w:tc>
          <w:tcPr>
            <w:tcW w:w="648" w:type="dxa"/>
          </w:tcPr>
          <w:p w14:paraId="598D685C" w14:textId="77777777" w:rsidR="0016463D" w:rsidRPr="00BD35DD" w:rsidRDefault="0016463D" w:rsidP="0016463D">
            <w:pPr>
              <w:numPr>
                <w:ilvl w:val="0"/>
                <w:numId w:val="26"/>
              </w:numPr>
              <w:spacing w:line="240" w:lineRule="auto"/>
              <w:rPr>
                <w:sz w:val="22"/>
                <w:szCs w:val="22"/>
              </w:rPr>
            </w:pPr>
          </w:p>
        </w:tc>
        <w:tc>
          <w:tcPr>
            <w:tcW w:w="4860" w:type="dxa"/>
          </w:tcPr>
          <w:p w14:paraId="20E970F5" w14:textId="77777777" w:rsidR="0016463D" w:rsidRPr="00BD35DD" w:rsidRDefault="0016463D" w:rsidP="00A019EC">
            <w:pPr>
              <w:pStyle w:val="af2"/>
              <w:rPr>
                <w:sz w:val="22"/>
                <w:szCs w:val="22"/>
              </w:rPr>
            </w:pPr>
            <w:r w:rsidRPr="00BD35DD">
              <w:rPr>
                <w:sz w:val="22"/>
                <w:szCs w:val="22"/>
              </w:rPr>
              <w:t>Условия оплаты</w:t>
            </w:r>
          </w:p>
        </w:tc>
        <w:tc>
          <w:tcPr>
            <w:tcW w:w="4860" w:type="dxa"/>
          </w:tcPr>
          <w:p w14:paraId="369F312F" w14:textId="77777777" w:rsidR="0016463D" w:rsidRPr="00BD35DD" w:rsidRDefault="0016463D" w:rsidP="00A019EC">
            <w:pPr>
              <w:pStyle w:val="af2"/>
              <w:rPr>
                <w:sz w:val="22"/>
                <w:szCs w:val="22"/>
              </w:rPr>
            </w:pPr>
          </w:p>
        </w:tc>
      </w:tr>
      <w:tr w:rsidR="0016463D" w:rsidRPr="00BD35DD" w14:paraId="31BCFD87" w14:textId="77777777" w:rsidTr="00A019EC">
        <w:trPr>
          <w:cantSplit/>
        </w:trPr>
        <w:tc>
          <w:tcPr>
            <w:tcW w:w="648" w:type="dxa"/>
          </w:tcPr>
          <w:p w14:paraId="5D697B51" w14:textId="77777777" w:rsidR="0016463D" w:rsidRPr="00BD35DD" w:rsidRDefault="0016463D" w:rsidP="0016463D">
            <w:pPr>
              <w:numPr>
                <w:ilvl w:val="0"/>
                <w:numId w:val="26"/>
              </w:numPr>
              <w:spacing w:line="240" w:lineRule="auto"/>
              <w:rPr>
                <w:sz w:val="22"/>
                <w:szCs w:val="22"/>
              </w:rPr>
            </w:pPr>
          </w:p>
        </w:tc>
        <w:tc>
          <w:tcPr>
            <w:tcW w:w="4860" w:type="dxa"/>
          </w:tcPr>
          <w:p w14:paraId="32ACC571" w14:textId="77777777" w:rsidR="0016463D" w:rsidRPr="00BD35DD" w:rsidRDefault="0016463D" w:rsidP="00A019EC">
            <w:pPr>
              <w:pStyle w:val="af2"/>
              <w:rPr>
                <w:sz w:val="22"/>
                <w:szCs w:val="22"/>
              </w:rPr>
            </w:pPr>
            <w:r w:rsidRPr="00BD35DD">
              <w:rPr>
                <w:sz w:val="22"/>
                <w:szCs w:val="22"/>
              </w:rPr>
              <w:t>Гарантийный срок</w:t>
            </w:r>
          </w:p>
        </w:tc>
        <w:tc>
          <w:tcPr>
            <w:tcW w:w="4860" w:type="dxa"/>
          </w:tcPr>
          <w:p w14:paraId="291F52EC" w14:textId="77777777" w:rsidR="0016463D" w:rsidRPr="00BD35DD" w:rsidRDefault="0016463D" w:rsidP="00A019EC">
            <w:pPr>
              <w:pStyle w:val="af2"/>
              <w:rPr>
                <w:sz w:val="22"/>
                <w:szCs w:val="22"/>
              </w:rPr>
            </w:pPr>
          </w:p>
        </w:tc>
      </w:tr>
      <w:tr w:rsidR="0016463D" w:rsidRPr="00BD35DD" w14:paraId="25374EC9" w14:textId="77777777" w:rsidTr="00A019EC">
        <w:trPr>
          <w:cantSplit/>
        </w:trPr>
        <w:tc>
          <w:tcPr>
            <w:tcW w:w="648" w:type="dxa"/>
          </w:tcPr>
          <w:p w14:paraId="3A56FD0F" w14:textId="77777777" w:rsidR="0016463D" w:rsidRPr="00BD35DD" w:rsidRDefault="0016463D" w:rsidP="00A019EC">
            <w:pPr>
              <w:pStyle w:val="af2"/>
              <w:rPr>
                <w:sz w:val="22"/>
                <w:szCs w:val="22"/>
              </w:rPr>
            </w:pPr>
            <w:r w:rsidRPr="00BD35DD">
              <w:rPr>
                <w:sz w:val="22"/>
                <w:szCs w:val="22"/>
              </w:rPr>
              <w:t>…</w:t>
            </w:r>
          </w:p>
        </w:tc>
        <w:tc>
          <w:tcPr>
            <w:tcW w:w="4860" w:type="dxa"/>
          </w:tcPr>
          <w:p w14:paraId="3636FA32" w14:textId="77777777" w:rsidR="0016463D" w:rsidRPr="00BD35DD" w:rsidRDefault="0016463D" w:rsidP="00A019EC">
            <w:pPr>
              <w:pStyle w:val="af2"/>
              <w:rPr>
                <w:sz w:val="22"/>
                <w:szCs w:val="22"/>
              </w:rPr>
            </w:pPr>
            <w:r w:rsidRPr="00BD35DD">
              <w:rPr>
                <w:sz w:val="22"/>
                <w:szCs w:val="22"/>
              </w:rPr>
              <w:t>и т.д.</w:t>
            </w:r>
          </w:p>
        </w:tc>
        <w:tc>
          <w:tcPr>
            <w:tcW w:w="4860" w:type="dxa"/>
          </w:tcPr>
          <w:p w14:paraId="76293085" w14:textId="77777777" w:rsidR="0016463D" w:rsidRPr="00BD35DD" w:rsidRDefault="0016463D" w:rsidP="00A019EC">
            <w:pPr>
              <w:pStyle w:val="af2"/>
              <w:rPr>
                <w:sz w:val="22"/>
                <w:szCs w:val="22"/>
              </w:rPr>
            </w:pPr>
          </w:p>
        </w:tc>
      </w:tr>
    </w:tbl>
    <w:p w14:paraId="55D64138" w14:textId="77777777" w:rsidR="0016463D" w:rsidRPr="00AB787F" w:rsidRDefault="0016463D" w:rsidP="0016463D">
      <w:pPr>
        <w:spacing w:line="240" w:lineRule="auto"/>
        <w:rPr>
          <w:sz w:val="24"/>
          <w:szCs w:val="24"/>
        </w:rPr>
      </w:pPr>
      <w:r w:rsidRPr="00AB787F">
        <w:rPr>
          <w:sz w:val="24"/>
          <w:szCs w:val="24"/>
        </w:rPr>
        <w:t>____________________________________</w:t>
      </w:r>
    </w:p>
    <w:p w14:paraId="1790F722" w14:textId="77777777" w:rsidR="0016463D" w:rsidRPr="00AB787F" w:rsidRDefault="0016463D" w:rsidP="0016463D">
      <w:pPr>
        <w:spacing w:line="240" w:lineRule="auto"/>
        <w:ind w:right="3684"/>
        <w:jc w:val="center"/>
        <w:rPr>
          <w:sz w:val="24"/>
          <w:szCs w:val="24"/>
          <w:vertAlign w:val="superscript"/>
        </w:rPr>
      </w:pPr>
      <w:r w:rsidRPr="00AB787F">
        <w:rPr>
          <w:sz w:val="24"/>
          <w:szCs w:val="24"/>
          <w:vertAlign w:val="superscript"/>
        </w:rPr>
        <w:t>(подпись, М.П.)</w:t>
      </w:r>
    </w:p>
    <w:p w14:paraId="2F659B82" w14:textId="77777777" w:rsidR="0016463D" w:rsidRPr="00AB787F" w:rsidRDefault="0016463D" w:rsidP="0016463D">
      <w:pPr>
        <w:spacing w:line="240" w:lineRule="auto"/>
        <w:rPr>
          <w:sz w:val="24"/>
          <w:szCs w:val="24"/>
        </w:rPr>
      </w:pPr>
      <w:r w:rsidRPr="00AB787F">
        <w:rPr>
          <w:sz w:val="24"/>
          <w:szCs w:val="24"/>
        </w:rPr>
        <w:t>____________________________________</w:t>
      </w:r>
    </w:p>
    <w:p w14:paraId="680BA0FE" w14:textId="77777777" w:rsidR="0016463D" w:rsidRDefault="0016463D" w:rsidP="0016463D">
      <w:pPr>
        <w:spacing w:line="240" w:lineRule="auto"/>
        <w:ind w:right="3684"/>
        <w:jc w:val="center"/>
        <w:rPr>
          <w:sz w:val="24"/>
          <w:szCs w:val="24"/>
          <w:vertAlign w:val="superscript"/>
        </w:rPr>
      </w:pPr>
      <w:r w:rsidRPr="00AB787F">
        <w:rPr>
          <w:sz w:val="24"/>
          <w:szCs w:val="24"/>
          <w:vertAlign w:val="superscript"/>
        </w:rPr>
        <w:t>(фамилия, имя, отчество подписавшего, должность)</w:t>
      </w:r>
    </w:p>
    <w:p w14:paraId="212C1727" w14:textId="77777777" w:rsidR="0016463D" w:rsidRPr="00AB787F" w:rsidRDefault="0016463D" w:rsidP="0016463D">
      <w:pPr>
        <w:spacing w:line="240" w:lineRule="auto"/>
        <w:ind w:right="3684"/>
        <w:jc w:val="center"/>
        <w:rPr>
          <w:sz w:val="24"/>
          <w:szCs w:val="24"/>
          <w:vertAlign w:val="superscript"/>
        </w:rPr>
      </w:pPr>
    </w:p>
    <w:p w14:paraId="3380F5B5" w14:textId="77777777" w:rsidR="0016463D" w:rsidRPr="00AB787F" w:rsidRDefault="0016463D" w:rsidP="0016463D">
      <w:pPr>
        <w:spacing w:line="240" w:lineRule="auto"/>
        <w:rPr>
          <w:sz w:val="24"/>
          <w:szCs w:val="24"/>
        </w:rPr>
      </w:pPr>
    </w:p>
    <w:p w14:paraId="755EDF9E" w14:textId="77777777" w:rsidR="0016463D" w:rsidRDefault="0016463D" w:rsidP="0016463D">
      <w:pPr>
        <w:pBdr>
          <w:bottom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конец формы</w:t>
      </w:r>
    </w:p>
    <w:p w14:paraId="53B59972" w14:textId="77777777" w:rsidR="0016463D" w:rsidRPr="00514DF7" w:rsidRDefault="0016463D" w:rsidP="0016463D">
      <w:pPr>
        <w:pStyle w:val="aff5"/>
        <w:tabs>
          <w:tab w:val="left" w:pos="1260"/>
        </w:tabs>
        <w:autoSpaceDE w:val="0"/>
        <w:autoSpaceDN w:val="0"/>
        <w:adjustRightInd w:val="0"/>
        <w:spacing w:before="360" w:after="100" w:afterAutospacing="1" w:line="240" w:lineRule="auto"/>
        <w:ind w:left="992" w:firstLine="0"/>
        <w:outlineLvl w:val="2"/>
        <w:rPr>
          <w:b/>
          <w:sz w:val="24"/>
          <w:szCs w:val="24"/>
        </w:rPr>
      </w:pPr>
      <w:r>
        <w:rPr>
          <w:b/>
          <w:sz w:val="24"/>
          <w:szCs w:val="24"/>
        </w:rPr>
        <w:t xml:space="preserve">6.8.1. </w:t>
      </w:r>
      <w:r w:rsidRPr="00514DF7">
        <w:rPr>
          <w:b/>
          <w:sz w:val="24"/>
          <w:szCs w:val="24"/>
        </w:rPr>
        <w:t>Инструкции по заполнению</w:t>
      </w:r>
    </w:p>
    <w:p w14:paraId="78CC9DBA" w14:textId="77777777" w:rsidR="0016463D" w:rsidRPr="00933997" w:rsidRDefault="0016463D" w:rsidP="0016463D">
      <w:pPr>
        <w:pStyle w:val="aff5"/>
        <w:tabs>
          <w:tab w:val="left" w:pos="1260"/>
          <w:tab w:val="left" w:pos="1560"/>
        </w:tabs>
        <w:autoSpaceDE w:val="0"/>
        <w:autoSpaceDN w:val="0"/>
        <w:adjustRightInd w:val="0"/>
        <w:spacing w:after="0" w:line="240" w:lineRule="auto"/>
        <w:ind w:left="0"/>
        <w:outlineLvl w:val="2"/>
        <w:rPr>
          <w:sz w:val="24"/>
          <w:szCs w:val="24"/>
        </w:rPr>
      </w:pPr>
      <w:r>
        <w:rPr>
          <w:sz w:val="24"/>
          <w:szCs w:val="24"/>
        </w:rPr>
        <w:lastRenderedPageBreak/>
        <w:t xml:space="preserve">6.8.1.1. </w:t>
      </w:r>
      <w:r w:rsidRPr="00933997">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w:t>
      </w:r>
    </w:p>
    <w:p w14:paraId="5CCBD750" w14:textId="77777777" w:rsidR="0016463D" w:rsidRDefault="0016463D" w:rsidP="0016463D">
      <w:pPr>
        <w:pStyle w:val="aff5"/>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6.8.1.2. </w:t>
      </w:r>
      <w:r w:rsidRPr="00933997">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31003E3" w14:textId="77777777" w:rsidR="0016463D" w:rsidRDefault="0016463D" w:rsidP="0016463D">
      <w:pPr>
        <w:pStyle w:val="aff5"/>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6.8.1.3. </w:t>
      </w:r>
      <w:r w:rsidRPr="00BA6288">
        <w:rPr>
          <w:sz w:val="24"/>
          <w:szCs w:val="24"/>
        </w:rPr>
        <w:t>В таблице-3 приводятся иные параметры коммерческого предложения Участника.</w:t>
      </w:r>
    </w:p>
    <w:p w14:paraId="6871DD8D" w14:textId="5E47439D" w:rsidR="0016463D" w:rsidRDefault="0016463D" w:rsidP="0016463D">
      <w:pPr>
        <w:pStyle w:val="aff5"/>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6.8.1.4. </w:t>
      </w:r>
      <w:r w:rsidRPr="00BA6288">
        <w:rPr>
          <w:sz w:val="24"/>
          <w:szCs w:val="24"/>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EF9C7AE" w14:textId="5E3DCDB4" w:rsidR="00AF0FED" w:rsidRDefault="00AF0FED" w:rsidP="0016463D">
      <w:pPr>
        <w:pStyle w:val="aff5"/>
        <w:tabs>
          <w:tab w:val="left" w:pos="1260"/>
          <w:tab w:val="left" w:pos="1560"/>
        </w:tabs>
        <w:autoSpaceDE w:val="0"/>
        <w:autoSpaceDN w:val="0"/>
        <w:adjustRightInd w:val="0"/>
        <w:spacing w:after="0" w:line="240" w:lineRule="auto"/>
        <w:ind w:left="0"/>
        <w:outlineLvl w:val="2"/>
        <w:rPr>
          <w:sz w:val="24"/>
          <w:szCs w:val="24"/>
        </w:rPr>
      </w:pPr>
    </w:p>
    <w:p w14:paraId="10FA5135" w14:textId="6E0A25BC" w:rsidR="00AF0FED" w:rsidRDefault="00AF0FED" w:rsidP="0016463D">
      <w:pPr>
        <w:pStyle w:val="aff5"/>
        <w:tabs>
          <w:tab w:val="left" w:pos="1260"/>
          <w:tab w:val="left" w:pos="1560"/>
        </w:tabs>
        <w:autoSpaceDE w:val="0"/>
        <w:autoSpaceDN w:val="0"/>
        <w:adjustRightInd w:val="0"/>
        <w:spacing w:after="0" w:line="240" w:lineRule="auto"/>
        <w:ind w:left="0"/>
        <w:outlineLvl w:val="2"/>
        <w:rPr>
          <w:sz w:val="24"/>
          <w:szCs w:val="24"/>
        </w:rPr>
      </w:pPr>
    </w:p>
    <w:p w14:paraId="16568214" w14:textId="30029C55" w:rsidR="00BC40C3" w:rsidRDefault="00BC40C3">
      <w:pPr>
        <w:spacing w:line="240" w:lineRule="auto"/>
        <w:ind w:firstLine="0"/>
        <w:jc w:val="left"/>
        <w:rPr>
          <w:sz w:val="24"/>
          <w:szCs w:val="24"/>
        </w:rPr>
      </w:pPr>
      <w:r>
        <w:rPr>
          <w:sz w:val="24"/>
          <w:szCs w:val="24"/>
        </w:rPr>
        <w:br w:type="page"/>
      </w:r>
    </w:p>
    <w:p w14:paraId="12D4BFC8" w14:textId="77777777" w:rsidR="00AF0FED" w:rsidRPr="00687391" w:rsidRDefault="00AF0FED" w:rsidP="00AF0FED">
      <w:pPr>
        <w:spacing w:line="240" w:lineRule="auto"/>
        <w:jc w:val="right"/>
        <w:rPr>
          <w:sz w:val="24"/>
          <w:szCs w:val="24"/>
        </w:rPr>
      </w:pPr>
      <w:r w:rsidRPr="00687391">
        <w:rPr>
          <w:sz w:val="24"/>
          <w:szCs w:val="24"/>
        </w:rPr>
        <w:lastRenderedPageBreak/>
        <w:t xml:space="preserve">Приложение № 1 к </w:t>
      </w:r>
      <w:r>
        <w:rPr>
          <w:sz w:val="24"/>
          <w:szCs w:val="24"/>
        </w:rPr>
        <w:t>Документации</w:t>
      </w:r>
    </w:p>
    <w:p w14:paraId="06CE0BB0" w14:textId="77777777" w:rsidR="00AF0FED" w:rsidRPr="00D043CF" w:rsidRDefault="00AF0FED" w:rsidP="00AF0FED">
      <w:pPr>
        <w:spacing w:line="240" w:lineRule="auto"/>
        <w:jc w:val="center"/>
        <w:rPr>
          <w:sz w:val="24"/>
          <w:szCs w:val="24"/>
        </w:rPr>
      </w:pPr>
      <w:r w:rsidRPr="00687391">
        <w:rPr>
          <w:sz w:val="24"/>
          <w:szCs w:val="24"/>
        </w:rPr>
        <w:t xml:space="preserve">                                                                                         </w:t>
      </w:r>
    </w:p>
    <w:p w14:paraId="72818199" w14:textId="77777777" w:rsidR="00AF0FED" w:rsidRPr="00D043CF" w:rsidRDefault="00AF0FED" w:rsidP="00AF0FED">
      <w:pPr>
        <w:spacing w:line="240" w:lineRule="auto"/>
        <w:rPr>
          <w:sz w:val="24"/>
          <w:szCs w:val="24"/>
        </w:rPr>
      </w:pPr>
    </w:p>
    <w:p w14:paraId="0AFEA4A3" w14:textId="2DE26CD3" w:rsidR="00AF0FED" w:rsidRPr="003C0208" w:rsidRDefault="00663372" w:rsidP="003C0208">
      <w:pPr>
        <w:tabs>
          <w:tab w:val="left" w:pos="1260"/>
          <w:tab w:val="left" w:pos="1560"/>
        </w:tabs>
        <w:autoSpaceDE w:val="0"/>
        <w:autoSpaceDN w:val="0"/>
        <w:adjustRightInd w:val="0"/>
        <w:spacing w:line="240" w:lineRule="auto"/>
        <w:ind w:left="283"/>
        <w:jc w:val="center"/>
        <w:outlineLvl w:val="2"/>
        <w:rPr>
          <w:b/>
          <w:bCs/>
          <w:sz w:val="24"/>
        </w:rPr>
      </w:pPr>
      <w:r>
        <w:rPr>
          <w:b/>
          <w:bCs/>
          <w:iCs/>
          <w:sz w:val="24"/>
          <w:szCs w:val="24"/>
        </w:rPr>
        <w:t>Серверы для виртуализации</w:t>
      </w:r>
      <w:r w:rsidR="003C0208" w:rsidRPr="003C0208">
        <w:rPr>
          <w:b/>
          <w:bCs/>
          <w:sz w:val="24"/>
        </w:rPr>
        <w:t>.</w:t>
      </w:r>
    </w:p>
    <w:p w14:paraId="15B2145B" w14:textId="77777777" w:rsidR="003C0208" w:rsidRPr="00F012BC" w:rsidRDefault="003C0208" w:rsidP="00AF0FED">
      <w:pPr>
        <w:tabs>
          <w:tab w:val="left" w:pos="1260"/>
          <w:tab w:val="left" w:pos="1560"/>
        </w:tabs>
        <w:autoSpaceDE w:val="0"/>
        <w:autoSpaceDN w:val="0"/>
        <w:adjustRightInd w:val="0"/>
        <w:spacing w:line="240" w:lineRule="auto"/>
        <w:ind w:left="283"/>
        <w:outlineLvl w:val="2"/>
        <w:rPr>
          <w:sz w:val="24"/>
          <w:szCs w:val="24"/>
          <w:lang w:eastAsia="x-none"/>
        </w:rPr>
      </w:pPr>
    </w:p>
    <w:p w14:paraId="65FEA999" w14:textId="44CCD318" w:rsidR="00AF0FED" w:rsidRPr="00687391" w:rsidRDefault="00244233" w:rsidP="00AF0FED">
      <w:pPr>
        <w:tabs>
          <w:tab w:val="left" w:pos="1260"/>
          <w:tab w:val="left" w:pos="1560"/>
        </w:tabs>
        <w:autoSpaceDE w:val="0"/>
        <w:autoSpaceDN w:val="0"/>
        <w:adjustRightInd w:val="0"/>
        <w:spacing w:line="240" w:lineRule="auto"/>
        <w:ind w:left="283"/>
        <w:outlineLvl w:val="2"/>
        <w:rPr>
          <w:sz w:val="24"/>
          <w:szCs w:val="24"/>
          <w:lang w:eastAsia="x-none"/>
        </w:rPr>
      </w:pPr>
      <w:bookmarkStart w:id="164" w:name="_Hlk83117220"/>
      <w:r>
        <w:rPr>
          <w:sz w:val="24"/>
          <w:szCs w:val="24"/>
          <w:lang w:eastAsia="x-none"/>
        </w:rPr>
        <w:t xml:space="preserve">Для </w:t>
      </w:r>
      <w:r w:rsidR="00AF0FED" w:rsidRPr="00687391">
        <w:rPr>
          <w:sz w:val="24"/>
          <w:szCs w:val="24"/>
          <w:lang w:eastAsia="x-none"/>
        </w:rPr>
        <w:t>определения начальной (максимальной) цены договора использован метод сопоставимых рыночных цен (анализ рынка).</w:t>
      </w:r>
    </w:p>
    <w:bookmarkEnd w:id="164"/>
    <w:p w14:paraId="75BD4F1C" w14:textId="77777777" w:rsidR="00AF0FED" w:rsidRPr="00687391"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7A90E106" w14:textId="77777777" w:rsidR="00AF0FED" w:rsidRPr="00687391" w:rsidRDefault="00AF0FED" w:rsidP="00AF0FED">
      <w:pPr>
        <w:tabs>
          <w:tab w:val="left" w:pos="1260"/>
          <w:tab w:val="left" w:pos="1560"/>
        </w:tabs>
        <w:autoSpaceDE w:val="0"/>
        <w:autoSpaceDN w:val="0"/>
        <w:adjustRightInd w:val="0"/>
        <w:spacing w:after="60" w:line="240" w:lineRule="auto"/>
        <w:ind w:left="284"/>
        <w:outlineLvl w:val="2"/>
        <w:rPr>
          <w:sz w:val="24"/>
          <w:szCs w:val="24"/>
          <w:lang w:eastAsia="x-none"/>
        </w:rPr>
      </w:pPr>
      <w:r w:rsidRPr="00687391">
        <w:rPr>
          <w:sz w:val="24"/>
          <w:szCs w:val="24"/>
          <w:lang w:eastAsia="x-none"/>
        </w:rPr>
        <w:t>Расчет начальной (максимальной) цены договора:</w:t>
      </w:r>
    </w:p>
    <w:tbl>
      <w:tblPr>
        <w:tblStyle w:val="1a"/>
        <w:tblW w:w="0" w:type="auto"/>
        <w:tblInd w:w="283" w:type="dxa"/>
        <w:tblLook w:val="04A0" w:firstRow="1" w:lastRow="0" w:firstColumn="1" w:lastColumn="0" w:noHBand="0" w:noVBand="1"/>
      </w:tblPr>
      <w:tblGrid>
        <w:gridCol w:w="1745"/>
        <w:gridCol w:w="1960"/>
        <w:gridCol w:w="2290"/>
        <w:gridCol w:w="1956"/>
        <w:gridCol w:w="1961"/>
      </w:tblGrid>
      <w:tr w:rsidR="00AF0FED" w:rsidRPr="00687391" w14:paraId="708973CD" w14:textId="77777777" w:rsidTr="00FC70F5">
        <w:tc>
          <w:tcPr>
            <w:tcW w:w="1558" w:type="dxa"/>
            <w:vAlign w:val="center"/>
          </w:tcPr>
          <w:p w14:paraId="2315AD20" w14:textId="77777777" w:rsidR="00AF0FED" w:rsidRPr="00687391" w:rsidRDefault="00AF0FED"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sidRPr="00687391">
              <w:rPr>
                <w:sz w:val="24"/>
                <w:szCs w:val="24"/>
                <w:lang w:eastAsia="x-none"/>
              </w:rPr>
              <w:t>Предмет закупки</w:t>
            </w:r>
          </w:p>
        </w:tc>
        <w:tc>
          <w:tcPr>
            <w:tcW w:w="1985" w:type="dxa"/>
          </w:tcPr>
          <w:p w14:paraId="119F678A" w14:textId="77777777" w:rsidR="00AF0FED" w:rsidRPr="00687391" w:rsidRDefault="00AF0FED"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sidRPr="00687391">
              <w:rPr>
                <w:sz w:val="24"/>
                <w:szCs w:val="24"/>
                <w:lang w:eastAsia="x-none"/>
              </w:rPr>
              <w:t>Основные характеристики объекта закупки</w:t>
            </w:r>
          </w:p>
        </w:tc>
        <w:tc>
          <w:tcPr>
            <w:tcW w:w="2406" w:type="dxa"/>
            <w:vAlign w:val="center"/>
          </w:tcPr>
          <w:p w14:paraId="2B53D47A" w14:textId="77777777" w:rsidR="00AF0FED" w:rsidRPr="00687391" w:rsidRDefault="00AF0FED"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sidRPr="00687391">
              <w:rPr>
                <w:sz w:val="24"/>
                <w:szCs w:val="24"/>
                <w:lang w:eastAsia="x-none"/>
              </w:rPr>
              <w:t>Источники ценовой информации</w:t>
            </w:r>
          </w:p>
        </w:tc>
        <w:tc>
          <w:tcPr>
            <w:tcW w:w="2000" w:type="dxa"/>
            <w:vAlign w:val="center"/>
          </w:tcPr>
          <w:p w14:paraId="4A0B20C4" w14:textId="5AE36C91" w:rsidR="00AF0FED" w:rsidRPr="00687391" w:rsidRDefault="00AF0FED"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sidRPr="00687391">
              <w:rPr>
                <w:sz w:val="24"/>
                <w:szCs w:val="24"/>
                <w:lang w:eastAsia="x-none"/>
              </w:rPr>
              <w:t>Цена, руб.</w:t>
            </w:r>
            <w:r w:rsidR="001B4334">
              <w:rPr>
                <w:sz w:val="24"/>
                <w:szCs w:val="24"/>
                <w:lang w:eastAsia="x-none"/>
              </w:rPr>
              <w:t>,</w:t>
            </w:r>
            <w:r w:rsidRPr="00687391">
              <w:rPr>
                <w:sz w:val="24"/>
                <w:szCs w:val="24"/>
                <w:lang w:eastAsia="x-none"/>
              </w:rPr>
              <w:t xml:space="preserve"> </w:t>
            </w:r>
          </w:p>
          <w:p w14:paraId="27F4CDE1" w14:textId="14DB26AB" w:rsidR="00AF0FED" w:rsidRPr="00687391" w:rsidRDefault="00AE4412"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без</w:t>
            </w:r>
            <w:r w:rsidR="00AF0FED" w:rsidRPr="00687391">
              <w:rPr>
                <w:sz w:val="24"/>
                <w:szCs w:val="24"/>
                <w:lang w:eastAsia="x-none"/>
              </w:rPr>
              <w:t xml:space="preserve"> НДС</w:t>
            </w:r>
          </w:p>
        </w:tc>
        <w:tc>
          <w:tcPr>
            <w:tcW w:w="1964" w:type="dxa"/>
            <w:vAlign w:val="center"/>
          </w:tcPr>
          <w:p w14:paraId="758AFFEF" w14:textId="22135653" w:rsidR="00AF0FED" w:rsidRPr="00687391" w:rsidRDefault="00AF0FED"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sidRPr="00687391">
              <w:rPr>
                <w:sz w:val="24"/>
                <w:szCs w:val="24"/>
                <w:lang w:eastAsia="x-none"/>
              </w:rPr>
              <w:t>Средняя арифметическая, руб.</w:t>
            </w:r>
            <w:r w:rsidR="001B4334">
              <w:rPr>
                <w:sz w:val="24"/>
                <w:szCs w:val="24"/>
                <w:lang w:eastAsia="x-none"/>
              </w:rPr>
              <w:t>,</w:t>
            </w:r>
            <w:r w:rsidRPr="00687391">
              <w:rPr>
                <w:sz w:val="24"/>
                <w:szCs w:val="24"/>
                <w:lang w:eastAsia="x-none"/>
              </w:rPr>
              <w:t xml:space="preserve"> </w:t>
            </w:r>
            <w:r w:rsidR="001B4334">
              <w:rPr>
                <w:sz w:val="24"/>
                <w:szCs w:val="24"/>
                <w:lang w:eastAsia="x-none"/>
              </w:rPr>
              <w:t>без</w:t>
            </w:r>
            <w:r w:rsidRPr="00687391">
              <w:rPr>
                <w:sz w:val="24"/>
                <w:szCs w:val="24"/>
                <w:lang w:eastAsia="x-none"/>
              </w:rPr>
              <w:t xml:space="preserve"> НДС</w:t>
            </w:r>
          </w:p>
        </w:tc>
      </w:tr>
      <w:tr w:rsidR="00AF0FED" w:rsidRPr="00687391" w14:paraId="0611617E" w14:textId="77777777" w:rsidTr="00326503">
        <w:tc>
          <w:tcPr>
            <w:tcW w:w="1558" w:type="dxa"/>
            <w:vMerge w:val="restart"/>
            <w:vAlign w:val="center"/>
          </w:tcPr>
          <w:p w14:paraId="642C629A" w14:textId="5857FA6B" w:rsidR="00AF0FED" w:rsidRPr="007218A9" w:rsidRDefault="00663372" w:rsidP="00FC70F5">
            <w:pPr>
              <w:tabs>
                <w:tab w:val="left" w:pos="1260"/>
                <w:tab w:val="left" w:pos="1560"/>
              </w:tabs>
              <w:autoSpaceDE w:val="0"/>
              <w:autoSpaceDN w:val="0"/>
              <w:adjustRightInd w:val="0"/>
              <w:spacing w:line="240" w:lineRule="auto"/>
              <w:ind w:firstLine="0"/>
              <w:outlineLvl w:val="2"/>
              <w:rPr>
                <w:sz w:val="24"/>
                <w:szCs w:val="24"/>
                <w:lang w:eastAsia="x-none"/>
              </w:rPr>
            </w:pPr>
            <w:r>
              <w:rPr>
                <w:sz w:val="24"/>
              </w:rPr>
              <w:t>Серверы для виртуализации</w:t>
            </w:r>
          </w:p>
        </w:tc>
        <w:tc>
          <w:tcPr>
            <w:tcW w:w="1985" w:type="dxa"/>
            <w:vMerge w:val="restart"/>
            <w:vAlign w:val="center"/>
          </w:tcPr>
          <w:p w14:paraId="4BAD0AF8"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r w:rsidRPr="00326503">
              <w:rPr>
                <w:sz w:val="24"/>
              </w:rPr>
              <w:t>В соответствии с Техническим заданием Документации</w:t>
            </w:r>
          </w:p>
        </w:tc>
        <w:tc>
          <w:tcPr>
            <w:tcW w:w="2406" w:type="dxa"/>
            <w:vAlign w:val="center"/>
          </w:tcPr>
          <w:p w14:paraId="488AA3D6"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r w:rsidRPr="007218A9">
              <w:rPr>
                <w:sz w:val="24"/>
                <w:szCs w:val="24"/>
                <w:lang w:eastAsia="x-none"/>
              </w:rPr>
              <w:t>Коммерческое предложение 1,</w:t>
            </w:r>
          </w:p>
          <w:p w14:paraId="09BC171F" w14:textId="09150E42" w:rsidR="00AF0FED" w:rsidRPr="007218A9" w:rsidRDefault="00AF0FED" w:rsidP="00FC70F5">
            <w:pPr>
              <w:tabs>
                <w:tab w:val="left" w:pos="1260"/>
                <w:tab w:val="left" w:pos="1560"/>
              </w:tabs>
              <w:autoSpaceDE w:val="0"/>
              <w:autoSpaceDN w:val="0"/>
              <w:adjustRightInd w:val="0"/>
              <w:spacing w:line="240" w:lineRule="auto"/>
              <w:ind w:firstLine="0"/>
              <w:jc w:val="left"/>
              <w:outlineLvl w:val="2"/>
              <w:rPr>
                <w:sz w:val="24"/>
                <w:szCs w:val="24"/>
                <w:lang w:eastAsia="x-none"/>
              </w:rPr>
            </w:pPr>
            <w:r w:rsidRPr="007218A9">
              <w:rPr>
                <w:sz w:val="24"/>
                <w:szCs w:val="24"/>
                <w:lang w:eastAsia="x-none"/>
              </w:rPr>
              <w:t>исходящий № </w:t>
            </w:r>
            <w:r w:rsidR="00326503" w:rsidRPr="00326503">
              <w:rPr>
                <w:sz w:val="24"/>
                <w:szCs w:val="24"/>
                <w:lang w:eastAsia="x-none"/>
              </w:rPr>
              <w:t>АпЗ-2342/2022 от 8 июля 2022 г.</w:t>
            </w:r>
          </w:p>
        </w:tc>
        <w:tc>
          <w:tcPr>
            <w:tcW w:w="2000" w:type="dxa"/>
            <w:vAlign w:val="center"/>
          </w:tcPr>
          <w:p w14:paraId="0FCFB397" w14:textId="0996ACF7" w:rsidR="00AF0FED" w:rsidRPr="007218A9" w:rsidRDefault="002D7B8C" w:rsidP="00244233">
            <w:pPr>
              <w:tabs>
                <w:tab w:val="left" w:pos="1260"/>
                <w:tab w:val="left" w:pos="1560"/>
              </w:tabs>
              <w:autoSpaceDE w:val="0"/>
              <w:autoSpaceDN w:val="0"/>
              <w:adjustRightInd w:val="0"/>
              <w:spacing w:line="240" w:lineRule="auto"/>
              <w:ind w:firstLine="259"/>
              <w:outlineLvl w:val="2"/>
              <w:rPr>
                <w:sz w:val="24"/>
                <w:szCs w:val="24"/>
                <w:lang w:eastAsia="x-none"/>
              </w:rPr>
            </w:pPr>
            <w:r>
              <w:rPr>
                <w:sz w:val="24"/>
                <w:szCs w:val="24"/>
                <w:lang w:eastAsia="x-none"/>
              </w:rPr>
              <w:t>5 116 666,67</w:t>
            </w:r>
          </w:p>
        </w:tc>
        <w:tc>
          <w:tcPr>
            <w:tcW w:w="1964" w:type="dxa"/>
            <w:vMerge w:val="restart"/>
            <w:vAlign w:val="center"/>
          </w:tcPr>
          <w:p w14:paraId="2E296B98" w14:textId="12D935CA" w:rsidR="00AF0FED" w:rsidRPr="007218A9" w:rsidRDefault="002D7B8C"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5 124 988,89</w:t>
            </w:r>
          </w:p>
        </w:tc>
      </w:tr>
      <w:tr w:rsidR="00AF0FED" w:rsidRPr="00687391" w14:paraId="0D68C566" w14:textId="77777777" w:rsidTr="00FC70F5">
        <w:trPr>
          <w:trHeight w:val="879"/>
        </w:trPr>
        <w:tc>
          <w:tcPr>
            <w:tcW w:w="1558" w:type="dxa"/>
            <w:vMerge/>
          </w:tcPr>
          <w:p w14:paraId="63D5C5E2"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p>
        </w:tc>
        <w:tc>
          <w:tcPr>
            <w:tcW w:w="1985" w:type="dxa"/>
            <w:vMerge/>
          </w:tcPr>
          <w:p w14:paraId="1B156843"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p>
        </w:tc>
        <w:tc>
          <w:tcPr>
            <w:tcW w:w="2406" w:type="dxa"/>
            <w:vAlign w:val="center"/>
          </w:tcPr>
          <w:p w14:paraId="1F4DA12B"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r w:rsidRPr="007218A9">
              <w:rPr>
                <w:sz w:val="24"/>
                <w:szCs w:val="24"/>
                <w:lang w:eastAsia="x-none"/>
              </w:rPr>
              <w:t>Коммерческое предложение 2,</w:t>
            </w:r>
          </w:p>
          <w:p w14:paraId="002CA566" w14:textId="7E44EDFF"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r w:rsidRPr="00326503">
              <w:rPr>
                <w:sz w:val="24"/>
                <w:szCs w:val="24"/>
                <w:lang w:eastAsia="x-none"/>
              </w:rPr>
              <w:t xml:space="preserve">исходящий № </w:t>
            </w:r>
            <w:r w:rsidR="00326503" w:rsidRPr="00326503">
              <w:rPr>
                <w:sz w:val="24"/>
                <w:szCs w:val="24"/>
                <w:lang w:eastAsia="x-none"/>
              </w:rPr>
              <w:t>СКЗ-184/2022 от 8 июля 2022 г.</w:t>
            </w:r>
          </w:p>
        </w:tc>
        <w:tc>
          <w:tcPr>
            <w:tcW w:w="2000" w:type="dxa"/>
            <w:vAlign w:val="center"/>
          </w:tcPr>
          <w:p w14:paraId="4BD1E510" w14:textId="6D3D478B" w:rsidR="00AF0FED" w:rsidRPr="007218A9" w:rsidRDefault="002D7B8C" w:rsidP="00244233">
            <w:pPr>
              <w:tabs>
                <w:tab w:val="left" w:pos="1260"/>
                <w:tab w:val="left" w:pos="1560"/>
              </w:tabs>
              <w:autoSpaceDE w:val="0"/>
              <w:autoSpaceDN w:val="0"/>
              <w:adjustRightInd w:val="0"/>
              <w:spacing w:line="240" w:lineRule="auto"/>
              <w:ind w:firstLine="259"/>
              <w:outlineLvl w:val="2"/>
              <w:rPr>
                <w:sz w:val="24"/>
                <w:szCs w:val="24"/>
                <w:lang w:eastAsia="x-none"/>
              </w:rPr>
            </w:pPr>
            <w:r>
              <w:rPr>
                <w:sz w:val="24"/>
                <w:szCs w:val="24"/>
                <w:lang w:eastAsia="x-none"/>
              </w:rPr>
              <w:t>5 125 000,00</w:t>
            </w:r>
          </w:p>
        </w:tc>
        <w:tc>
          <w:tcPr>
            <w:tcW w:w="1964" w:type="dxa"/>
            <w:vMerge/>
          </w:tcPr>
          <w:p w14:paraId="4E4D7AB1"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p>
        </w:tc>
      </w:tr>
      <w:tr w:rsidR="00AF0FED" w:rsidRPr="00687391" w14:paraId="7688CFCC" w14:textId="77777777" w:rsidTr="00FC70F5">
        <w:trPr>
          <w:trHeight w:val="990"/>
        </w:trPr>
        <w:tc>
          <w:tcPr>
            <w:tcW w:w="1558" w:type="dxa"/>
            <w:vMerge/>
          </w:tcPr>
          <w:p w14:paraId="07699F84"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p>
        </w:tc>
        <w:tc>
          <w:tcPr>
            <w:tcW w:w="1985" w:type="dxa"/>
            <w:vMerge/>
          </w:tcPr>
          <w:p w14:paraId="7A194D09"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p>
        </w:tc>
        <w:tc>
          <w:tcPr>
            <w:tcW w:w="2406" w:type="dxa"/>
            <w:vAlign w:val="center"/>
          </w:tcPr>
          <w:p w14:paraId="37AD5A6A"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r w:rsidRPr="007218A9">
              <w:rPr>
                <w:sz w:val="24"/>
                <w:szCs w:val="24"/>
                <w:lang w:eastAsia="x-none"/>
              </w:rPr>
              <w:t>Коммерческое предложение 3,</w:t>
            </w:r>
          </w:p>
          <w:p w14:paraId="10727000" w14:textId="1352BF8D" w:rsidR="00AF0FED" w:rsidRPr="007218A9" w:rsidRDefault="00AE4412" w:rsidP="00FC70F5">
            <w:pPr>
              <w:tabs>
                <w:tab w:val="left" w:pos="1260"/>
                <w:tab w:val="left" w:pos="1560"/>
              </w:tabs>
              <w:autoSpaceDE w:val="0"/>
              <w:autoSpaceDN w:val="0"/>
              <w:adjustRightInd w:val="0"/>
              <w:spacing w:line="240" w:lineRule="auto"/>
              <w:ind w:firstLine="0"/>
              <w:jc w:val="left"/>
              <w:outlineLvl w:val="2"/>
              <w:rPr>
                <w:sz w:val="24"/>
                <w:szCs w:val="24"/>
                <w:lang w:eastAsia="x-none"/>
              </w:rPr>
            </w:pPr>
            <w:r w:rsidRPr="00326503">
              <w:rPr>
                <w:sz w:val="24"/>
                <w:szCs w:val="24"/>
                <w:lang w:eastAsia="x-none"/>
              </w:rPr>
              <w:t xml:space="preserve">исходящий № </w:t>
            </w:r>
            <w:r w:rsidR="00326503" w:rsidRPr="00326503">
              <w:rPr>
                <w:sz w:val="24"/>
                <w:szCs w:val="24"/>
                <w:lang w:eastAsia="x-none"/>
              </w:rPr>
              <w:t>МбЗ-192/2022 от 8 июля 2022 г.</w:t>
            </w:r>
          </w:p>
        </w:tc>
        <w:tc>
          <w:tcPr>
            <w:tcW w:w="2000" w:type="dxa"/>
            <w:vAlign w:val="center"/>
          </w:tcPr>
          <w:p w14:paraId="113F5B29" w14:textId="26F90700" w:rsidR="00AF0FED" w:rsidRPr="007218A9" w:rsidRDefault="002D7B8C" w:rsidP="00244233">
            <w:pPr>
              <w:tabs>
                <w:tab w:val="left" w:pos="1260"/>
                <w:tab w:val="left" w:pos="1560"/>
              </w:tabs>
              <w:autoSpaceDE w:val="0"/>
              <w:autoSpaceDN w:val="0"/>
              <w:adjustRightInd w:val="0"/>
              <w:spacing w:line="240" w:lineRule="auto"/>
              <w:ind w:firstLine="259"/>
              <w:outlineLvl w:val="2"/>
              <w:rPr>
                <w:sz w:val="24"/>
                <w:szCs w:val="24"/>
                <w:lang w:eastAsia="x-none"/>
              </w:rPr>
            </w:pPr>
            <w:r>
              <w:rPr>
                <w:sz w:val="24"/>
                <w:szCs w:val="24"/>
                <w:lang w:eastAsia="x-none"/>
              </w:rPr>
              <w:t>5 133 300,00</w:t>
            </w:r>
          </w:p>
        </w:tc>
        <w:tc>
          <w:tcPr>
            <w:tcW w:w="1964" w:type="dxa"/>
            <w:vMerge/>
          </w:tcPr>
          <w:p w14:paraId="4698FF59"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p>
        </w:tc>
      </w:tr>
    </w:tbl>
    <w:p w14:paraId="7998B679" w14:textId="77777777" w:rsidR="00AF0FED" w:rsidRDefault="00AF0FED" w:rsidP="00AF0FED">
      <w:pPr>
        <w:pStyle w:val="Default"/>
        <w:ind w:left="284" w:firstLine="567"/>
        <w:jc w:val="both"/>
        <w:rPr>
          <w:lang w:eastAsia="x-none"/>
        </w:rPr>
      </w:pPr>
    </w:p>
    <w:p w14:paraId="261CA95A" w14:textId="77777777" w:rsidR="001B4334" w:rsidRDefault="00AF0FED" w:rsidP="00AF0FED">
      <w:pPr>
        <w:pStyle w:val="Default"/>
        <w:ind w:left="284" w:firstLine="567"/>
        <w:jc w:val="both"/>
        <w:rPr>
          <w:lang w:eastAsia="x-none"/>
        </w:rPr>
      </w:pPr>
      <w:r w:rsidRPr="00687391">
        <w:rPr>
          <w:lang w:eastAsia="x-none"/>
        </w:rPr>
        <w:t>Начальная (максимальная) цена договора рассчитана как среднеарифметическое значение, предложенных цен, от трех поставщиков аналогичных видов товаров в размере</w:t>
      </w:r>
      <w:r w:rsidR="001B4334">
        <w:rPr>
          <w:lang w:eastAsia="x-none"/>
        </w:rPr>
        <w:t>:</w:t>
      </w:r>
    </w:p>
    <w:p w14:paraId="53A0BFE6" w14:textId="281E28A2" w:rsidR="001B4334" w:rsidRPr="00E217C6" w:rsidRDefault="001B4334" w:rsidP="00AF0FED">
      <w:pPr>
        <w:pStyle w:val="Default"/>
        <w:ind w:left="284" w:firstLine="567"/>
        <w:jc w:val="both"/>
        <w:rPr>
          <w:lang w:eastAsia="x-none"/>
        </w:rPr>
      </w:pPr>
      <w:r w:rsidRPr="00E217C6">
        <w:rPr>
          <w:lang w:eastAsia="x-none"/>
        </w:rPr>
        <w:t>-</w:t>
      </w:r>
      <w:r w:rsidR="00AF0FED" w:rsidRPr="00E217C6">
        <w:rPr>
          <w:lang w:eastAsia="x-none"/>
        </w:rPr>
        <w:t xml:space="preserve"> </w:t>
      </w:r>
      <w:r w:rsidR="002D7B8C">
        <w:rPr>
          <w:lang w:eastAsia="x-none"/>
        </w:rPr>
        <w:t>5 124 988,89</w:t>
      </w:r>
      <w:r w:rsidR="00AE4412" w:rsidRPr="00E217C6">
        <w:rPr>
          <w:sz w:val="22"/>
          <w:szCs w:val="22"/>
        </w:rPr>
        <w:t xml:space="preserve"> (</w:t>
      </w:r>
      <w:r w:rsidR="00326503">
        <w:t>пять милли</w:t>
      </w:r>
      <w:r w:rsidR="002D7B8C">
        <w:t>о</w:t>
      </w:r>
      <w:r w:rsidR="00326503">
        <w:t xml:space="preserve">нов </w:t>
      </w:r>
      <w:r w:rsidR="002D7B8C">
        <w:t>сто двадцать четыре тысячи девятьсот восемьдесят восемь</w:t>
      </w:r>
      <w:r w:rsidR="00AE4412" w:rsidRPr="00E217C6">
        <w:t xml:space="preserve">) </w:t>
      </w:r>
      <w:r w:rsidR="00AF0FED" w:rsidRPr="00E217C6">
        <w:rPr>
          <w:lang w:eastAsia="x-none"/>
        </w:rPr>
        <w:t>руб</w:t>
      </w:r>
      <w:r w:rsidRPr="00E217C6">
        <w:rPr>
          <w:lang w:eastAsia="x-none"/>
        </w:rPr>
        <w:t>лей</w:t>
      </w:r>
      <w:r w:rsidR="00AF0FED" w:rsidRPr="00E217C6">
        <w:rPr>
          <w:lang w:eastAsia="x-none"/>
        </w:rPr>
        <w:t xml:space="preserve"> </w:t>
      </w:r>
      <w:r w:rsidR="00326503">
        <w:rPr>
          <w:lang w:eastAsia="x-none"/>
        </w:rPr>
        <w:t>8</w:t>
      </w:r>
      <w:r w:rsidR="002D7B8C">
        <w:rPr>
          <w:lang w:eastAsia="x-none"/>
        </w:rPr>
        <w:t>9</w:t>
      </w:r>
      <w:r w:rsidR="00FF7487" w:rsidRPr="00E217C6">
        <w:rPr>
          <w:lang w:eastAsia="x-none"/>
        </w:rPr>
        <w:t xml:space="preserve"> коп. </w:t>
      </w:r>
      <w:r w:rsidR="00AE4412" w:rsidRPr="00E217C6">
        <w:rPr>
          <w:lang w:eastAsia="x-none"/>
        </w:rPr>
        <w:t>без</w:t>
      </w:r>
      <w:r w:rsidR="00AF0FED" w:rsidRPr="00E217C6">
        <w:rPr>
          <w:lang w:eastAsia="x-none"/>
        </w:rPr>
        <w:t xml:space="preserve"> НДС</w:t>
      </w:r>
      <w:r w:rsidRPr="00E217C6">
        <w:rPr>
          <w:lang w:eastAsia="x-none"/>
        </w:rPr>
        <w:t>;</w:t>
      </w:r>
    </w:p>
    <w:p w14:paraId="729D396A" w14:textId="66ACBB67" w:rsidR="00AF0FED" w:rsidRPr="00B42C7E" w:rsidRDefault="001B4334" w:rsidP="00AF0FED">
      <w:pPr>
        <w:pStyle w:val="Default"/>
        <w:ind w:left="284" w:firstLine="567"/>
        <w:jc w:val="both"/>
        <w:rPr>
          <w:lang w:eastAsia="x-none"/>
        </w:rPr>
      </w:pPr>
      <w:r w:rsidRPr="00E217C6">
        <w:rPr>
          <w:lang w:eastAsia="x-none"/>
        </w:rPr>
        <w:t xml:space="preserve">- </w:t>
      </w:r>
      <w:r w:rsidR="002D7B8C">
        <w:rPr>
          <w:lang w:eastAsia="x-none"/>
        </w:rPr>
        <w:t>6 149 986</w:t>
      </w:r>
      <w:r w:rsidR="00D42762">
        <w:rPr>
          <w:lang w:eastAsia="x-none"/>
        </w:rPr>
        <w:t>,</w:t>
      </w:r>
      <w:r w:rsidR="002D7B8C">
        <w:rPr>
          <w:lang w:eastAsia="x-none"/>
        </w:rPr>
        <w:t>67</w:t>
      </w:r>
      <w:r w:rsidRPr="00E217C6">
        <w:rPr>
          <w:lang w:eastAsia="x-none"/>
        </w:rPr>
        <w:t xml:space="preserve"> (</w:t>
      </w:r>
      <w:r w:rsidR="002D7B8C">
        <w:rPr>
          <w:lang w:eastAsia="x-none"/>
        </w:rPr>
        <w:t>шесть</w:t>
      </w:r>
      <w:r w:rsidR="00D42762">
        <w:rPr>
          <w:lang w:eastAsia="x-none"/>
        </w:rPr>
        <w:t xml:space="preserve"> миллионов сто</w:t>
      </w:r>
      <w:r w:rsidR="002D7B8C">
        <w:rPr>
          <w:lang w:eastAsia="x-none"/>
        </w:rPr>
        <w:t xml:space="preserve"> сорок девять тысяч девятьсот восемьдесят шесть</w:t>
      </w:r>
      <w:r w:rsidRPr="00E217C6">
        <w:rPr>
          <w:lang w:eastAsia="x-none"/>
        </w:rPr>
        <w:t xml:space="preserve">) рублей </w:t>
      </w:r>
      <w:r w:rsidR="002D7B8C">
        <w:rPr>
          <w:lang w:eastAsia="x-none"/>
        </w:rPr>
        <w:t>6</w:t>
      </w:r>
      <w:r w:rsidR="00D42762">
        <w:rPr>
          <w:lang w:eastAsia="x-none"/>
        </w:rPr>
        <w:t>7 </w:t>
      </w:r>
      <w:r w:rsidR="00AB342C">
        <w:rPr>
          <w:lang w:eastAsia="x-none"/>
        </w:rPr>
        <w:t xml:space="preserve">коп. </w:t>
      </w:r>
      <w:r w:rsidRPr="00E217C6">
        <w:rPr>
          <w:lang w:eastAsia="x-none"/>
        </w:rPr>
        <w:t>в т.ч. НДС</w:t>
      </w:r>
      <w:r w:rsidR="00D42762">
        <w:rPr>
          <w:lang w:eastAsia="x-none"/>
        </w:rPr>
        <w:t xml:space="preserve"> 20% </w:t>
      </w:r>
      <w:r w:rsidR="00D42762">
        <w:rPr>
          <w:lang w:eastAsia="x-none"/>
        </w:rPr>
        <w:softHyphen/>
      </w:r>
      <w:r w:rsidR="00D42762">
        <w:rPr>
          <w:lang w:eastAsia="x-none"/>
        </w:rPr>
        <w:softHyphen/>
      </w:r>
      <w:r w:rsidR="00D42762">
        <w:rPr>
          <w:lang w:eastAsia="x-none"/>
        </w:rPr>
        <w:softHyphen/>
      </w:r>
      <w:r w:rsidR="00D42762">
        <w:rPr>
          <w:lang w:eastAsia="x-none"/>
        </w:rPr>
        <w:softHyphen/>
        <w:t>– 1</w:t>
      </w:r>
      <w:r w:rsidR="002D7B8C">
        <w:rPr>
          <w:lang w:eastAsia="x-none"/>
        </w:rPr>
        <w:t> 024 997</w:t>
      </w:r>
      <w:r w:rsidR="00D42762">
        <w:rPr>
          <w:lang w:eastAsia="x-none"/>
        </w:rPr>
        <w:t>,7</w:t>
      </w:r>
      <w:r w:rsidR="002D7B8C">
        <w:rPr>
          <w:lang w:eastAsia="x-none"/>
        </w:rPr>
        <w:t>8</w:t>
      </w:r>
      <w:r w:rsidR="00D42762">
        <w:rPr>
          <w:lang w:eastAsia="x-none"/>
        </w:rPr>
        <w:t xml:space="preserve"> руб.</w:t>
      </w:r>
    </w:p>
    <w:p w14:paraId="5282D7DA" w14:textId="77777777" w:rsidR="00AF0FED" w:rsidRPr="00687391"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009F9BEB" w14:textId="09B07131" w:rsidR="00AF0FED" w:rsidRPr="00993F2E"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r w:rsidRPr="00993F2E">
        <w:rPr>
          <w:sz w:val="24"/>
          <w:szCs w:val="24"/>
          <w:lang w:eastAsia="x-none"/>
        </w:rPr>
        <w:t>Дата подготовки обоснования</w:t>
      </w:r>
      <w:r w:rsidRPr="00993F2E">
        <w:rPr>
          <w:lang w:val="x-none" w:eastAsia="x-none"/>
        </w:rPr>
        <w:t xml:space="preserve"> </w:t>
      </w:r>
      <w:r w:rsidRPr="00993F2E">
        <w:rPr>
          <w:sz w:val="24"/>
          <w:szCs w:val="24"/>
          <w:lang w:eastAsia="x-none"/>
        </w:rPr>
        <w:t xml:space="preserve">начальной (максимальной) цены договора: </w:t>
      </w:r>
      <w:r w:rsidR="00D42762">
        <w:rPr>
          <w:sz w:val="24"/>
          <w:szCs w:val="24"/>
          <w:lang w:eastAsia="x-none"/>
        </w:rPr>
        <w:t>08</w:t>
      </w:r>
      <w:r w:rsidRPr="00993F2E">
        <w:rPr>
          <w:sz w:val="24"/>
          <w:szCs w:val="24"/>
          <w:lang w:eastAsia="x-none"/>
        </w:rPr>
        <w:t>.0</w:t>
      </w:r>
      <w:r w:rsidR="00D42762">
        <w:rPr>
          <w:sz w:val="24"/>
          <w:szCs w:val="24"/>
          <w:lang w:eastAsia="x-none"/>
        </w:rPr>
        <w:t>7</w:t>
      </w:r>
      <w:r w:rsidRPr="00993F2E">
        <w:rPr>
          <w:sz w:val="24"/>
          <w:szCs w:val="24"/>
          <w:lang w:eastAsia="x-none"/>
        </w:rPr>
        <w:t>.202</w:t>
      </w:r>
      <w:r w:rsidR="00993F2E" w:rsidRPr="00993F2E">
        <w:rPr>
          <w:sz w:val="24"/>
          <w:szCs w:val="24"/>
          <w:lang w:eastAsia="x-none"/>
        </w:rPr>
        <w:t>2</w:t>
      </w:r>
      <w:r w:rsidRPr="00993F2E">
        <w:rPr>
          <w:sz w:val="24"/>
          <w:szCs w:val="24"/>
          <w:lang w:eastAsia="x-none"/>
        </w:rPr>
        <w:t xml:space="preserve"> г.</w:t>
      </w:r>
    </w:p>
    <w:p w14:paraId="062D320F" w14:textId="77777777" w:rsidR="00AF0FED" w:rsidRPr="00993F2E"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0EE618F5" w14:textId="77777777" w:rsidR="00AF0FED" w:rsidRPr="00993F2E"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2C58341F" w14:textId="77777777" w:rsidR="00AF0FED" w:rsidRPr="00993F2E"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4ED45DE9" w14:textId="77777777" w:rsidR="00AF0FED" w:rsidRPr="00993F2E"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3EEE679B" w14:textId="0DEC7B64" w:rsidR="00C04B26" w:rsidRDefault="00AF0FED" w:rsidP="00AE211F">
      <w:pPr>
        <w:pStyle w:val="a1"/>
        <w:numPr>
          <w:ilvl w:val="0"/>
          <w:numId w:val="0"/>
        </w:numPr>
        <w:spacing w:line="240" w:lineRule="auto"/>
        <w:ind w:left="1134" w:hanging="708"/>
        <w:jc w:val="center"/>
      </w:pPr>
      <w:r w:rsidRPr="00993F2E">
        <w:rPr>
          <w:sz w:val="24"/>
          <w:szCs w:val="24"/>
        </w:rPr>
        <w:t>начальник отдела ИТС                                                                      Д.В. Трохачев</w:t>
      </w:r>
    </w:p>
    <w:p w14:paraId="6E37CC98" w14:textId="22874A97" w:rsidR="00C04B26" w:rsidRDefault="00C04B26" w:rsidP="00D04D42"/>
    <w:p w14:paraId="3B453C40" w14:textId="59957347" w:rsidR="00C04B26" w:rsidRDefault="00C04B26" w:rsidP="00D04D42"/>
    <w:p w14:paraId="5574533E" w14:textId="03B83A4F" w:rsidR="00C04B26" w:rsidRDefault="00C04B26" w:rsidP="00D04D42"/>
    <w:p w14:paraId="4DA191E9" w14:textId="2D9884B4" w:rsidR="00C04B26" w:rsidRDefault="00C04B26" w:rsidP="00D04D42"/>
    <w:p w14:paraId="4F27A8F5" w14:textId="3ACCA5D6" w:rsidR="00C04B26" w:rsidRDefault="00C04B26" w:rsidP="00D04D42"/>
    <w:p w14:paraId="5802D1CA" w14:textId="3A71D563" w:rsidR="00C04B26" w:rsidRDefault="00C04B26" w:rsidP="00D04D42"/>
    <w:bookmarkEnd w:id="18"/>
    <w:bookmarkEnd w:id="19"/>
    <w:bookmarkEnd w:id="20"/>
    <w:bookmarkEnd w:id="21"/>
    <w:bookmarkEnd w:id="22"/>
    <w:bookmarkEnd w:id="23"/>
    <w:p w14:paraId="3C141214" w14:textId="51A31C57" w:rsidR="00C04B26" w:rsidRDefault="00C04B26" w:rsidP="00D04D42"/>
    <w:sectPr w:rsidR="00C04B26" w:rsidSect="005E1D8E">
      <w:headerReference w:type="default" r:id="rId11"/>
      <w:footerReference w:type="default" r:id="rId12"/>
      <w:footerReference w:type="first" r:id="rId13"/>
      <w:pgSz w:w="11906" w:h="16838" w:code="9"/>
      <w:pgMar w:top="1134" w:right="567" w:bottom="567"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21E17" w14:textId="77777777" w:rsidR="0053789A" w:rsidRDefault="0053789A">
      <w:r>
        <w:separator/>
      </w:r>
    </w:p>
  </w:endnote>
  <w:endnote w:type="continuationSeparator" w:id="0">
    <w:p w14:paraId="55A64F6B" w14:textId="77777777" w:rsidR="0053789A" w:rsidRDefault="00537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51316" w14:textId="77777777" w:rsidR="00CD17E1" w:rsidRDefault="00CD17E1">
    <w:pPr>
      <w:pStyle w:val="a9"/>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d"/>
      </w:rPr>
      <w:fldChar w:fldCharType="begin"/>
    </w:r>
    <w:r>
      <w:rPr>
        <w:rStyle w:val="ad"/>
      </w:rPr>
      <w:instrText xml:space="preserve"> PAGE </w:instrText>
    </w:r>
    <w:r>
      <w:rPr>
        <w:rStyle w:val="ad"/>
      </w:rPr>
      <w:fldChar w:fldCharType="separate"/>
    </w:r>
    <w:r>
      <w:rPr>
        <w:rStyle w:val="ad"/>
        <w:noProof/>
      </w:rPr>
      <w:t>20</w:t>
    </w:r>
    <w:r>
      <w:rPr>
        <w:rStyle w:val="ad"/>
      </w:rPr>
      <w:fldChar w:fldCharType="end"/>
    </w:r>
    <w:r>
      <w:rPr>
        <w:rStyle w:val="ad"/>
      </w:rPr>
      <w:t xml:space="preserve"> из </w:t>
    </w:r>
    <w:r>
      <w:rPr>
        <w:rStyle w:val="ad"/>
      </w:rPr>
      <w:fldChar w:fldCharType="begin"/>
    </w:r>
    <w:r>
      <w:rPr>
        <w:rStyle w:val="ad"/>
      </w:rPr>
      <w:instrText xml:space="preserve"> NUMPAGES </w:instrText>
    </w:r>
    <w:r>
      <w:rPr>
        <w:rStyle w:val="ad"/>
      </w:rPr>
      <w:fldChar w:fldCharType="separate"/>
    </w:r>
    <w:r>
      <w:rPr>
        <w:rStyle w:val="ad"/>
        <w:noProof/>
      </w:rPr>
      <w:t>37</w: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AE323" w14:textId="77777777" w:rsidR="00CD17E1" w:rsidRPr="0099215F" w:rsidRDefault="00CD17E1" w:rsidP="0099215F">
    <w:pPr>
      <w:pStyle w:val="a9"/>
    </w:pPr>
    <w:bookmarkStart w:id="165" w:name="_Toc517582288"/>
    <w:bookmarkStart w:id="166" w:name="_Toc517582612"/>
    <w:bookmarkStart w:id="167" w:name="_Hlt447028322"/>
    <w:bookmarkEnd w:id="165"/>
    <w:bookmarkEnd w:id="166"/>
    <w:bookmarkEnd w:id="16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328FE" w14:textId="77777777" w:rsidR="0053789A" w:rsidRDefault="0053789A">
      <w:r>
        <w:separator/>
      </w:r>
    </w:p>
  </w:footnote>
  <w:footnote w:type="continuationSeparator" w:id="0">
    <w:p w14:paraId="62B23D12" w14:textId="77777777" w:rsidR="0053789A" w:rsidRDefault="00537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6C415" w14:textId="77777777" w:rsidR="00CD17E1" w:rsidRDefault="00CD17E1">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29617D"/>
    <w:multiLevelType w:val="multilevel"/>
    <w:tmpl w:val="60E0D22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975"/>
        </w:tabs>
        <w:ind w:left="975" w:hanging="435"/>
      </w:pPr>
      <w:rPr>
        <w:rFonts w:hint="default"/>
        <w:b w:val="0"/>
        <w:i w:val="0"/>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15:restartNumberingAfterBreak="0">
    <w:nsid w:val="1D6A2304"/>
    <w:multiLevelType w:val="multilevel"/>
    <w:tmpl w:val="C8120C0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03"/>
        </w:tabs>
        <w:ind w:left="1003" w:hanging="435"/>
      </w:pPr>
      <w:rPr>
        <w:rFonts w:hint="default"/>
        <w:vertAlign w:val="baseline"/>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FB6796A"/>
    <w:multiLevelType w:val="hybridMultilevel"/>
    <w:tmpl w:val="32C888E0"/>
    <w:lvl w:ilvl="0" w:tplc="92C076F6">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444F5B62"/>
    <w:multiLevelType w:val="hybridMultilevel"/>
    <w:tmpl w:val="FDAC3428"/>
    <w:lvl w:ilvl="0" w:tplc="FFFFFFFF">
      <w:start w:val="1"/>
      <w:numFmt w:val="bullet"/>
      <w:lvlText w:val="-"/>
      <w:lvlJc w:val="left"/>
      <w:pPr>
        <w:tabs>
          <w:tab w:val="num" w:pos="1352"/>
        </w:tabs>
        <w:ind w:left="1352" w:hanging="453"/>
      </w:pPr>
      <w:rPr>
        <w:rFonts w:ascii="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6600CC6"/>
    <w:multiLevelType w:val="multilevel"/>
    <w:tmpl w:val="35B0F7BC"/>
    <w:lvl w:ilvl="0">
      <w:start w:val="1"/>
      <w:numFmt w:val="upperRoman"/>
      <w:lvlText w:val="%1."/>
      <w:lvlJc w:val="left"/>
      <w:pPr>
        <w:ind w:left="1287" w:hanging="720"/>
      </w:pPr>
      <w:rPr>
        <w:rFonts w:hint="default"/>
        <w:b/>
      </w:rPr>
    </w:lvl>
    <w:lvl w:ilvl="1">
      <w:start w:val="6"/>
      <w:numFmt w:val="decimal"/>
      <w:isLgl/>
      <w:lvlText w:val="%1.%2."/>
      <w:lvlJc w:val="left"/>
      <w:pPr>
        <w:ind w:left="1680" w:hanging="960"/>
      </w:pPr>
      <w:rPr>
        <w:rFonts w:hint="default"/>
        <w:sz w:val="22"/>
        <w:szCs w:val="22"/>
      </w:rPr>
    </w:lvl>
    <w:lvl w:ilvl="2">
      <w:start w:val="1"/>
      <w:numFmt w:val="decimal"/>
      <w:isLgl/>
      <w:lvlText w:val="%1.%2.%3."/>
      <w:lvlJc w:val="left"/>
      <w:pPr>
        <w:ind w:left="1833" w:hanging="960"/>
      </w:pPr>
      <w:rPr>
        <w:rFonts w:hint="default"/>
      </w:rPr>
    </w:lvl>
    <w:lvl w:ilvl="3">
      <w:start w:val="1"/>
      <w:numFmt w:val="decimal"/>
      <w:isLgl/>
      <w:lvlText w:val="%1.%2.%3.%4."/>
      <w:lvlJc w:val="left"/>
      <w:pPr>
        <w:ind w:left="1986" w:hanging="96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412" w:hanging="108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591" w:hanging="1800"/>
      </w:pPr>
      <w:rPr>
        <w:rFonts w:hint="default"/>
      </w:rPr>
    </w:lvl>
  </w:abstractNum>
  <w:abstractNum w:abstractNumId="12"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5"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A400B7F"/>
    <w:multiLevelType w:val="hybridMultilevel"/>
    <w:tmpl w:val="92AC3D6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5FAC1069"/>
    <w:multiLevelType w:val="hybridMultilevel"/>
    <w:tmpl w:val="6CA0A042"/>
    <w:lvl w:ilvl="0" w:tplc="04190019">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9"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64240772"/>
    <w:multiLevelType w:val="hybridMultilevel"/>
    <w:tmpl w:val="86806260"/>
    <w:lvl w:ilvl="0" w:tplc="AD02D972">
      <w:start w:val="5"/>
      <w:numFmt w:val="bullet"/>
      <w:lvlText w:val="-"/>
      <w:lvlJc w:val="left"/>
      <w:pPr>
        <w:ind w:left="2073" w:hanging="360"/>
      </w:pPr>
      <w:rPr>
        <w:rFonts w:ascii="Times New Roman" w:eastAsia="Times New Roman" w:hAnsi="Times New Roman" w:cs="Times New Roman"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CE67CE9"/>
    <w:multiLevelType w:val="multilevel"/>
    <w:tmpl w:val="0414ED5E"/>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29"/>
        </w:tabs>
        <w:ind w:left="1429"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92374F9"/>
    <w:multiLevelType w:val="hybridMultilevel"/>
    <w:tmpl w:val="950ECFE4"/>
    <w:lvl w:ilvl="0" w:tplc="6582AEEE">
      <w:start w:val="1"/>
      <w:numFmt w:val="lowerLetter"/>
      <w:lvlText w:val="%1)"/>
      <w:lvlJc w:val="left"/>
      <w:pPr>
        <w:tabs>
          <w:tab w:val="num" w:pos="720"/>
        </w:tabs>
        <w:ind w:left="720" w:hanging="360"/>
      </w:pPr>
    </w:lvl>
    <w:lvl w:ilvl="1" w:tplc="7080677E" w:tentative="1">
      <w:start w:val="1"/>
      <w:numFmt w:val="lowerLetter"/>
      <w:lvlText w:val="%2."/>
      <w:lvlJc w:val="left"/>
      <w:pPr>
        <w:tabs>
          <w:tab w:val="num" w:pos="1440"/>
        </w:tabs>
        <w:ind w:left="1440" w:hanging="360"/>
      </w:pPr>
    </w:lvl>
    <w:lvl w:ilvl="2" w:tplc="D67E4C84" w:tentative="1">
      <w:start w:val="1"/>
      <w:numFmt w:val="lowerRoman"/>
      <w:lvlText w:val="%3."/>
      <w:lvlJc w:val="right"/>
      <w:pPr>
        <w:tabs>
          <w:tab w:val="num" w:pos="2160"/>
        </w:tabs>
        <w:ind w:left="2160" w:hanging="180"/>
      </w:pPr>
    </w:lvl>
    <w:lvl w:ilvl="3" w:tplc="B622D72E" w:tentative="1">
      <w:start w:val="1"/>
      <w:numFmt w:val="decimal"/>
      <w:lvlText w:val="%4."/>
      <w:lvlJc w:val="left"/>
      <w:pPr>
        <w:tabs>
          <w:tab w:val="num" w:pos="2880"/>
        </w:tabs>
        <w:ind w:left="2880" w:hanging="360"/>
      </w:pPr>
    </w:lvl>
    <w:lvl w:ilvl="4" w:tplc="A7B68F0E" w:tentative="1">
      <w:start w:val="1"/>
      <w:numFmt w:val="lowerLetter"/>
      <w:lvlText w:val="%5."/>
      <w:lvlJc w:val="left"/>
      <w:pPr>
        <w:tabs>
          <w:tab w:val="num" w:pos="3600"/>
        </w:tabs>
        <w:ind w:left="3600" w:hanging="360"/>
      </w:pPr>
    </w:lvl>
    <w:lvl w:ilvl="5" w:tplc="A16E7D0C" w:tentative="1">
      <w:start w:val="1"/>
      <w:numFmt w:val="lowerRoman"/>
      <w:lvlText w:val="%6."/>
      <w:lvlJc w:val="right"/>
      <w:pPr>
        <w:tabs>
          <w:tab w:val="num" w:pos="4320"/>
        </w:tabs>
        <w:ind w:left="4320" w:hanging="180"/>
      </w:pPr>
    </w:lvl>
    <w:lvl w:ilvl="6" w:tplc="9B60402C" w:tentative="1">
      <w:start w:val="1"/>
      <w:numFmt w:val="decimal"/>
      <w:lvlText w:val="%7."/>
      <w:lvlJc w:val="left"/>
      <w:pPr>
        <w:tabs>
          <w:tab w:val="num" w:pos="5040"/>
        </w:tabs>
        <w:ind w:left="5040" w:hanging="360"/>
      </w:pPr>
    </w:lvl>
    <w:lvl w:ilvl="7" w:tplc="6C06A41C" w:tentative="1">
      <w:start w:val="1"/>
      <w:numFmt w:val="lowerLetter"/>
      <w:lvlText w:val="%8."/>
      <w:lvlJc w:val="left"/>
      <w:pPr>
        <w:tabs>
          <w:tab w:val="num" w:pos="5760"/>
        </w:tabs>
        <w:ind w:left="5760" w:hanging="360"/>
      </w:pPr>
    </w:lvl>
    <w:lvl w:ilvl="8" w:tplc="68C6DCC6" w:tentative="1">
      <w:start w:val="1"/>
      <w:numFmt w:val="lowerRoman"/>
      <w:lvlText w:val="%9."/>
      <w:lvlJc w:val="right"/>
      <w:pPr>
        <w:tabs>
          <w:tab w:val="num" w:pos="6480"/>
        </w:tabs>
        <w:ind w:left="6480" w:hanging="180"/>
      </w:pPr>
    </w:lvl>
  </w:abstractNum>
  <w:abstractNum w:abstractNumId="25" w15:restartNumberingAfterBreak="0">
    <w:nsid w:val="7CFB0A18"/>
    <w:multiLevelType w:val="hybridMultilevel"/>
    <w:tmpl w:val="0AA266AA"/>
    <w:lvl w:ilvl="0" w:tplc="9A80A1F0">
      <w:start w:val="1"/>
      <w:numFmt w:val="decimal"/>
      <w:pStyle w:val="a3"/>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16cid:durableId="219481794">
    <w:abstractNumId w:val="10"/>
  </w:num>
  <w:num w:numId="2" w16cid:durableId="1295791410">
    <w:abstractNumId w:val="17"/>
  </w:num>
  <w:num w:numId="3" w16cid:durableId="1314410843">
    <w:abstractNumId w:val="21"/>
  </w:num>
  <w:num w:numId="4" w16cid:durableId="1770421307">
    <w:abstractNumId w:val="12"/>
  </w:num>
  <w:num w:numId="5" w16cid:durableId="1681932689">
    <w:abstractNumId w:val="6"/>
  </w:num>
  <w:num w:numId="6" w16cid:durableId="1992833847">
    <w:abstractNumId w:val="15"/>
  </w:num>
  <w:num w:numId="7" w16cid:durableId="1754550490">
    <w:abstractNumId w:val="22"/>
  </w:num>
  <w:num w:numId="8" w16cid:durableId="1775200717">
    <w:abstractNumId w:val="14"/>
  </w:num>
  <w:num w:numId="9" w16cid:durableId="631981634">
    <w:abstractNumId w:val="19"/>
  </w:num>
  <w:num w:numId="10" w16cid:durableId="1257907894">
    <w:abstractNumId w:val="24"/>
  </w:num>
  <w:num w:numId="11" w16cid:durableId="346907959">
    <w:abstractNumId w:val="1"/>
  </w:num>
  <w:num w:numId="12" w16cid:durableId="392968113">
    <w:abstractNumId w:val="25"/>
  </w:num>
  <w:num w:numId="13" w16cid:durableId="1023871091">
    <w:abstractNumId w:val="5"/>
  </w:num>
  <w:num w:numId="14" w16cid:durableId="797450174">
    <w:abstractNumId w:val="9"/>
  </w:num>
  <w:num w:numId="15" w16cid:durableId="2088650276">
    <w:abstractNumId w:val="4"/>
  </w:num>
  <w:num w:numId="16" w16cid:durableId="1355227650">
    <w:abstractNumId w:val="0"/>
  </w:num>
  <w:num w:numId="17" w16cid:durableId="636955290">
    <w:abstractNumId w:val="2"/>
  </w:num>
  <w:num w:numId="18" w16cid:durableId="1546135652">
    <w:abstractNumId w:val="11"/>
  </w:num>
  <w:num w:numId="19" w16cid:durableId="1783039122">
    <w:abstractNumId w:val="18"/>
  </w:num>
  <w:num w:numId="20" w16cid:durableId="746615850">
    <w:abstractNumId w:val="16"/>
  </w:num>
  <w:num w:numId="21" w16cid:durableId="1081028256">
    <w:abstractNumId w:val="22"/>
  </w:num>
  <w:num w:numId="22" w16cid:durableId="971328228">
    <w:abstractNumId w:val="22"/>
    <w:lvlOverride w:ilvl="0">
      <w:startOverride w:val="5"/>
    </w:lvlOverride>
    <w:lvlOverride w:ilvl="1">
      <w:startOverride w:val="6"/>
    </w:lvlOverride>
    <w:lvlOverride w:ilvl="2">
      <w:startOverride w:val="2"/>
    </w:lvlOverride>
  </w:num>
  <w:num w:numId="23" w16cid:durableId="1774856864">
    <w:abstractNumId w:val="22"/>
    <w:lvlOverride w:ilvl="0">
      <w:startOverride w:val="5"/>
    </w:lvlOverride>
    <w:lvlOverride w:ilvl="1">
      <w:startOverride w:val="7"/>
    </w:lvlOverride>
    <w:lvlOverride w:ilvl="2">
      <w:startOverride w:val="4"/>
    </w:lvlOverride>
  </w:num>
  <w:num w:numId="24" w16cid:durableId="1020006781">
    <w:abstractNumId w:val="7"/>
  </w:num>
  <w:num w:numId="25" w16cid:durableId="1373115891">
    <w:abstractNumId w:val="23"/>
  </w:num>
  <w:num w:numId="26" w16cid:durableId="1733967925">
    <w:abstractNumId w:val="13"/>
  </w:num>
  <w:num w:numId="27" w16cid:durableId="1597789579">
    <w:abstractNumId w:val="20"/>
  </w:num>
  <w:num w:numId="28" w16cid:durableId="885144867">
    <w:abstractNumId w:val="22"/>
    <w:lvlOverride w:ilvl="0">
      <w:startOverride w:val="5"/>
    </w:lvlOverride>
    <w:lvlOverride w:ilvl="1">
      <w:startOverride w:val="9"/>
    </w:lvlOverride>
    <w:lvlOverride w:ilvl="2">
      <w:startOverride w:val="2"/>
    </w:lvlOverride>
  </w:num>
  <w:num w:numId="29" w16cid:durableId="2006662538">
    <w:abstractNumId w:val="8"/>
  </w:num>
  <w:num w:numId="30" w16cid:durableId="15900427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05185545">
    <w:abstractNumId w:val="22"/>
  </w:num>
  <w:num w:numId="32" w16cid:durableId="1274826152">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isplayBackgroundShape/>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326E"/>
    <w:rsid w:val="00003470"/>
    <w:rsid w:val="00003915"/>
    <w:rsid w:val="00004638"/>
    <w:rsid w:val="00004FB2"/>
    <w:rsid w:val="00012287"/>
    <w:rsid w:val="000125A0"/>
    <w:rsid w:val="00022756"/>
    <w:rsid w:val="00023046"/>
    <w:rsid w:val="00026775"/>
    <w:rsid w:val="000307BB"/>
    <w:rsid w:val="00031024"/>
    <w:rsid w:val="00032924"/>
    <w:rsid w:val="00033758"/>
    <w:rsid w:val="0003539A"/>
    <w:rsid w:val="00035620"/>
    <w:rsid w:val="000358AE"/>
    <w:rsid w:val="00036699"/>
    <w:rsid w:val="000368EB"/>
    <w:rsid w:val="000369E1"/>
    <w:rsid w:val="00041BF7"/>
    <w:rsid w:val="0004432A"/>
    <w:rsid w:val="0005086F"/>
    <w:rsid w:val="0005371C"/>
    <w:rsid w:val="00053776"/>
    <w:rsid w:val="00054459"/>
    <w:rsid w:val="00054E3A"/>
    <w:rsid w:val="00057C42"/>
    <w:rsid w:val="00060297"/>
    <w:rsid w:val="00062385"/>
    <w:rsid w:val="00065A4E"/>
    <w:rsid w:val="00065D34"/>
    <w:rsid w:val="000706DC"/>
    <w:rsid w:val="00072FD1"/>
    <w:rsid w:val="00073021"/>
    <w:rsid w:val="00073383"/>
    <w:rsid w:val="0008001F"/>
    <w:rsid w:val="00080A12"/>
    <w:rsid w:val="00080E4F"/>
    <w:rsid w:val="0008316A"/>
    <w:rsid w:val="00084611"/>
    <w:rsid w:val="00091894"/>
    <w:rsid w:val="000920D0"/>
    <w:rsid w:val="0009499B"/>
    <w:rsid w:val="0009549A"/>
    <w:rsid w:val="00096634"/>
    <w:rsid w:val="000A0495"/>
    <w:rsid w:val="000A1467"/>
    <w:rsid w:val="000A1CBE"/>
    <w:rsid w:val="000A2668"/>
    <w:rsid w:val="000A4CCE"/>
    <w:rsid w:val="000A7534"/>
    <w:rsid w:val="000A75A2"/>
    <w:rsid w:val="000B030C"/>
    <w:rsid w:val="000B4C49"/>
    <w:rsid w:val="000B5090"/>
    <w:rsid w:val="000B6092"/>
    <w:rsid w:val="000C2AB3"/>
    <w:rsid w:val="000C731D"/>
    <w:rsid w:val="000D17A0"/>
    <w:rsid w:val="000D3201"/>
    <w:rsid w:val="000D39C7"/>
    <w:rsid w:val="000D64E8"/>
    <w:rsid w:val="000D6533"/>
    <w:rsid w:val="000E073D"/>
    <w:rsid w:val="000E17D6"/>
    <w:rsid w:val="000E43AD"/>
    <w:rsid w:val="000E44F7"/>
    <w:rsid w:val="000E5BDF"/>
    <w:rsid w:val="000E71C1"/>
    <w:rsid w:val="000E7DE9"/>
    <w:rsid w:val="000F06B0"/>
    <w:rsid w:val="000F283D"/>
    <w:rsid w:val="000F360C"/>
    <w:rsid w:val="000F365F"/>
    <w:rsid w:val="000F4978"/>
    <w:rsid w:val="000F5681"/>
    <w:rsid w:val="000F5E65"/>
    <w:rsid w:val="001003B4"/>
    <w:rsid w:val="0010239F"/>
    <w:rsid w:val="00106401"/>
    <w:rsid w:val="00106F22"/>
    <w:rsid w:val="00107CE8"/>
    <w:rsid w:val="0011058A"/>
    <w:rsid w:val="0011090E"/>
    <w:rsid w:val="00110A7A"/>
    <w:rsid w:val="00111B59"/>
    <w:rsid w:val="00111C0D"/>
    <w:rsid w:val="00111F61"/>
    <w:rsid w:val="00114D53"/>
    <w:rsid w:val="0011629D"/>
    <w:rsid w:val="001179F9"/>
    <w:rsid w:val="001220B5"/>
    <w:rsid w:val="001230BC"/>
    <w:rsid w:val="001254A9"/>
    <w:rsid w:val="0012590E"/>
    <w:rsid w:val="001273DE"/>
    <w:rsid w:val="0013341D"/>
    <w:rsid w:val="001341F4"/>
    <w:rsid w:val="0013497F"/>
    <w:rsid w:val="00136277"/>
    <w:rsid w:val="00142B55"/>
    <w:rsid w:val="00142E68"/>
    <w:rsid w:val="00143950"/>
    <w:rsid w:val="00145784"/>
    <w:rsid w:val="00150C0C"/>
    <w:rsid w:val="00150C34"/>
    <w:rsid w:val="0015590E"/>
    <w:rsid w:val="00157A1F"/>
    <w:rsid w:val="00157C68"/>
    <w:rsid w:val="0016463D"/>
    <w:rsid w:val="00165F5F"/>
    <w:rsid w:val="0016640D"/>
    <w:rsid w:val="00167F81"/>
    <w:rsid w:val="0017086C"/>
    <w:rsid w:val="00172E8A"/>
    <w:rsid w:val="00173490"/>
    <w:rsid w:val="001744BB"/>
    <w:rsid w:val="001822C7"/>
    <w:rsid w:val="001832E9"/>
    <w:rsid w:val="001860B5"/>
    <w:rsid w:val="00190868"/>
    <w:rsid w:val="00192BB0"/>
    <w:rsid w:val="00197FCA"/>
    <w:rsid w:val="001A0584"/>
    <w:rsid w:val="001A121E"/>
    <w:rsid w:val="001A1A79"/>
    <w:rsid w:val="001A2E24"/>
    <w:rsid w:val="001A44E1"/>
    <w:rsid w:val="001A75AC"/>
    <w:rsid w:val="001B19B8"/>
    <w:rsid w:val="001B4334"/>
    <w:rsid w:val="001B602F"/>
    <w:rsid w:val="001C01E3"/>
    <w:rsid w:val="001C02F5"/>
    <w:rsid w:val="001C2B0E"/>
    <w:rsid w:val="001C447F"/>
    <w:rsid w:val="001C6ADF"/>
    <w:rsid w:val="001D0244"/>
    <w:rsid w:val="001D19DC"/>
    <w:rsid w:val="001D3880"/>
    <w:rsid w:val="001D3E9D"/>
    <w:rsid w:val="001D49AD"/>
    <w:rsid w:val="001D4F0E"/>
    <w:rsid w:val="001D7329"/>
    <w:rsid w:val="001E3ECD"/>
    <w:rsid w:val="001E3F09"/>
    <w:rsid w:val="001E50A4"/>
    <w:rsid w:val="001F2917"/>
    <w:rsid w:val="001F58E1"/>
    <w:rsid w:val="001F6188"/>
    <w:rsid w:val="001F6BCA"/>
    <w:rsid w:val="002010DE"/>
    <w:rsid w:val="002057AB"/>
    <w:rsid w:val="002060E8"/>
    <w:rsid w:val="0021077D"/>
    <w:rsid w:val="0021688D"/>
    <w:rsid w:val="002169F0"/>
    <w:rsid w:val="00217756"/>
    <w:rsid w:val="00220A54"/>
    <w:rsid w:val="002220D0"/>
    <w:rsid w:val="00224E30"/>
    <w:rsid w:val="002251B0"/>
    <w:rsid w:val="0022720E"/>
    <w:rsid w:val="00227F2E"/>
    <w:rsid w:val="002305AD"/>
    <w:rsid w:val="00230D9F"/>
    <w:rsid w:val="00230EA6"/>
    <w:rsid w:val="00231030"/>
    <w:rsid w:val="00231549"/>
    <w:rsid w:val="002328E4"/>
    <w:rsid w:val="00232DD9"/>
    <w:rsid w:val="00233DE0"/>
    <w:rsid w:val="002363E4"/>
    <w:rsid w:val="00236A3D"/>
    <w:rsid w:val="00237808"/>
    <w:rsid w:val="00237C3A"/>
    <w:rsid w:val="00240B6C"/>
    <w:rsid w:val="002416C3"/>
    <w:rsid w:val="00242AA2"/>
    <w:rsid w:val="00242F06"/>
    <w:rsid w:val="00244233"/>
    <w:rsid w:val="00244CE7"/>
    <w:rsid w:val="002455D9"/>
    <w:rsid w:val="00245C92"/>
    <w:rsid w:val="00251E80"/>
    <w:rsid w:val="00252C7C"/>
    <w:rsid w:val="00253AA9"/>
    <w:rsid w:val="002548DB"/>
    <w:rsid w:val="00255F7B"/>
    <w:rsid w:val="00256CC6"/>
    <w:rsid w:val="00262B71"/>
    <w:rsid w:val="002631E5"/>
    <w:rsid w:val="00263AE5"/>
    <w:rsid w:val="00264320"/>
    <w:rsid w:val="0026482F"/>
    <w:rsid w:val="00271563"/>
    <w:rsid w:val="00274BC1"/>
    <w:rsid w:val="00274D77"/>
    <w:rsid w:val="0027648C"/>
    <w:rsid w:val="00277DA9"/>
    <w:rsid w:val="002806A4"/>
    <w:rsid w:val="00282E3F"/>
    <w:rsid w:val="002843E8"/>
    <w:rsid w:val="00284CFA"/>
    <w:rsid w:val="00286A1C"/>
    <w:rsid w:val="00286CF0"/>
    <w:rsid w:val="00290079"/>
    <w:rsid w:val="0029245C"/>
    <w:rsid w:val="00294E7C"/>
    <w:rsid w:val="00295173"/>
    <w:rsid w:val="0029642A"/>
    <w:rsid w:val="00296A44"/>
    <w:rsid w:val="002A39BF"/>
    <w:rsid w:val="002A4D65"/>
    <w:rsid w:val="002B3406"/>
    <w:rsid w:val="002B55D0"/>
    <w:rsid w:val="002B5BE1"/>
    <w:rsid w:val="002C010F"/>
    <w:rsid w:val="002C204E"/>
    <w:rsid w:val="002C3E23"/>
    <w:rsid w:val="002C4228"/>
    <w:rsid w:val="002D0DFA"/>
    <w:rsid w:val="002D566D"/>
    <w:rsid w:val="002D6ADF"/>
    <w:rsid w:val="002D7B8C"/>
    <w:rsid w:val="002E12B6"/>
    <w:rsid w:val="002E1C57"/>
    <w:rsid w:val="002E3670"/>
    <w:rsid w:val="002E465D"/>
    <w:rsid w:val="002E50B9"/>
    <w:rsid w:val="002E59C2"/>
    <w:rsid w:val="002F0316"/>
    <w:rsid w:val="002F2E93"/>
    <w:rsid w:val="002F2FBA"/>
    <w:rsid w:val="002F705D"/>
    <w:rsid w:val="002F7AAA"/>
    <w:rsid w:val="003014A7"/>
    <w:rsid w:val="003028E8"/>
    <w:rsid w:val="00302E43"/>
    <w:rsid w:val="00303028"/>
    <w:rsid w:val="00305659"/>
    <w:rsid w:val="00306283"/>
    <w:rsid w:val="00310B4A"/>
    <w:rsid w:val="003134DA"/>
    <w:rsid w:val="00314339"/>
    <w:rsid w:val="00315215"/>
    <w:rsid w:val="00322444"/>
    <w:rsid w:val="003233F8"/>
    <w:rsid w:val="00323BFB"/>
    <w:rsid w:val="00324114"/>
    <w:rsid w:val="003255D6"/>
    <w:rsid w:val="00326503"/>
    <w:rsid w:val="003315E8"/>
    <w:rsid w:val="0033168B"/>
    <w:rsid w:val="00331733"/>
    <w:rsid w:val="00333E25"/>
    <w:rsid w:val="00334A42"/>
    <w:rsid w:val="00337416"/>
    <w:rsid w:val="00337469"/>
    <w:rsid w:val="00341CE6"/>
    <w:rsid w:val="00342316"/>
    <w:rsid w:val="00342BE7"/>
    <w:rsid w:val="003438F2"/>
    <w:rsid w:val="00344123"/>
    <w:rsid w:val="00344BB1"/>
    <w:rsid w:val="00345709"/>
    <w:rsid w:val="003510F6"/>
    <w:rsid w:val="00353875"/>
    <w:rsid w:val="003567A7"/>
    <w:rsid w:val="00357202"/>
    <w:rsid w:val="003604A7"/>
    <w:rsid w:val="003623BF"/>
    <w:rsid w:val="003631DB"/>
    <w:rsid w:val="0036402C"/>
    <w:rsid w:val="00364CB2"/>
    <w:rsid w:val="003652A4"/>
    <w:rsid w:val="003706F3"/>
    <w:rsid w:val="00371829"/>
    <w:rsid w:val="00373407"/>
    <w:rsid w:val="00375886"/>
    <w:rsid w:val="00377A6D"/>
    <w:rsid w:val="003916BC"/>
    <w:rsid w:val="003952E7"/>
    <w:rsid w:val="00395D37"/>
    <w:rsid w:val="003A3A17"/>
    <w:rsid w:val="003A589C"/>
    <w:rsid w:val="003B085E"/>
    <w:rsid w:val="003B118A"/>
    <w:rsid w:val="003B3BB7"/>
    <w:rsid w:val="003B4462"/>
    <w:rsid w:val="003B7971"/>
    <w:rsid w:val="003C0208"/>
    <w:rsid w:val="003D7271"/>
    <w:rsid w:val="003E01EF"/>
    <w:rsid w:val="003E1D3D"/>
    <w:rsid w:val="003E1E28"/>
    <w:rsid w:val="003E2324"/>
    <w:rsid w:val="003F0751"/>
    <w:rsid w:val="003F341D"/>
    <w:rsid w:val="003F5A62"/>
    <w:rsid w:val="003F5E49"/>
    <w:rsid w:val="003F7EF1"/>
    <w:rsid w:val="0040264E"/>
    <w:rsid w:val="00402A0A"/>
    <w:rsid w:val="0040614A"/>
    <w:rsid w:val="00407410"/>
    <w:rsid w:val="00407BE5"/>
    <w:rsid w:val="00407FEB"/>
    <w:rsid w:val="004134A4"/>
    <w:rsid w:val="0041422A"/>
    <w:rsid w:val="0041458A"/>
    <w:rsid w:val="00415426"/>
    <w:rsid w:val="004175B7"/>
    <w:rsid w:val="0043190F"/>
    <w:rsid w:val="0043206D"/>
    <w:rsid w:val="004322E1"/>
    <w:rsid w:val="004336A5"/>
    <w:rsid w:val="00436958"/>
    <w:rsid w:val="00436EF8"/>
    <w:rsid w:val="00443252"/>
    <w:rsid w:val="004475B7"/>
    <w:rsid w:val="00454220"/>
    <w:rsid w:val="00455457"/>
    <w:rsid w:val="00455704"/>
    <w:rsid w:val="00455DBB"/>
    <w:rsid w:val="00457BE6"/>
    <w:rsid w:val="004605C1"/>
    <w:rsid w:val="00463159"/>
    <w:rsid w:val="004631A1"/>
    <w:rsid w:val="004656CD"/>
    <w:rsid w:val="00470F0E"/>
    <w:rsid w:val="00473547"/>
    <w:rsid w:val="00475866"/>
    <w:rsid w:val="004774FE"/>
    <w:rsid w:val="00477B85"/>
    <w:rsid w:val="004801E6"/>
    <w:rsid w:val="00481F9F"/>
    <w:rsid w:val="004829B6"/>
    <w:rsid w:val="00485486"/>
    <w:rsid w:val="00485C8C"/>
    <w:rsid w:val="00492D91"/>
    <w:rsid w:val="00496497"/>
    <w:rsid w:val="00497415"/>
    <w:rsid w:val="004A1890"/>
    <w:rsid w:val="004A6919"/>
    <w:rsid w:val="004A754D"/>
    <w:rsid w:val="004B0377"/>
    <w:rsid w:val="004B3DCC"/>
    <w:rsid w:val="004B6890"/>
    <w:rsid w:val="004B68FD"/>
    <w:rsid w:val="004B6B24"/>
    <w:rsid w:val="004C4A6A"/>
    <w:rsid w:val="004C5190"/>
    <w:rsid w:val="004C5848"/>
    <w:rsid w:val="004C6750"/>
    <w:rsid w:val="004C6C53"/>
    <w:rsid w:val="004C7128"/>
    <w:rsid w:val="004D0559"/>
    <w:rsid w:val="004D1B41"/>
    <w:rsid w:val="004D31E8"/>
    <w:rsid w:val="004D3AD4"/>
    <w:rsid w:val="004D5350"/>
    <w:rsid w:val="004D6FEA"/>
    <w:rsid w:val="004E07FA"/>
    <w:rsid w:val="004E1A27"/>
    <w:rsid w:val="004E3679"/>
    <w:rsid w:val="004E36BE"/>
    <w:rsid w:val="004E5B1B"/>
    <w:rsid w:val="004F24D6"/>
    <w:rsid w:val="004F2583"/>
    <w:rsid w:val="004F339C"/>
    <w:rsid w:val="00500E40"/>
    <w:rsid w:val="005022CC"/>
    <w:rsid w:val="0050763A"/>
    <w:rsid w:val="00507FFA"/>
    <w:rsid w:val="00514DF7"/>
    <w:rsid w:val="0051630D"/>
    <w:rsid w:val="005171C5"/>
    <w:rsid w:val="0052091B"/>
    <w:rsid w:val="00520ACB"/>
    <w:rsid w:val="00521C41"/>
    <w:rsid w:val="0052382C"/>
    <w:rsid w:val="00523FF4"/>
    <w:rsid w:val="00524B08"/>
    <w:rsid w:val="00526597"/>
    <w:rsid w:val="005268CA"/>
    <w:rsid w:val="00531675"/>
    <w:rsid w:val="0053428E"/>
    <w:rsid w:val="00535638"/>
    <w:rsid w:val="00535EC8"/>
    <w:rsid w:val="00536B37"/>
    <w:rsid w:val="0053789A"/>
    <w:rsid w:val="005434F2"/>
    <w:rsid w:val="00543BE2"/>
    <w:rsid w:val="00545530"/>
    <w:rsid w:val="00552BC1"/>
    <w:rsid w:val="00553A1A"/>
    <w:rsid w:val="0055737C"/>
    <w:rsid w:val="005578CC"/>
    <w:rsid w:val="00560A74"/>
    <w:rsid w:val="005610B8"/>
    <w:rsid w:val="00563C4D"/>
    <w:rsid w:val="0056695A"/>
    <w:rsid w:val="005679CC"/>
    <w:rsid w:val="005715A9"/>
    <w:rsid w:val="00571829"/>
    <w:rsid w:val="00571F95"/>
    <w:rsid w:val="005735E3"/>
    <w:rsid w:val="00575402"/>
    <w:rsid w:val="0057661C"/>
    <w:rsid w:val="00576928"/>
    <w:rsid w:val="005807A9"/>
    <w:rsid w:val="00583154"/>
    <w:rsid w:val="005842E6"/>
    <w:rsid w:val="005864CD"/>
    <w:rsid w:val="005870BD"/>
    <w:rsid w:val="00590BFC"/>
    <w:rsid w:val="005938B8"/>
    <w:rsid w:val="00593F61"/>
    <w:rsid w:val="005A04CB"/>
    <w:rsid w:val="005A1AF6"/>
    <w:rsid w:val="005A1ED8"/>
    <w:rsid w:val="005A2C6A"/>
    <w:rsid w:val="005A2E39"/>
    <w:rsid w:val="005A67F8"/>
    <w:rsid w:val="005A75B6"/>
    <w:rsid w:val="005A7905"/>
    <w:rsid w:val="005B00B5"/>
    <w:rsid w:val="005B04EE"/>
    <w:rsid w:val="005B2630"/>
    <w:rsid w:val="005B4C13"/>
    <w:rsid w:val="005B5D5C"/>
    <w:rsid w:val="005B5FD7"/>
    <w:rsid w:val="005C0C55"/>
    <w:rsid w:val="005C4232"/>
    <w:rsid w:val="005C6137"/>
    <w:rsid w:val="005C6CA8"/>
    <w:rsid w:val="005C6EC7"/>
    <w:rsid w:val="005D0AF5"/>
    <w:rsid w:val="005D0D31"/>
    <w:rsid w:val="005D1278"/>
    <w:rsid w:val="005D12C9"/>
    <w:rsid w:val="005D26CC"/>
    <w:rsid w:val="005D4D45"/>
    <w:rsid w:val="005D5321"/>
    <w:rsid w:val="005D6611"/>
    <w:rsid w:val="005D72A7"/>
    <w:rsid w:val="005D7425"/>
    <w:rsid w:val="005D759E"/>
    <w:rsid w:val="005E1D8E"/>
    <w:rsid w:val="005E5FB8"/>
    <w:rsid w:val="005E6420"/>
    <w:rsid w:val="005E6767"/>
    <w:rsid w:val="005F0672"/>
    <w:rsid w:val="005F2A81"/>
    <w:rsid w:val="005F3716"/>
    <w:rsid w:val="005F3C5B"/>
    <w:rsid w:val="005F6240"/>
    <w:rsid w:val="005F62F8"/>
    <w:rsid w:val="005F6788"/>
    <w:rsid w:val="0060158F"/>
    <w:rsid w:val="00603D85"/>
    <w:rsid w:val="00605377"/>
    <w:rsid w:val="00605BD6"/>
    <w:rsid w:val="00610584"/>
    <w:rsid w:val="00610F3E"/>
    <w:rsid w:val="006128A4"/>
    <w:rsid w:val="00615117"/>
    <w:rsid w:val="00621883"/>
    <w:rsid w:val="00621C17"/>
    <w:rsid w:val="00625FBC"/>
    <w:rsid w:val="00627431"/>
    <w:rsid w:val="00633763"/>
    <w:rsid w:val="00636D56"/>
    <w:rsid w:val="00636FAC"/>
    <w:rsid w:val="00637923"/>
    <w:rsid w:val="00642924"/>
    <w:rsid w:val="00643E3B"/>
    <w:rsid w:val="006452B3"/>
    <w:rsid w:val="00650DA9"/>
    <w:rsid w:val="0065101A"/>
    <w:rsid w:val="006510C2"/>
    <w:rsid w:val="006562AA"/>
    <w:rsid w:val="0065672C"/>
    <w:rsid w:val="0066190C"/>
    <w:rsid w:val="0066298F"/>
    <w:rsid w:val="00662EDE"/>
    <w:rsid w:val="00663372"/>
    <w:rsid w:val="00665E04"/>
    <w:rsid w:val="00667B74"/>
    <w:rsid w:val="0067052C"/>
    <w:rsid w:val="006715A2"/>
    <w:rsid w:val="00672A52"/>
    <w:rsid w:val="0067555C"/>
    <w:rsid w:val="00680FA9"/>
    <w:rsid w:val="00681707"/>
    <w:rsid w:val="00683096"/>
    <w:rsid w:val="00683576"/>
    <w:rsid w:val="00687E3A"/>
    <w:rsid w:val="0069022F"/>
    <w:rsid w:val="00693B42"/>
    <w:rsid w:val="006A0277"/>
    <w:rsid w:val="006A1110"/>
    <w:rsid w:val="006A2591"/>
    <w:rsid w:val="006A2D6F"/>
    <w:rsid w:val="006A5CD7"/>
    <w:rsid w:val="006A6802"/>
    <w:rsid w:val="006B082C"/>
    <w:rsid w:val="006C3E16"/>
    <w:rsid w:val="006C4790"/>
    <w:rsid w:val="006C5171"/>
    <w:rsid w:val="006D1508"/>
    <w:rsid w:val="006D31B8"/>
    <w:rsid w:val="006D503F"/>
    <w:rsid w:val="006E000B"/>
    <w:rsid w:val="006E1039"/>
    <w:rsid w:val="006E1878"/>
    <w:rsid w:val="006E30D1"/>
    <w:rsid w:val="006E5191"/>
    <w:rsid w:val="006E5252"/>
    <w:rsid w:val="006F0C81"/>
    <w:rsid w:val="006F54FC"/>
    <w:rsid w:val="006F7329"/>
    <w:rsid w:val="006F7EF8"/>
    <w:rsid w:val="00703ECE"/>
    <w:rsid w:val="00704A90"/>
    <w:rsid w:val="00705042"/>
    <w:rsid w:val="00706F7D"/>
    <w:rsid w:val="0071060D"/>
    <w:rsid w:val="0071208D"/>
    <w:rsid w:val="00713120"/>
    <w:rsid w:val="007139C5"/>
    <w:rsid w:val="007201EA"/>
    <w:rsid w:val="00720B6A"/>
    <w:rsid w:val="0072121C"/>
    <w:rsid w:val="0072175E"/>
    <w:rsid w:val="007218A9"/>
    <w:rsid w:val="00724016"/>
    <w:rsid w:val="00724FC4"/>
    <w:rsid w:val="00726A90"/>
    <w:rsid w:val="007272AD"/>
    <w:rsid w:val="0072774E"/>
    <w:rsid w:val="00727CCF"/>
    <w:rsid w:val="00730855"/>
    <w:rsid w:val="007318BF"/>
    <w:rsid w:val="00732923"/>
    <w:rsid w:val="0073383F"/>
    <w:rsid w:val="0073585B"/>
    <w:rsid w:val="00737087"/>
    <w:rsid w:val="007375C4"/>
    <w:rsid w:val="007401AC"/>
    <w:rsid w:val="00742B9E"/>
    <w:rsid w:val="00743745"/>
    <w:rsid w:val="00744C89"/>
    <w:rsid w:val="00745C9F"/>
    <w:rsid w:val="00745EB8"/>
    <w:rsid w:val="00746325"/>
    <w:rsid w:val="00751AA7"/>
    <w:rsid w:val="00752E79"/>
    <w:rsid w:val="0076596D"/>
    <w:rsid w:val="00770CF0"/>
    <w:rsid w:val="00772878"/>
    <w:rsid w:val="00774429"/>
    <w:rsid w:val="00774DEB"/>
    <w:rsid w:val="00777736"/>
    <w:rsid w:val="0078097A"/>
    <w:rsid w:val="00781C3B"/>
    <w:rsid w:val="00787558"/>
    <w:rsid w:val="00791F91"/>
    <w:rsid w:val="00793DD2"/>
    <w:rsid w:val="00795209"/>
    <w:rsid w:val="007A126D"/>
    <w:rsid w:val="007A63B2"/>
    <w:rsid w:val="007A6B9F"/>
    <w:rsid w:val="007A7861"/>
    <w:rsid w:val="007B04D0"/>
    <w:rsid w:val="007B0C1F"/>
    <w:rsid w:val="007B290D"/>
    <w:rsid w:val="007B298D"/>
    <w:rsid w:val="007B551B"/>
    <w:rsid w:val="007B6FB8"/>
    <w:rsid w:val="007C537F"/>
    <w:rsid w:val="007D30F4"/>
    <w:rsid w:val="007D3863"/>
    <w:rsid w:val="007D67C3"/>
    <w:rsid w:val="007E0DC1"/>
    <w:rsid w:val="007E3BE9"/>
    <w:rsid w:val="007E550E"/>
    <w:rsid w:val="007E7242"/>
    <w:rsid w:val="007E74A1"/>
    <w:rsid w:val="007F17C3"/>
    <w:rsid w:val="007F3B08"/>
    <w:rsid w:val="007F4EC5"/>
    <w:rsid w:val="007F5107"/>
    <w:rsid w:val="007F55FE"/>
    <w:rsid w:val="007F58A5"/>
    <w:rsid w:val="00801466"/>
    <w:rsid w:val="0080195A"/>
    <w:rsid w:val="00801FB7"/>
    <w:rsid w:val="00802EFE"/>
    <w:rsid w:val="00803695"/>
    <w:rsid w:val="008056E9"/>
    <w:rsid w:val="008100C7"/>
    <w:rsid w:val="008114CE"/>
    <w:rsid w:val="00812382"/>
    <w:rsid w:val="00814BBF"/>
    <w:rsid w:val="0081513F"/>
    <w:rsid w:val="0081798A"/>
    <w:rsid w:val="00820377"/>
    <w:rsid w:val="008220CF"/>
    <w:rsid w:val="00823614"/>
    <w:rsid w:val="0082533C"/>
    <w:rsid w:val="0082566B"/>
    <w:rsid w:val="00826C73"/>
    <w:rsid w:val="008308F0"/>
    <w:rsid w:val="0083545A"/>
    <w:rsid w:val="0083750F"/>
    <w:rsid w:val="0084173B"/>
    <w:rsid w:val="00841A68"/>
    <w:rsid w:val="00845697"/>
    <w:rsid w:val="008475C5"/>
    <w:rsid w:val="008511B2"/>
    <w:rsid w:val="00856164"/>
    <w:rsid w:val="0085772A"/>
    <w:rsid w:val="00864CEF"/>
    <w:rsid w:val="00866639"/>
    <w:rsid w:val="008678B3"/>
    <w:rsid w:val="00867A38"/>
    <w:rsid w:val="00870823"/>
    <w:rsid w:val="00870848"/>
    <w:rsid w:val="00871749"/>
    <w:rsid w:val="00871A39"/>
    <w:rsid w:val="00871DB2"/>
    <w:rsid w:val="0087298D"/>
    <w:rsid w:val="00873890"/>
    <w:rsid w:val="00874DC0"/>
    <w:rsid w:val="00875A3C"/>
    <w:rsid w:val="00875AB2"/>
    <w:rsid w:val="008775CD"/>
    <w:rsid w:val="0088000C"/>
    <w:rsid w:val="00881643"/>
    <w:rsid w:val="00884C93"/>
    <w:rsid w:val="008873A0"/>
    <w:rsid w:val="00890F10"/>
    <w:rsid w:val="00893CAF"/>
    <w:rsid w:val="00894473"/>
    <w:rsid w:val="00895EB6"/>
    <w:rsid w:val="00896F0D"/>
    <w:rsid w:val="00897605"/>
    <w:rsid w:val="008A28B1"/>
    <w:rsid w:val="008A4F78"/>
    <w:rsid w:val="008A5334"/>
    <w:rsid w:val="008A5FC2"/>
    <w:rsid w:val="008A6649"/>
    <w:rsid w:val="008B051B"/>
    <w:rsid w:val="008B0642"/>
    <w:rsid w:val="008B2988"/>
    <w:rsid w:val="008B313A"/>
    <w:rsid w:val="008B360B"/>
    <w:rsid w:val="008B6146"/>
    <w:rsid w:val="008C2973"/>
    <w:rsid w:val="008C6EEF"/>
    <w:rsid w:val="008D1DEA"/>
    <w:rsid w:val="008D1F05"/>
    <w:rsid w:val="008D27B9"/>
    <w:rsid w:val="008D29C4"/>
    <w:rsid w:val="008D4272"/>
    <w:rsid w:val="008E076B"/>
    <w:rsid w:val="008E23CF"/>
    <w:rsid w:val="008E2437"/>
    <w:rsid w:val="008E26E0"/>
    <w:rsid w:val="008E5C54"/>
    <w:rsid w:val="008E692C"/>
    <w:rsid w:val="008F10A8"/>
    <w:rsid w:val="008F1B4A"/>
    <w:rsid w:val="008F397A"/>
    <w:rsid w:val="008F74EA"/>
    <w:rsid w:val="008F7F51"/>
    <w:rsid w:val="00900C0F"/>
    <w:rsid w:val="00907A1E"/>
    <w:rsid w:val="00912AFC"/>
    <w:rsid w:val="00913033"/>
    <w:rsid w:val="009137D0"/>
    <w:rsid w:val="009157BC"/>
    <w:rsid w:val="00916033"/>
    <w:rsid w:val="00917182"/>
    <w:rsid w:val="00922C04"/>
    <w:rsid w:val="00922E8D"/>
    <w:rsid w:val="00931928"/>
    <w:rsid w:val="00932451"/>
    <w:rsid w:val="009333A0"/>
    <w:rsid w:val="00933997"/>
    <w:rsid w:val="0093448A"/>
    <w:rsid w:val="00935710"/>
    <w:rsid w:val="009373E7"/>
    <w:rsid w:val="0094061F"/>
    <w:rsid w:val="00941741"/>
    <w:rsid w:val="00941AEC"/>
    <w:rsid w:val="00941BAB"/>
    <w:rsid w:val="00944C3D"/>
    <w:rsid w:val="00944EA0"/>
    <w:rsid w:val="009459D3"/>
    <w:rsid w:val="00947D48"/>
    <w:rsid w:val="00952635"/>
    <w:rsid w:val="009566B0"/>
    <w:rsid w:val="00957AD2"/>
    <w:rsid w:val="00957C79"/>
    <w:rsid w:val="00960204"/>
    <w:rsid w:val="00964D9C"/>
    <w:rsid w:val="00965536"/>
    <w:rsid w:val="00966C85"/>
    <w:rsid w:val="00967F11"/>
    <w:rsid w:val="00970832"/>
    <w:rsid w:val="00971697"/>
    <w:rsid w:val="00975214"/>
    <w:rsid w:val="00975E92"/>
    <w:rsid w:val="00976563"/>
    <w:rsid w:val="00976F38"/>
    <w:rsid w:val="00980E3C"/>
    <w:rsid w:val="0098199F"/>
    <w:rsid w:val="0098511F"/>
    <w:rsid w:val="0098540B"/>
    <w:rsid w:val="00985A70"/>
    <w:rsid w:val="00985DCF"/>
    <w:rsid w:val="00986BC1"/>
    <w:rsid w:val="00986E27"/>
    <w:rsid w:val="00987A56"/>
    <w:rsid w:val="0099215F"/>
    <w:rsid w:val="0099356A"/>
    <w:rsid w:val="00993F2E"/>
    <w:rsid w:val="00997418"/>
    <w:rsid w:val="009976F8"/>
    <w:rsid w:val="00997C98"/>
    <w:rsid w:val="009A12A5"/>
    <w:rsid w:val="009A17DD"/>
    <w:rsid w:val="009A29C3"/>
    <w:rsid w:val="009B54D3"/>
    <w:rsid w:val="009B591C"/>
    <w:rsid w:val="009B6A93"/>
    <w:rsid w:val="009B6F13"/>
    <w:rsid w:val="009C08BE"/>
    <w:rsid w:val="009D296A"/>
    <w:rsid w:val="009D3313"/>
    <w:rsid w:val="009D66C5"/>
    <w:rsid w:val="009D6CA4"/>
    <w:rsid w:val="009D6DB0"/>
    <w:rsid w:val="009D7D8F"/>
    <w:rsid w:val="009E08A1"/>
    <w:rsid w:val="009E1354"/>
    <w:rsid w:val="009E2623"/>
    <w:rsid w:val="009E420E"/>
    <w:rsid w:val="009E51F3"/>
    <w:rsid w:val="009E6747"/>
    <w:rsid w:val="009F14BA"/>
    <w:rsid w:val="009F188E"/>
    <w:rsid w:val="009F18EB"/>
    <w:rsid w:val="009F1C53"/>
    <w:rsid w:val="009F278A"/>
    <w:rsid w:val="009F2EEC"/>
    <w:rsid w:val="00A009B6"/>
    <w:rsid w:val="00A00D60"/>
    <w:rsid w:val="00A0311F"/>
    <w:rsid w:val="00A05B4E"/>
    <w:rsid w:val="00A113D8"/>
    <w:rsid w:val="00A135D2"/>
    <w:rsid w:val="00A23136"/>
    <w:rsid w:val="00A23BE0"/>
    <w:rsid w:val="00A23DDC"/>
    <w:rsid w:val="00A251CD"/>
    <w:rsid w:val="00A260C7"/>
    <w:rsid w:val="00A26671"/>
    <w:rsid w:val="00A26FDB"/>
    <w:rsid w:val="00A363C9"/>
    <w:rsid w:val="00A375E0"/>
    <w:rsid w:val="00A37691"/>
    <w:rsid w:val="00A37BE4"/>
    <w:rsid w:val="00A44412"/>
    <w:rsid w:val="00A46B50"/>
    <w:rsid w:val="00A47492"/>
    <w:rsid w:val="00A50128"/>
    <w:rsid w:val="00A51419"/>
    <w:rsid w:val="00A53F82"/>
    <w:rsid w:val="00A54D39"/>
    <w:rsid w:val="00A576D2"/>
    <w:rsid w:val="00A65253"/>
    <w:rsid w:val="00A65386"/>
    <w:rsid w:val="00A65C47"/>
    <w:rsid w:val="00A709FC"/>
    <w:rsid w:val="00A746F5"/>
    <w:rsid w:val="00A74EF9"/>
    <w:rsid w:val="00A75996"/>
    <w:rsid w:val="00A75BBE"/>
    <w:rsid w:val="00A763B3"/>
    <w:rsid w:val="00A76BA7"/>
    <w:rsid w:val="00A812BC"/>
    <w:rsid w:val="00A81E63"/>
    <w:rsid w:val="00A87219"/>
    <w:rsid w:val="00A87808"/>
    <w:rsid w:val="00A91DBB"/>
    <w:rsid w:val="00A92183"/>
    <w:rsid w:val="00A937E6"/>
    <w:rsid w:val="00A94054"/>
    <w:rsid w:val="00AA1162"/>
    <w:rsid w:val="00AA1CA3"/>
    <w:rsid w:val="00AA2E74"/>
    <w:rsid w:val="00AA2EF9"/>
    <w:rsid w:val="00AB342C"/>
    <w:rsid w:val="00AB4B07"/>
    <w:rsid w:val="00AB5302"/>
    <w:rsid w:val="00AB6E4E"/>
    <w:rsid w:val="00AB71BD"/>
    <w:rsid w:val="00AB787F"/>
    <w:rsid w:val="00AB7FC4"/>
    <w:rsid w:val="00AC33C5"/>
    <w:rsid w:val="00AC3723"/>
    <w:rsid w:val="00AC782A"/>
    <w:rsid w:val="00AC7900"/>
    <w:rsid w:val="00AD09D8"/>
    <w:rsid w:val="00AD15F8"/>
    <w:rsid w:val="00AD33C2"/>
    <w:rsid w:val="00AD357C"/>
    <w:rsid w:val="00AD71DF"/>
    <w:rsid w:val="00AE1E2F"/>
    <w:rsid w:val="00AE1E50"/>
    <w:rsid w:val="00AE211F"/>
    <w:rsid w:val="00AE241F"/>
    <w:rsid w:val="00AE26F0"/>
    <w:rsid w:val="00AE39D4"/>
    <w:rsid w:val="00AE39DD"/>
    <w:rsid w:val="00AE3FB5"/>
    <w:rsid w:val="00AE4412"/>
    <w:rsid w:val="00AE5775"/>
    <w:rsid w:val="00AE5F38"/>
    <w:rsid w:val="00AF0CB1"/>
    <w:rsid w:val="00AF0FED"/>
    <w:rsid w:val="00AF2784"/>
    <w:rsid w:val="00AF52A9"/>
    <w:rsid w:val="00AF56B1"/>
    <w:rsid w:val="00AF79AC"/>
    <w:rsid w:val="00B03E6D"/>
    <w:rsid w:val="00B0570A"/>
    <w:rsid w:val="00B06D04"/>
    <w:rsid w:val="00B11F09"/>
    <w:rsid w:val="00B12898"/>
    <w:rsid w:val="00B12BE1"/>
    <w:rsid w:val="00B13698"/>
    <w:rsid w:val="00B14D4A"/>
    <w:rsid w:val="00B15FB3"/>
    <w:rsid w:val="00B16F71"/>
    <w:rsid w:val="00B17545"/>
    <w:rsid w:val="00B17D7D"/>
    <w:rsid w:val="00B20C40"/>
    <w:rsid w:val="00B22DA8"/>
    <w:rsid w:val="00B23759"/>
    <w:rsid w:val="00B262FE"/>
    <w:rsid w:val="00B26BEC"/>
    <w:rsid w:val="00B3086C"/>
    <w:rsid w:val="00B31FFB"/>
    <w:rsid w:val="00B32DAB"/>
    <w:rsid w:val="00B33778"/>
    <w:rsid w:val="00B34295"/>
    <w:rsid w:val="00B34D8A"/>
    <w:rsid w:val="00B4198D"/>
    <w:rsid w:val="00B4235D"/>
    <w:rsid w:val="00B42C7E"/>
    <w:rsid w:val="00B430EA"/>
    <w:rsid w:val="00B4314F"/>
    <w:rsid w:val="00B438EF"/>
    <w:rsid w:val="00B43D43"/>
    <w:rsid w:val="00B46298"/>
    <w:rsid w:val="00B47B26"/>
    <w:rsid w:val="00B508F1"/>
    <w:rsid w:val="00B516EA"/>
    <w:rsid w:val="00B51E1A"/>
    <w:rsid w:val="00B54516"/>
    <w:rsid w:val="00B6216D"/>
    <w:rsid w:val="00B7041E"/>
    <w:rsid w:val="00B71B63"/>
    <w:rsid w:val="00B71C85"/>
    <w:rsid w:val="00B71E6A"/>
    <w:rsid w:val="00B74461"/>
    <w:rsid w:val="00B75873"/>
    <w:rsid w:val="00B81824"/>
    <w:rsid w:val="00B81F9B"/>
    <w:rsid w:val="00B820CD"/>
    <w:rsid w:val="00B82224"/>
    <w:rsid w:val="00B838B1"/>
    <w:rsid w:val="00B838D3"/>
    <w:rsid w:val="00B96DDC"/>
    <w:rsid w:val="00B972C2"/>
    <w:rsid w:val="00BA302A"/>
    <w:rsid w:val="00BA41A0"/>
    <w:rsid w:val="00BA53D7"/>
    <w:rsid w:val="00BA6288"/>
    <w:rsid w:val="00BB11BE"/>
    <w:rsid w:val="00BB3F8E"/>
    <w:rsid w:val="00BB424B"/>
    <w:rsid w:val="00BB78FF"/>
    <w:rsid w:val="00BC0EA5"/>
    <w:rsid w:val="00BC1103"/>
    <w:rsid w:val="00BC1B64"/>
    <w:rsid w:val="00BC1EC2"/>
    <w:rsid w:val="00BC40C3"/>
    <w:rsid w:val="00BC431C"/>
    <w:rsid w:val="00BD0161"/>
    <w:rsid w:val="00BD080C"/>
    <w:rsid w:val="00BD35DD"/>
    <w:rsid w:val="00BD3C3E"/>
    <w:rsid w:val="00BD4126"/>
    <w:rsid w:val="00BE040C"/>
    <w:rsid w:val="00BE054B"/>
    <w:rsid w:val="00BE09FA"/>
    <w:rsid w:val="00BE36D9"/>
    <w:rsid w:val="00BE3EC2"/>
    <w:rsid w:val="00BE6B54"/>
    <w:rsid w:val="00BF21EC"/>
    <w:rsid w:val="00BF4970"/>
    <w:rsid w:val="00BF4E05"/>
    <w:rsid w:val="00C04A7D"/>
    <w:rsid w:val="00C04B26"/>
    <w:rsid w:val="00C05F4D"/>
    <w:rsid w:val="00C07DFD"/>
    <w:rsid w:val="00C11ADA"/>
    <w:rsid w:val="00C1521A"/>
    <w:rsid w:val="00C17601"/>
    <w:rsid w:val="00C17FAF"/>
    <w:rsid w:val="00C20F2A"/>
    <w:rsid w:val="00C2131C"/>
    <w:rsid w:val="00C22573"/>
    <w:rsid w:val="00C324AE"/>
    <w:rsid w:val="00C40D5E"/>
    <w:rsid w:val="00C41B86"/>
    <w:rsid w:val="00C4298D"/>
    <w:rsid w:val="00C42AA4"/>
    <w:rsid w:val="00C431ED"/>
    <w:rsid w:val="00C43E0A"/>
    <w:rsid w:val="00C44313"/>
    <w:rsid w:val="00C45FBF"/>
    <w:rsid w:val="00C5329E"/>
    <w:rsid w:val="00C55484"/>
    <w:rsid w:val="00C566DB"/>
    <w:rsid w:val="00C61E6A"/>
    <w:rsid w:val="00C62197"/>
    <w:rsid w:val="00C6230F"/>
    <w:rsid w:val="00C62590"/>
    <w:rsid w:val="00C626B2"/>
    <w:rsid w:val="00C634DB"/>
    <w:rsid w:val="00C664EC"/>
    <w:rsid w:val="00C67D42"/>
    <w:rsid w:val="00C67E21"/>
    <w:rsid w:val="00C71D96"/>
    <w:rsid w:val="00C726DD"/>
    <w:rsid w:val="00C72FF8"/>
    <w:rsid w:val="00C732D7"/>
    <w:rsid w:val="00C741A3"/>
    <w:rsid w:val="00C77C53"/>
    <w:rsid w:val="00C82D74"/>
    <w:rsid w:val="00C83F80"/>
    <w:rsid w:val="00C90EF0"/>
    <w:rsid w:val="00C94C0F"/>
    <w:rsid w:val="00CA24EA"/>
    <w:rsid w:val="00CA27B9"/>
    <w:rsid w:val="00CA2830"/>
    <w:rsid w:val="00CA35B1"/>
    <w:rsid w:val="00CA371E"/>
    <w:rsid w:val="00CA53A2"/>
    <w:rsid w:val="00CA5564"/>
    <w:rsid w:val="00CA5D1F"/>
    <w:rsid w:val="00CA671A"/>
    <w:rsid w:val="00CA6B38"/>
    <w:rsid w:val="00CA7665"/>
    <w:rsid w:val="00CB0028"/>
    <w:rsid w:val="00CB0FE5"/>
    <w:rsid w:val="00CB1F7E"/>
    <w:rsid w:val="00CB4FE9"/>
    <w:rsid w:val="00CC131C"/>
    <w:rsid w:val="00CC1F95"/>
    <w:rsid w:val="00CC2629"/>
    <w:rsid w:val="00CC294C"/>
    <w:rsid w:val="00CC2BAF"/>
    <w:rsid w:val="00CC3FF8"/>
    <w:rsid w:val="00CC47F4"/>
    <w:rsid w:val="00CC4CD6"/>
    <w:rsid w:val="00CC55CE"/>
    <w:rsid w:val="00CC6518"/>
    <w:rsid w:val="00CC7279"/>
    <w:rsid w:val="00CD17E1"/>
    <w:rsid w:val="00CD26C0"/>
    <w:rsid w:val="00CD41E5"/>
    <w:rsid w:val="00CD4493"/>
    <w:rsid w:val="00CD4B46"/>
    <w:rsid w:val="00CD65B2"/>
    <w:rsid w:val="00CD7BFE"/>
    <w:rsid w:val="00CE0CBE"/>
    <w:rsid w:val="00CE0FDE"/>
    <w:rsid w:val="00CE4CD2"/>
    <w:rsid w:val="00CF450B"/>
    <w:rsid w:val="00D027F2"/>
    <w:rsid w:val="00D035D9"/>
    <w:rsid w:val="00D04242"/>
    <w:rsid w:val="00D0473F"/>
    <w:rsid w:val="00D04A7C"/>
    <w:rsid w:val="00D04D42"/>
    <w:rsid w:val="00D068AF"/>
    <w:rsid w:val="00D11D63"/>
    <w:rsid w:val="00D12269"/>
    <w:rsid w:val="00D1468E"/>
    <w:rsid w:val="00D1482B"/>
    <w:rsid w:val="00D1673F"/>
    <w:rsid w:val="00D1779A"/>
    <w:rsid w:val="00D20928"/>
    <w:rsid w:val="00D263F0"/>
    <w:rsid w:val="00D26CE5"/>
    <w:rsid w:val="00D32382"/>
    <w:rsid w:val="00D324F6"/>
    <w:rsid w:val="00D36AC7"/>
    <w:rsid w:val="00D42762"/>
    <w:rsid w:val="00D428A4"/>
    <w:rsid w:val="00D44E34"/>
    <w:rsid w:val="00D450A8"/>
    <w:rsid w:val="00D46B71"/>
    <w:rsid w:val="00D479C9"/>
    <w:rsid w:val="00D500FA"/>
    <w:rsid w:val="00D5451C"/>
    <w:rsid w:val="00D54606"/>
    <w:rsid w:val="00D56ACD"/>
    <w:rsid w:val="00D618BF"/>
    <w:rsid w:val="00D61F6B"/>
    <w:rsid w:val="00D66B20"/>
    <w:rsid w:val="00D678F8"/>
    <w:rsid w:val="00D700D2"/>
    <w:rsid w:val="00D70546"/>
    <w:rsid w:val="00D71B29"/>
    <w:rsid w:val="00D71B7C"/>
    <w:rsid w:val="00D73615"/>
    <w:rsid w:val="00D74F93"/>
    <w:rsid w:val="00D81777"/>
    <w:rsid w:val="00D83886"/>
    <w:rsid w:val="00D8412A"/>
    <w:rsid w:val="00D850E0"/>
    <w:rsid w:val="00D90B57"/>
    <w:rsid w:val="00D91025"/>
    <w:rsid w:val="00D913F1"/>
    <w:rsid w:val="00D9359A"/>
    <w:rsid w:val="00D94706"/>
    <w:rsid w:val="00D94868"/>
    <w:rsid w:val="00D94C0E"/>
    <w:rsid w:val="00D96164"/>
    <w:rsid w:val="00D97888"/>
    <w:rsid w:val="00DA1F0D"/>
    <w:rsid w:val="00DA2991"/>
    <w:rsid w:val="00DA2C8D"/>
    <w:rsid w:val="00DA315D"/>
    <w:rsid w:val="00DA654A"/>
    <w:rsid w:val="00DB00A9"/>
    <w:rsid w:val="00DB1764"/>
    <w:rsid w:val="00DB1DAD"/>
    <w:rsid w:val="00DB567E"/>
    <w:rsid w:val="00DB5A3B"/>
    <w:rsid w:val="00DC17CB"/>
    <w:rsid w:val="00DC45B3"/>
    <w:rsid w:val="00DC643B"/>
    <w:rsid w:val="00DC7534"/>
    <w:rsid w:val="00DD069C"/>
    <w:rsid w:val="00DD4FFB"/>
    <w:rsid w:val="00DE0557"/>
    <w:rsid w:val="00DE313B"/>
    <w:rsid w:val="00DE3DAB"/>
    <w:rsid w:val="00DE496D"/>
    <w:rsid w:val="00DF15D6"/>
    <w:rsid w:val="00DF1C45"/>
    <w:rsid w:val="00DF386D"/>
    <w:rsid w:val="00DF62D0"/>
    <w:rsid w:val="00E00767"/>
    <w:rsid w:val="00E007D8"/>
    <w:rsid w:val="00E02239"/>
    <w:rsid w:val="00E0403F"/>
    <w:rsid w:val="00E04052"/>
    <w:rsid w:val="00E0411B"/>
    <w:rsid w:val="00E05770"/>
    <w:rsid w:val="00E079EF"/>
    <w:rsid w:val="00E1204E"/>
    <w:rsid w:val="00E14452"/>
    <w:rsid w:val="00E159B5"/>
    <w:rsid w:val="00E178BD"/>
    <w:rsid w:val="00E20ED9"/>
    <w:rsid w:val="00E215F7"/>
    <w:rsid w:val="00E217C6"/>
    <w:rsid w:val="00E21C3A"/>
    <w:rsid w:val="00E2378A"/>
    <w:rsid w:val="00E26C6A"/>
    <w:rsid w:val="00E27285"/>
    <w:rsid w:val="00E31779"/>
    <w:rsid w:val="00E31A27"/>
    <w:rsid w:val="00E34739"/>
    <w:rsid w:val="00E35F32"/>
    <w:rsid w:val="00E37C51"/>
    <w:rsid w:val="00E43905"/>
    <w:rsid w:val="00E4455E"/>
    <w:rsid w:val="00E45FC3"/>
    <w:rsid w:val="00E50CA3"/>
    <w:rsid w:val="00E51C44"/>
    <w:rsid w:val="00E5680D"/>
    <w:rsid w:val="00E572F2"/>
    <w:rsid w:val="00E6233F"/>
    <w:rsid w:val="00E63253"/>
    <w:rsid w:val="00E63323"/>
    <w:rsid w:val="00E705D0"/>
    <w:rsid w:val="00E714EF"/>
    <w:rsid w:val="00E71998"/>
    <w:rsid w:val="00E73533"/>
    <w:rsid w:val="00E74F86"/>
    <w:rsid w:val="00E75BD8"/>
    <w:rsid w:val="00E75DED"/>
    <w:rsid w:val="00E7790E"/>
    <w:rsid w:val="00E8101B"/>
    <w:rsid w:val="00E8350C"/>
    <w:rsid w:val="00E86294"/>
    <w:rsid w:val="00E872BC"/>
    <w:rsid w:val="00E875EB"/>
    <w:rsid w:val="00E93EE9"/>
    <w:rsid w:val="00E96408"/>
    <w:rsid w:val="00EA064B"/>
    <w:rsid w:val="00EA240D"/>
    <w:rsid w:val="00EA25F9"/>
    <w:rsid w:val="00EA4B5A"/>
    <w:rsid w:val="00EA6D79"/>
    <w:rsid w:val="00EA7B14"/>
    <w:rsid w:val="00EB1BEF"/>
    <w:rsid w:val="00EB4BED"/>
    <w:rsid w:val="00EB50FA"/>
    <w:rsid w:val="00EB6CEE"/>
    <w:rsid w:val="00EC3E56"/>
    <w:rsid w:val="00EC6CF0"/>
    <w:rsid w:val="00ED0B7B"/>
    <w:rsid w:val="00ED19FF"/>
    <w:rsid w:val="00ED1A08"/>
    <w:rsid w:val="00ED1BA5"/>
    <w:rsid w:val="00ED2E79"/>
    <w:rsid w:val="00ED30AB"/>
    <w:rsid w:val="00EE1352"/>
    <w:rsid w:val="00EE7794"/>
    <w:rsid w:val="00EF0389"/>
    <w:rsid w:val="00EF077B"/>
    <w:rsid w:val="00EF5E2E"/>
    <w:rsid w:val="00F02874"/>
    <w:rsid w:val="00F03D36"/>
    <w:rsid w:val="00F06FA0"/>
    <w:rsid w:val="00F070A8"/>
    <w:rsid w:val="00F12D85"/>
    <w:rsid w:val="00F15BDE"/>
    <w:rsid w:val="00F175CB"/>
    <w:rsid w:val="00F24796"/>
    <w:rsid w:val="00F32700"/>
    <w:rsid w:val="00F33168"/>
    <w:rsid w:val="00F36A8B"/>
    <w:rsid w:val="00F42ACE"/>
    <w:rsid w:val="00F438A7"/>
    <w:rsid w:val="00F43AAC"/>
    <w:rsid w:val="00F45127"/>
    <w:rsid w:val="00F47099"/>
    <w:rsid w:val="00F47D53"/>
    <w:rsid w:val="00F54333"/>
    <w:rsid w:val="00F617EF"/>
    <w:rsid w:val="00F61847"/>
    <w:rsid w:val="00F64118"/>
    <w:rsid w:val="00F64AEC"/>
    <w:rsid w:val="00F64B07"/>
    <w:rsid w:val="00F659BA"/>
    <w:rsid w:val="00F664C9"/>
    <w:rsid w:val="00F708B0"/>
    <w:rsid w:val="00F70E97"/>
    <w:rsid w:val="00F7129B"/>
    <w:rsid w:val="00F72257"/>
    <w:rsid w:val="00F72E06"/>
    <w:rsid w:val="00F75C52"/>
    <w:rsid w:val="00F77356"/>
    <w:rsid w:val="00F77B01"/>
    <w:rsid w:val="00F77CBC"/>
    <w:rsid w:val="00F84C50"/>
    <w:rsid w:val="00F851EC"/>
    <w:rsid w:val="00F86325"/>
    <w:rsid w:val="00F94113"/>
    <w:rsid w:val="00F95EF8"/>
    <w:rsid w:val="00FA0616"/>
    <w:rsid w:val="00FA0F89"/>
    <w:rsid w:val="00FA3B98"/>
    <w:rsid w:val="00FA6C25"/>
    <w:rsid w:val="00FA7A8A"/>
    <w:rsid w:val="00FB036C"/>
    <w:rsid w:val="00FB141B"/>
    <w:rsid w:val="00FB14C6"/>
    <w:rsid w:val="00FB1709"/>
    <w:rsid w:val="00FB19E8"/>
    <w:rsid w:val="00FB3D0C"/>
    <w:rsid w:val="00FB3FA3"/>
    <w:rsid w:val="00FB6930"/>
    <w:rsid w:val="00FC3045"/>
    <w:rsid w:val="00FC39C2"/>
    <w:rsid w:val="00FC4824"/>
    <w:rsid w:val="00FC5523"/>
    <w:rsid w:val="00FC6369"/>
    <w:rsid w:val="00FC63BA"/>
    <w:rsid w:val="00FC7B5F"/>
    <w:rsid w:val="00FE0CA8"/>
    <w:rsid w:val="00FE131F"/>
    <w:rsid w:val="00FE1B99"/>
    <w:rsid w:val="00FE2EF0"/>
    <w:rsid w:val="00FE3E2B"/>
    <w:rsid w:val="00FE7EEA"/>
    <w:rsid w:val="00FF0D95"/>
    <w:rsid w:val="00FF3E0F"/>
    <w:rsid w:val="00FF4DDB"/>
    <w:rsid w:val="00FF67EB"/>
    <w:rsid w:val="00FF7487"/>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163DF93"/>
  <w15:docId w15:val="{C5F52055-04E9-4D51-95FE-027131E5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3A589C"/>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730855"/>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730855"/>
    <w:pPr>
      <w:keepNext/>
      <w:numPr>
        <w:ilvl w:val="1"/>
        <w:numId w:val="4"/>
      </w:numPr>
      <w:suppressAutoHyphens/>
      <w:spacing w:before="360" w:after="120" w:line="240" w:lineRule="auto"/>
      <w:jc w:val="left"/>
      <w:outlineLvl w:val="1"/>
    </w:pPr>
    <w:rPr>
      <w:b/>
      <w:sz w:val="32"/>
    </w:rPr>
  </w:style>
  <w:style w:type="paragraph" w:styleId="30">
    <w:name w:val="heading 3"/>
    <w:aliases w:val="H3"/>
    <w:basedOn w:val="a4"/>
    <w:next w:val="a4"/>
    <w:link w:val="32"/>
    <w:qFormat/>
    <w:rsid w:val="00730855"/>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qFormat/>
    <w:rsid w:val="00730855"/>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7308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7308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308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7308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7308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rsid w:val="00730855"/>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link w:val="aa"/>
    <w:uiPriority w:val="99"/>
    <w:rsid w:val="00730855"/>
    <w:pPr>
      <w:tabs>
        <w:tab w:val="center" w:pos="4253"/>
        <w:tab w:val="right" w:pos="9356"/>
      </w:tabs>
      <w:spacing w:line="240" w:lineRule="auto"/>
      <w:ind w:firstLine="0"/>
    </w:pPr>
    <w:rPr>
      <w:sz w:val="20"/>
    </w:rPr>
  </w:style>
  <w:style w:type="character" w:styleId="ab">
    <w:name w:val="Hyperlink"/>
    <w:basedOn w:val="a5"/>
    <w:uiPriority w:val="99"/>
    <w:rsid w:val="00730855"/>
    <w:rPr>
      <w:color w:val="0000FF"/>
      <w:u w:val="single"/>
    </w:rPr>
  </w:style>
  <w:style w:type="character" w:styleId="ac">
    <w:name w:val="footnote reference"/>
    <w:basedOn w:val="a5"/>
    <w:semiHidden/>
    <w:rsid w:val="00730855"/>
    <w:rPr>
      <w:vertAlign w:val="superscript"/>
    </w:rPr>
  </w:style>
  <w:style w:type="character" w:styleId="ad">
    <w:name w:val="page number"/>
    <w:basedOn w:val="a5"/>
    <w:rsid w:val="00730855"/>
    <w:rPr>
      <w:rFonts w:ascii="Times New Roman" w:hAnsi="Times New Roman"/>
      <w:sz w:val="20"/>
    </w:rPr>
  </w:style>
  <w:style w:type="paragraph" w:styleId="12">
    <w:name w:val="toc 1"/>
    <w:basedOn w:val="a4"/>
    <w:next w:val="a4"/>
    <w:autoRedefine/>
    <w:uiPriority w:val="39"/>
    <w:rsid w:val="00CA371E"/>
    <w:pPr>
      <w:keepNext/>
      <w:tabs>
        <w:tab w:val="left" w:pos="0"/>
        <w:tab w:val="left" w:pos="9923"/>
        <w:tab w:val="right" w:leader="dot" w:pos="10195"/>
      </w:tabs>
      <w:spacing w:after="120" w:line="240" w:lineRule="auto"/>
      <w:ind w:left="284" w:right="283" w:hanging="284"/>
      <w:jc w:val="left"/>
    </w:pPr>
    <w:rPr>
      <w:b/>
      <w:bCs/>
      <w:caps/>
      <w:noProof/>
      <w:color w:val="000000"/>
      <w:sz w:val="24"/>
      <w:szCs w:val="24"/>
    </w:rPr>
  </w:style>
  <w:style w:type="paragraph" w:styleId="22">
    <w:name w:val="toc 2"/>
    <w:basedOn w:val="a4"/>
    <w:next w:val="a4"/>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4"/>
    <w:next w:val="a4"/>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4"/>
    <w:next w:val="a4"/>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e">
    <w:name w:val="FollowedHyperlink"/>
    <w:basedOn w:val="a5"/>
    <w:rsid w:val="00730855"/>
    <w:rPr>
      <w:color w:val="800080"/>
      <w:u w:val="single"/>
    </w:rPr>
  </w:style>
  <w:style w:type="paragraph" w:styleId="af">
    <w:name w:val="Document Map"/>
    <w:basedOn w:val="a4"/>
    <w:semiHidden/>
    <w:rsid w:val="00730855"/>
    <w:pPr>
      <w:shd w:val="clear" w:color="auto" w:fill="000080"/>
    </w:pPr>
    <w:rPr>
      <w:rFonts w:ascii="Tahoma" w:hAnsi="Tahoma"/>
      <w:sz w:val="20"/>
    </w:rPr>
  </w:style>
  <w:style w:type="paragraph" w:customStyle="1" w:styleId="af0">
    <w:name w:val="Таблица шапка"/>
    <w:basedOn w:val="a4"/>
    <w:rsid w:val="00730855"/>
    <w:pPr>
      <w:keepNext/>
      <w:spacing w:before="40" w:after="40" w:line="240" w:lineRule="auto"/>
      <w:ind w:left="57" w:right="57" w:firstLine="0"/>
      <w:jc w:val="left"/>
    </w:pPr>
    <w:rPr>
      <w:sz w:val="22"/>
    </w:rPr>
  </w:style>
  <w:style w:type="paragraph" w:styleId="af1">
    <w:name w:val="footnote text"/>
    <w:basedOn w:val="a4"/>
    <w:semiHidden/>
    <w:rsid w:val="00730855"/>
    <w:pPr>
      <w:spacing w:line="240" w:lineRule="auto"/>
    </w:pPr>
    <w:rPr>
      <w:sz w:val="20"/>
    </w:rPr>
  </w:style>
  <w:style w:type="paragraph" w:customStyle="1" w:styleId="af2">
    <w:name w:val="Таблица текст"/>
    <w:basedOn w:val="a4"/>
    <w:rsid w:val="00730855"/>
    <w:pPr>
      <w:spacing w:before="40" w:after="40" w:line="240" w:lineRule="auto"/>
      <w:ind w:left="57" w:right="57" w:firstLine="0"/>
      <w:jc w:val="left"/>
    </w:pPr>
    <w:rPr>
      <w:sz w:val="24"/>
    </w:rPr>
  </w:style>
  <w:style w:type="paragraph" w:styleId="af3">
    <w:name w:val="caption"/>
    <w:basedOn w:val="a4"/>
    <w:next w:val="a4"/>
    <w:qFormat/>
    <w:rsid w:val="00730855"/>
    <w:pPr>
      <w:pageBreakBefore/>
      <w:suppressAutoHyphens/>
      <w:spacing w:before="120" w:after="120" w:line="240" w:lineRule="auto"/>
      <w:ind w:firstLine="0"/>
    </w:pPr>
    <w:rPr>
      <w:bCs/>
      <w:i/>
      <w:sz w:val="24"/>
    </w:rPr>
  </w:style>
  <w:style w:type="paragraph" w:styleId="50">
    <w:name w:val="toc 5"/>
    <w:basedOn w:val="a4"/>
    <w:next w:val="a4"/>
    <w:autoRedefine/>
    <w:uiPriority w:val="39"/>
    <w:rsid w:val="00730855"/>
    <w:pPr>
      <w:ind w:left="1120"/>
      <w:jc w:val="left"/>
    </w:pPr>
    <w:rPr>
      <w:sz w:val="18"/>
      <w:szCs w:val="18"/>
    </w:rPr>
  </w:style>
  <w:style w:type="paragraph" w:styleId="60">
    <w:name w:val="toc 6"/>
    <w:basedOn w:val="a4"/>
    <w:next w:val="a4"/>
    <w:autoRedefine/>
    <w:uiPriority w:val="39"/>
    <w:rsid w:val="00730855"/>
    <w:pPr>
      <w:ind w:left="1400"/>
      <w:jc w:val="left"/>
    </w:pPr>
    <w:rPr>
      <w:sz w:val="18"/>
      <w:szCs w:val="18"/>
    </w:rPr>
  </w:style>
  <w:style w:type="paragraph" w:styleId="70">
    <w:name w:val="toc 7"/>
    <w:basedOn w:val="a4"/>
    <w:next w:val="a4"/>
    <w:autoRedefine/>
    <w:uiPriority w:val="39"/>
    <w:rsid w:val="00730855"/>
    <w:pPr>
      <w:ind w:left="1680"/>
      <w:jc w:val="left"/>
    </w:pPr>
    <w:rPr>
      <w:sz w:val="18"/>
      <w:szCs w:val="18"/>
    </w:rPr>
  </w:style>
  <w:style w:type="paragraph" w:styleId="80">
    <w:name w:val="toc 8"/>
    <w:basedOn w:val="a4"/>
    <w:next w:val="a4"/>
    <w:autoRedefine/>
    <w:uiPriority w:val="39"/>
    <w:rsid w:val="00730855"/>
    <w:pPr>
      <w:ind w:left="1960"/>
      <w:jc w:val="left"/>
    </w:pPr>
    <w:rPr>
      <w:sz w:val="18"/>
      <w:szCs w:val="18"/>
    </w:rPr>
  </w:style>
  <w:style w:type="paragraph" w:styleId="90">
    <w:name w:val="toc 9"/>
    <w:basedOn w:val="a4"/>
    <w:next w:val="a4"/>
    <w:autoRedefine/>
    <w:uiPriority w:val="39"/>
    <w:rsid w:val="00730855"/>
    <w:pPr>
      <w:ind w:left="2240"/>
      <w:jc w:val="left"/>
    </w:pPr>
    <w:rPr>
      <w:sz w:val="18"/>
      <w:szCs w:val="18"/>
    </w:rPr>
  </w:style>
  <w:style w:type="paragraph" w:customStyle="1" w:styleId="af4">
    <w:name w:val="Служебный"/>
    <w:basedOn w:val="af5"/>
    <w:rsid w:val="00730855"/>
  </w:style>
  <w:style w:type="paragraph" w:customStyle="1" w:styleId="af5">
    <w:name w:val="Главы"/>
    <w:basedOn w:val="af6"/>
    <w:next w:val="a4"/>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30855"/>
    <w:pPr>
      <w:tabs>
        <w:tab w:val="num" w:pos="1701"/>
      </w:tabs>
      <w:ind w:left="1701" w:hanging="567"/>
    </w:pPr>
  </w:style>
  <w:style w:type="paragraph" w:customStyle="1" w:styleId="a0">
    <w:name w:val="Пункт"/>
    <w:basedOn w:val="a4"/>
    <w:link w:val="13"/>
    <w:rsid w:val="00730855"/>
    <w:pPr>
      <w:numPr>
        <w:ilvl w:val="2"/>
        <w:numId w:val="4"/>
      </w:numPr>
    </w:pPr>
    <w:rPr>
      <w:snapToGrid/>
    </w:rPr>
  </w:style>
  <w:style w:type="paragraph" w:customStyle="1" w:styleId="a1">
    <w:name w:val="Подпункт"/>
    <w:basedOn w:val="a0"/>
    <w:rsid w:val="00730855"/>
    <w:pPr>
      <w:numPr>
        <w:ilvl w:val="3"/>
      </w:numPr>
    </w:pPr>
  </w:style>
  <w:style w:type="character" w:customStyle="1" w:styleId="af8">
    <w:name w:val="комментарий"/>
    <w:basedOn w:val="a5"/>
    <w:rsid w:val="00730855"/>
    <w:rPr>
      <w:b/>
      <w:i/>
      <w:shd w:val="clear" w:color="auto" w:fill="FFFF99"/>
    </w:rPr>
  </w:style>
  <w:style w:type="paragraph" w:customStyle="1" w:styleId="23">
    <w:name w:val="Пункт2"/>
    <w:basedOn w:val="a0"/>
    <w:link w:val="24"/>
    <w:rsid w:val="00730855"/>
    <w:pPr>
      <w:keepNext/>
      <w:suppressAutoHyphens/>
      <w:spacing w:before="240" w:after="120" w:line="240" w:lineRule="auto"/>
      <w:jc w:val="left"/>
      <w:outlineLvl w:val="2"/>
    </w:pPr>
    <w:rPr>
      <w:b/>
    </w:rPr>
  </w:style>
  <w:style w:type="paragraph" w:customStyle="1" w:styleId="a2">
    <w:name w:val="Подподпункт"/>
    <w:basedOn w:val="a1"/>
    <w:rsid w:val="00730855"/>
    <w:pPr>
      <w:numPr>
        <w:ilvl w:val="4"/>
      </w:numPr>
    </w:pPr>
  </w:style>
  <w:style w:type="paragraph" w:styleId="af9">
    <w:name w:val="List Number"/>
    <w:basedOn w:val="a4"/>
    <w:rsid w:val="00730855"/>
    <w:pPr>
      <w:tabs>
        <w:tab w:val="num" w:pos="1134"/>
      </w:tabs>
      <w:autoSpaceDE w:val="0"/>
      <w:autoSpaceDN w:val="0"/>
      <w:spacing w:before="60"/>
    </w:pPr>
    <w:rPr>
      <w:snapToGrid/>
      <w:szCs w:val="24"/>
    </w:rPr>
  </w:style>
  <w:style w:type="paragraph" w:customStyle="1" w:styleId="afa">
    <w:name w:val="Текст таблицы"/>
    <w:basedOn w:val="a4"/>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4"/>
    <w:rsid w:val="00730855"/>
    <w:pPr>
      <w:tabs>
        <w:tab w:val="left" w:pos="1134"/>
      </w:tabs>
    </w:pPr>
  </w:style>
  <w:style w:type="paragraph" w:styleId="afc">
    <w:name w:val="List Bullet"/>
    <w:basedOn w:val="a4"/>
    <w:autoRedefine/>
    <w:rsid w:val="00730855"/>
    <w:pPr>
      <w:tabs>
        <w:tab w:val="num" w:pos="360"/>
      </w:tabs>
      <w:ind w:left="360" w:hanging="360"/>
    </w:pPr>
  </w:style>
  <w:style w:type="character" w:customStyle="1" w:styleId="afd">
    <w:name w:val="Пункт Знак"/>
    <w:basedOn w:val="a5"/>
    <w:rsid w:val="00730855"/>
    <w:rPr>
      <w:sz w:val="28"/>
      <w:lang w:val="ru-RU" w:eastAsia="ru-RU" w:bidi="ar-SA"/>
    </w:rPr>
  </w:style>
  <w:style w:type="character" w:customStyle="1" w:styleId="afe">
    <w:name w:val="Подпункт Знак"/>
    <w:basedOn w:val="afd"/>
    <w:rsid w:val="00730855"/>
    <w:rPr>
      <w:sz w:val="28"/>
      <w:lang w:val="ru-RU" w:eastAsia="ru-RU" w:bidi="ar-SA"/>
    </w:rPr>
  </w:style>
  <w:style w:type="paragraph" w:styleId="aff">
    <w:name w:val="Balloon Text"/>
    <w:basedOn w:val="a4"/>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4"/>
    <w:link w:val="aff1"/>
    <w:uiPriority w:val="99"/>
    <w:rsid w:val="00730855"/>
    <w:pPr>
      <w:tabs>
        <w:tab w:val="right" w:pos="9360"/>
      </w:tabs>
      <w:spacing w:line="240" w:lineRule="auto"/>
      <w:ind w:firstLine="0"/>
      <w:jc w:val="left"/>
    </w:pPr>
    <w:rPr>
      <w:snapToGrid/>
      <w:szCs w:val="24"/>
    </w:rPr>
  </w:style>
  <w:style w:type="paragraph" w:customStyle="1" w:styleId="14">
    <w:name w:val="Обычный1"/>
    <w:rsid w:val="00730855"/>
  </w:style>
  <w:style w:type="paragraph" w:customStyle="1" w:styleId="110">
    <w:name w:val="Заголовок 11"/>
    <w:basedOn w:val="14"/>
    <w:next w:val="14"/>
    <w:rsid w:val="00730855"/>
    <w:pPr>
      <w:keepNext/>
      <w:jc w:val="center"/>
    </w:pPr>
    <w:rPr>
      <w:b/>
    </w:rPr>
  </w:style>
  <w:style w:type="paragraph" w:customStyle="1" w:styleId="310">
    <w:name w:val="Основной текст с отступом 31"/>
    <w:basedOn w:val="14"/>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5">
    <w:name w:val="Цитата1"/>
    <w:basedOn w:val="14"/>
    <w:rsid w:val="00730855"/>
    <w:pPr>
      <w:ind w:left="7088" w:right="-23"/>
    </w:pPr>
  </w:style>
  <w:style w:type="paragraph" w:customStyle="1" w:styleId="aff2">
    <w:name w:val="Подподподпункт"/>
    <w:basedOn w:val="a4"/>
    <w:rsid w:val="00730855"/>
    <w:pPr>
      <w:tabs>
        <w:tab w:val="left" w:pos="1134"/>
        <w:tab w:val="left" w:pos="1701"/>
        <w:tab w:val="num" w:pos="3560"/>
      </w:tabs>
      <w:ind w:left="3560" w:hanging="1008"/>
    </w:pPr>
  </w:style>
  <w:style w:type="paragraph" w:customStyle="1" w:styleId="16">
    <w:name w:val="Пункт1"/>
    <w:basedOn w:val="a4"/>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240" w:lineRule="auto"/>
      <w:ind w:left="-284" w:right="-99" w:firstLine="0"/>
      <w:jc w:val="left"/>
    </w:pPr>
    <w:rPr>
      <w:snapToGrid/>
    </w:rPr>
  </w:style>
  <w:style w:type="table" w:styleId="aff4">
    <w:name w:val="Table Grid"/>
    <w:basedOn w:val="a6"/>
    <w:uiPriority w:val="59"/>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4"/>
    <w:link w:val="aff6"/>
    <w:rsid w:val="004F339C"/>
    <w:pPr>
      <w:spacing w:after="120"/>
      <w:ind w:left="283"/>
    </w:pPr>
  </w:style>
  <w:style w:type="character" w:customStyle="1" w:styleId="13">
    <w:name w:val="Пункт Знак1"/>
    <w:basedOn w:val="a5"/>
    <w:link w:val="a0"/>
    <w:rsid w:val="00EF077B"/>
    <w:rPr>
      <w:sz w:val="28"/>
    </w:rPr>
  </w:style>
  <w:style w:type="paragraph" w:styleId="aff7">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rPr>
  </w:style>
  <w:style w:type="character" w:customStyle="1" w:styleId="35">
    <w:name w:val="Основной текст 3 Знак"/>
    <w:basedOn w:val="a5"/>
    <w:link w:val="34"/>
    <w:rsid w:val="000E7DE9"/>
    <w:rPr>
      <w:bCs/>
      <w:snapToGrid w:val="0"/>
      <w:sz w:val="16"/>
      <w:szCs w:val="16"/>
    </w:rPr>
  </w:style>
  <w:style w:type="paragraph" w:customStyle="1" w:styleId="11">
    <w:name w:val="1 уровень"/>
    <w:basedOn w:val="aff5"/>
    <w:uiPriority w:val="99"/>
    <w:rsid w:val="000E7DE9"/>
    <w:pPr>
      <w:numPr>
        <w:numId w:val="21"/>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8"/>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8"/>
      </w:numPr>
      <w:tabs>
        <w:tab w:val="left" w:pos="1134"/>
        <w:tab w:val="left" w:pos="1701"/>
      </w:tabs>
    </w:pPr>
  </w:style>
  <w:style w:type="paragraph" w:customStyle="1" w:styleId="10">
    <w:name w:val="Пункт_1"/>
    <w:basedOn w:val="a4"/>
    <w:rsid w:val="004B68FD"/>
    <w:pPr>
      <w:keepNext/>
      <w:numPr>
        <w:numId w:val="8"/>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4"/>
    <w:rsid w:val="005C4232"/>
    <w:pPr>
      <w:spacing w:before="120" w:after="120"/>
      <w:ind w:firstLine="851"/>
    </w:pPr>
    <w:rPr>
      <w:rFonts w:ascii="Arial" w:hAnsi="Arial" w:cs="Arial"/>
      <w:snapToGrid/>
      <w:sz w:val="24"/>
      <w:szCs w:val="24"/>
    </w:rPr>
  </w:style>
  <w:style w:type="paragraph" w:styleId="affa">
    <w:name w:val="Title"/>
    <w:basedOn w:val="a4"/>
    <w:next w:val="a4"/>
    <w:link w:val="affb"/>
    <w:qFormat/>
    <w:rsid w:val="00D04A7C"/>
    <w:pPr>
      <w:spacing w:before="240" w:after="60"/>
      <w:jc w:val="center"/>
      <w:outlineLvl w:val="0"/>
    </w:pPr>
    <w:rPr>
      <w:rFonts w:ascii="Cambria" w:hAnsi="Cambria"/>
      <w:b/>
      <w:bCs/>
      <w:kern w:val="28"/>
      <w:sz w:val="32"/>
      <w:szCs w:val="32"/>
    </w:rPr>
  </w:style>
  <w:style w:type="character" w:customStyle="1" w:styleId="affb">
    <w:name w:val="Заголовок Знак"/>
    <w:basedOn w:val="a5"/>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rPr>
  </w:style>
  <w:style w:type="character" w:customStyle="1" w:styleId="affd">
    <w:name w:val="Текст примечания Знак"/>
    <w:basedOn w:val="a5"/>
    <w:link w:val="affc"/>
    <w:rsid w:val="00FC5523"/>
    <w:rPr>
      <w:bCs/>
      <w:szCs w:val="22"/>
    </w:rPr>
  </w:style>
  <w:style w:type="paragraph" w:styleId="affe">
    <w:name w:val="annotation subject"/>
    <w:basedOn w:val="affc"/>
    <w:next w:val="affc"/>
    <w:link w:val="afff"/>
    <w:rsid w:val="00FC5523"/>
    <w:rPr>
      <w:b/>
      <w:bCs w:val="0"/>
    </w:rPr>
  </w:style>
  <w:style w:type="character" w:customStyle="1" w:styleId="afff">
    <w:name w:val="Тема примечания Знак"/>
    <w:basedOn w:val="affd"/>
    <w:link w:val="affe"/>
    <w:rsid w:val="00FC5523"/>
    <w:rPr>
      <w:b/>
      <w:bCs/>
      <w:szCs w:val="22"/>
    </w:rPr>
  </w:style>
  <w:style w:type="paragraph" w:customStyle="1" w:styleId="afff0">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rPr>
  </w:style>
  <w:style w:type="character" w:customStyle="1" w:styleId="27">
    <w:name w:val="Основной текст с отступом 2 Знак"/>
    <w:basedOn w:val="a5"/>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9">
    <w:name w:val="Основной текст 2 Знак"/>
    <w:basedOn w:val="a5"/>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5"/>
    <w:link w:val="36"/>
    <w:uiPriority w:val="99"/>
    <w:rsid w:val="00FC5523"/>
    <w:rPr>
      <w:rFonts w:ascii="Arial" w:hAnsi="Arial" w:cs="Arial"/>
      <w:bCs/>
      <w:sz w:val="24"/>
      <w:szCs w:val="24"/>
    </w:rPr>
  </w:style>
  <w:style w:type="paragraph" w:customStyle="1" w:styleId="17">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2"/>
      </w:numPr>
      <w:spacing w:line="240" w:lineRule="auto"/>
    </w:pPr>
    <w:rPr>
      <w:rFonts w:ascii="Arial" w:hAnsi="Arial" w:cs="Arial"/>
      <w:snapToGrid/>
      <w:sz w:val="24"/>
      <w:szCs w:val="24"/>
    </w:rPr>
  </w:style>
  <w:style w:type="paragraph" w:customStyle="1" w:styleId="a">
    <w:name w:val="АриалСписок"/>
    <w:basedOn w:val="a4"/>
    <w:rsid w:val="00FC5523"/>
    <w:pPr>
      <w:numPr>
        <w:numId w:val="13"/>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5"/>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240" w:lineRule="auto"/>
      <w:ind w:firstLine="0"/>
      <w:jc w:val="left"/>
    </w:pPr>
    <w:rPr>
      <w:snapToGrid/>
      <w:sz w:val="24"/>
      <w:szCs w:val="24"/>
    </w:rPr>
  </w:style>
  <w:style w:type="character" w:customStyle="1" w:styleId="afff3">
    <w:name w:val="Приветствие Знак"/>
    <w:basedOn w:val="a5"/>
    <w:link w:val="afff2"/>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basedOn w:val="a5"/>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4"/>
    <w:link w:val="afff8"/>
    <w:rsid w:val="00FC5523"/>
    <w:pPr>
      <w:spacing w:line="240" w:lineRule="auto"/>
      <w:ind w:left="567" w:right="397"/>
    </w:pPr>
    <w:rPr>
      <w:rFonts w:ascii="Courier New" w:hAnsi="Courier New"/>
      <w:snapToGrid/>
      <w:sz w:val="20"/>
    </w:rPr>
  </w:style>
  <w:style w:type="character" w:customStyle="1" w:styleId="afff8">
    <w:name w:val="Текст Знак"/>
    <w:basedOn w:val="a5"/>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basedOn w:val="a5"/>
    <w:rsid w:val="00FC5523"/>
    <w:rPr>
      <w:sz w:val="16"/>
      <w:szCs w:val="16"/>
    </w:rPr>
  </w:style>
  <w:style w:type="paragraph" w:customStyle="1" w:styleId="tztxtlist">
    <w:name w:val="tz_txt_list"/>
    <w:basedOn w:val="a4"/>
    <w:rsid w:val="00FC5523"/>
    <w:pPr>
      <w:numPr>
        <w:numId w:val="16"/>
      </w:numPr>
    </w:pPr>
  </w:style>
  <w:style w:type="character" w:customStyle="1" w:styleId="24">
    <w:name w:val="Пункт2 Знак"/>
    <w:basedOn w:val="13"/>
    <w:link w:val="23"/>
    <w:rsid w:val="00FC5523"/>
    <w:rPr>
      <w:b/>
      <w:sz w:val="28"/>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c">
    <w:name w:val="List"/>
    <w:basedOn w:val="a4"/>
    <w:rsid w:val="00FC5523"/>
    <w:pPr>
      <w:ind w:left="283" w:hanging="283"/>
    </w:pPr>
    <w:rPr>
      <w:bCs/>
      <w:sz w:val="22"/>
      <w:szCs w:val="22"/>
    </w:rPr>
  </w:style>
  <w:style w:type="character" w:customStyle="1" w:styleId="32">
    <w:name w:val="Заголовок 3 Знак"/>
    <w:aliases w:val="H3 Знак"/>
    <w:basedOn w:val="a5"/>
    <w:link w:val="30"/>
    <w:rsid w:val="00FC5523"/>
    <w:rPr>
      <w:b/>
      <w:snapToGrid w:val="0"/>
      <w:sz w:val="28"/>
    </w:rPr>
  </w:style>
  <w:style w:type="character" w:customStyle="1" w:styleId="aa">
    <w:name w:val="Нижний колонтитул Знак"/>
    <w:basedOn w:val="a5"/>
    <w:link w:val="a9"/>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5"/>
    <w:rsid w:val="00FC5523"/>
    <w:rPr>
      <w:rFonts w:ascii="Times New Roman" w:hAnsi="Times New Roman" w:cs="Times New Roman"/>
      <w:b/>
      <w:bCs/>
      <w:sz w:val="22"/>
      <w:szCs w:val="22"/>
    </w:rPr>
  </w:style>
  <w:style w:type="character" w:customStyle="1" w:styleId="FontStyle13">
    <w:name w:val="Font Style13"/>
    <w:basedOn w:val="a5"/>
    <w:rsid w:val="00FC5523"/>
    <w:rPr>
      <w:rFonts w:ascii="Times New Roman" w:hAnsi="Times New Roman" w:cs="Times New Roman"/>
      <w:sz w:val="22"/>
      <w:szCs w:val="22"/>
    </w:rPr>
  </w:style>
  <w:style w:type="character" w:customStyle="1" w:styleId="FontStyle15">
    <w:name w:val="Font Style15"/>
    <w:basedOn w:val="a5"/>
    <w:rsid w:val="00FC5523"/>
    <w:rPr>
      <w:rFonts w:ascii="Times New Roman" w:hAnsi="Times New Roman" w:cs="Times New Roman"/>
      <w:i/>
      <w:iCs/>
      <w:spacing w:val="20"/>
      <w:sz w:val="40"/>
      <w:szCs w:val="40"/>
    </w:rPr>
  </w:style>
  <w:style w:type="character" w:customStyle="1" w:styleId="FontStyle21">
    <w:name w:val="Font Style21"/>
    <w:basedOn w:val="a5"/>
    <w:rsid w:val="00FC5523"/>
    <w:rPr>
      <w:rFonts w:ascii="Times New Roman" w:hAnsi="Times New Roman" w:cs="Times New Roman"/>
      <w:b/>
      <w:bCs/>
      <w:sz w:val="22"/>
      <w:szCs w:val="22"/>
    </w:rPr>
  </w:style>
  <w:style w:type="character" w:customStyle="1" w:styleId="FontStyle22">
    <w:name w:val="Font Style22"/>
    <w:basedOn w:val="a5"/>
    <w:rsid w:val="00FC5523"/>
    <w:rPr>
      <w:rFonts w:ascii="Times New Roman" w:hAnsi="Times New Roman" w:cs="Times New Roman"/>
      <w:sz w:val="22"/>
      <w:szCs w:val="22"/>
    </w:rPr>
  </w:style>
  <w:style w:type="character" w:customStyle="1" w:styleId="FontStyle23">
    <w:name w:val="Font Style23"/>
    <w:basedOn w:val="a5"/>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
    <w:basedOn w:val="a4"/>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0">
    <w:name w:val="TOC Heading"/>
    <w:basedOn w:val="1"/>
    <w:next w:val="a4"/>
    <w:uiPriority w:val="39"/>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42">
    <w:name w:val="заголовок 4"/>
    <w:basedOn w:val="a4"/>
    <w:next w:val="a4"/>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basedOn w:val="a5"/>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basedOn w:val="a5"/>
    <w:link w:val="aff0"/>
    <w:uiPriority w:val="99"/>
    <w:locked/>
    <w:rsid w:val="00D04D42"/>
    <w:rPr>
      <w:sz w:val="28"/>
      <w:szCs w:val="24"/>
    </w:rPr>
  </w:style>
  <w:style w:type="character" w:customStyle="1" w:styleId="prodname">
    <w:name w:val="prodname"/>
    <w:basedOn w:val="a5"/>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D26CE5"/>
    <w:rPr>
      <w:b/>
      <w:snapToGrid w:val="0"/>
      <w:sz w:val="32"/>
    </w:rPr>
  </w:style>
  <w:style w:type="paragraph" w:styleId="affff1">
    <w:name w:val="endnote text"/>
    <w:basedOn w:val="a4"/>
    <w:link w:val="affff2"/>
    <w:uiPriority w:val="99"/>
    <w:unhideWhenUsed/>
    <w:rsid w:val="00543BE2"/>
    <w:pPr>
      <w:spacing w:line="240" w:lineRule="auto"/>
      <w:ind w:firstLine="0"/>
      <w:jc w:val="left"/>
    </w:pPr>
    <w:rPr>
      <w:snapToGrid/>
      <w:sz w:val="20"/>
    </w:rPr>
  </w:style>
  <w:style w:type="character" w:customStyle="1" w:styleId="affff2">
    <w:name w:val="Текст концевой сноски Знак"/>
    <w:basedOn w:val="a5"/>
    <w:link w:val="affff1"/>
    <w:uiPriority w:val="99"/>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basedOn w:val="a5"/>
    <w:uiPriority w:val="99"/>
    <w:semiHidden/>
    <w:rsid w:val="00295173"/>
    <w:rPr>
      <w:color w:val="808080"/>
    </w:rPr>
  </w:style>
  <w:style w:type="character" w:styleId="affff5">
    <w:name w:val="Unresolved Mention"/>
    <w:basedOn w:val="a5"/>
    <w:uiPriority w:val="99"/>
    <w:semiHidden/>
    <w:unhideWhenUsed/>
    <w:rsid w:val="002C4228"/>
    <w:rPr>
      <w:color w:val="605E5C"/>
      <w:shd w:val="clear" w:color="auto" w:fill="E1DFDD"/>
    </w:rPr>
  </w:style>
  <w:style w:type="character" w:styleId="affff6">
    <w:name w:val="Strong"/>
    <w:basedOn w:val="a5"/>
    <w:uiPriority w:val="22"/>
    <w:qFormat/>
    <w:rsid w:val="00F77CBC"/>
    <w:rPr>
      <w:b/>
      <w:bCs/>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locked/>
    <w:rsid w:val="0016463D"/>
    <w:rPr>
      <w:sz w:val="24"/>
      <w:szCs w:val="24"/>
    </w:rPr>
  </w:style>
  <w:style w:type="paragraph" w:customStyle="1" w:styleId="Default">
    <w:name w:val="Default"/>
    <w:rsid w:val="00AF0FED"/>
    <w:pPr>
      <w:autoSpaceDE w:val="0"/>
      <w:autoSpaceDN w:val="0"/>
      <w:adjustRightInd w:val="0"/>
    </w:pPr>
    <w:rPr>
      <w:rFonts w:eastAsiaTheme="minorHAnsi"/>
      <w:color w:val="000000"/>
      <w:sz w:val="24"/>
      <w:szCs w:val="24"/>
      <w:lang w:eastAsia="en-US"/>
    </w:rPr>
  </w:style>
  <w:style w:type="table" w:customStyle="1" w:styleId="1a">
    <w:name w:val="Сетка таблицы1"/>
    <w:basedOn w:val="a6"/>
    <w:next w:val="aff4"/>
    <w:rsid w:val="00AF0FED"/>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495610111">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285960456">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byx@ksk.kaluga.ru" TargetMode="External"/><Relationship Id="rId4" Type="http://schemas.openxmlformats.org/officeDocument/2006/relationships/styles" Target="styles.xml"/><Relationship Id="rId9" Type="http://schemas.openxmlformats.org/officeDocument/2006/relationships/hyperlink" Target="mailto:momotov@ksk.kaluga.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156BE2-E44A-46D5-8893-BAC9DCA92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6367</Words>
  <Characters>44554</Characters>
  <Application>Microsoft Office Word</Application>
  <DocSecurity>0</DocSecurity>
  <Lines>371</Lines>
  <Paragraphs>101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50820</CharactersWithSpaces>
  <SharedDoc>false</SharedDoc>
  <HLinks>
    <vt:vector size="246" baseType="variant">
      <vt:variant>
        <vt:i4>1572958</vt:i4>
      </vt:variant>
      <vt:variant>
        <vt:i4>243</vt:i4>
      </vt:variant>
      <vt:variant>
        <vt:i4>0</vt:i4>
      </vt:variant>
      <vt:variant>
        <vt:i4>5</vt:i4>
      </vt:variant>
      <vt:variant>
        <vt:lpwstr>http://www.b2b-center.ru/</vt:lpwstr>
      </vt:variant>
      <vt:variant>
        <vt:lpwstr/>
      </vt:variant>
      <vt:variant>
        <vt:i4>1572874</vt:i4>
      </vt:variant>
      <vt:variant>
        <vt:i4>231</vt:i4>
      </vt:variant>
      <vt:variant>
        <vt:i4>0</vt:i4>
      </vt:variant>
      <vt:variant>
        <vt:i4>5</vt:i4>
      </vt:variant>
      <vt:variant>
        <vt:lpwstr>http://www.ksc.kaluga.ru/</vt:lpwstr>
      </vt:variant>
      <vt:variant>
        <vt:lpwstr/>
      </vt:variant>
      <vt:variant>
        <vt:i4>7274549</vt:i4>
      </vt:variant>
      <vt:variant>
        <vt:i4>228</vt:i4>
      </vt:variant>
      <vt:variant>
        <vt:i4>0</vt:i4>
      </vt:variant>
      <vt:variant>
        <vt:i4>5</vt:i4>
      </vt:variant>
      <vt:variant>
        <vt:lpwstr>http://www.zakupki.gov.ru/</vt:lpwstr>
      </vt:variant>
      <vt:variant>
        <vt:lpwstr/>
      </vt:variant>
      <vt:variant>
        <vt:i4>1572920</vt:i4>
      </vt:variant>
      <vt:variant>
        <vt:i4>221</vt:i4>
      </vt:variant>
      <vt:variant>
        <vt:i4>0</vt:i4>
      </vt:variant>
      <vt:variant>
        <vt:i4>5</vt:i4>
      </vt:variant>
      <vt:variant>
        <vt:lpwstr/>
      </vt:variant>
      <vt:variant>
        <vt:lpwstr>_Toc346098433</vt:lpwstr>
      </vt:variant>
      <vt:variant>
        <vt:i4>1572920</vt:i4>
      </vt:variant>
      <vt:variant>
        <vt:i4>215</vt:i4>
      </vt:variant>
      <vt:variant>
        <vt:i4>0</vt:i4>
      </vt:variant>
      <vt:variant>
        <vt:i4>5</vt:i4>
      </vt:variant>
      <vt:variant>
        <vt:lpwstr/>
      </vt:variant>
      <vt:variant>
        <vt:lpwstr>_Toc346098433</vt:lpwstr>
      </vt:variant>
      <vt:variant>
        <vt:i4>1572920</vt:i4>
      </vt:variant>
      <vt:variant>
        <vt:i4>209</vt:i4>
      </vt:variant>
      <vt:variant>
        <vt:i4>0</vt:i4>
      </vt:variant>
      <vt:variant>
        <vt:i4>5</vt:i4>
      </vt:variant>
      <vt:variant>
        <vt:lpwstr/>
      </vt:variant>
      <vt:variant>
        <vt:lpwstr>_Toc346098432</vt:lpwstr>
      </vt:variant>
      <vt:variant>
        <vt:i4>1638456</vt:i4>
      </vt:variant>
      <vt:variant>
        <vt:i4>203</vt:i4>
      </vt:variant>
      <vt:variant>
        <vt:i4>0</vt:i4>
      </vt:variant>
      <vt:variant>
        <vt:i4>5</vt:i4>
      </vt:variant>
      <vt:variant>
        <vt:lpwstr/>
      </vt:variant>
      <vt:variant>
        <vt:lpwstr>_Toc346098426</vt:lpwstr>
      </vt:variant>
      <vt:variant>
        <vt:i4>1638456</vt:i4>
      </vt:variant>
      <vt:variant>
        <vt:i4>197</vt:i4>
      </vt:variant>
      <vt:variant>
        <vt:i4>0</vt:i4>
      </vt:variant>
      <vt:variant>
        <vt:i4>5</vt:i4>
      </vt:variant>
      <vt:variant>
        <vt:lpwstr/>
      </vt:variant>
      <vt:variant>
        <vt:lpwstr>_Toc346098425</vt:lpwstr>
      </vt:variant>
      <vt:variant>
        <vt:i4>1703992</vt:i4>
      </vt:variant>
      <vt:variant>
        <vt:i4>191</vt:i4>
      </vt:variant>
      <vt:variant>
        <vt:i4>0</vt:i4>
      </vt:variant>
      <vt:variant>
        <vt:i4>5</vt:i4>
      </vt:variant>
      <vt:variant>
        <vt:lpwstr/>
      </vt:variant>
      <vt:variant>
        <vt:lpwstr>_Toc346098415</vt:lpwstr>
      </vt:variant>
      <vt:variant>
        <vt:i4>1703992</vt:i4>
      </vt:variant>
      <vt:variant>
        <vt:i4>185</vt:i4>
      </vt:variant>
      <vt:variant>
        <vt:i4>0</vt:i4>
      </vt:variant>
      <vt:variant>
        <vt:i4>5</vt:i4>
      </vt:variant>
      <vt:variant>
        <vt:lpwstr/>
      </vt:variant>
      <vt:variant>
        <vt:lpwstr>_Toc346098414</vt:lpwstr>
      </vt:variant>
      <vt:variant>
        <vt:i4>1703992</vt:i4>
      </vt:variant>
      <vt:variant>
        <vt:i4>179</vt:i4>
      </vt:variant>
      <vt:variant>
        <vt:i4>0</vt:i4>
      </vt:variant>
      <vt:variant>
        <vt:i4>5</vt:i4>
      </vt:variant>
      <vt:variant>
        <vt:lpwstr/>
      </vt:variant>
      <vt:variant>
        <vt:lpwstr>_Toc346098413</vt:lpwstr>
      </vt:variant>
      <vt:variant>
        <vt:i4>1703992</vt:i4>
      </vt:variant>
      <vt:variant>
        <vt:i4>173</vt:i4>
      </vt:variant>
      <vt:variant>
        <vt:i4>0</vt:i4>
      </vt:variant>
      <vt:variant>
        <vt:i4>5</vt:i4>
      </vt:variant>
      <vt:variant>
        <vt:lpwstr/>
      </vt:variant>
      <vt:variant>
        <vt:lpwstr>_Toc346098412</vt:lpwstr>
      </vt:variant>
      <vt:variant>
        <vt:i4>1703992</vt:i4>
      </vt:variant>
      <vt:variant>
        <vt:i4>167</vt:i4>
      </vt:variant>
      <vt:variant>
        <vt:i4>0</vt:i4>
      </vt:variant>
      <vt:variant>
        <vt:i4>5</vt:i4>
      </vt:variant>
      <vt:variant>
        <vt:lpwstr/>
      </vt:variant>
      <vt:variant>
        <vt:lpwstr>_Toc346098411</vt:lpwstr>
      </vt:variant>
      <vt:variant>
        <vt:i4>1703992</vt:i4>
      </vt:variant>
      <vt:variant>
        <vt:i4>161</vt:i4>
      </vt:variant>
      <vt:variant>
        <vt:i4>0</vt:i4>
      </vt:variant>
      <vt:variant>
        <vt:i4>5</vt:i4>
      </vt:variant>
      <vt:variant>
        <vt:lpwstr/>
      </vt:variant>
      <vt:variant>
        <vt:lpwstr>_Toc346098410</vt:lpwstr>
      </vt:variant>
      <vt:variant>
        <vt:i4>1769528</vt:i4>
      </vt:variant>
      <vt:variant>
        <vt:i4>155</vt:i4>
      </vt:variant>
      <vt:variant>
        <vt:i4>0</vt:i4>
      </vt:variant>
      <vt:variant>
        <vt:i4>5</vt:i4>
      </vt:variant>
      <vt:variant>
        <vt:lpwstr/>
      </vt:variant>
      <vt:variant>
        <vt:lpwstr>_Toc346098400</vt:lpwstr>
      </vt:variant>
      <vt:variant>
        <vt:i4>1179711</vt:i4>
      </vt:variant>
      <vt:variant>
        <vt:i4>149</vt:i4>
      </vt:variant>
      <vt:variant>
        <vt:i4>0</vt:i4>
      </vt:variant>
      <vt:variant>
        <vt:i4>5</vt:i4>
      </vt:variant>
      <vt:variant>
        <vt:lpwstr/>
      </vt:variant>
      <vt:variant>
        <vt:lpwstr>_Toc346098399</vt:lpwstr>
      </vt:variant>
      <vt:variant>
        <vt:i4>1179711</vt:i4>
      </vt:variant>
      <vt:variant>
        <vt:i4>143</vt:i4>
      </vt:variant>
      <vt:variant>
        <vt:i4>0</vt:i4>
      </vt:variant>
      <vt:variant>
        <vt:i4>5</vt:i4>
      </vt:variant>
      <vt:variant>
        <vt:lpwstr/>
      </vt:variant>
      <vt:variant>
        <vt:lpwstr>_Toc346098398</vt:lpwstr>
      </vt:variant>
      <vt:variant>
        <vt:i4>1179711</vt:i4>
      </vt:variant>
      <vt:variant>
        <vt:i4>137</vt:i4>
      </vt:variant>
      <vt:variant>
        <vt:i4>0</vt:i4>
      </vt:variant>
      <vt:variant>
        <vt:i4>5</vt:i4>
      </vt:variant>
      <vt:variant>
        <vt:lpwstr/>
      </vt:variant>
      <vt:variant>
        <vt:lpwstr>_Toc346098392</vt:lpwstr>
      </vt:variant>
      <vt:variant>
        <vt:i4>1179711</vt:i4>
      </vt:variant>
      <vt:variant>
        <vt:i4>134</vt:i4>
      </vt:variant>
      <vt:variant>
        <vt:i4>0</vt:i4>
      </vt:variant>
      <vt:variant>
        <vt:i4>5</vt:i4>
      </vt:variant>
      <vt:variant>
        <vt:lpwstr/>
      </vt:variant>
      <vt:variant>
        <vt:lpwstr>_Toc346098391</vt:lpwstr>
      </vt:variant>
      <vt:variant>
        <vt:i4>1179711</vt:i4>
      </vt:variant>
      <vt:variant>
        <vt:i4>128</vt:i4>
      </vt:variant>
      <vt:variant>
        <vt:i4>0</vt:i4>
      </vt:variant>
      <vt:variant>
        <vt:i4>5</vt:i4>
      </vt:variant>
      <vt:variant>
        <vt:lpwstr/>
      </vt:variant>
      <vt:variant>
        <vt:lpwstr>_Toc346098390</vt:lpwstr>
      </vt:variant>
      <vt:variant>
        <vt:i4>1245247</vt:i4>
      </vt:variant>
      <vt:variant>
        <vt:i4>122</vt:i4>
      </vt:variant>
      <vt:variant>
        <vt:i4>0</vt:i4>
      </vt:variant>
      <vt:variant>
        <vt:i4>5</vt:i4>
      </vt:variant>
      <vt:variant>
        <vt:lpwstr/>
      </vt:variant>
      <vt:variant>
        <vt:lpwstr>_Toc346098389</vt:lpwstr>
      </vt:variant>
      <vt:variant>
        <vt:i4>1245247</vt:i4>
      </vt:variant>
      <vt:variant>
        <vt:i4>116</vt:i4>
      </vt:variant>
      <vt:variant>
        <vt:i4>0</vt:i4>
      </vt:variant>
      <vt:variant>
        <vt:i4>5</vt:i4>
      </vt:variant>
      <vt:variant>
        <vt:lpwstr/>
      </vt:variant>
      <vt:variant>
        <vt:lpwstr>_Toc346098388</vt:lpwstr>
      </vt:variant>
      <vt:variant>
        <vt:i4>1245247</vt:i4>
      </vt:variant>
      <vt:variant>
        <vt:i4>110</vt:i4>
      </vt:variant>
      <vt:variant>
        <vt:i4>0</vt:i4>
      </vt:variant>
      <vt:variant>
        <vt:i4>5</vt:i4>
      </vt:variant>
      <vt:variant>
        <vt:lpwstr/>
      </vt:variant>
      <vt:variant>
        <vt:lpwstr>_Toc346098387</vt:lpwstr>
      </vt:variant>
      <vt:variant>
        <vt:i4>1245247</vt:i4>
      </vt:variant>
      <vt:variant>
        <vt:i4>104</vt:i4>
      </vt:variant>
      <vt:variant>
        <vt:i4>0</vt:i4>
      </vt:variant>
      <vt:variant>
        <vt:i4>5</vt:i4>
      </vt:variant>
      <vt:variant>
        <vt:lpwstr/>
      </vt:variant>
      <vt:variant>
        <vt:lpwstr>_Toc346098386</vt:lpwstr>
      </vt:variant>
      <vt:variant>
        <vt:i4>1245247</vt:i4>
      </vt:variant>
      <vt:variant>
        <vt:i4>98</vt:i4>
      </vt:variant>
      <vt:variant>
        <vt:i4>0</vt:i4>
      </vt:variant>
      <vt:variant>
        <vt:i4>5</vt:i4>
      </vt:variant>
      <vt:variant>
        <vt:lpwstr/>
      </vt:variant>
      <vt:variant>
        <vt:lpwstr>_Toc346098385</vt:lpwstr>
      </vt:variant>
      <vt:variant>
        <vt:i4>1245247</vt:i4>
      </vt:variant>
      <vt:variant>
        <vt:i4>92</vt:i4>
      </vt:variant>
      <vt:variant>
        <vt:i4>0</vt:i4>
      </vt:variant>
      <vt:variant>
        <vt:i4>5</vt:i4>
      </vt:variant>
      <vt:variant>
        <vt:lpwstr/>
      </vt:variant>
      <vt:variant>
        <vt:lpwstr>_Toc346098384</vt:lpwstr>
      </vt:variant>
      <vt:variant>
        <vt:i4>1245247</vt:i4>
      </vt:variant>
      <vt:variant>
        <vt:i4>86</vt:i4>
      </vt:variant>
      <vt:variant>
        <vt:i4>0</vt:i4>
      </vt:variant>
      <vt:variant>
        <vt:i4>5</vt:i4>
      </vt:variant>
      <vt:variant>
        <vt:lpwstr/>
      </vt:variant>
      <vt:variant>
        <vt:lpwstr>_Toc346098383</vt:lpwstr>
      </vt:variant>
      <vt:variant>
        <vt:i4>1835071</vt:i4>
      </vt:variant>
      <vt:variant>
        <vt:i4>80</vt:i4>
      </vt:variant>
      <vt:variant>
        <vt:i4>0</vt:i4>
      </vt:variant>
      <vt:variant>
        <vt:i4>5</vt:i4>
      </vt:variant>
      <vt:variant>
        <vt:lpwstr/>
      </vt:variant>
      <vt:variant>
        <vt:lpwstr>_Toc346098378</vt:lpwstr>
      </vt:variant>
      <vt:variant>
        <vt:i4>1835071</vt:i4>
      </vt:variant>
      <vt:variant>
        <vt:i4>74</vt:i4>
      </vt:variant>
      <vt:variant>
        <vt:i4>0</vt:i4>
      </vt:variant>
      <vt:variant>
        <vt:i4>5</vt:i4>
      </vt:variant>
      <vt:variant>
        <vt:lpwstr/>
      </vt:variant>
      <vt:variant>
        <vt:lpwstr>_Toc346098377</vt:lpwstr>
      </vt:variant>
      <vt:variant>
        <vt:i4>1835071</vt:i4>
      </vt:variant>
      <vt:variant>
        <vt:i4>68</vt:i4>
      </vt:variant>
      <vt:variant>
        <vt:i4>0</vt:i4>
      </vt:variant>
      <vt:variant>
        <vt:i4>5</vt:i4>
      </vt:variant>
      <vt:variant>
        <vt:lpwstr/>
      </vt:variant>
      <vt:variant>
        <vt:lpwstr>_Toc346098373</vt:lpwstr>
      </vt:variant>
      <vt:variant>
        <vt:i4>1835071</vt:i4>
      </vt:variant>
      <vt:variant>
        <vt:i4>62</vt:i4>
      </vt:variant>
      <vt:variant>
        <vt:i4>0</vt:i4>
      </vt:variant>
      <vt:variant>
        <vt:i4>5</vt:i4>
      </vt:variant>
      <vt:variant>
        <vt:lpwstr/>
      </vt:variant>
      <vt:variant>
        <vt:lpwstr>_Toc346098370</vt:lpwstr>
      </vt:variant>
      <vt:variant>
        <vt:i4>1900607</vt:i4>
      </vt:variant>
      <vt:variant>
        <vt:i4>56</vt:i4>
      </vt:variant>
      <vt:variant>
        <vt:i4>0</vt:i4>
      </vt:variant>
      <vt:variant>
        <vt:i4>5</vt:i4>
      </vt:variant>
      <vt:variant>
        <vt:lpwstr/>
      </vt:variant>
      <vt:variant>
        <vt:lpwstr>_Toc346098362</vt:lpwstr>
      </vt:variant>
      <vt:variant>
        <vt:i4>1966143</vt:i4>
      </vt:variant>
      <vt:variant>
        <vt:i4>50</vt:i4>
      </vt:variant>
      <vt:variant>
        <vt:i4>0</vt:i4>
      </vt:variant>
      <vt:variant>
        <vt:i4>5</vt:i4>
      </vt:variant>
      <vt:variant>
        <vt:lpwstr/>
      </vt:variant>
      <vt:variant>
        <vt:lpwstr>_Toc346098359</vt:lpwstr>
      </vt:variant>
      <vt:variant>
        <vt:i4>1966143</vt:i4>
      </vt:variant>
      <vt:variant>
        <vt:i4>44</vt:i4>
      </vt:variant>
      <vt:variant>
        <vt:i4>0</vt:i4>
      </vt:variant>
      <vt:variant>
        <vt:i4>5</vt:i4>
      </vt:variant>
      <vt:variant>
        <vt:lpwstr/>
      </vt:variant>
      <vt:variant>
        <vt:lpwstr>_Toc346098358</vt:lpwstr>
      </vt:variant>
      <vt:variant>
        <vt:i4>1966143</vt:i4>
      </vt:variant>
      <vt:variant>
        <vt:i4>38</vt:i4>
      </vt:variant>
      <vt:variant>
        <vt:i4>0</vt:i4>
      </vt:variant>
      <vt:variant>
        <vt:i4>5</vt:i4>
      </vt:variant>
      <vt:variant>
        <vt:lpwstr/>
      </vt:variant>
      <vt:variant>
        <vt:lpwstr>_Toc346098357</vt:lpwstr>
      </vt:variant>
      <vt:variant>
        <vt:i4>1966143</vt:i4>
      </vt:variant>
      <vt:variant>
        <vt:i4>32</vt:i4>
      </vt:variant>
      <vt:variant>
        <vt:i4>0</vt:i4>
      </vt:variant>
      <vt:variant>
        <vt:i4>5</vt:i4>
      </vt:variant>
      <vt:variant>
        <vt:lpwstr/>
      </vt:variant>
      <vt:variant>
        <vt:lpwstr>_Toc346098356</vt:lpwstr>
      </vt:variant>
      <vt:variant>
        <vt:i4>1966143</vt:i4>
      </vt:variant>
      <vt:variant>
        <vt:i4>26</vt:i4>
      </vt:variant>
      <vt:variant>
        <vt:i4>0</vt:i4>
      </vt:variant>
      <vt:variant>
        <vt:i4>5</vt:i4>
      </vt:variant>
      <vt:variant>
        <vt:lpwstr/>
      </vt:variant>
      <vt:variant>
        <vt:lpwstr>_Toc346098353</vt:lpwstr>
      </vt:variant>
      <vt:variant>
        <vt:i4>1966143</vt:i4>
      </vt:variant>
      <vt:variant>
        <vt:i4>20</vt:i4>
      </vt:variant>
      <vt:variant>
        <vt:i4>0</vt:i4>
      </vt:variant>
      <vt:variant>
        <vt:i4>5</vt:i4>
      </vt:variant>
      <vt:variant>
        <vt:lpwstr/>
      </vt:variant>
      <vt:variant>
        <vt:lpwstr>_Toc346098350</vt:lpwstr>
      </vt:variant>
      <vt:variant>
        <vt:i4>2031679</vt:i4>
      </vt:variant>
      <vt:variant>
        <vt:i4>14</vt:i4>
      </vt:variant>
      <vt:variant>
        <vt:i4>0</vt:i4>
      </vt:variant>
      <vt:variant>
        <vt:i4>5</vt:i4>
      </vt:variant>
      <vt:variant>
        <vt:lpwstr/>
      </vt:variant>
      <vt:variant>
        <vt:lpwstr>_Toc346098349</vt:lpwstr>
      </vt:variant>
      <vt:variant>
        <vt:i4>2031679</vt:i4>
      </vt:variant>
      <vt:variant>
        <vt:i4>8</vt:i4>
      </vt:variant>
      <vt:variant>
        <vt:i4>0</vt:i4>
      </vt:variant>
      <vt:variant>
        <vt:i4>5</vt:i4>
      </vt:variant>
      <vt:variant>
        <vt:lpwstr/>
      </vt:variant>
      <vt:variant>
        <vt:lpwstr>_Toc346098348</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Калуга КСК</cp:lastModifiedBy>
  <cp:revision>5</cp:revision>
  <cp:lastPrinted>2022-05-26T13:09:00Z</cp:lastPrinted>
  <dcterms:created xsi:type="dcterms:W3CDTF">2022-07-28T06:06:00Z</dcterms:created>
  <dcterms:modified xsi:type="dcterms:W3CDTF">2022-08-05T10:24:00Z</dcterms:modified>
</cp:coreProperties>
</file>